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dxa"/>
        <w:tblCellSpacing w:w="0" w:type="dxa"/>
        <w:tblInd w:w="5800" w:type="dxa"/>
        <w:tblCellMar>
          <w:top w:w="105" w:type="dxa"/>
          <w:left w:w="105" w:type="dxa"/>
          <w:bottom w:w="105" w:type="dxa"/>
          <w:right w:w="105" w:type="dxa"/>
        </w:tblCellMar>
        <w:tblLook w:val="04A0"/>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006E6350">
              <w:rPr>
                <w:sz w:val="22"/>
                <w:szCs w:val="22"/>
              </w:rPr>
              <w:t>Глава городского поселения Мортка</w:t>
            </w:r>
          </w:p>
          <w:p w:rsidR="00D7161B" w:rsidRPr="00C761E7" w:rsidRDefault="00D7161B" w:rsidP="00D7161B">
            <w:pPr>
              <w:jc w:val="both"/>
              <w:rPr>
                <w:sz w:val="22"/>
                <w:szCs w:val="22"/>
              </w:rPr>
            </w:pPr>
            <w:r w:rsidRPr="00C761E7">
              <w:rPr>
                <w:color w:val="000000"/>
                <w:sz w:val="22"/>
                <w:szCs w:val="22"/>
              </w:rPr>
              <w:t xml:space="preserve">_________________ </w:t>
            </w:r>
            <w:proofErr w:type="spellStart"/>
            <w:r w:rsidR="006E6350">
              <w:rPr>
                <w:color w:val="000000"/>
                <w:sz w:val="22"/>
                <w:szCs w:val="22"/>
              </w:rPr>
              <w:t>Р.А.Луканин</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w:t>
      </w:r>
      <w:r w:rsidR="006E6350">
        <w:rPr>
          <w:b/>
          <w:sz w:val="22"/>
          <w:szCs w:val="22"/>
        </w:rPr>
        <w:t>водоснабжение и водоотведение</w:t>
      </w:r>
      <w:r w:rsidR="007C7A0E" w:rsidRPr="00C761E7">
        <w:rPr>
          <w:b/>
          <w:sz w:val="22"/>
          <w:szCs w:val="22"/>
        </w:rPr>
        <w:t>)</w:t>
      </w:r>
      <w:r w:rsidR="00675205" w:rsidRPr="00C761E7">
        <w:rPr>
          <w:b/>
          <w:sz w:val="22"/>
          <w:szCs w:val="22"/>
        </w:rPr>
        <w:t xml:space="preserve">, находящихся в муниципальной собственности </w:t>
      </w:r>
      <w:r w:rsidR="006E6350">
        <w:rPr>
          <w:b/>
          <w:sz w:val="22"/>
          <w:szCs w:val="22"/>
        </w:rPr>
        <w:t>городского поселения Мортка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232139" w:rsidRPr="00232139" w:rsidRDefault="00232139" w:rsidP="00232139">
      <w:pPr>
        <w:pStyle w:val="aff4"/>
        <w:numPr>
          <w:ilvl w:val="0"/>
          <w:numId w:val="1"/>
        </w:numPr>
        <w:jc w:val="both"/>
        <w:rPr>
          <w:rFonts w:ascii="Times New Roman" w:hAnsi="Times New Roman"/>
        </w:rPr>
      </w:pPr>
      <w:r w:rsidRPr="00232139">
        <w:rPr>
          <w:rFonts w:ascii="Times New Roman" w:hAnsi="Times New Roman"/>
        </w:rPr>
        <w:t xml:space="preserve">Размер годовой арендной платы </w:t>
      </w:r>
      <w:r w:rsidRPr="00232139">
        <w:rPr>
          <w:rFonts w:ascii="Times New Roman" w:hAnsi="Times New Roman"/>
          <w:bCs/>
          <w:color w:val="000000"/>
        </w:rPr>
        <w:t>и банковской гарантии без учета НДС</w:t>
      </w:r>
    </w:p>
    <w:p w:rsidR="00C34E54" w:rsidRPr="00A53738" w:rsidRDefault="00232139" w:rsidP="006514C1">
      <w:pPr>
        <w:pStyle w:val="aff4"/>
        <w:numPr>
          <w:ilvl w:val="0"/>
          <w:numId w:val="1"/>
        </w:numPr>
        <w:jc w:val="both"/>
      </w:pPr>
      <w:r w:rsidRPr="00232139">
        <w:rPr>
          <w:rFonts w:ascii="Times New Roman" w:hAnsi="Times New Roman"/>
        </w:rPr>
        <w:t>Долгосрочные параметры государственного регулирования цен (тарифов) в сфере водоснабжения в соответствии с пунктом 2-8,13 ч.8 ст.41.1 ФЗ о водоснабжении и водоотведении</w:t>
      </w:r>
      <w:r w:rsidR="00A53738">
        <w:rPr>
          <w:rFonts w:ascii="Times New Roman" w:hAnsi="Times New Roman"/>
        </w:rPr>
        <w:t xml:space="preserve"> (лот № 1);</w:t>
      </w:r>
    </w:p>
    <w:p w:rsidR="00A53738" w:rsidRPr="00A53738" w:rsidRDefault="00A53738" w:rsidP="00A53738">
      <w:pPr>
        <w:pStyle w:val="affe"/>
        <w:numPr>
          <w:ilvl w:val="0"/>
          <w:numId w:val="1"/>
        </w:numPr>
        <w:spacing w:after="0" w:line="240" w:lineRule="auto"/>
        <w:ind w:left="1349" w:hanging="357"/>
        <w:jc w:val="both"/>
        <w:rPr>
          <w:rFonts w:ascii="Times New Roman" w:hAnsi="Times New Roman"/>
        </w:rPr>
      </w:pPr>
      <w:r w:rsidRPr="00A53738">
        <w:rPr>
          <w:rFonts w:ascii="Times New Roman" w:hAnsi="Times New Roman"/>
        </w:rPr>
        <w:t xml:space="preserve">Предельные (максимальные) значения, предусмотренные </w:t>
      </w:r>
      <w:hyperlink r:id="rId6" w:anchor="sub_280111" w:history="1">
        <w:r w:rsidRPr="00A53738">
          <w:rPr>
            <w:rStyle w:val="afa"/>
            <w:rFonts w:ascii="Times New Roman" w:hAnsi="Times New Roman"/>
            <w:b w:val="0"/>
            <w:color w:val="auto"/>
            <w:sz w:val="22"/>
            <w:szCs w:val="22"/>
            <w:u w:val="none"/>
          </w:rPr>
          <w:t>частью 12</w:t>
        </w:r>
      </w:hyperlink>
      <w:r w:rsidRPr="00A53738">
        <w:rPr>
          <w:rFonts w:ascii="Times New Roman" w:hAnsi="Times New Roman"/>
          <w:b/>
        </w:rPr>
        <w:t xml:space="preserve"> </w:t>
      </w:r>
      <w:r w:rsidRPr="00A53738">
        <w:rPr>
          <w:rFonts w:ascii="Times New Roman" w:hAnsi="Times New Roman"/>
        </w:rPr>
        <w:t>статьи 41.1. Федерального закона о водоснабжении и водоотведении (лот № 1);</w:t>
      </w:r>
    </w:p>
    <w:p w:rsidR="00A53738" w:rsidRPr="00A53738" w:rsidRDefault="00A53738" w:rsidP="00A53738">
      <w:pPr>
        <w:pStyle w:val="aff4"/>
        <w:numPr>
          <w:ilvl w:val="0"/>
          <w:numId w:val="1"/>
        </w:numPr>
        <w:ind w:left="1349" w:hanging="357"/>
        <w:jc w:val="both"/>
        <w:rPr>
          <w:rFonts w:ascii="Times New Roman" w:hAnsi="Times New Roman"/>
        </w:rPr>
      </w:pPr>
      <w:r w:rsidRPr="00A53738">
        <w:rPr>
          <w:rFonts w:ascii="Times New Roman" w:hAnsi="Times New Roman"/>
        </w:rPr>
        <w:t>Предельный (максимальный) рост необходимой валовой выручки арендатора (лот № 1);</w:t>
      </w:r>
    </w:p>
    <w:p w:rsidR="00A53738" w:rsidRPr="00A53738" w:rsidRDefault="00A53738" w:rsidP="00A53738">
      <w:pPr>
        <w:pStyle w:val="aff4"/>
        <w:numPr>
          <w:ilvl w:val="0"/>
          <w:numId w:val="1"/>
        </w:numPr>
        <w:ind w:left="1349" w:hanging="357"/>
        <w:jc w:val="both"/>
        <w:rPr>
          <w:rFonts w:ascii="Times New Roman" w:hAnsi="Times New Roman"/>
        </w:rPr>
      </w:pPr>
      <w:r w:rsidRPr="00A53738">
        <w:rPr>
          <w:rFonts w:ascii="Times New Roman" w:hAnsi="Times New Roman"/>
        </w:rPr>
        <w:t>Долгосрочные параметры государственного регулирования цен (тарифов) в сфере водоотведения в соответствии с пунктом 2-8,13 ч.8 ст.41.1 ФЗ о водоснабжении и водоотведении (лот № 2);</w:t>
      </w:r>
    </w:p>
    <w:p w:rsidR="00A53738" w:rsidRPr="00A53738" w:rsidRDefault="00A53738" w:rsidP="00A53738">
      <w:pPr>
        <w:pStyle w:val="affe"/>
        <w:numPr>
          <w:ilvl w:val="0"/>
          <w:numId w:val="1"/>
        </w:numPr>
        <w:spacing w:after="0" w:line="240" w:lineRule="auto"/>
        <w:ind w:left="1349" w:hanging="357"/>
        <w:jc w:val="both"/>
        <w:rPr>
          <w:rFonts w:ascii="Times New Roman" w:hAnsi="Times New Roman"/>
        </w:rPr>
      </w:pPr>
      <w:r w:rsidRPr="00A53738">
        <w:rPr>
          <w:rFonts w:ascii="Times New Roman" w:hAnsi="Times New Roman"/>
        </w:rPr>
        <w:t xml:space="preserve">Предельные (максимальные) значения, предусмотренных </w:t>
      </w:r>
      <w:hyperlink r:id="rId7" w:anchor="sub_280111" w:history="1">
        <w:r w:rsidRPr="00A53738">
          <w:rPr>
            <w:rStyle w:val="afa"/>
            <w:rFonts w:ascii="Times New Roman" w:hAnsi="Times New Roman"/>
            <w:b w:val="0"/>
            <w:color w:val="auto"/>
            <w:sz w:val="22"/>
            <w:szCs w:val="22"/>
            <w:u w:val="none"/>
          </w:rPr>
          <w:t>частью 12</w:t>
        </w:r>
      </w:hyperlink>
      <w:r w:rsidRPr="00A53738">
        <w:rPr>
          <w:rFonts w:ascii="Times New Roman" w:hAnsi="Times New Roman"/>
        </w:rPr>
        <w:t xml:space="preserve"> статьи 41.1. Федерального закона о водоснабжении и водоотведении (лот № 2);</w:t>
      </w:r>
    </w:p>
    <w:p w:rsidR="00A53738" w:rsidRPr="00A53738" w:rsidRDefault="00A53738" w:rsidP="00A53738">
      <w:pPr>
        <w:pStyle w:val="aff4"/>
        <w:numPr>
          <w:ilvl w:val="0"/>
          <w:numId w:val="1"/>
        </w:numPr>
        <w:ind w:left="1349" w:hanging="357"/>
        <w:jc w:val="both"/>
        <w:rPr>
          <w:rFonts w:ascii="Times New Roman" w:hAnsi="Times New Roman"/>
        </w:rPr>
      </w:pPr>
      <w:r w:rsidRPr="00A53738">
        <w:rPr>
          <w:rFonts w:ascii="Times New Roman" w:hAnsi="Times New Roman"/>
        </w:rPr>
        <w:t>Предельный (максимальный) рост необходимой валовой выручки арендатора (лот № 2)</w:t>
      </w:r>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C80B88" w:rsidRDefault="00C80B88" w:rsidP="00C80B88">
      <w:pPr>
        <w:numPr>
          <w:ilvl w:val="0"/>
          <w:numId w:val="1"/>
        </w:numPr>
        <w:rPr>
          <w:sz w:val="22"/>
          <w:szCs w:val="22"/>
        </w:rPr>
      </w:pPr>
      <w:r w:rsidRPr="00C761E7">
        <w:rPr>
          <w:sz w:val="22"/>
          <w:szCs w:val="22"/>
        </w:rPr>
        <w:t xml:space="preserve">Приложение № </w:t>
      </w:r>
      <w:r>
        <w:rPr>
          <w:sz w:val="22"/>
          <w:szCs w:val="22"/>
        </w:rPr>
        <w:t>3</w:t>
      </w:r>
      <w:r w:rsidRPr="00C761E7">
        <w:rPr>
          <w:sz w:val="22"/>
          <w:szCs w:val="22"/>
        </w:rPr>
        <w:t xml:space="preserve"> – проект договора аренды по лоту № </w:t>
      </w:r>
      <w:r>
        <w:rPr>
          <w:sz w:val="22"/>
          <w:szCs w:val="22"/>
        </w:rPr>
        <w:t>2</w:t>
      </w:r>
      <w:r w:rsidRPr="00C761E7">
        <w:rPr>
          <w:sz w:val="22"/>
          <w:szCs w:val="22"/>
        </w:rPr>
        <w:t>;</w:t>
      </w:r>
    </w:p>
    <w:p w:rsidR="00943090" w:rsidRDefault="00943090" w:rsidP="001B3081">
      <w:pPr>
        <w:rPr>
          <w:sz w:val="22"/>
          <w:szCs w:val="22"/>
        </w:rPr>
      </w:pPr>
    </w:p>
    <w:p w:rsidR="00A53738" w:rsidRPr="00C761E7" w:rsidRDefault="00A53738" w:rsidP="001B3081">
      <w:pPr>
        <w:rPr>
          <w:sz w:val="22"/>
          <w:szCs w:val="22"/>
        </w:rPr>
      </w:pP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Default="000E7CDA" w:rsidP="000E7CDA">
      <w:pPr>
        <w:pStyle w:val="afff0"/>
        <w:ind w:left="139"/>
        <w:jc w:val="both"/>
        <w:rPr>
          <w:rFonts w:ascii="Times New Roman" w:hAnsi="Times New Roman" w:cs="Times New Roman"/>
          <w:sz w:val="22"/>
          <w:szCs w:val="22"/>
        </w:rPr>
      </w:pPr>
      <w:r w:rsidRPr="00C761E7">
        <w:rPr>
          <w:rFonts w:ascii="Times New Roman" w:hAnsi="Times New Roman" w:cs="Times New Roman"/>
          <w:sz w:val="22"/>
          <w:szCs w:val="22"/>
        </w:rPr>
        <w:tab/>
      </w:r>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r w:rsidR="006E6350">
        <w:rPr>
          <w:rFonts w:ascii="Times New Roman" w:hAnsi="Times New Roman" w:cs="Times New Roman"/>
          <w:sz w:val="22"/>
          <w:szCs w:val="22"/>
        </w:rPr>
        <w:t>городское поселение Мортка</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07.12.2011 г. N 416-ФЗ «О 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 - Правила)</w:t>
      </w:r>
      <w:r w:rsidRPr="00C761E7">
        <w:rPr>
          <w:rFonts w:ascii="Times New Roman" w:hAnsi="Times New Roman" w:cs="Times New Roman"/>
          <w:sz w:val="22"/>
          <w:szCs w:val="22"/>
        </w:rPr>
        <w:t>.</w:t>
      </w:r>
    </w:p>
    <w:p w:rsidR="00A53738" w:rsidRPr="00A53738" w:rsidRDefault="00A53738" w:rsidP="00A53738"/>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Default="00E60622" w:rsidP="00E60622">
      <w:pPr>
        <w:pStyle w:val="5"/>
        <w:ind w:firstLine="708"/>
        <w:jc w:val="left"/>
        <w:rPr>
          <w:b w:val="0"/>
          <w:sz w:val="22"/>
          <w:szCs w:val="22"/>
        </w:rPr>
      </w:pPr>
      <w:r w:rsidRPr="00C761E7">
        <w:rPr>
          <w:b w:val="0"/>
          <w:sz w:val="22"/>
          <w:szCs w:val="22"/>
        </w:rPr>
        <w:t>Открытая</w:t>
      </w:r>
    </w:p>
    <w:p w:rsidR="00A53738" w:rsidRPr="00A53738" w:rsidRDefault="00A53738" w:rsidP="00A53738"/>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4D13C1" w:rsidP="00D45B0F">
      <w:pPr>
        <w:pStyle w:val="aff4"/>
        <w:ind w:firstLine="708"/>
        <w:jc w:val="both"/>
        <w:rPr>
          <w:rFonts w:ascii="Times New Roman" w:hAnsi="Times New Roman"/>
          <w:b/>
          <w:bCs/>
        </w:rPr>
      </w:pPr>
      <w:r>
        <w:rPr>
          <w:rFonts w:ascii="Times New Roman" w:hAnsi="Times New Roman"/>
          <w:b/>
          <w:bCs/>
        </w:rPr>
        <w:t>Администрация городского поселения Мортка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62820</w:t>
      </w:r>
      <w:r w:rsidR="004D13C1">
        <w:rPr>
          <w:rFonts w:ascii="Times New Roman" w:hAnsi="Times New Roman"/>
        </w:rPr>
        <w:t>6</w:t>
      </w:r>
      <w:r w:rsidR="00D45B0F" w:rsidRPr="00C761E7">
        <w:rPr>
          <w:rFonts w:ascii="Times New Roman" w:hAnsi="Times New Roman"/>
        </w:rPr>
        <w:t xml:space="preserve">,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Кондинский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w:t>
      </w:r>
      <w:r w:rsidR="004D13C1">
        <w:rPr>
          <w:rFonts w:ascii="Times New Roman" w:hAnsi="Times New Roman"/>
        </w:rPr>
        <w:t>ортка</w:t>
      </w:r>
      <w:r w:rsidR="00D45B0F" w:rsidRPr="00C761E7">
        <w:rPr>
          <w:rFonts w:ascii="Times New Roman" w:hAnsi="Times New Roman"/>
        </w:rPr>
        <w:t xml:space="preserve">, ул. </w:t>
      </w:r>
      <w:r w:rsidR="004D13C1">
        <w:rPr>
          <w:rFonts w:ascii="Times New Roman" w:hAnsi="Times New Roman"/>
        </w:rPr>
        <w:t>Путейская 10</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4D13C1">
        <w:rPr>
          <w:sz w:val="22"/>
          <w:szCs w:val="22"/>
        </w:rPr>
        <w:t xml:space="preserve">Глава городского поселения Мортка </w:t>
      </w:r>
      <w:proofErr w:type="spellStart"/>
      <w:r w:rsidR="004D13C1">
        <w:rPr>
          <w:sz w:val="22"/>
          <w:szCs w:val="22"/>
        </w:rPr>
        <w:t>Луканин</w:t>
      </w:r>
      <w:proofErr w:type="spellEnd"/>
      <w:r w:rsidR="004D13C1">
        <w:rPr>
          <w:sz w:val="22"/>
          <w:szCs w:val="22"/>
        </w:rPr>
        <w:t xml:space="preserve"> Рудольф Алексеевич</w:t>
      </w:r>
      <w:r w:rsidR="00D01940" w:rsidRPr="00C761E7">
        <w:rPr>
          <w:sz w:val="22"/>
          <w:szCs w:val="22"/>
        </w:rPr>
        <w:t xml:space="preserve"> тел. </w:t>
      </w:r>
      <w:r w:rsidR="00D45B0F" w:rsidRPr="00C761E7">
        <w:rPr>
          <w:sz w:val="22"/>
          <w:szCs w:val="22"/>
        </w:rPr>
        <w:t>3</w:t>
      </w:r>
      <w:r w:rsidR="004D13C1">
        <w:rPr>
          <w:sz w:val="22"/>
          <w:szCs w:val="22"/>
        </w:rPr>
        <w:t>0</w:t>
      </w:r>
      <w:r w:rsidRPr="00C761E7">
        <w:rPr>
          <w:sz w:val="22"/>
          <w:szCs w:val="22"/>
        </w:rPr>
        <w:t>-</w:t>
      </w:r>
      <w:r w:rsidR="004D13C1">
        <w:rPr>
          <w:sz w:val="22"/>
          <w:szCs w:val="22"/>
        </w:rPr>
        <w:t>020</w:t>
      </w:r>
      <w:r w:rsidR="00D45B0F" w:rsidRPr="00C761E7">
        <w:rPr>
          <w:sz w:val="22"/>
          <w:szCs w:val="22"/>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Кондинский район, </w:t>
      </w:r>
      <w:proofErr w:type="spellStart"/>
      <w:r w:rsidR="004D13C1" w:rsidRPr="00C761E7">
        <w:rPr>
          <w:rFonts w:ascii="Times New Roman" w:hAnsi="Times New Roman"/>
        </w:rPr>
        <w:t>пгт</w:t>
      </w:r>
      <w:proofErr w:type="spellEnd"/>
      <w:r w:rsidR="004D13C1" w:rsidRPr="00C761E7">
        <w:rPr>
          <w:rFonts w:ascii="Times New Roman" w:hAnsi="Times New Roman"/>
        </w:rPr>
        <w:t>. М</w:t>
      </w:r>
      <w:r w:rsidR="004D13C1">
        <w:rPr>
          <w:rFonts w:ascii="Times New Roman" w:hAnsi="Times New Roman"/>
        </w:rPr>
        <w:t>ортка</w:t>
      </w:r>
      <w:r w:rsidR="004D13C1" w:rsidRPr="00C761E7">
        <w:rPr>
          <w:rFonts w:ascii="Times New Roman" w:hAnsi="Times New Roman"/>
        </w:rPr>
        <w:t xml:space="preserve">, ул. </w:t>
      </w:r>
      <w:r w:rsidR="004D13C1">
        <w:rPr>
          <w:rFonts w:ascii="Times New Roman" w:hAnsi="Times New Roman"/>
        </w:rPr>
        <w:t>Путейская 10</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4D13C1">
        <w:rPr>
          <w:rFonts w:ascii="Times New Roman" w:hAnsi="Times New Roman"/>
        </w:rPr>
        <w:t>30-020</w:t>
      </w:r>
      <w:r w:rsidR="001F51AE" w:rsidRPr="00C761E7">
        <w:rPr>
          <w:rFonts w:ascii="Times New Roman" w:hAnsi="Times New Roman"/>
        </w:rPr>
        <w:t xml:space="preserve">, </w:t>
      </w:r>
      <w:r w:rsidR="004D13C1">
        <w:rPr>
          <w:rFonts w:ascii="Times New Roman" w:hAnsi="Times New Roman"/>
        </w:rPr>
        <w:t>30-025</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lastRenderedPageBreak/>
        <w:t xml:space="preserve">Контактное лицо: </w:t>
      </w:r>
      <w:r w:rsidR="004D13C1">
        <w:rPr>
          <w:sz w:val="22"/>
          <w:szCs w:val="22"/>
        </w:rPr>
        <w:t xml:space="preserve">Кунгурова Татьяна Леонидовна, </w:t>
      </w:r>
      <w:proofErr w:type="spellStart"/>
      <w:r w:rsidR="004D13C1">
        <w:rPr>
          <w:sz w:val="22"/>
          <w:szCs w:val="22"/>
        </w:rPr>
        <w:t>Кавардакова</w:t>
      </w:r>
      <w:proofErr w:type="spellEnd"/>
      <w:r w:rsidR="004D13C1">
        <w:rPr>
          <w:sz w:val="22"/>
          <w:szCs w:val="22"/>
        </w:rPr>
        <w:t xml:space="preserve"> Светлана Викторовна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4D13C1">
        <w:rPr>
          <w:sz w:val="22"/>
          <w:szCs w:val="22"/>
        </w:rPr>
        <w:t>30-023, 30-022</w:t>
      </w:r>
      <w:r w:rsidR="00D45B0F" w:rsidRPr="00C761E7">
        <w:rPr>
          <w:sz w:val="22"/>
          <w:szCs w:val="22"/>
        </w:rPr>
        <w:t>.</w:t>
      </w:r>
    </w:p>
    <w:p w:rsidR="00BA6726" w:rsidRDefault="00E60622" w:rsidP="00D45B0F">
      <w:pPr>
        <w:tabs>
          <w:tab w:val="left" w:pos="7515"/>
        </w:tabs>
        <w:rPr>
          <w:sz w:val="22"/>
          <w:szCs w:val="22"/>
        </w:rPr>
      </w:pPr>
      <w:r w:rsidRPr="00C761E7">
        <w:rPr>
          <w:sz w:val="22"/>
          <w:szCs w:val="22"/>
        </w:rPr>
        <w:t xml:space="preserve">Адрес электронной почты: </w:t>
      </w:r>
      <w:hyperlink r:id="rId8" w:history="1">
        <w:r w:rsidR="004D13C1" w:rsidRPr="00C1006B">
          <w:rPr>
            <w:rStyle w:val="a5"/>
            <w:sz w:val="22"/>
            <w:szCs w:val="22"/>
            <w:lang w:val="en-US"/>
          </w:rPr>
          <w:t>adm</w:t>
        </w:r>
        <w:r w:rsidR="004D13C1" w:rsidRPr="004D13C1">
          <w:rPr>
            <w:rStyle w:val="a5"/>
            <w:sz w:val="22"/>
            <w:szCs w:val="22"/>
          </w:rPr>
          <w:t>-</w:t>
        </w:r>
        <w:r w:rsidR="004D13C1" w:rsidRPr="00C1006B">
          <w:rPr>
            <w:rStyle w:val="a5"/>
            <w:sz w:val="22"/>
            <w:szCs w:val="22"/>
            <w:lang w:val="en-US"/>
          </w:rPr>
          <w:t>mortka</w:t>
        </w:r>
        <w:r w:rsidR="004D13C1" w:rsidRPr="00C1006B">
          <w:rPr>
            <w:rStyle w:val="a5"/>
            <w:sz w:val="22"/>
            <w:szCs w:val="22"/>
          </w:rPr>
          <w:t>@</w:t>
        </w:r>
        <w:r w:rsidR="004D13C1" w:rsidRPr="00C1006B">
          <w:rPr>
            <w:rStyle w:val="a5"/>
            <w:sz w:val="22"/>
            <w:szCs w:val="22"/>
            <w:lang w:val="en-US"/>
          </w:rPr>
          <w:t>mail</w:t>
        </w:r>
        <w:r w:rsidR="004D13C1" w:rsidRPr="00C1006B">
          <w:rPr>
            <w:rStyle w:val="a5"/>
            <w:sz w:val="22"/>
            <w:szCs w:val="22"/>
          </w:rPr>
          <w:t>.</w:t>
        </w:r>
        <w:r w:rsidR="004D13C1" w:rsidRPr="00C1006B">
          <w:rPr>
            <w:rStyle w:val="a5"/>
            <w:sz w:val="22"/>
            <w:szCs w:val="22"/>
            <w:lang w:val="en-US"/>
          </w:rPr>
          <w:t>ru</w:t>
        </w:r>
      </w:hyperlink>
      <w:r w:rsidR="00D45B0F" w:rsidRPr="00C761E7">
        <w:rPr>
          <w:sz w:val="22"/>
          <w:szCs w:val="22"/>
        </w:rPr>
        <w:t>.</w:t>
      </w:r>
    </w:p>
    <w:p w:rsidR="00A53738" w:rsidRPr="00C761E7" w:rsidRDefault="00A53738" w:rsidP="00D45B0F">
      <w:pPr>
        <w:tabs>
          <w:tab w:val="left" w:pos="7515"/>
        </w:tabs>
        <w:rPr>
          <w:sz w:val="22"/>
          <w:szCs w:val="22"/>
        </w:rPr>
      </w:pPr>
    </w:p>
    <w:p w:rsidR="006E7790" w:rsidRPr="00C761E7" w:rsidRDefault="00F948CA" w:rsidP="00C2737B">
      <w:pPr>
        <w:ind w:firstLine="709"/>
        <w:rPr>
          <w:b/>
          <w:bCs/>
          <w:sz w:val="22"/>
          <w:szCs w:val="22"/>
        </w:rPr>
      </w:pPr>
      <w:r w:rsidRPr="00C761E7">
        <w:rPr>
          <w:b/>
          <w:bCs/>
          <w:sz w:val="22"/>
          <w:szCs w:val="22"/>
        </w:rPr>
        <w:t>4. Предмет конкурса</w:t>
      </w:r>
    </w:p>
    <w:p w:rsidR="00F948CA" w:rsidRDefault="00F948CA" w:rsidP="00D7161B">
      <w:pPr>
        <w:ind w:firstLine="709"/>
        <w:jc w:val="both"/>
        <w:rPr>
          <w:sz w:val="22"/>
          <w:szCs w:val="22"/>
        </w:rPr>
      </w:pPr>
      <w:r w:rsidRPr="00C761E7">
        <w:rPr>
          <w:sz w:val="22"/>
          <w:szCs w:val="22"/>
        </w:rPr>
        <w:t>Право заключения</w:t>
      </w:r>
      <w:r w:rsidRPr="00C761E7">
        <w:rPr>
          <w:bCs/>
          <w:sz w:val="22"/>
          <w:szCs w:val="22"/>
        </w:rPr>
        <w:t xml:space="preserve"> договора аренды </w:t>
      </w:r>
      <w:r w:rsidRPr="00C761E7">
        <w:rPr>
          <w:sz w:val="22"/>
          <w:szCs w:val="22"/>
        </w:rPr>
        <w:t>объектов коммунальной инфраструктуры</w:t>
      </w:r>
      <w:r w:rsidR="007C7A0E" w:rsidRPr="00C761E7">
        <w:rPr>
          <w:sz w:val="22"/>
          <w:szCs w:val="22"/>
        </w:rPr>
        <w:t xml:space="preserve"> (</w:t>
      </w:r>
      <w:r w:rsidR="004D13C1">
        <w:rPr>
          <w:sz w:val="22"/>
          <w:szCs w:val="22"/>
        </w:rPr>
        <w:t>водоснабжение и водоотведение</w:t>
      </w:r>
      <w:r w:rsidR="007C7A0E" w:rsidRPr="00C761E7">
        <w:rPr>
          <w:sz w:val="22"/>
          <w:szCs w:val="22"/>
        </w:rPr>
        <w:t>)</w:t>
      </w:r>
      <w:r w:rsidRPr="00C761E7">
        <w:rPr>
          <w:sz w:val="22"/>
          <w:szCs w:val="22"/>
        </w:rPr>
        <w:t xml:space="preserve">, находящихся в муниципальной собственности </w:t>
      </w:r>
      <w:r w:rsidR="004D13C1">
        <w:rPr>
          <w:sz w:val="22"/>
          <w:szCs w:val="22"/>
        </w:rPr>
        <w:t>администрации городского поселения Мортка</w:t>
      </w:r>
      <w:r w:rsidR="00D45B0F" w:rsidRPr="00C761E7">
        <w:rPr>
          <w:sz w:val="22"/>
          <w:szCs w:val="22"/>
        </w:rPr>
        <w:t>.</w:t>
      </w:r>
    </w:p>
    <w:p w:rsidR="00A53738" w:rsidRPr="00C761E7" w:rsidRDefault="00A53738" w:rsidP="00D7161B">
      <w:pPr>
        <w:ind w:firstLine="709"/>
        <w:jc w:val="both"/>
        <w:rPr>
          <w:bCs/>
          <w:sz w:val="22"/>
          <w:szCs w:val="22"/>
        </w:rPr>
      </w:pP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5925B6" w:rsidRPr="00C761E7" w:rsidRDefault="00D7161B" w:rsidP="002D6749">
      <w:pPr>
        <w:tabs>
          <w:tab w:val="right" w:pos="1496"/>
          <w:tab w:val="left" w:pos="6545"/>
        </w:tabs>
        <w:autoSpaceDE w:val="0"/>
        <w:autoSpaceDN w:val="0"/>
        <w:rPr>
          <w:b/>
          <w:sz w:val="22"/>
          <w:szCs w:val="22"/>
        </w:rPr>
      </w:pPr>
      <w:r w:rsidRPr="00C761E7">
        <w:rPr>
          <w:sz w:val="22"/>
          <w:szCs w:val="22"/>
        </w:rPr>
        <w:tab/>
        <w:t xml:space="preserve">            </w:t>
      </w:r>
      <w:r w:rsidR="00F948CA" w:rsidRPr="00C761E7">
        <w:rPr>
          <w:sz w:val="22"/>
          <w:szCs w:val="22"/>
        </w:rPr>
        <w:t>Объекты</w:t>
      </w:r>
      <w:r w:rsidR="003B2F89" w:rsidRPr="00C761E7">
        <w:rPr>
          <w:sz w:val="22"/>
          <w:szCs w:val="22"/>
        </w:rPr>
        <w:t xml:space="preserve"> коммунальной инфраструктуры</w:t>
      </w:r>
      <w:r w:rsidR="001F51AE" w:rsidRPr="00C761E7">
        <w:rPr>
          <w:sz w:val="22"/>
          <w:szCs w:val="22"/>
        </w:rPr>
        <w:t xml:space="preserve"> (</w:t>
      </w:r>
      <w:r w:rsidR="004D13C1">
        <w:rPr>
          <w:sz w:val="22"/>
          <w:szCs w:val="22"/>
        </w:rPr>
        <w:t>водоснабжение  и водоотведение</w:t>
      </w:r>
      <w:r w:rsidR="001F51AE" w:rsidRPr="00C761E7">
        <w:rPr>
          <w:sz w:val="22"/>
          <w:szCs w:val="22"/>
        </w:rPr>
        <w:t>)</w:t>
      </w:r>
      <w:r w:rsidR="00FA0653" w:rsidRPr="00C761E7">
        <w:rPr>
          <w:sz w:val="22"/>
          <w:szCs w:val="22"/>
        </w:rPr>
        <w:t>:</w:t>
      </w:r>
      <w:r w:rsidR="005925B6" w:rsidRPr="00C761E7">
        <w:rPr>
          <w:b/>
          <w:sz w:val="22"/>
          <w:szCs w:val="22"/>
        </w:rPr>
        <w:t xml:space="preserve"> </w:t>
      </w:r>
    </w:p>
    <w:p w:rsidR="00A522E8" w:rsidRPr="00C761E7" w:rsidRDefault="00D7161B" w:rsidP="00390D44">
      <w:pPr>
        <w:autoSpaceDE w:val="0"/>
        <w:autoSpaceDN w:val="0"/>
        <w:rPr>
          <w:b/>
          <w:sz w:val="22"/>
          <w:szCs w:val="22"/>
        </w:rPr>
      </w:pPr>
      <w:r w:rsidRPr="00C761E7">
        <w:rPr>
          <w:b/>
          <w:sz w:val="22"/>
          <w:szCs w:val="22"/>
        </w:rPr>
        <w:t>Лот №</w:t>
      </w:r>
      <w:r w:rsidR="00390D44" w:rsidRPr="00C761E7">
        <w:rPr>
          <w:b/>
          <w:sz w:val="22"/>
          <w:szCs w:val="22"/>
        </w:rPr>
        <w:t>1</w:t>
      </w:r>
      <w:r w:rsidR="002845F1" w:rsidRPr="00C761E7">
        <w:rPr>
          <w:b/>
          <w:sz w:val="22"/>
          <w:szCs w:val="22"/>
        </w:rPr>
        <w:t xml:space="preserve">: </w:t>
      </w:r>
      <w:r w:rsidR="00A522E8" w:rsidRPr="00C761E7">
        <w:rPr>
          <w:b/>
          <w:sz w:val="22"/>
          <w:szCs w:val="22"/>
        </w:rPr>
        <w:t xml:space="preserve">объекты </w:t>
      </w:r>
      <w:r w:rsidR="00885143">
        <w:rPr>
          <w:b/>
          <w:sz w:val="22"/>
          <w:szCs w:val="22"/>
        </w:rPr>
        <w:t>водо</w:t>
      </w:r>
      <w:r w:rsidR="00A522E8" w:rsidRPr="00C761E7">
        <w:rPr>
          <w:b/>
          <w:sz w:val="22"/>
          <w:szCs w:val="22"/>
        </w:rPr>
        <w:t xml:space="preserve">снабжения расположенные в </w:t>
      </w:r>
      <w:proofErr w:type="spellStart"/>
      <w:r w:rsidR="00A522E8" w:rsidRPr="00C761E7">
        <w:rPr>
          <w:b/>
          <w:sz w:val="22"/>
          <w:szCs w:val="22"/>
        </w:rPr>
        <w:t>п.М</w:t>
      </w:r>
      <w:r w:rsidR="00885143">
        <w:rPr>
          <w:b/>
          <w:sz w:val="22"/>
          <w:szCs w:val="22"/>
        </w:rPr>
        <w:t>ортка</w:t>
      </w:r>
      <w:proofErr w:type="spellEnd"/>
      <w:r w:rsidR="00A522E8" w:rsidRPr="00C761E7">
        <w:rPr>
          <w:b/>
          <w:sz w:val="22"/>
          <w:szCs w:val="22"/>
        </w:rPr>
        <w:t>:</w:t>
      </w:r>
    </w:p>
    <w:p w:rsidR="00A522E8" w:rsidRPr="00C761E7" w:rsidRDefault="00A522E8" w:rsidP="00390D44">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C17FEA" w:rsidRPr="00C761E7" w:rsidTr="000D494C">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 xml:space="preserve">№ </w:t>
            </w:r>
            <w:proofErr w:type="spellStart"/>
            <w:r w:rsidRPr="00C761E7">
              <w:rPr>
                <w:sz w:val="22"/>
                <w:szCs w:val="22"/>
              </w:rPr>
              <w:t>п</w:t>
            </w:r>
            <w:proofErr w:type="spell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Наименование объекта</w:t>
            </w:r>
          </w:p>
          <w:p w:rsidR="00C17FEA" w:rsidRPr="00C761E7" w:rsidRDefault="00C17FEA"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B326EC">
            <w:pPr>
              <w:jc w:val="center"/>
              <w:rPr>
                <w:sz w:val="22"/>
                <w:szCs w:val="22"/>
              </w:rPr>
            </w:pPr>
            <w:r w:rsidRPr="00C761E7">
              <w:rPr>
                <w:sz w:val="22"/>
                <w:szCs w:val="22"/>
              </w:rPr>
              <w:t>Балансовая стоимость</w:t>
            </w:r>
          </w:p>
        </w:tc>
      </w:tr>
      <w:tr w:rsidR="00C17FEA"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885143" w:rsidP="002F0499">
            <w:pPr>
              <w:ind w:left="34"/>
              <w:jc w:val="center"/>
              <w:rPr>
                <w:sz w:val="22"/>
                <w:szCs w:val="22"/>
              </w:rPr>
            </w:pPr>
            <w:r>
              <w:rPr>
                <w:sz w:val="22"/>
                <w:szCs w:val="22"/>
              </w:rPr>
              <w:t xml:space="preserve">Наружные сети водопровода, протяженностью 204,7м, адрес: ул.Путейская д.10, </w:t>
            </w:r>
            <w:proofErr w:type="spellStart"/>
            <w:r>
              <w:rPr>
                <w:sz w:val="22"/>
                <w:szCs w:val="22"/>
              </w:rPr>
              <w:t>пос.Мортка</w:t>
            </w:r>
            <w:proofErr w:type="spellEnd"/>
            <w:r>
              <w:rPr>
                <w:sz w:val="22"/>
                <w:szCs w:val="22"/>
              </w:rPr>
              <w:t>, Кондинский район</w:t>
            </w:r>
            <w:r w:rsidRPr="00C761E7">
              <w:rPr>
                <w:sz w:val="22"/>
                <w:szCs w:val="22"/>
              </w:rPr>
              <w:t xml:space="preserve">,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297780" w:rsidP="002F0499">
            <w:pPr>
              <w:jc w:val="center"/>
              <w:rPr>
                <w:sz w:val="22"/>
                <w:szCs w:val="22"/>
              </w:rPr>
            </w:pPr>
            <w:r>
              <w:rPr>
                <w:sz w:val="22"/>
                <w:szCs w:val="22"/>
              </w:rPr>
              <w:t>790 534,00</w:t>
            </w:r>
          </w:p>
        </w:tc>
      </w:tr>
      <w:tr w:rsidR="00C17FEA"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C17FEA" w:rsidRPr="00C761E7" w:rsidRDefault="00C17FEA"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C17FEA" w:rsidRPr="00C761E7" w:rsidRDefault="00297780" w:rsidP="002A6096">
            <w:pPr>
              <w:ind w:left="34"/>
              <w:jc w:val="center"/>
              <w:rPr>
                <w:sz w:val="22"/>
                <w:szCs w:val="22"/>
              </w:rPr>
            </w:pPr>
            <w:r>
              <w:rPr>
                <w:sz w:val="22"/>
                <w:szCs w:val="22"/>
              </w:rPr>
              <w:t>Водопроводные сети, сооружение, для обеспечения хозяйственно-питьевой водой, протяженностью 1202,85 п.м., адрес:</w:t>
            </w:r>
            <w:r w:rsidR="007E1D1B">
              <w:rPr>
                <w:sz w:val="22"/>
                <w:szCs w:val="22"/>
              </w:rPr>
              <w:t xml:space="preserve"> </w:t>
            </w:r>
            <w:proofErr w:type="spellStart"/>
            <w:r w:rsidR="007E1D1B">
              <w:rPr>
                <w:sz w:val="22"/>
                <w:szCs w:val="22"/>
              </w:rPr>
              <w:t>пос.Мортка</w:t>
            </w:r>
            <w:proofErr w:type="spellEnd"/>
            <w:r w:rsidR="007E1D1B">
              <w:rPr>
                <w:sz w:val="22"/>
                <w:szCs w:val="22"/>
              </w:rPr>
              <w:t>, Кондинский район</w:t>
            </w:r>
            <w:r w:rsidR="007E1D1B" w:rsidRPr="00C761E7">
              <w:rPr>
                <w:sz w:val="22"/>
                <w:szCs w:val="22"/>
              </w:rPr>
              <w:t xml:space="preserve">, ХМАО – </w:t>
            </w:r>
            <w:proofErr w:type="spellStart"/>
            <w:r w:rsidR="007E1D1B"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17FEA" w:rsidRPr="00C761E7" w:rsidRDefault="007E1D1B" w:rsidP="00B326EC">
            <w:pPr>
              <w:jc w:val="center"/>
              <w:rPr>
                <w:sz w:val="22"/>
                <w:szCs w:val="22"/>
              </w:rPr>
            </w:pPr>
            <w:r>
              <w:rPr>
                <w:sz w:val="22"/>
                <w:szCs w:val="22"/>
              </w:rPr>
              <w:t>8 757 092,00</w:t>
            </w:r>
          </w:p>
        </w:tc>
      </w:tr>
      <w:tr w:rsidR="00B31A4F"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B31A4F" w:rsidRPr="00C761E7" w:rsidRDefault="00B31A4F"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31A4F" w:rsidRDefault="00B31A4F" w:rsidP="002A6096">
            <w:pPr>
              <w:ind w:left="34"/>
              <w:jc w:val="center"/>
              <w:rPr>
                <w:sz w:val="22"/>
                <w:szCs w:val="22"/>
              </w:rPr>
            </w:pPr>
            <w:r>
              <w:t xml:space="preserve">щитки и шкафы электрические (ВОС), фильтр вертикальный (ВОС) -5 шт., узел глубокой аэрации (ВОС) – 1шт., резервуар 50 м3 (ВОС) – 1шт., резервуар приемный (ВОС) –1 шт., электростанция дизельная ЭД 200А (ВОС) внешнее электроснабжение (ВОС), задвижка PVC 75 с </w:t>
            </w:r>
            <w:proofErr w:type="spellStart"/>
            <w:r>
              <w:t>эл</w:t>
            </w:r>
            <w:proofErr w:type="spellEnd"/>
            <w:r>
              <w:t xml:space="preserve">. </w:t>
            </w:r>
            <w:proofErr w:type="spellStart"/>
            <w:r>
              <w:t>пр</w:t>
            </w:r>
            <w:proofErr w:type="spellEnd"/>
            <w:r>
              <w:t xml:space="preserve"> (ВОС) - 9 шт. насос CRN 32-3 (ВОС) - 3шт. насос CRN 32-4 (ВОС) - 3шт., насос CRN 64-3-2 (ВОС) - 3шт, насос CRN90-1 (ВОС) – 1шт., насос дозатор, комплект РН, (ВОС) - 2 шт., задвижка PVC 140 с </w:t>
            </w:r>
            <w:proofErr w:type="spellStart"/>
            <w:r>
              <w:t>эл</w:t>
            </w:r>
            <w:proofErr w:type="spellEnd"/>
            <w:r>
              <w:t xml:space="preserve">. </w:t>
            </w:r>
            <w:proofErr w:type="spellStart"/>
            <w:r>
              <w:t>пр</w:t>
            </w:r>
            <w:proofErr w:type="spellEnd"/>
            <w:r>
              <w:t xml:space="preserve"> (ВОС) - 6 шт., оборудование лаборатории (ВОС), расходомер UFM (ВОС) - 4 шт.</w:t>
            </w:r>
            <w:r w:rsidR="00DD3250">
              <w:t xml:space="preserve">, дизель-генератор D40,1-1шт., резервуары 2*700 (ВОС) – 1шт., </w:t>
            </w:r>
            <w:r w:rsidR="00DD3250">
              <w:rPr>
                <w:sz w:val="22"/>
                <w:szCs w:val="22"/>
              </w:rPr>
              <w:t xml:space="preserve">адрес: </w:t>
            </w:r>
            <w:proofErr w:type="spellStart"/>
            <w:r w:rsidR="00DD3250">
              <w:rPr>
                <w:sz w:val="22"/>
                <w:szCs w:val="22"/>
              </w:rPr>
              <w:t>пос.Мортка</w:t>
            </w:r>
            <w:proofErr w:type="spellEnd"/>
            <w:r w:rsidR="00DD3250">
              <w:rPr>
                <w:sz w:val="22"/>
                <w:szCs w:val="22"/>
              </w:rPr>
              <w:t>, Кондинский район</w:t>
            </w:r>
            <w:r w:rsidR="00DD3250" w:rsidRPr="00C761E7">
              <w:rPr>
                <w:sz w:val="22"/>
                <w:szCs w:val="22"/>
              </w:rPr>
              <w:t xml:space="preserve">, ХМАО – </w:t>
            </w:r>
            <w:proofErr w:type="spellStart"/>
            <w:r w:rsidR="00DD3250"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31A4F" w:rsidRDefault="00DD3250" w:rsidP="00B326EC">
            <w:pPr>
              <w:jc w:val="center"/>
              <w:rPr>
                <w:sz w:val="22"/>
                <w:szCs w:val="22"/>
              </w:rPr>
            </w:pPr>
            <w:r>
              <w:rPr>
                <w:sz w:val="22"/>
                <w:szCs w:val="22"/>
              </w:rPr>
              <w:t>30 526 253,00</w:t>
            </w:r>
          </w:p>
        </w:tc>
      </w:tr>
    </w:tbl>
    <w:p w:rsidR="002845F1" w:rsidRPr="00C761E7" w:rsidRDefault="002845F1" w:rsidP="00390D44">
      <w:pPr>
        <w:autoSpaceDE w:val="0"/>
        <w:autoSpaceDN w:val="0"/>
        <w:rPr>
          <w:b/>
          <w:sz w:val="22"/>
          <w:szCs w:val="22"/>
        </w:rPr>
      </w:pPr>
    </w:p>
    <w:p w:rsidR="00D671B0" w:rsidRPr="00C761E7" w:rsidRDefault="00D671B0" w:rsidP="00390D44">
      <w:pPr>
        <w:autoSpaceDE w:val="0"/>
        <w:autoSpaceDN w:val="0"/>
        <w:rPr>
          <w:b/>
          <w:sz w:val="22"/>
          <w:szCs w:val="22"/>
        </w:rPr>
      </w:pPr>
    </w:p>
    <w:p w:rsidR="00D671B0" w:rsidRPr="00C761E7" w:rsidRDefault="00D671B0" w:rsidP="00390D44">
      <w:pPr>
        <w:autoSpaceDE w:val="0"/>
        <w:autoSpaceDN w:val="0"/>
        <w:rPr>
          <w:b/>
          <w:sz w:val="22"/>
          <w:szCs w:val="22"/>
        </w:rPr>
      </w:pPr>
      <w:r w:rsidRPr="00C761E7">
        <w:rPr>
          <w:b/>
          <w:sz w:val="22"/>
          <w:szCs w:val="22"/>
        </w:rPr>
        <w:t>Лот №</w:t>
      </w:r>
      <w:r w:rsidR="00BE68AE">
        <w:rPr>
          <w:b/>
          <w:sz w:val="22"/>
          <w:szCs w:val="22"/>
        </w:rPr>
        <w:t>2</w:t>
      </w:r>
      <w:r w:rsidRPr="00C761E7">
        <w:rPr>
          <w:b/>
          <w:sz w:val="22"/>
          <w:szCs w:val="22"/>
        </w:rPr>
        <w:t xml:space="preserve">: объекты </w:t>
      </w:r>
      <w:r w:rsidR="007E1D1B">
        <w:rPr>
          <w:b/>
          <w:sz w:val="22"/>
          <w:szCs w:val="22"/>
        </w:rPr>
        <w:t>водоотведени</w:t>
      </w:r>
      <w:r w:rsidRPr="00C761E7">
        <w:rPr>
          <w:b/>
          <w:sz w:val="22"/>
          <w:szCs w:val="22"/>
        </w:rPr>
        <w:t xml:space="preserve">я расположенные в </w:t>
      </w:r>
      <w:r w:rsidR="007E1D1B">
        <w:rPr>
          <w:b/>
          <w:sz w:val="22"/>
          <w:szCs w:val="22"/>
        </w:rPr>
        <w:t>пос. Мортка</w:t>
      </w:r>
      <w:r w:rsidRPr="00C761E7">
        <w:rPr>
          <w:b/>
          <w:sz w:val="22"/>
          <w:szCs w:val="22"/>
        </w:rPr>
        <w:t>:</w:t>
      </w:r>
    </w:p>
    <w:p w:rsidR="00D671B0" w:rsidRPr="00C761E7" w:rsidRDefault="00D671B0" w:rsidP="00390D44">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D671B0" w:rsidRPr="00C761E7" w:rsidTr="000D494C">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 xml:space="preserve">№ </w:t>
            </w:r>
            <w:proofErr w:type="spellStart"/>
            <w:r w:rsidRPr="00C761E7">
              <w:rPr>
                <w:sz w:val="22"/>
                <w:szCs w:val="22"/>
              </w:rPr>
              <w:t>п</w:t>
            </w:r>
            <w:proofErr w:type="spell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Наименование объекта</w:t>
            </w:r>
          </w:p>
          <w:p w:rsidR="00D671B0" w:rsidRPr="00C761E7" w:rsidRDefault="00D671B0" w:rsidP="00B326EC">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B326EC">
            <w:pPr>
              <w:jc w:val="center"/>
              <w:rPr>
                <w:sz w:val="22"/>
                <w:szCs w:val="22"/>
              </w:rPr>
            </w:pPr>
            <w:r w:rsidRPr="00C761E7">
              <w:rPr>
                <w:sz w:val="22"/>
                <w:szCs w:val="22"/>
              </w:rPr>
              <w:t>Балансовая стоимость</w:t>
            </w:r>
          </w:p>
        </w:tc>
      </w:tr>
      <w:tr w:rsidR="00D671B0"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7E1D1B" w:rsidP="007E1D1B">
            <w:pPr>
              <w:ind w:left="34"/>
              <w:jc w:val="center"/>
              <w:rPr>
                <w:sz w:val="22"/>
                <w:szCs w:val="22"/>
              </w:rPr>
            </w:pPr>
            <w:r>
              <w:rPr>
                <w:sz w:val="22"/>
                <w:szCs w:val="22"/>
              </w:rPr>
              <w:t>Наружная канализация протяженностью 54,2м.</w:t>
            </w:r>
            <w:r w:rsidR="00D671B0" w:rsidRPr="00C761E7">
              <w:rPr>
                <w:sz w:val="22"/>
                <w:szCs w:val="22"/>
              </w:rPr>
              <w:t>,</w:t>
            </w:r>
            <w:r>
              <w:rPr>
                <w:sz w:val="22"/>
                <w:szCs w:val="22"/>
              </w:rPr>
              <w:t xml:space="preserve"> адрес: ул.Путейская д.10, </w:t>
            </w:r>
            <w:proofErr w:type="spellStart"/>
            <w:r>
              <w:rPr>
                <w:sz w:val="22"/>
                <w:szCs w:val="22"/>
              </w:rPr>
              <w:t>пос.Мортка</w:t>
            </w:r>
            <w:proofErr w:type="spellEnd"/>
            <w:r>
              <w:rPr>
                <w:sz w:val="22"/>
                <w:szCs w:val="22"/>
              </w:rPr>
              <w:t xml:space="preserve">, </w:t>
            </w:r>
            <w:r w:rsidR="00D671B0" w:rsidRPr="00C761E7">
              <w:rPr>
                <w:sz w:val="22"/>
                <w:szCs w:val="22"/>
              </w:rPr>
              <w:t xml:space="preserve"> Кондинский район, ХМАО – </w:t>
            </w:r>
            <w:proofErr w:type="spellStart"/>
            <w:r w:rsidR="00D671B0" w:rsidRPr="00C761E7">
              <w:rPr>
                <w:sz w:val="22"/>
                <w:szCs w:val="22"/>
              </w:rPr>
              <w:t>Югра</w:t>
            </w:r>
            <w:proofErr w:type="spellEnd"/>
            <w:r w:rsidR="00D671B0"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7E1D1B" w:rsidP="00B326EC">
            <w:pPr>
              <w:jc w:val="center"/>
              <w:rPr>
                <w:sz w:val="22"/>
                <w:szCs w:val="22"/>
              </w:rPr>
            </w:pPr>
            <w:r>
              <w:rPr>
                <w:sz w:val="22"/>
                <w:szCs w:val="22"/>
              </w:rPr>
              <w:t>141 572,00</w:t>
            </w:r>
          </w:p>
        </w:tc>
      </w:tr>
      <w:tr w:rsidR="00D671B0"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D671B0" w:rsidRPr="00C761E7" w:rsidRDefault="00D671B0"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D671B0" w:rsidRPr="00C761E7" w:rsidRDefault="007E1D1B" w:rsidP="007E1D1B">
            <w:pPr>
              <w:ind w:left="34"/>
              <w:jc w:val="center"/>
              <w:rPr>
                <w:sz w:val="22"/>
                <w:szCs w:val="22"/>
              </w:rPr>
            </w:pPr>
            <w:r>
              <w:rPr>
                <w:sz w:val="22"/>
                <w:szCs w:val="22"/>
              </w:rPr>
              <w:t xml:space="preserve">Резервуары – </w:t>
            </w:r>
            <w:proofErr w:type="spellStart"/>
            <w:r>
              <w:rPr>
                <w:sz w:val="22"/>
                <w:szCs w:val="22"/>
              </w:rPr>
              <w:t>усреднители</w:t>
            </w:r>
            <w:proofErr w:type="spellEnd"/>
            <w:r>
              <w:rPr>
                <w:sz w:val="22"/>
                <w:szCs w:val="22"/>
              </w:rPr>
              <w:t xml:space="preserve"> V=50м3 (КОС)-2-шт.</w:t>
            </w:r>
            <w:r w:rsidR="00D671B0" w:rsidRPr="00C761E7">
              <w:rPr>
                <w:sz w:val="22"/>
                <w:szCs w:val="22"/>
              </w:rPr>
              <w:t>,</w:t>
            </w:r>
            <w:r>
              <w:rPr>
                <w:sz w:val="22"/>
                <w:szCs w:val="22"/>
              </w:rPr>
              <w:t xml:space="preserve"> адрес: ул.Сельская д.9, </w:t>
            </w:r>
            <w:proofErr w:type="spellStart"/>
            <w:r>
              <w:rPr>
                <w:sz w:val="22"/>
                <w:szCs w:val="22"/>
              </w:rPr>
              <w:t>пос.Мортка</w:t>
            </w:r>
            <w:proofErr w:type="spellEnd"/>
            <w:r>
              <w:rPr>
                <w:sz w:val="22"/>
                <w:szCs w:val="22"/>
              </w:rPr>
              <w:t>,</w:t>
            </w:r>
            <w:r w:rsidR="00D671B0" w:rsidRPr="00C761E7">
              <w:rPr>
                <w:sz w:val="22"/>
                <w:szCs w:val="22"/>
              </w:rPr>
              <w:t xml:space="preserve"> Кондинский район, ХМАО – </w:t>
            </w:r>
            <w:proofErr w:type="spellStart"/>
            <w:r w:rsidR="00D671B0" w:rsidRPr="00C761E7">
              <w:rPr>
                <w:sz w:val="22"/>
                <w:szCs w:val="22"/>
              </w:rPr>
              <w:t>Югра</w:t>
            </w:r>
            <w:proofErr w:type="spellEnd"/>
            <w:r w:rsidR="00D671B0"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D671B0" w:rsidRPr="00C761E7" w:rsidRDefault="007E1D1B" w:rsidP="00B326EC">
            <w:pPr>
              <w:jc w:val="center"/>
              <w:rPr>
                <w:sz w:val="22"/>
                <w:szCs w:val="22"/>
              </w:rPr>
            </w:pPr>
            <w:r>
              <w:rPr>
                <w:sz w:val="22"/>
                <w:szCs w:val="22"/>
              </w:rPr>
              <w:t>380 232,00</w:t>
            </w:r>
          </w:p>
        </w:tc>
      </w:tr>
      <w:tr w:rsidR="007E1D1B"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7E1D1B" w:rsidRPr="00C761E7" w:rsidRDefault="007E1D1B"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7E1D1B" w:rsidRDefault="007E1D1B" w:rsidP="007E1D1B">
            <w:pPr>
              <w:ind w:left="34"/>
              <w:jc w:val="center"/>
              <w:rPr>
                <w:sz w:val="22"/>
                <w:szCs w:val="22"/>
              </w:rPr>
            </w:pPr>
            <w:r>
              <w:rPr>
                <w:sz w:val="22"/>
                <w:szCs w:val="22"/>
              </w:rPr>
              <w:t>Канализационные сети, сооружение для отвода хозяйственно-бытовых стоков от домов протяженностью 1374,38 м., адрес: пер.</w:t>
            </w:r>
            <w:r w:rsidRPr="00C761E7">
              <w:rPr>
                <w:sz w:val="22"/>
                <w:szCs w:val="22"/>
              </w:rPr>
              <w:t xml:space="preserve"> </w:t>
            </w:r>
            <w:r>
              <w:rPr>
                <w:sz w:val="22"/>
                <w:szCs w:val="22"/>
              </w:rPr>
              <w:t>Молодежный</w:t>
            </w:r>
            <w:r w:rsidRPr="00C761E7">
              <w:rPr>
                <w:sz w:val="22"/>
                <w:szCs w:val="22"/>
              </w:rPr>
              <w:t>, пос. М</w:t>
            </w:r>
            <w:r>
              <w:rPr>
                <w:sz w:val="22"/>
                <w:szCs w:val="22"/>
              </w:rPr>
              <w:t>ортка</w:t>
            </w:r>
            <w:r w:rsidRPr="00C761E7">
              <w:rPr>
                <w:sz w:val="22"/>
                <w:szCs w:val="22"/>
              </w:rPr>
              <w:t xml:space="preserve">, Кондинский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D1B" w:rsidRDefault="007E1D1B" w:rsidP="00B326EC">
            <w:pPr>
              <w:jc w:val="center"/>
              <w:rPr>
                <w:sz w:val="22"/>
                <w:szCs w:val="22"/>
              </w:rPr>
            </w:pPr>
            <w:r>
              <w:rPr>
                <w:sz w:val="22"/>
                <w:szCs w:val="22"/>
              </w:rPr>
              <w:t>10 777 422,00</w:t>
            </w:r>
          </w:p>
        </w:tc>
      </w:tr>
      <w:tr w:rsidR="007E1D1B"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7E1D1B" w:rsidRPr="00C761E7" w:rsidRDefault="007E1D1B"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7E1D1B" w:rsidRDefault="00B31A4F" w:rsidP="007E1D1B">
            <w:pPr>
              <w:ind w:left="34"/>
              <w:jc w:val="center"/>
              <w:rPr>
                <w:sz w:val="22"/>
                <w:szCs w:val="22"/>
              </w:rPr>
            </w:pPr>
            <w:proofErr w:type="spellStart"/>
            <w:r>
              <w:rPr>
                <w:sz w:val="22"/>
                <w:szCs w:val="22"/>
              </w:rPr>
              <w:t>Канализационно-насосная</w:t>
            </w:r>
            <w:proofErr w:type="spellEnd"/>
            <w:r>
              <w:rPr>
                <w:sz w:val="22"/>
                <w:szCs w:val="22"/>
              </w:rPr>
              <w:t xml:space="preserve"> станция, нежилое </w:t>
            </w:r>
            <w:r>
              <w:t>здание, для перекачки хозяйственно- бытовых стоков, общей площадью 17,4 кв.м., этажность-1</w:t>
            </w:r>
            <w:r>
              <w:rPr>
                <w:sz w:val="22"/>
                <w:szCs w:val="22"/>
              </w:rPr>
              <w:t>, адрес: пер.</w:t>
            </w:r>
            <w:r w:rsidRPr="00C761E7">
              <w:rPr>
                <w:sz w:val="22"/>
                <w:szCs w:val="22"/>
              </w:rPr>
              <w:t xml:space="preserve"> </w:t>
            </w:r>
            <w:r>
              <w:rPr>
                <w:sz w:val="22"/>
                <w:szCs w:val="22"/>
              </w:rPr>
              <w:t>Молодежный</w:t>
            </w:r>
            <w:r w:rsidRPr="00C761E7">
              <w:rPr>
                <w:sz w:val="22"/>
                <w:szCs w:val="22"/>
              </w:rPr>
              <w:t>, пос. М</w:t>
            </w:r>
            <w:r>
              <w:rPr>
                <w:sz w:val="22"/>
                <w:szCs w:val="22"/>
              </w:rPr>
              <w:t>ортка</w:t>
            </w:r>
            <w:r w:rsidRPr="00C761E7">
              <w:rPr>
                <w:sz w:val="22"/>
                <w:szCs w:val="22"/>
              </w:rPr>
              <w:t xml:space="preserve">, Кондинский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D1B" w:rsidRDefault="00B31A4F" w:rsidP="00B326EC">
            <w:pPr>
              <w:jc w:val="center"/>
              <w:rPr>
                <w:sz w:val="22"/>
                <w:szCs w:val="22"/>
              </w:rPr>
            </w:pPr>
            <w:r>
              <w:rPr>
                <w:sz w:val="22"/>
                <w:szCs w:val="22"/>
              </w:rPr>
              <w:t>1 713 279,00</w:t>
            </w:r>
          </w:p>
        </w:tc>
      </w:tr>
      <w:tr w:rsidR="00B31A4F" w:rsidRPr="00C761E7" w:rsidTr="000D494C">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B31A4F" w:rsidRPr="00C761E7" w:rsidRDefault="00B31A4F" w:rsidP="006514C1">
            <w:pPr>
              <w:pStyle w:val="affe"/>
              <w:numPr>
                <w:ilvl w:val="0"/>
                <w:numId w:val="15"/>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31A4F" w:rsidRDefault="00B31A4F" w:rsidP="00B31A4F">
            <w:pPr>
              <w:ind w:left="34"/>
              <w:jc w:val="center"/>
              <w:rPr>
                <w:sz w:val="22"/>
                <w:szCs w:val="22"/>
              </w:rPr>
            </w:pPr>
            <w:r>
              <w:t xml:space="preserve">воздуходувка для подачи воздуха DITL (КОС), </w:t>
            </w:r>
            <w:proofErr w:type="spellStart"/>
            <w:r>
              <w:t>электроводонагреватель</w:t>
            </w:r>
            <w:proofErr w:type="spellEnd"/>
            <w:r>
              <w:t xml:space="preserve"> (КОС), </w:t>
            </w:r>
            <w:proofErr w:type="spellStart"/>
            <w:r>
              <w:t>электроводонагреватель</w:t>
            </w:r>
            <w:proofErr w:type="spellEnd"/>
            <w:r>
              <w:t xml:space="preserve"> (Эдисон), воздуходувка для подачи воздуха DITL (КОС), машинка </w:t>
            </w:r>
            <w:proofErr w:type="spellStart"/>
            <w:r>
              <w:t>динитрификатора</w:t>
            </w:r>
            <w:proofErr w:type="spellEnd"/>
            <w:r>
              <w:t xml:space="preserve"> V=90 м3 (КОС) - 2 шт. насос подачи </w:t>
            </w:r>
            <w:proofErr w:type="spellStart"/>
            <w:r>
              <w:t>очищ</w:t>
            </w:r>
            <w:proofErr w:type="spellEnd"/>
            <w:r>
              <w:t xml:space="preserve">. Воды на сброс АР 100. 100. 61. (КОС),насос подачи </w:t>
            </w:r>
            <w:proofErr w:type="spellStart"/>
            <w:r>
              <w:t>очищ</w:t>
            </w:r>
            <w:proofErr w:type="spellEnd"/>
            <w:r>
              <w:t xml:space="preserve">. Воды на сброс АР (КОС), насос подачи сточной воды на очистку (КОС) - 2 шт. насос –дозатор подачи ростверка </w:t>
            </w:r>
            <w:proofErr w:type="spellStart"/>
            <w:r>
              <w:t>коаг</w:t>
            </w:r>
            <w:proofErr w:type="spellEnd"/>
            <w:r>
              <w:t xml:space="preserve"> ВЕТА (КОС), установка </w:t>
            </w:r>
            <w:proofErr w:type="spellStart"/>
            <w:r>
              <w:t>УФ-обеззараживания</w:t>
            </w:r>
            <w:proofErr w:type="spellEnd"/>
            <w:r>
              <w:t xml:space="preserve"> (КОС) - 3 шт., насос циркуляции АР.100.100.24Д (КОС) - 4 шт., электростанция дизельная ЭД 200А (КОС), насос центробежный  WILO- 2 шт.,</w:t>
            </w:r>
            <w:r>
              <w:rPr>
                <w:sz w:val="22"/>
                <w:szCs w:val="22"/>
              </w:rPr>
              <w:t xml:space="preserve"> адрес: </w:t>
            </w:r>
            <w:r w:rsidRPr="00C761E7">
              <w:rPr>
                <w:sz w:val="22"/>
                <w:szCs w:val="22"/>
              </w:rPr>
              <w:t>пос. М</w:t>
            </w:r>
            <w:r>
              <w:rPr>
                <w:sz w:val="22"/>
                <w:szCs w:val="22"/>
              </w:rPr>
              <w:t>ортка</w:t>
            </w:r>
            <w:r w:rsidRPr="00C761E7">
              <w:rPr>
                <w:sz w:val="22"/>
                <w:szCs w:val="22"/>
              </w:rPr>
              <w:t xml:space="preserve">, Кондинский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31A4F" w:rsidRDefault="00B31A4F" w:rsidP="00B326EC">
            <w:pPr>
              <w:jc w:val="center"/>
              <w:rPr>
                <w:sz w:val="22"/>
                <w:szCs w:val="22"/>
              </w:rPr>
            </w:pPr>
            <w:r>
              <w:rPr>
                <w:sz w:val="22"/>
                <w:szCs w:val="22"/>
              </w:rPr>
              <w:t>7 022 591,00</w:t>
            </w:r>
          </w:p>
        </w:tc>
      </w:tr>
    </w:tbl>
    <w:p w:rsidR="002845F1" w:rsidRPr="00C761E7" w:rsidRDefault="002845F1" w:rsidP="00390D44">
      <w:pPr>
        <w:autoSpaceDE w:val="0"/>
        <w:autoSpaceDN w:val="0"/>
        <w:rPr>
          <w:b/>
          <w:sz w:val="22"/>
          <w:szCs w:val="22"/>
        </w:rPr>
      </w:pPr>
    </w:p>
    <w:p w:rsidR="00F46BE4" w:rsidRPr="00C761E7" w:rsidRDefault="00F46BE4" w:rsidP="00C2737B">
      <w:pPr>
        <w:ind w:firstLine="708"/>
        <w:jc w:val="both"/>
        <w:rPr>
          <w:color w:val="FF0000"/>
          <w:sz w:val="22"/>
          <w:szCs w:val="22"/>
        </w:rPr>
      </w:pPr>
    </w:p>
    <w:p w:rsidR="00894CF7" w:rsidRPr="00C761E7" w:rsidRDefault="00894CF7" w:rsidP="00894CF7">
      <w:pPr>
        <w:autoSpaceDE w:val="0"/>
        <w:autoSpaceDN w:val="0"/>
        <w:adjustRightInd w:val="0"/>
        <w:jc w:val="both"/>
        <w:rPr>
          <w:sz w:val="22"/>
          <w:szCs w:val="22"/>
        </w:rPr>
      </w:pPr>
      <w:r w:rsidRPr="00C761E7">
        <w:rPr>
          <w:sz w:val="22"/>
          <w:szCs w:val="22"/>
        </w:rPr>
        <w:lastRenderedPageBreak/>
        <w:t>Целевое назначение имущества – о</w:t>
      </w:r>
      <w:r w:rsidR="000D494C" w:rsidRPr="00C761E7">
        <w:rPr>
          <w:sz w:val="22"/>
          <w:szCs w:val="22"/>
        </w:rPr>
        <w:t xml:space="preserve">казание услуг </w:t>
      </w:r>
      <w:r w:rsidR="00DD3250">
        <w:rPr>
          <w:sz w:val="22"/>
          <w:szCs w:val="22"/>
        </w:rPr>
        <w:t>водоснабжения и водоотведения</w:t>
      </w:r>
      <w:r w:rsidR="000D494C" w:rsidRPr="00C761E7">
        <w:rPr>
          <w:sz w:val="22"/>
          <w:szCs w:val="22"/>
        </w:rPr>
        <w:t xml:space="preserve"> на территории </w:t>
      </w:r>
      <w:r w:rsidR="00DD3250">
        <w:rPr>
          <w:sz w:val="22"/>
          <w:szCs w:val="22"/>
        </w:rPr>
        <w:t>городского</w:t>
      </w:r>
      <w:r w:rsidR="000D494C" w:rsidRPr="00C761E7">
        <w:rPr>
          <w:sz w:val="22"/>
          <w:szCs w:val="22"/>
        </w:rPr>
        <w:t xml:space="preserve"> поселения М</w:t>
      </w:r>
      <w:r w:rsidR="00DD3250">
        <w:rPr>
          <w:sz w:val="22"/>
          <w:szCs w:val="22"/>
        </w:rPr>
        <w:t>ортка</w:t>
      </w:r>
      <w:r w:rsidR="000D494C" w:rsidRPr="00C761E7">
        <w:rPr>
          <w:sz w:val="22"/>
          <w:szCs w:val="22"/>
        </w:rPr>
        <w:t xml:space="preserve"> Кондинского района</w:t>
      </w:r>
      <w:r w:rsidR="00151143" w:rsidRPr="00C761E7">
        <w:rPr>
          <w:sz w:val="22"/>
          <w:szCs w:val="22"/>
        </w:rPr>
        <w:t>.</w:t>
      </w:r>
    </w:p>
    <w:p w:rsidR="00894CF7" w:rsidRDefault="00894CF7" w:rsidP="00894CF7">
      <w:pPr>
        <w:pStyle w:val="aff4"/>
        <w:jc w:val="both"/>
        <w:rPr>
          <w:rFonts w:ascii="Times New Roman" w:hAnsi="Times New Roman"/>
        </w:rPr>
      </w:pPr>
      <w:r w:rsidRPr="00C761E7">
        <w:rPr>
          <w:rFonts w:ascii="Times New Roman" w:hAnsi="Times New Roman"/>
        </w:rPr>
        <w:t>Техническое состояние имущества</w:t>
      </w:r>
      <w:r w:rsidR="000D494C" w:rsidRPr="00C761E7">
        <w:rPr>
          <w:rFonts w:ascii="Times New Roman" w:hAnsi="Times New Roman"/>
        </w:rPr>
        <w:t xml:space="preserve">: </w:t>
      </w:r>
      <w:r w:rsidR="006514C1" w:rsidRPr="00C761E7">
        <w:rPr>
          <w:rFonts w:ascii="Times New Roman" w:hAnsi="Times New Roman"/>
        </w:rPr>
        <w:t>удовлетворительное</w:t>
      </w:r>
      <w:r w:rsidRPr="00C761E7">
        <w:rPr>
          <w:rFonts w:ascii="Times New Roman" w:hAnsi="Times New Roman"/>
        </w:rPr>
        <w:t xml:space="preserve">. </w:t>
      </w:r>
    </w:p>
    <w:p w:rsidR="00A53738" w:rsidRPr="00C761E7" w:rsidRDefault="00A53738" w:rsidP="00894CF7">
      <w:pPr>
        <w:pStyle w:val="aff4"/>
        <w:jc w:val="both"/>
        <w:rPr>
          <w:rFonts w:ascii="Times New Roman" w:hAnsi="Times New Roman"/>
        </w:rPr>
      </w:pP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0D494C" w:rsidRDefault="005A2AA2" w:rsidP="000D494C">
      <w:pPr>
        <w:autoSpaceDE w:val="0"/>
        <w:autoSpaceDN w:val="0"/>
        <w:adjustRightInd w:val="0"/>
        <w:jc w:val="both"/>
        <w:rPr>
          <w:sz w:val="22"/>
          <w:szCs w:val="22"/>
        </w:rPr>
      </w:pPr>
      <w:r w:rsidRPr="00C761E7">
        <w:rPr>
          <w:sz w:val="22"/>
          <w:szCs w:val="22"/>
        </w:rPr>
        <w:t>Предоставление арендатору объектов коммунальной инфраструктуры</w:t>
      </w:r>
      <w:r w:rsidR="007C7A0E" w:rsidRPr="00C761E7">
        <w:rPr>
          <w:sz w:val="22"/>
          <w:szCs w:val="22"/>
        </w:rPr>
        <w:t>,</w:t>
      </w:r>
      <w:r w:rsidRPr="00C761E7">
        <w:rPr>
          <w:sz w:val="22"/>
          <w:szCs w:val="22"/>
        </w:rPr>
        <w:t xml:space="preserve"> находящихся в муниципальной собственности </w:t>
      </w:r>
      <w:r w:rsidR="00DD3250">
        <w:rPr>
          <w:sz w:val="22"/>
          <w:szCs w:val="22"/>
        </w:rPr>
        <w:t>администрации городского поселения Мортка</w:t>
      </w:r>
      <w:r w:rsidR="0066528B" w:rsidRPr="00C761E7">
        <w:rPr>
          <w:sz w:val="22"/>
          <w:szCs w:val="22"/>
        </w:rPr>
        <w:t xml:space="preserve"> для </w:t>
      </w:r>
      <w:r w:rsidR="000D494C" w:rsidRPr="00C761E7">
        <w:rPr>
          <w:sz w:val="22"/>
          <w:szCs w:val="22"/>
        </w:rPr>
        <w:t xml:space="preserve">оказания услуг </w:t>
      </w:r>
      <w:r w:rsidR="00DD3250">
        <w:rPr>
          <w:sz w:val="22"/>
          <w:szCs w:val="22"/>
        </w:rPr>
        <w:t>водоснабжения и водоотведения</w:t>
      </w:r>
      <w:r w:rsidR="000D494C" w:rsidRPr="00C761E7">
        <w:rPr>
          <w:sz w:val="22"/>
          <w:szCs w:val="22"/>
        </w:rPr>
        <w:t xml:space="preserve"> на территории </w:t>
      </w:r>
      <w:r w:rsidR="00DD3250">
        <w:rPr>
          <w:sz w:val="22"/>
          <w:szCs w:val="22"/>
        </w:rPr>
        <w:t>городского</w:t>
      </w:r>
      <w:r w:rsidR="000D494C" w:rsidRPr="00C761E7">
        <w:rPr>
          <w:sz w:val="22"/>
          <w:szCs w:val="22"/>
        </w:rPr>
        <w:t xml:space="preserve"> поселения М</w:t>
      </w:r>
      <w:r w:rsidR="00DD3250">
        <w:rPr>
          <w:sz w:val="22"/>
          <w:szCs w:val="22"/>
        </w:rPr>
        <w:t>ортка</w:t>
      </w:r>
      <w:r w:rsidR="000D494C" w:rsidRPr="00C761E7">
        <w:rPr>
          <w:sz w:val="22"/>
          <w:szCs w:val="22"/>
        </w:rPr>
        <w:t xml:space="preserve"> Кондинского района.</w:t>
      </w:r>
    </w:p>
    <w:p w:rsidR="00A53738" w:rsidRPr="00C761E7" w:rsidRDefault="00A53738" w:rsidP="000D494C">
      <w:pPr>
        <w:autoSpaceDE w:val="0"/>
        <w:autoSpaceDN w:val="0"/>
        <w:adjustRightInd w:val="0"/>
        <w:jc w:val="both"/>
        <w:rPr>
          <w:sz w:val="22"/>
          <w:szCs w:val="22"/>
        </w:rPr>
      </w:pPr>
    </w:p>
    <w:p w:rsidR="000424F1" w:rsidRPr="00C761E7" w:rsidRDefault="000424F1" w:rsidP="00A50320">
      <w:pPr>
        <w:pStyle w:val="aff4"/>
        <w:ind w:firstLine="708"/>
        <w:jc w:val="both"/>
        <w:rPr>
          <w:rFonts w:ascii="Times New Roman" w:hAnsi="Times New Roman"/>
          <w:b/>
        </w:rPr>
      </w:pPr>
      <w:r w:rsidRPr="00C761E7">
        <w:rPr>
          <w:rFonts w:ascii="Times New Roman" w:hAnsi="Times New Roman"/>
          <w:b/>
        </w:rPr>
        <w:t>7. Целевое использование объектов коммунальной инфраструктуры</w:t>
      </w:r>
    </w:p>
    <w:p w:rsidR="00E27A06" w:rsidRDefault="00BE68AE" w:rsidP="000D494C">
      <w:pPr>
        <w:pStyle w:val="aff4"/>
        <w:ind w:firstLine="708"/>
        <w:jc w:val="both"/>
        <w:rPr>
          <w:rFonts w:ascii="Times New Roman" w:hAnsi="Times New Roman"/>
        </w:rPr>
      </w:pPr>
      <w:r>
        <w:rPr>
          <w:rFonts w:ascii="Times New Roman" w:hAnsi="Times New Roman"/>
        </w:rPr>
        <w:t>Транспортировка воды по сетям, перекачка и транспортировка сточных вод по сетям</w:t>
      </w:r>
      <w:r w:rsidR="000D494C" w:rsidRPr="00C761E7">
        <w:rPr>
          <w:rFonts w:ascii="Times New Roman" w:hAnsi="Times New Roman"/>
        </w:rPr>
        <w:t>.</w:t>
      </w:r>
    </w:p>
    <w:p w:rsidR="00A53738" w:rsidRPr="00C761E7" w:rsidRDefault="00A53738" w:rsidP="000D494C">
      <w:pPr>
        <w:pStyle w:val="aff4"/>
        <w:ind w:firstLine="708"/>
        <w:jc w:val="both"/>
        <w:rPr>
          <w:rFonts w:ascii="Times New Roman" w:hAnsi="Times New Roman"/>
        </w:rPr>
      </w:pP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Default="00C761E7" w:rsidP="00C761E7">
      <w:pPr>
        <w:ind w:firstLine="708"/>
        <w:rPr>
          <w:sz w:val="22"/>
          <w:szCs w:val="22"/>
        </w:rPr>
      </w:pPr>
      <w:r w:rsidRPr="00C761E7">
        <w:rPr>
          <w:sz w:val="22"/>
          <w:szCs w:val="22"/>
        </w:rPr>
        <w:t>Осмотр передаваемых в объектов коммунальной инфраструктуры  осуществляется каждую пятницу в 15:00 (местное время ) по мере необходимости.</w:t>
      </w:r>
    </w:p>
    <w:p w:rsidR="00A53738" w:rsidRPr="00C761E7" w:rsidRDefault="00A53738" w:rsidP="00C761E7">
      <w:pPr>
        <w:ind w:firstLine="708"/>
        <w:rPr>
          <w:sz w:val="22"/>
          <w:szCs w:val="22"/>
        </w:rPr>
      </w:pPr>
    </w:p>
    <w:p w:rsidR="00C761E7" w:rsidRPr="00C761E7" w:rsidRDefault="00C761E7" w:rsidP="00C761E7">
      <w:pPr>
        <w:ind w:firstLine="708"/>
        <w:rPr>
          <w:b/>
          <w:sz w:val="22"/>
          <w:szCs w:val="22"/>
        </w:rPr>
      </w:pPr>
      <w:r w:rsidRPr="00C761E7">
        <w:rPr>
          <w:b/>
          <w:sz w:val="22"/>
          <w:szCs w:val="22"/>
        </w:rPr>
        <w:t>9. Срок договора аренды</w:t>
      </w:r>
    </w:p>
    <w:p w:rsid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A53738" w:rsidRPr="00C761E7" w:rsidRDefault="00A53738" w:rsidP="00C761E7">
      <w:pPr>
        <w:ind w:firstLine="708"/>
        <w:rPr>
          <w:sz w:val="22"/>
          <w:szCs w:val="22"/>
        </w:rPr>
      </w:pPr>
    </w:p>
    <w:p w:rsidR="000D494C" w:rsidRPr="00C761E7" w:rsidRDefault="00C761E7" w:rsidP="000D494C">
      <w:pPr>
        <w:ind w:firstLine="360"/>
        <w:jc w:val="both"/>
        <w:rPr>
          <w:b/>
          <w:bCs/>
          <w:color w:val="000000"/>
          <w:sz w:val="22"/>
          <w:szCs w:val="22"/>
        </w:rPr>
      </w:pPr>
      <w:r w:rsidRPr="00C761E7">
        <w:rPr>
          <w:b/>
          <w:sz w:val="22"/>
          <w:szCs w:val="22"/>
        </w:rPr>
        <w:tab/>
        <w:t>10</w:t>
      </w:r>
      <w:r w:rsidR="000D494C" w:rsidRPr="00C761E7">
        <w:rPr>
          <w:b/>
          <w:sz w:val="22"/>
          <w:szCs w:val="22"/>
        </w:rPr>
        <w:t>.</w:t>
      </w:r>
      <w:r w:rsidR="000D494C" w:rsidRPr="00C761E7">
        <w:rPr>
          <w:sz w:val="22"/>
          <w:szCs w:val="22"/>
        </w:rPr>
        <w:t xml:space="preserve">  </w:t>
      </w:r>
      <w:r w:rsidR="000D494C" w:rsidRPr="00C761E7">
        <w:rPr>
          <w:b/>
          <w:sz w:val="22"/>
          <w:szCs w:val="22"/>
        </w:rPr>
        <w:t xml:space="preserve">Размер годовой арендной платы </w:t>
      </w:r>
      <w:r w:rsidR="000D494C" w:rsidRPr="00C761E7">
        <w:rPr>
          <w:b/>
          <w:bCs/>
          <w:color w:val="000000"/>
          <w:sz w:val="22"/>
          <w:szCs w:val="22"/>
        </w:rPr>
        <w:t xml:space="preserve">и банковской гарантии </w:t>
      </w:r>
      <w:r w:rsidR="002A22ED" w:rsidRPr="00C761E7">
        <w:rPr>
          <w:b/>
          <w:bCs/>
          <w:color w:val="000000"/>
          <w:sz w:val="22"/>
          <w:szCs w:val="22"/>
        </w:rPr>
        <w:t>без</w:t>
      </w:r>
      <w:r w:rsidR="000D494C" w:rsidRPr="00C761E7">
        <w:rPr>
          <w:b/>
          <w:bCs/>
          <w:color w:val="000000"/>
          <w:sz w:val="22"/>
          <w:szCs w:val="22"/>
        </w:rPr>
        <w:t xml:space="preserve"> учет</w:t>
      </w:r>
      <w:r w:rsidR="002A22ED" w:rsidRPr="00C761E7">
        <w:rPr>
          <w:b/>
          <w:bCs/>
          <w:color w:val="000000"/>
          <w:sz w:val="22"/>
          <w:szCs w:val="22"/>
        </w:rPr>
        <w:t>а</w:t>
      </w:r>
      <w:r w:rsidR="000D494C" w:rsidRPr="00C761E7">
        <w:rPr>
          <w:b/>
          <w:bCs/>
          <w:color w:val="000000"/>
          <w:sz w:val="22"/>
          <w:szCs w:val="22"/>
        </w:rPr>
        <w:t xml:space="preserve"> НДС </w:t>
      </w:r>
    </w:p>
    <w:p w:rsidR="000D494C" w:rsidRPr="00405F98" w:rsidRDefault="00405F98" w:rsidP="000D494C">
      <w:pPr>
        <w:ind w:firstLine="360"/>
        <w:jc w:val="both"/>
        <w:rPr>
          <w:sz w:val="22"/>
          <w:szCs w:val="22"/>
        </w:rPr>
      </w:pPr>
      <w:r>
        <w:rPr>
          <w:b/>
          <w:sz w:val="22"/>
          <w:szCs w:val="22"/>
        </w:rPr>
        <w:tab/>
      </w:r>
      <w:r w:rsidR="000D494C" w:rsidRPr="00405F98">
        <w:rPr>
          <w:b/>
          <w:sz w:val="22"/>
          <w:szCs w:val="22"/>
        </w:rPr>
        <w:t>Л</w:t>
      </w:r>
      <w:r w:rsidR="00D00F25" w:rsidRPr="00405F98">
        <w:rPr>
          <w:b/>
          <w:sz w:val="22"/>
          <w:szCs w:val="22"/>
        </w:rPr>
        <w:t>от</w:t>
      </w:r>
      <w:r w:rsidR="000D494C" w:rsidRPr="00405F98">
        <w:rPr>
          <w:b/>
          <w:sz w:val="22"/>
          <w:szCs w:val="22"/>
        </w:rPr>
        <w:t xml:space="preserve"> № 1</w:t>
      </w:r>
      <w:r w:rsidR="00D00F25" w:rsidRPr="00405F98">
        <w:rPr>
          <w:sz w:val="22"/>
          <w:szCs w:val="22"/>
        </w:rPr>
        <w:t>:</w:t>
      </w:r>
    </w:p>
    <w:p w:rsidR="000D494C" w:rsidRPr="00405F98" w:rsidRDefault="000D494C" w:rsidP="000D494C">
      <w:pPr>
        <w:autoSpaceDE w:val="0"/>
        <w:autoSpaceDN w:val="0"/>
        <w:adjustRightInd w:val="0"/>
        <w:ind w:firstLine="360"/>
        <w:rPr>
          <w:sz w:val="22"/>
          <w:szCs w:val="22"/>
        </w:rPr>
      </w:pPr>
      <w:r w:rsidRPr="00405F98">
        <w:rPr>
          <w:sz w:val="22"/>
          <w:szCs w:val="22"/>
        </w:rPr>
        <w:t xml:space="preserve">Размер годовой арендной платы </w:t>
      </w:r>
      <w:r w:rsidR="002A22ED" w:rsidRPr="00405F98">
        <w:rPr>
          <w:sz w:val="22"/>
          <w:szCs w:val="22"/>
        </w:rPr>
        <w:t>без</w:t>
      </w:r>
      <w:r w:rsidRPr="00405F98">
        <w:rPr>
          <w:sz w:val="22"/>
          <w:szCs w:val="22"/>
        </w:rPr>
        <w:t xml:space="preserve"> учет</w:t>
      </w:r>
      <w:r w:rsidR="002A22ED" w:rsidRPr="00405F98">
        <w:rPr>
          <w:sz w:val="22"/>
          <w:szCs w:val="22"/>
        </w:rPr>
        <w:t>а</w:t>
      </w:r>
      <w:r w:rsidRPr="00405F98">
        <w:rPr>
          <w:sz w:val="22"/>
          <w:szCs w:val="22"/>
        </w:rPr>
        <w:t xml:space="preserve"> НДС – </w:t>
      </w:r>
      <w:r w:rsidR="00814F24">
        <w:rPr>
          <w:sz w:val="22"/>
          <w:szCs w:val="22"/>
        </w:rPr>
        <w:t>112206,86</w:t>
      </w:r>
      <w:r w:rsidRPr="00405F98">
        <w:rPr>
          <w:sz w:val="22"/>
          <w:szCs w:val="22"/>
        </w:rPr>
        <w:t xml:space="preserve"> (</w:t>
      </w:r>
      <w:r w:rsidR="00814F24">
        <w:rPr>
          <w:sz w:val="22"/>
          <w:szCs w:val="22"/>
        </w:rPr>
        <w:t>Сто двенадцать</w:t>
      </w:r>
      <w:r w:rsidR="00973B83" w:rsidRPr="00405F98">
        <w:rPr>
          <w:sz w:val="22"/>
          <w:szCs w:val="22"/>
        </w:rPr>
        <w:t xml:space="preserve"> тыс</w:t>
      </w:r>
      <w:r w:rsidR="00814F24">
        <w:rPr>
          <w:sz w:val="22"/>
          <w:szCs w:val="22"/>
        </w:rPr>
        <w:t>я</w:t>
      </w:r>
      <w:r w:rsidR="00973B83" w:rsidRPr="00405F98">
        <w:rPr>
          <w:sz w:val="22"/>
          <w:szCs w:val="22"/>
        </w:rPr>
        <w:t xml:space="preserve">ч </w:t>
      </w:r>
      <w:r w:rsidR="00814F24">
        <w:rPr>
          <w:sz w:val="22"/>
          <w:szCs w:val="22"/>
        </w:rPr>
        <w:t>двести шесть</w:t>
      </w:r>
      <w:r w:rsidRPr="00405F98">
        <w:rPr>
          <w:sz w:val="22"/>
          <w:szCs w:val="22"/>
        </w:rPr>
        <w:t xml:space="preserve"> рубл</w:t>
      </w:r>
      <w:r w:rsidR="00973B83" w:rsidRPr="00405F98">
        <w:rPr>
          <w:sz w:val="22"/>
          <w:szCs w:val="22"/>
        </w:rPr>
        <w:t>ей</w:t>
      </w:r>
      <w:r w:rsidR="00D00F25" w:rsidRPr="00405F98">
        <w:rPr>
          <w:sz w:val="22"/>
          <w:szCs w:val="22"/>
        </w:rPr>
        <w:t xml:space="preserve"> </w:t>
      </w:r>
      <w:r w:rsidR="00814F24">
        <w:rPr>
          <w:sz w:val="22"/>
          <w:szCs w:val="22"/>
        </w:rPr>
        <w:t>86</w:t>
      </w:r>
      <w:r w:rsidRPr="00405F98">
        <w:rPr>
          <w:sz w:val="22"/>
          <w:szCs w:val="22"/>
        </w:rPr>
        <w:t xml:space="preserve"> копе</w:t>
      </w:r>
      <w:r w:rsidR="00814F24">
        <w:rPr>
          <w:sz w:val="22"/>
          <w:szCs w:val="22"/>
        </w:rPr>
        <w:t>е</w:t>
      </w:r>
      <w:r w:rsidR="00973B83" w:rsidRPr="00405F98">
        <w:rPr>
          <w:sz w:val="22"/>
          <w:szCs w:val="22"/>
        </w:rPr>
        <w:t>к</w:t>
      </w:r>
      <w:r w:rsidRPr="00405F98">
        <w:rPr>
          <w:sz w:val="22"/>
          <w:szCs w:val="22"/>
        </w:rPr>
        <w:t>)</w:t>
      </w:r>
      <w:r w:rsidR="00D00F25" w:rsidRPr="00405F98">
        <w:rPr>
          <w:sz w:val="22"/>
          <w:szCs w:val="22"/>
        </w:rPr>
        <w:t xml:space="preserve"> рублей</w:t>
      </w:r>
      <w:r w:rsidRPr="00405F98">
        <w:rPr>
          <w:sz w:val="22"/>
          <w:szCs w:val="22"/>
        </w:rPr>
        <w:t xml:space="preserve">.  </w:t>
      </w:r>
    </w:p>
    <w:p w:rsidR="00814F24" w:rsidRPr="00405F98" w:rsidRDefault="000D494C" w:rsidP="00814F24">
      <w:pPr>
        <w:autoSpaceDE w:val="0"/>
        <w:autoSpaceDN w:val="0"/>
        <w:adjustRightInd w:val="0"/>
        <w:ind w:firstLine="360"/>
        <w:rPr>
          <w:sz w:val="22"/>
          <w:szCs w:val="22"/>
        </w:rPr>
      </w:pPr>
      <w:r w:rsidRPr="00405F98">
        <w:rPr>
          <w:sz w:val="22"/>
          <w:szCs w:val="22"/>
        </w:rPr>
        <w:t xml:space="preserve">Размер банковской гарантии- </w:t>
      </w:r>
      <w:r w:rsidR="00814F24">
        <w:rPr>
          <w:sz w:val="22"/>
          <w:szCs w:val="22"/>
        </w:rPr>
        <w:t>112206,86</w:t>
      </w:r>
      <w:r w:rsidR="00814F24" w:rsidRPr="00405F98">
        <w:rPr>
          <w:sz w:val="22"/>
          <w:szCs w:val="22"/>
        </w:rPr>
        <w:t xml:space="preserve"> (</w:t>
      </w:r>
      <w:r w:rsidR="00814F24">
        <w:rPr>
          <w:sz w:val="22"/>
          <w:szCs w:val="22"/>
        </w:rPr>
        <w:t>Сто двенадцать</w:t>
      </w:r>
      <w:r w:rsidR="00814F24" w:rsidRPr="00405F98">
        <w:rPr>
          <w:sz w:val="22"/>
          <w:szCs w:val="22"/>
        </w:rPr>
        <w:t xml:space="preserve"> тыс</w:t>
      </w:r>
      <w:r w:rsidR="00814F24">
        <w:rPr>
          <w:sz w:val="22"/>
          <w:szCs w:val="22"/>
        </w:rPr>
        <w:t>я</w:t>
      </w:r>
      <w:r w:rsidR="00814F24" w:rsidRPr="00405F98">
        <w:rPr>
          <w:sz w:val="22"/>
          <w:szCs w:val="22"/>
        </w:rPr>
        <w:t xml:space="preserve">ч </w:t>
      </w:r>
      <w:r w:rsidR="00814F24">
        <w:rPr>
          <w:sz w:val="22"/>
          <w:szCs w:val="22"/>
        </w:rPr>
        <w:t>двести шесть</w:t>
      </w:r>
      <w:r w:rsidR="00814F24" w:rsidRPr="00405F98">
        <w:rPr>
          <w:sz w:val="22"/>
          <w:szCs w:val="22"/>
        </w:rPr>
        <w:t xml:space="preserve"> рублей </w:t>
      </w:r>
      <w:r w:rsidR="00814F24">
        <w:rPr>
          <w:sz w:val="22"/>
          <w:szCs w:val="22"/>
        </w:rPr>
        <w:t>86</w:t>
      </w:r>
      <w:r w:rsidR="00814F24" w:rsidRPr="00405F98">
        <w:rPr>
          <w:sz w:val="22"/>
          <w:szCs w:val="22"/>
        </w:rPr>
        <w:t xml:space="preserve"> копе</w:t>
      </w:r>
      <w:r w:rsidR="00814F24">
        <w:rPr>
          <w:sz w:val="22"/>
          <w:szCs w:val="22"/>
        </w:rPr>
        <w:t>ек</w:t>
      </w:r>
      <w:r w:rsidR="00814F24" w:rsidRPr="00405F98">
        <w:rPr>
          <w:sz w:val="22"/>
          <w:szCs w:val="22"/>
        </w:rPr>
        <w:t xml:space="preserve">) рублей.  </w:t>
      </w:r>
    </w:p>
    <w:p w:rsidR="00973B83" w:rsidRPr="00405F98" w:rsidRDefault="00973B83" w:rsidP="00973B83">
      <w:pPr>
        <w:autoSpaceDE w:val="0"/>
        <w:autoSpaceDN w:val="0"/>
        <w:adjustRightInd w:val="0"/>
        <w:ind w:firstLine="360"/>
        <w:rPr>
          <w:sz w:val="22"/>
          <w:szCs w:val="22"/>
        </w:rPr>
      </w:pPr>
      <w:r w:rsidRPr="00405F98">
        <w:rPr>
          <w:sz w:val="22"/>
          <w:szCs w:val="22"/>
        </w:rPr>
        <w:t xml:space="preserve">рублей.  </w:t>
      </w:r>
    </w:p>
    <w:p w:rsidR="000D494C" w:rsidRPr="00405F98" w:rsidRDefault="00973B83" w:rsidP="000D494C">
      <w:pPr>
        <w:autoSpaceDE w:val="0"/>
        <w:autoSpaceDN w:val="0"/>
        <w:adjustRightInd w:val="0"/>
        <w:rPr>
          <w:b/>
          <w:sz w:val="22"/>
          <w:szCs w:val="22"/>
        </w:rPr>
      </w:pPr>
      <w:r w:rsidRPr="00405F98">
        <w:rPr>
          <w:sz w:val="22"/>
          <w:szCs w:val="22"/>
        </w:rPr>
        <w:tab/>
      </w:r>
      <w:r w:rsidR="000D494C" w:rsidRPr="00405F98">
        <w:rPr>
          <w:b/>
          <w:sz w:val="22"/>
          <w:szCs w:val="22"/>
        </w:rPr>
        <w:t>Л</w:t>
      </w:r>
      <w:r w:rsidR="00D00F25" w:rsidRPr="00405F98">
        <w:rPr>
          <w:b/>
          <w:sz w:val="22"/>
          <w:szCs w:val="22"/>
        </w:rPr>
        <w:t>от</w:t>
      </w:r>
      <w:r w:rsidR="000D494C" w:rsidRPr="00405F98">
        <w:rPr>
          <w:b/>
          <w:sz w:val="22"/>
          <w:szCs w:val="22"/>
        </w:rPr>
        <w:t xml:space="preserve"> № 2</w:t>
      </w:r>
      <w:r w:rsidR="00D00F25" w:rsidRPr="00405F98">
        <w:rPr>
          <w:b/>
          <w:sz w:val="22"/>
          <w:szCs w:val="22"/>
        </w:rPr>
        <w:t>:</w:t>
      </w:r>
    </w:p>
    <w:p w:rsidR="000D494C" w:rsidRPr="00405F98" w:rsidRDefault="000D494C" w:rsidP="000D494C">
      <w:pPr>
        <w:autoSpaceDE w:val="0"/>
        <w:autoSpaceDN w:val="0"/>
        <w:adjustRightInd w:val="0"/>
        <w:ind w:firstLine="360"/>
        <w:rPr>
          <w:sz w:val="22"/>
          <w:szCs w:val="22"/>
        </w:rPr>
      </w:pPr>
      <w:r w:rsidRPr="00405F98">
        <w:rPr>
          <w:sz w:val="22"/>
          <w:szCs w:val="22"/>
        </w:rPr>
        <w:t>Р</w:t>
      </w:r>
      <w:r w:rsidR="002A22ED" w:rsidRPr="00405F98">
        <w:rPr>
          <w:sz w:val="22"/>
          <w:szCs w:val="22"/>
        </w:rPr>
        <w:t xml:space="preserve">азмер годовой арендной платы без </w:t>
      </w:r>
      <w:r w:rsidRPr="00405F98">
        <w:rPr>
          <w:sz w:val="22"/>
          <w:szCs w:val="22"/>
        </w:rPr>
        <w:t>учет</w:t>
      </w:r>
      <w:r w:rsidR="002A22ED" w:rsidRPr="00405F98">
        <w:rPr>
          <w:sz w:val="22"/>
          <w:szCs w:val="22"/>
        </w:rPr>
        <w:t>а</w:t>
      </w:r>
      <w:r w:rsidRPr="00405F98">
        <w:rPr>
          <w:sz w:val="22"/>
          <w:szCs w:val="22"/>
        </w:rPr>
        <w:t xml:space="preserve"> НДС – </w:t>
      </w:r>
      <w:r w:rsidR="00814F24">
        <w:rPr>
          <w:sz w:val="22"/>
          <w:szCs w:val="22"/>
        </w:rPr>
        <w:t>56098,27</w:t>
      </w:r>
      <w:r w:rsidRPr="00405F98">
        <w:rPr>
          <w:sz w:val="22"/>
          <w:szCs w:val="22"/>
        </w:rPr>
        <w:t xml:space="preserve"> (</w:t>
      </w:r>
      <w:r w:rsidR="00D00F25" w:rsidRPr="00405F98">
        <w:rPr>
          <w:sz w:val="22"/>
          <w:szCs w:val="22"/>
        </w:rPr>
        <w:t>пят</w:t>
      </w:r>
      <w:r w:rsidR="00814F24">
        <w:rPr>
          <w:sz w:val="22"/>
          <w:szCs w:val="22"/>
        </w:rPr>
        <w:t>ьдесят шесть</w:t>
      </w:r>
      <w:r w:rsidR="00D00F25" w:rsidRPr="00405F98">
        <w:rPr>
          <w:sz w:val="22"/>
          <w:szCs w:val="22"/>
        </w:rPr>
        <w:t xml:space="preserve"> </w:t>
      </w:r>
      <w:r w:rsidRPr="00405F98">
        <w:rPr>
          <w:sz w:val="22"/>
          <w:szCs w:val="22"/>
        </w:rPr>
        <w:t xml:space="preserve">тысяч </w:t>
      </w:r>
      <w:r w:rsidR="00973B83" w:rsidRPr="00405F98">
        <w:rPr>
          <w:sz w:val="22"/>
          <w:szCs w:val="22"/>
        </w:rPr>
        <w:t xml:space="preserve">девяносто </w:t>
      </w:r>
      <w:r w:rsidR="00814F24">
        <w:rPr>
          <w:sz w:val="22"/>
          <w:szCs w:val="22"/>
        </w:rPr>
        <w:t>восемь</w:t>
      </w:r>
      <w:r w:rsidR="00973B83" w:rsidRPr="00405F98">
        <w:rPr>
          <w:sz w:val="22"/>
          <w:szCs w:val="22"/>
        </w:rPr>
        <w:t xml:space="preserve"> </w:t>
      </w:r>
      <w:r w:rsidRPr="00405F98">
        <w:rPr>
          <w:sz w:val="22"/>
          <w:szCs w:val="22"/>
        </w:rPr>
        <w:t>рубл</w:t>
      </w:r>
      <w:r w:rsidR="00973B83" w:rsidRPr="00405F98">
        <w:rPr>
          <w:sz w:val="22"/>
          <w:szCs w:val="22"/>
        </w:rPr>
        <w:t>я</w:t>
      </w:r>
      <w:r w:rsidRPr="00405F98">
        <w:rPr>
          <w:sz w:val="22"/>
          <w:szCs w:val="22"/>
        </w:rPr>
        <w:t xml:space="preserve"> </w:t>
      </w:r>
      <w:r w:rsidR="00814F24">
        <w:rPr>
          <w:sz w:val="22"/>
          <w:szCs w:val="22"/>
        </w:rPr>
        <w:t>27</w:t>
      </w:r>
      <w:r w:rsidRPr="00405F98">
        <w:rPr>
          <w:sz w:val="22"/>
          <w:szCs w:val="22"/>
        </w:rPr>
        <w:t xml:space="preserve"> копеек)</w:t>
      </w:r>
      <w:r w:rsidR="00D00F25" w:rsidRPr="00405F98">
        <w:rPr>
          <w:sz w:val="22"/>
          <w:szCs w:val="22"/>
        </w:rPr>
        <w:t xml:space="preserve"> рублей</w:t>
      </w:r>
      <w:r w:rsidRPr="00405F98">
        <w:rPr>
          <w:sz w:val="22"/>
          <w:szCs w:val="22"/>
        </w:rPr>
        <w:t xml:space="preserve">. </w:t>
      </w:r>
    </w:p>
    <w:p w:rsidR="00814F24" w:rsidRPr="00405F98" w:rsidRDefault="000D494C" w:rsidP="00814F24">
      <w:pPr>
        <w:autoSpaceDE w:val="0"/>
        <w:autoSpaceDN w:val="0"/>
        <w:adjustRightInd w:val="0"/>
        <w:ind w:firstLine="360"/>
        <w:rPr>
          <w:sz w:val="22"/>
          <w:szCs w:val="22"/>
        </w:rPr>
      </w:pPr>
      <w:r w:rsidRPr="00405F98">
        <w:rPr>
          <w:sz w:val="22"/>
          <w:szCs w:val="22"/>
        </w:rPr>
        <w:t xml:space="preserve">Размер банковской гарантии – </w:t>
      </w:r>
      <w:r w:rsidR="00814F24">
        <w:rPr>
          <w:sz w:val="22"/>
          <w:szCs w:val="22"/>
        </w:rPr>
        <w:t>56098,27</w:t>
      </w:r>
      <w:r w:rsidR="00814F24" w:rsidRPr="00405F98">
        <w:rPr>
          <w:sz w:val="22"/>
          <w:szCs w:val="22"/>
        </w:rPr>
        <w:t xml:space="preserve"> (пят</w:t>
      </w:r>
      <w:r w:rsidR="00814F24">
        <w:rPr>
          <w:sz w:val="22"/>
          <w:szCs w:val="22"/>
        </w:rPr>
        <w:t>ьдесят шесть</w:t>
      </w:r>
      <w:r w:rsidR="00814F24" w:rsidRPr="00405F98">
        <w:rPr>
          <w:sz w:val="22"/>
          <w:szCs w:val="22"/>
        </w:rPr>
        <w:t xml:space="preserve"> тысяч девяносто </w:t>
      </w:r>
      <w:r w:rsidR="00814F24">
        <w:rPr>
          <w:sz w:val="22"/>
          <w:szCs w:val="22"/>
        </w:rPr>
        <w:t>восемь</w:t>
      </w:r>
      <w:r w:rsidR="00814F24" w:rsidRPr="00405F98">
        <w:rPr>
          <w:sz w:val="22"/>
          <w:szCs w:val="22"/>
        </w:rPr>
        <w:t xml:space="preserve"> рубля </w:t>
      </w:r>
      <w:r w:rsidR="00814F24">
        <w:rPr>
          <w:sz w:val="22"/>
          <w:szCs w:val="22"/>
        </w:rPr>
        <w:t>27</w:t>
      </w:r>
      <w:r w:rsidR="00814F24" w:rsidRPr="00405F98">
        <w:rPr>
          <w:sz w:val="22"/>
          <w:szCs w:val="22"/>
        </w:rPr>
        <w:t xml:space="preserve"> копеек) рублей. </w:t>
      </w:r>
    </w:p>
    <w:p w:rsidR="006F5808" w:rsidRPr="006F5808" w:rsidRDefault="00973B83" w:rsidP="00E86664">
      <w:pPr>
        <w:autoSpaceDE w:val="0"/>
        <w:autoSpaceDN w:val="0"/>
        <w:adjustRightInd w:val="0"/>
        <w:rPr>
          <w:sz w:val="22"/>
          <w:szCs w:val="22"/>
        </w:rPr>
      </w:pPr>
      <w:r w:rsidRPr="00405F98">
        <w:rPr>
          <w:sz w:val="22"/>
          <w:szCs w:val="22"/>
        </w:rPr>
        <w:tab/>
      </w:r>
      <w:r w:rsidR="006F5808" w:rsidRPr="006F5808">
        <w:rPr>
          <w:sz w:val="22"/>
          <w:szCs w:val="22"/>
        </w:rPr>
        <w:t xml:space="preserve"> </w:t>
      </w:r>
    </w:p>
    <w:p w:rsidR="000D494C" w:rsidRPr="00C761E7" w:rsidRDefault="000D494C" w:rsidP="00035630">
      <w:pPr>
        <w:spacing w:before="100" w:beforeAutospacing="1" w:after="100" w:afterAutospacing="1"/>
        <w:ind w:firstLine="426"/>
        <w:contextualSpacing/>
        <w:jc w:val="both"/>
        <w:rPr>
          <w:color w:val="000000"/>
          <w:sz w:val="22"/>
          <w:szCs w:val="22"/>
        </w:rPr>
      </w:pPr>
      <w:r w:rsidRPr="00C761E7">
        <w:rPr>
          <w:color w:val="000000"/>
          <w:sz w:val="22"/>
          <w:szCs w:val="22"/>
        </w:rPr>
        <w:t xml:space="preserve">Банковская гарантия должна быть выдана банком, включенным в предусмотренный </w:t>
      </w:r>
      <w:hyperlink r:id="rId9" w:history="1">
        <w:r w:rsidRPr="00C761E7">
          <w:rPr>
            <w:sz w:val="22"/>
            <w:szCs w:val="22"/>
            <w:u w:val="single"/>
          </w:rPr>
          <w:t>статьей 176.1</w:t>
        </w:r>
      </w:hyperlink>
      <w:r w:rsidRPr="00C761E7">
        <w:rPr>
          <w:sz w:val="22"/>
          <w:szCs w:val="22"/>
        </w:rPr>
        <w:t xml:space="preserve"> </w:t>
      </w:r>
      <w:r w:rsidRPr="00C761E7">
        <w:rPr>
          <w:color w:val="000000"/>
          <w:sz w:val="22"/>
          <w:szCs w:val="22"/>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2) срок действия банковской гарантии должен составлять не менее чем один год с даты окончания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2A22ED" w:rsidRPr="00C761E7" w:rsidRDefault="000D494C" w:rsidP="00C761E7">
      <w:pPr>
        <w:pStyle w:val="aff4"/>
        <w:jc w:val="both"/>
        <w:rPr>
          <w:rFonts w:ascii="Times New Roman" w:hAnsi="Times New Roman"/>
          <w:b/>
        </w:rPr>
      </w:pPr>
      <w:r w:rsidRPr="00C761E7">
        <w:rPr>
          <w:rFonts w:ascii="Times New Roman" w:hAnsi="Times New Roman"/>
          <w:b/>
        </w:rPr>
        <w:tab/>
      </w:r>
      <w:r w:rsidR="002A22ED" w:rsidRPr="00C761E7">
        <w:rPr>
          <w:rFonts w:ascii="Times New Roman" w:hAnsi="Times New Roman"/>
          <w:b/>
        </w:rPr>
        <w:t>1</w:t>
      </w:r>
      <w:r w:rsidR="00017687" w:rsidRPr="00C761E7">
        <w:rPr>
          <w:rFonts w:ascii="Times New Roman" w:hAnsi="Times New Roman"/>
          <w:b/>
        </w:rPr>
        <w:t>1</w:t>
      </w:r>
      <w:r w:rsidR="002A22ED" w:rsidRPr="00C761E7">
        <w:rPr>
          <w:rFonts w:ascii="Times New Roman" w:hAnsi="Times New Roman"/>
          <w:b/>
        </w:rPr>
        <w:t xml:space="preserve">. </w:t>
      </w:r>
      <w:r w:rsidR="00017687" w:rsidRPr="00C761E7">
        <w:rPr>
          <w:rFonts w:ascii="Times New Roman" w:hAnsi="Times New Roman"/>
          <w:b/>
        </w:rPr>
        <w:t xml:space="preserve">Долгосрочные параметры государственного регулирования цен (тарифов) в сфере </w:t>
      </w:r>
      <w:r w:rsidR="003C6343">
        <w:rPr>
          <w:rFonts w:ascii="Times New Roman" w:hAnsi="Times New Roman"/>
          <w:b/>
        </w:rPr>
        <w:t>водоснабжения</w:t>
      </w:r>
      <w:r w:rsidR="00C70A85" w:rsidRPr="00C761E7">
        <w:rPr>
          <w:rFonts w:ascii="Times New Roman" w:hAnsi="Times New Roman"/>
          <w:b/>
        </w:rPr>
        <w:t xml:space="preserve"> в соответствии с </w:t>
      </w:r>
      <w:r w:rsidR="003C6343">
        <w:rPr>
          <w:rFonts w:ascii="Times New Roman" w:hAnsi="Times New Roman"/>
          <w:b/>
        </w:rPr>
        <w:t xml:space="preserve">пунктом 2-8,13 </w:t>
      </w:r>
      <w:r w:rsidR="00C70A85" w:rsidRPr="00C761E7">
        <w:rPr>
          <w:rFonts w:ascii="Times New Roman" w:hAnsi="Times New Roman"/>
          <w:b/>
        </w:rPr>
        <w:t>ч.</w:t>
      </w:r>
      <w:r w:rsidR="003C6343">
        <w:rPr>
          <w:rFonts w:ascii="Times New Roman" w:hAnsi="Times New Roman"/>
          <w:b/>
        </w:rPr>
        <w:t>8</w:t>
      </w:r>
      <w:r w:rsidR="00C70A85" w:rsidRPr="00C761E7">
        <w:rPr>
          <w:rFonts w:ascii="Times New Roman" w:hAnsi="Times New Roman"/>
          <w:b/>
        </w:rPr>
        <w:t xml:space="preserve"> ст.</w:t>
      </w:r>
      <w:r w:rsidR="003C6343">
        <w:rPr>
          <w:rFonts w:ascii="Times New Roman" w:hAnsi="Times New Roman"/>
          <w:b/>
        </w:rPr>
        <w:t>41</w:t>
      </w:r>
      <w:r w:rsidR="00C70A85" w:rsidRPr="00C761E7">
        <w:rPr>
          <w:rFonts w:ascii="Times New Roman" w:hAnsi="Times New Roman"/>
          <w:b/>
        </w:rPr>
        <w:t xml:space="preserve">.1 </w:t>
      </w:r>
      <w:r w:rsidR="003C6343">
        <w:rPr>
          <w:rFonts w:ascii="Times New Roman" w:hAnsi="Times New Roman"/>
          <w:b/>
        </w:rPr>
        <w:t>Ф</w:t>
      </w:r>
      <w:r w:rsidR="00C70A85" w:rsidRPr="00C761E7">
        <w:rPr>
          <w:rFonts w:ascii="Times New Roman" w:hAnsi="Times New Roman"/>
          <w:b/>
        </w:rPr>
        <w:t>З</w:t>
      </w:r>
      <w:r w:rsidR="003C6343">
        <w:rPr>
          <w:rFonts w:ascii="Times New Roman" w:hAnsi="Times New Roman"/>
          <w:b/>
        </w:rPr>
        <w:t xml:space="preserve"> </w:t>
      </w:r>
      <w:r w:rsidR="00C70A85" w:rsidRPr="00C761E7">
        <w:rPr>
          <w:rFonts w:ascii="Times New Roman" w:hAnsi="Times New Roman"/>
          <w:b/>
        </w:rPr>
        <w:t xml:space="preserve">о </w:t>
      </w:r>
      <w:r w:rsidR="003C6343">
        <w:rPr>
          <w:rFonts w:ascii="Times New Roman" w:hAnsi="Times New Roman"/>
          <w:b/>
        </w:rPr>
        <w:t>водоснабжении и водоотведении</w:t>
      </w:r>
      <w:r w:rsidR="00C70A85" w:rsidRPr="00C761E7">
        <w:rPr>
          <w:rFonts w:ascii="Times New Roman" w:hAnsi="Times New Roman"/>
          <w:b/>
        </w:rPr>
        <w:t>:</w:t>
      </w:r>
    </w:p>
    <w:p w:rsidR="00522D5C" w:rsidRPr="00C761E7" w:rsidRDefault="00C70A85" w:rsidP="00522D5C">
      <w:pPr>
        <w:autoSpaceDE w:val="0"/>
        <w:autoSpaceDN w:val="0"/>
        <w:adjustRightInd w:val="0"/>
        <w:ind w:firstLine="540"/>
        <w:jc w:val="both"/>
        <w:rPr>
          <w:rFonts w:eastAsia="Calibri"/>
          <w:sz w:val="22"/>
          <w:szCs w:val="22"/>
        </w:rPr>
      </w:pPr>
      <w:r w:rsidRPr="00C761E7">
        <w:rPr>
          <w:rFonts w:eastAsia="Calibri"/>
          <w:sz w:val="22"/>
          <w:szCs w:val="22"/>
        </w:rPr>
        <w:t>11.1 О</w:t>
      </w:r>
      <w:r w:rsidR="00522D5C" w:rsidRPr="00C761E7">
        <w:rPr>
          <w:rFonts w:eastAsia="Calibri"/>
          <w:sz w:val="22"/>
          <w:szCs w:val="22"/>
        </w:rPr>
        <w:t>бъем отпуска</w:t>
      </w:r>
      <w:r w:rsidR="003C6343">
        <w:rPr>
          <w:rFonts w:eastAsia="Calibri"/>
          <w:sz w:val="22"/>
          <w:szCs w:val="22"/>
        </w:rPr>
        <w:t xml:space="preserve"> воды</w:t>
      </w:r>
      <w:r w:rsidR="00522D5C" w:rsidRPr="00C761E7">
        <w:rPr>
          <w:rFonts w:eastAsia="Calibri"/>
          <w:sz w:val="22"/>
          <w:szCs w:val="22"/>
        </w:rPr>
        <w:t xml:space="preserve"> в году, предшествующем первому году срока действия договора аренды, а также прогноз объема отпуска </w:t>
      </w:r>
      <w:r w:rsidR="003C6343">
        <w:rPr>
          <w:rFonts w:eastAsia="Calibri"/>
          <w:sz w:val="22"/>
          <w:szCs w:val="22"/>
        </w:rPr>
        <w:t>воды</w:t>
      </w:r>
      <w:r w:rsidR="00522D5C" w:rsidRPr="00C761E7">
        <w:rPr>
          <w:rFonts w:eastAsia="Calibri"/>
          <w:sz w:val="22"/>
          <w:szCs w:val="22"/>
        </w:rPr>
        <w:t xml:space="preserve"> на срок действия такого договора аренды:</w:t>
      </w:r>
    </w:p>
    <w:p w:rsidR="00522D5C" w:rsidRPr="00C761E7" w:rsidRDefault="00522D5C" w:rsidP="00522D5C">
      <w:pPr>
        <w:autoSpaceDE w:val="0"/>
        <w:autoSpaceDN w:val="0"/>
        <w:adjustRightInd w:val="0"/>
        <w:ind w:firstLine="540"/>
        <w:jc w:val="both"/>
        <w:rPr>
          <w:rFonts w:eastAsia="Calibri"/>
          <w:sz w:val="22"/>
          <w:szCs w:val="22"/>
        </w:rPr>
      </w:pPr>
      <w:r w:rsidRPr="00C761E7">
        <w:rPr>
          <w:rFonts w:eastAsia="Calibri"/>
          <w:sz w:val="22"/>
          <w:szCs w:val="22"/>
        </w:rPr>
        <w:t xml:space="preserve">2015 год – </w:t>
      </w:r>
      <w:r w:rsidR="003C6343">
        <w:rPr>
          <w:rFonts w:eastAsia="Calibri"/>
          <w:sz w:val="22"/>
          <w:szCs w:val="22"/>
        </w:rPr>
        <w:t>88,24</w:t>
      </w:r>
      <w:r w:rsidRPr="00C761E7">
        <w:rPr>
          <w:rFonts w:eastAsia="Calibri"/>
          <w:sz w:val="22"/>
          <w:szCs w:val="22"/>
        </w:rPr>
        <w:t xml:space="preserve"> тыс.</w:t>
      </w:r>
      <w:r w:rsidR="003C6343">
        <w:rPr>
          <w:rFonts w:eastAsia="Calibri"/>
          <w:sz w:val="22"/>
          <w:szCs w:val="22"/>
        </w:rPr>
        <w:t>м3</w:t>
      </w:r>
      <w:r w:rsidRPr="00C761E7">
        <w:rPr>
          <w:rFonts w:eastAsia="Calibri"/>
          <w:sz w:val="22"/>
          <w:szCs w:val="22"/>
        </w:rPr>
        <w:t xml:space="preserve">, 2016 год – </w:t>
      </w:r>
      <w:r w:rsidR="003C6343">
        <w:rPr>
          <w:rFonts w:eastAsia="Calibri"/>
          <w:sz w:val="22"/>
          <w:szCs w:val="22"/>
        </w:rPr>
        <w:t>88,24</w:t>
      </w:r>
      <w:r w:rsidRPr="00C761E7">
        <w:rPr>
          <w:rFonts w:eastAsia="Calibri"/>
          <w:sz w:val="22"/>
          <w:szCs w:val="22"/>
        </w:rPr>
        <w:t xml:space="preserve"> тыс. </w:t>
      </w:r>
      <w:r w:rsidR="003C6343">
        <w:rPr>
          <w:rFonts w:eastAsia="Calibri"/>
          <w:sz w:val="22"/>
          <w:szCs w:val="22"/>
        </w:rPr>
        <w:t>м3</w:t>
      </w:r>
      <w:r w:rsidRPr="00C761E7">
        <w:rPr>
          <w:rFonts w:eastAsia="Calibri"/>
          <w:sz w:val="22"/>
          <w:szCs w:val="22"/>
        </w:rPr>
        <w:t>, 2017 год -</w:t>
      </w:r>
      <w:r w:rsidR="003C6343">
        <w:rPr>
          <w:rFonts w:eastAsia="Calibri"/>
          <w:sz w:val="22"/>
          <w:szCs w:val="22"/>
        </w:rPr>
        <w:t>88,24</w:t>
      </w:r>
      <w:r w:rsidRPr="00C761E7">
        <w:rPr>
          <w:rFonts w:eastAsia="Calibri"/>
          <w:sz w:val="22"/>
          <w:szCs w:val="22"/>
        </w:rPr>
        <w:t xml:space="preserve"> тыс. </w:t>
      </w:r>
      <w:r w:rsidR="003C6343">
        <w:rPr>
          <w:rFonts w:eastAsia="Calibri"/>
          <w:sz w:val="22"/>
          <w:szCs w:val="22"/>
        </w:rPr>
        <w:t>м3</w:t>
      </w:r>
      <w:r w:rsidRPr="00C761E7">
        <w:rPr>
          <w:rFonts w:eastAsia="Calibri"/>
          <w:sz w:val="22"/>
          <w:szCs w:val="22"/>
        </w:rPr>
        <w:t xml:space="preserve">, 2018 год – </w:t>
      </w:r>
      <w:r w:rsidR="003C6343">
        <w:rPr>
          <w:rFonts w:eastAsia="Calibri"/>
          <w:sz w:val="22"/>
          <w:szCs w:val="22"/>
        </w:rPr>
        <w:t>88,24</w:t>
      </w:r>
      <w:r w:rsidRPr="00C761E7">
        <w:rPr>
          <w:rFonts w:eastAsia="Calibri"/>
          <w:sz w:val="22"/>
          <w:szCs w:val="22"/>
        </w:rPr>
        <w:t xml:space="preserve"> тыс.</w:t>
      </w:r>
      <w:r w:rsidR="003C6343">
        <w:rPr>
          <w:rFonts w:eastAsia="Calibri"/>
          <w:sz w:val="22"/>
          <w:szCs w:val="22"/>
        </w:rPr>
        <w:t>м3</w:t>
      </w:r>
      <w:r w:rsidR="00C70A85" w:rsidRPr="00C761E7">
        <w:rPr>
          <w:rFonts w:eastAsia="Calibri"/>
          <w:sz w:val="22"/>
          <w:szCs w:val="22"/>
        </w:rPr>
        <w:t>.</w:t>
      </w:r>
    </w:p>
    <w:p w:rsidR="00522D5C" w:rsidRPr="00C761E7" w:rsidRDefault="00C70A85" w:rsidP="00522D5C">
      <w:pPr>
        <w:autoSpaceDE w:val="0"/>
        <w:autoSpaceDN w:val="0"/>
        <w:adjustRightInd w:val="0"/>
        <w:ind w:firstLine="540"/>
        <w:jc w:val="both"/>
        <w:rPr>
          <w:rFonts w:eastAsia="Calibri"/>
          <w:sz w:val="22"/>
          <w:szCs w:val="22"/>
        </w:rPr>
      </w:pPr>
      <w:r w:rsidRPr="00C761E7">
        <w:rPr>
          <w:rFonts w:eastAsia="Calibri"/>
          <w:sz w:val="22"/>
          <w:szCs w:val="22"/>
        </w:rPr>
        <w:t>11.2 Ц</w:t>
      </w:r>
      <w:r w:rsidR="00522D5C" w:rsidRPr="00C761E7">
        <w:rPr>
          <w:rFonts w:eastAsia="Calibri"/>
          <w:sz w:val="22"/>
          <w:szCs w:val="22"/>
        </w:rPr>
        <w:t>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522D5C" w:rsidRDefault="00BD1A62" w:rsidP="00522D5C">
      <w:pPr>
        <w:ind w:firstLine="360"/>
        <w:jc w:val="both"/>
        <w:rPr>
          <w:sz w:val="22"/>
          <w:szCs w:val="22"/>
        </w:rPr>
      </w:pPr>
      <w:r w:rsidRPr="00C761E7">
        <w:rPr>
          <w:sz w:val="22"/>
          <w:szCs w:val="22"/>
        </w:rPr>
        <w:t>-</w:t>
      </w:r>
      <w:r w:rsidR="00522D5C" w:rsidRPr="00C761E7">
        <w:rPr>
          <w:sz w:val="22"/>
          <w:szCs w:val="22"/>
        </w:rPr>
        <w:t xml:space="preserve">Электроэнергия: 2015 – </w:t>
      </w:r>
      <w:r w:rsidR="003C6343">
        <w:rPr>
          <w:sz w:val="22"/>
          <w:szCs w:val="22"/>
        </w:rPr>
        <w:t>4,39</w:t>
      </w:r>
      <w:r w:rsidR="00522D5C" w:rsidRPr="00C761E7">
        <w:rPr>
          <w:sz w:val="22"/>
          <w:szCs w:val="22"/>
        </w:rPr>
        <w:t xml:space="preserve"> руб./кВт./ч., 2016 – </w:t>
      </w:r>
      <w:r w:rsidR="003C6343">
        <w:rPr>
          <w:sz w:val="22"/>
          <w:szCs w:val="22"/>
        </w:rPr>
        <w:t>4,95</w:t>
      </w:r>
      <w:r w:rsidR="00522D5C" w:rsidRPr="00C761E7">
        <w:rPr>
          <w:sz w:val="22"/>
          <w:szCs w:val="22"/>
        </w:rPr>
        <w:t xml:space="preserve"> руб./кВт./ч., 2017 – </w:t>
      </w:r>
      <w:r w:rsidR="003C6343">
        <w:rPr>
          <w:sz w:val="22"/>
          <w:szCs w:val="22"/>
        </w:rPr>
        <w:t>5,45</w:t>
      </w:r>
      <w:r w:rsidR="00522D5C" w:rsidRPr="00C761E7">
        <w:rPr>
          <w:sz w:val="22"/>
          <w:szCs w:val="22"/>
        </w:rPr>
        <w:t xml:space="preserve"> руб./кВт./ч., 2018 – </w:t>
      </w:r>
      <w:r w:rsidR="003C6343">
        <w:rPr>
          <w:sz w:val="22"/>
          <w:szCs w:val="22"/>
        </w:rPr>
        <w:t>5,91</w:t>
      </w:r>
      <w:r w:rsidR="00522D5C" w:rsidRPr="00C761E7">
        <w:rPr>
          <w:sz w:val="22"/>
          <w:szCs w:val="22"/>
        </w:rPr>
        <w:t xml:space="preserve"> руб./кВт./ч.</w:t>
      </w:r>
    </w:p>
    <w:p w:rsidR="000A31B1" w:rsidRPr="00C761E7" w:rsidRDefault="000A31B1" w:rsidP="00522D5C">
      <w:pPr>
        <w:ind w:firstLine="360"/>
        <w:jc w:val="both"/>
        <w:rPr>
          <w:sz w:val="22"/>
          <w:szCs w:val="22"/>
        </w:rPr>
      </w:pPr>
      <w:r>
        <w:rPr>
          <w:sz w:val="22"/>
          <w:szCs w:val="22"/>
        </w:rPr>
        <w:t xml:space="preserve">-Изменение цен: </w:t>
      </w:r>
      <w:r w:rsidRPr="00C761E7">
        <w:rPr>
          <w:sz w:val="22"/>
          <w:szCs w:val="22"/>
        </w:rPr>
        <w:t xml:space="preserve">2015 – </w:t>
      </w:r>
      <w:r>
        <w:rPr>
          <w:sz w:val="22"/>
          <w:szCs w:val="22"/>
        </w:rPr>
        <w:t>0%</w:t>
      </w:r>
      <w:r w:rsidRPr="00C761E7">
        <w:rPr>
          <w:sz w:val="22"/>
          <w:szCs w:val="22"/>
        </w:rPr>
        <w:t xml:space="preserve">, 2016 – </w:t>
      </w:r>
      <w:r>
        <w:rPr>
          <w:sz w:val="22"/>
          <w:szCs w:val="22"/>
        </w:rPr>
        <w:t>112,80%</w:t>
      </w:r>
      <w:r w:rsidRPr="00C761E7">
        <w:rPr>
          <w:sz w:val="22"/>
          <w:szCs w:val="22"/>
        </w:rPr>
        <w:t xml:space="preserve">, 2017 – </w:t>
      </w:r>
      <w:r>
        <w:rPr>
          <w:sz w:val="22"/>
          <w:szCs w:val="22"/>
        </w:rPr>
        <w:t>110,00%</w:t>
      </w:r>
      <w:r w:rsidRPr="00C761E7">
        <w:rPr>
          <w:sz w:val="22"/>
          <w:szCs w:val="22"/>
        </w:rPr>
        <w:t xml:space="preserve">, 2018 – </w:t>
      </w:r>
      <w:r>
        <w:rPr>
          <w:sz w:val="22"/>
          <w:szCs w:val="22"/>
        </w:rPr>
        <w:t>108,50%;</w:t>
      </w:r>
    </w:p>
    <w:p w:rsidR="00C70A85" w:rsidRPr="00C761E7" w:rsidRDefault="00C70A85" w:rsidP="00C70A85">
      <w:pPr>
        <w:ind w:firstLine="360"/>
        <w:jc w:val="both"/>
        <w:rPr>
          <w:b/>
          <w:sz w:val="22"/>
          <w:szCs w:val="22"/>
        </w:rPr>
      </w:pPr>
      <w:r w:rsidRPr="00C761E7">
        <w:rPr>
          <w:rFonts w:eastAsia="Calibri"/>
          <w:sz w:val="22"/>
          <w:szCs w:val="22"/>
        </w:rPr>
        <w:t xml:space="preserve">11.3 </w:t>
      </w:r>
      <w:r w:rsidR="003C6343">
        <w:rPr>
          <w:rFonts w:eastAsia="Calibri"/>
          <w:sz w:val="22"/>
          <w:szCs w:val="22"/>
        </w:rPr>
        <w:t>Потери и у</w:t>
      </w:r>
      <w:r w:rsidRPr="00C761E7">
        <w:rPr>
          <w:rFonts w:eastAsia="Calibri"/>
          <w:sz w:val="22"/>
          <w:szCs w:val="22"/>
        </w:rPr>
        <w:t xml:space="preserve">дельное потребление энергетических ресурсов на единицу объема отпуска </w:t>
      </w:r>
      <w:r w:rsidR="003C6343">
        <w:rPr>
          <w:rFonts w:eastAsia="Calibri"/>
          <w:sz w:val="22"/>
          <w:szCs w:val="22"/>
        </w:rPr>
        <w:t>воды</w:t>
      </w:r>
      <w:r w:rsidRPr="00C761E7">
        <w:rPr>
          <w:rFonts w:eastAsia="Calibri"/>
          <w:sz w:val="22"/>
          <w:szCs w:val="22"/>
        </w:rPr>
        <w:t xml:space="preserve"> в году, предшествующем первому году срока действия договора аренды (по каждому виду энергетического ресурса):</w:t>
      </w:r>
    </w:p>
    <w:p w:rsidR="00C70A85" w:rsidRPr="00C761E7" w:rsidRDefault="00BD1A62" w:rsidP="002A22ED">
      <w:pPr>
        <w:ind w:firstLine="360"/>
        <w:jc w:val="both"/>
        <w:rPr>
          <w:sz w:val="22"/>
          <w:szCs w:val="22"/>
        </w:rPr>
      </w:pPr>
      <w:r w:rsidRPr="00C761E7">
        <w:rPr>
          <w:sz w:val="22"/>
          <w:szCs w:val="22"/>
        </w:rPr>
        <w:t>-</w:t>
      </w:r>
      <w:r w:rsidR="002A22ED" w:rsidRPr="00C761E7">
        <w:rPr>
          <w:sz w:val="22"/>
          <w:szCs w:val="22"/>
        </w:rPr>
        <w:t xml:space="preserve"> потери</w:t>
      </w:r>
      <w:r w:rsidR="00C70A85" w:rsidRPr="00C761E7">
        <w:rPr>
          <w:sz w:val="22"/>
          <w:szCs w:val="22"/>
        </w:rPr>
        <w:t xml:space="preserve">: </w:t>
      </w:r>
      <w:r w:rsidR="003C6343">
        <w:rPr>
          <w:sz w:val="22"/>
          <w:szCs w:val="22"/>
        </w:rPr>
        <w:t>10,00</w:t>
      </w:r>
      <w:r w:rsidR="00C70A85" w:rsidRPr="00C761E7">
        <w:rPr>
          <w:sz w:val="22"/>
          <w:szCs w:val="22"/>
        </w:rPr>
        <w:t>%</w:t>
      </w:r>
    </w:p>
    <w:p w:rsidR="00242224" w:rsidRPr="00C761E7" w:rsidRDefault="0085794B" w:rsidP="002A22ED">
      <w:pPr>
        <w:ind w:firstLine="360"/>
        <w:jc w:val="both"/>
        <w:rPr>
          <w:sz w:val="22"/>
          <w:szCs w:val="22"/>
        </w:rPr>
      </w:pPr>
      <w:r w:rsidRPr="00C761E7">
        <w:rPr>
          <w:sz w:val="22"/>
          <w:szCs w:val="22"/>
        </w:rPr>
        <w:t xml:space="preserve">11.4 </w:t>
      </w:r>
      <w:r w:rsidR="00C70A85" w:rsidRPr="00C761E7">
        <w:rPr>
          <w:sz w:val="22"/>
          <w:szCs w:val="22"/>
        </w:rPr>
        <w:t>Величина неподконтрольных расходов,  за исключением расходов на энергетические ресурсы, арендной платы и н</w:t>
      </w:r>
      <w:r w:rsidR="00982F5A">
        <w:rPr>
          <w:sz w:val="22"/>
          <w:szCs w:val="22"/>
        </w:rPr>
        <w:t>алога на прибыль организаций: 1,8</w:t>
      </w:r>
      <w:r w:rsidR="000A31B1">
        <w:rPr>
          <w:sz w:val="22"/>
          <w:szCs w:val="22"/>
        </w:rPr>
        <w:t xml:space="preserve"> </w:t>
      </w:r>
      <w:r w:rsidR="00C70A85" w:rsidRPr="00C761E7">
        <w:rPr>
          <w:sz w:val="22"/>
          <w:szCs w:val="22"/>
        </w:rPr>
        <w:t>тыс.руб.</w:t>
      </w:r>
    </w:p>
    <w:p w:rsidR="0085794B" w:rsidRPr="00C761E7" w:rsidRDefault="0085794B" w:rsidP="0085794B">
      <w:pPr>
        <w:ind w:firstLine="360"/>
        <w:jc w:val="both"/>
        <w:rPr>
          <w:b/>
          <w:sz w:val="22"/>
          <w:szCs w:val="22"/>
        </w:rPr>
      </w:pPr>
      <w:r w:rsidRPr="00C761E7">
        <w:rPr>
          <w:b/>
          <w:sz w:val="22"/>
          <w:szCs w:val="22"/>
        </w:rPr>
        <w:lastRenderedPageBreak/>
        <w:t>12</w:t>
      </w:r>
      <w:bookmarkStart w:id="1" w:name="sub_280176"/>
      <w:r w:rsidR="00A53738">
        <w:rPr>
          <w:b/>
          <w:sz w:val="22"/>
          <w:szCs w:val="22"/>
        </w:rPr>
        <w:t>.</w:t>
      </w:r>
      <w:r w:rsidRPr="00C761E7">
        <w:rPr>
          <w:b/>
          <w:sz w:val="22"/>
          <w:szCs w:val="22"/>
        </w:rPr>
        <w:t xml:space="preserve"> Предельные (максимальные) значения, предусмотренны</w:t>
      </w:r>
      <w:r w:rsidR="00A53738">
        <w:rPr>
          <w:b/>
          <w:sz w:val="22"/>
          <w:szCs w:val="22"/>
        </w:rPr>
        <w:t>е</w:t>
      </w:r>
      <w:r w:rsidRPr="00C761E7">
        <w:rPr>
          <w:b/>
          <w:sz w:val="22"/>
          <w:szCs w:val="22"/>
        </w:rPr>
        <w:t xml:space="preserve"> </w:t>
      </w:r>
      <w:hyperlink w:anchor="sub_280111" w:history="1">
        <w:r w:rsidRPr="00C761E7">
          <w:rPr>
            <w:rStyle w:val="afa"/>
            <w:b w:val="0"/>
            <w:color w:val="auto"/>
            <w:sz w:val="22"/>
            <w:szCs w:val="22"/>
            <w:u w:val="none"/>
          </w:rPr>
          <w:t>частью 1</w:t>
        </w:r>
        <w:r w:rsidR="00982F5A">
          <w:rPr>
            <w:rStyle w:val="afa"/>
            <w:b w:val="0"/>
            <w:color w:val="auto"/>
            <w:sz w:val="22"/>
            <w:szCs w:val="22"/>
            <w:u w:val="none"/>
          </w:rPr>
          <w:t>2</w:t>
        </w:r>
      </w:hyperlink>
      <w:r w:rsidRPr="00C761E7">
        <w:rPr>
          <w:b/>
          <w:sz w:val="22"/>
          <w:szCs w:val="22"/>
        </w:rPr>
        <w:t xml:space="preserve"> статьи </w:t>
      </w:r>
      <w:r w:rsidR="00982F5A">
        <w:rPr>
          <w:b/>
          <w:sz w:val="22"/>
          <w:szCs w:val="22"/>
        </w:rPr>
        <w:t>41</w:t>
      </w:r>
      <w:r w:rsidRPr="00C761E7">
        <w:rPr>
          <w:b/>
          <w:sz w:val="22"/>
          <w:szCs w:val="22"/>
        </w:rPr>
        <w:t xml:space="preserve">.1. </w:t>
      </w:r>
      <w:r w:rsidR="00982F5A">
        <w:rPr>
          <w:b/>
          <w:sz w:val="22"/>
          <w:szCs w:val="22"/>
        </w:rPr>
        <w:t>Федерального з</w:t>
      </w:r>
      <w:r w:rsidRPr="00C761E7">
        <w:rPr>
          <w:b/>
          <w:sz w:val="22"/>
          <w:szCs w:val="22"/>
        </w:rPr>
        <w:t xml:space="preserve">акона о </w:t>
      </w:r>
      <w:r w:rsidR="00982F5A">
        <w:rPr>
          <w:b/>
          <w:sz w:val="22"/>
          <w:szCs w:val="22"/>
        </w:rPr>
        <w:t>водоснабжении и водоотведении</w:t>
      </w:r>
      <w:r w:rsidRPr="00C761E7">
        <w:rPr>
          <w:b/>
          <w:sz w:val="22"/>
          <w:szCs w:val="22"/>
        </w:rPr>
        <w:t>:</w:t>
      </w:r>
    </w:p>
    <w:bookmarkEnd w:id="1"/>
    <w:p w:rsidR="0085794B" w:rsidRPr="00C761E7" w:rsidRDefault="0085794B" w:rsidP="0085794B">
      <w:pPr>
        <w:ind w:firstLine="360"/>
        <w:jc w:val="both"/>
        <w:rPr>
          <w:sz w:val="22"/>
          <w:szCs w:val="22"/>
        </w:rPr>
      </w:pPr>
      <w:r w:rsidRPr="00C761E7">
        <w:rPr>
          <w:sz w:val="22"/>
          <w:szCs w:val="22"/>
        </w:rPr>
        <w:t>12.</w:t>
      </w:r>
      <w:r w:rsidR="00D8018E" w:rsidRPr="00C761E7">
        <w:rPr>
          <w:sz w:val="22"/>
          <w:szCs w:val="22"/>
        </w:rPr>
        <w:t>1</w:t>
      </w:r>
      <w:r w:rsidRPr="00C761E7">
        <w:rPr>
          <w:sz w:val="22"/>
          <w:szCs w:val="22"/>
        </w:rPr>
        <w:t xml:space="preserve"> </w:t>
      </w:r>
      <w:bookmarkStart w:id="2" w:name="sub_281112"/>
      <w:r w:rsidRPr="00C761E7">
        <w:rPr>
          <w:sz w:val="22"/>
          <w:szCs w:val="22"/>
        </w:rPr>
        <w:t xml:space="preserve">Долгосрочные параметры государственного регулирования цен (тарифов) в  соответствии с </w:t>
      </w:r>
      <w:hyperlink w:anchor="sub_280114" w:history="1">
        <w:r w:rsidRPr="00C761E7">
          <w:rPr>
            <w:rStyle w:val="afa"/>
            <w:b w:val="0"/>
            <w:color w:val="auto"/>
            <w:sz w:val="22"/>
            <w:szCs w:val="22"/>
            <w:u w:val="none"/>
          </w:rPr>
          <w:t>частью 1</w:t>
        </w:r>
        <w:r w:rsidR="00982F5A">
          <w:rPr>
            <w:rStyle w:val="afa"/>
            <w:b w:val="0"/>
            <w:color w:val="auto"/>
            <w:sz w:val="22"/>
            <w:szCs w:val="22"/>
            <w:u w:val="none"/>
          </w:rPr>
          <w:t>5</w:t>
        </w:r>
      </w:hyperlink>
      <w:r w:rsidRPr="00C761E7">
        <w:rPr>
          <w:sz w:val="22"/>
          <w:szCs w:val="22"/>
        </w:rPr>
        <w:t xml:space="preserve"> статьи </w:t>
      </w:r>
      <w:r w:rsidR="00982F5A">
        <w:rPr>
          <w:sz w:val="22"/>
          <w:szCs w:val="22"/>
        </w:rPr>
        <w:t>41</w:t>
      </w:r>
      <w:r w:rsidRPr="00C761E7">
        <w:rPr>
          <w:sz w:val="22"/>
          <w:szCs w:val="22"/>
        </w:rPr>
        <w:t xml:space="preserve">.1. </w:t>
      </w:r>
      <w:r w:rsidR="00982F5A">
        <w:rPr>
          <w:sz w:val="22"/>
          <w:szCs w:val="22"/>
        </w:rPr>
        <w:t>Федерального з</w:t>
      </w:r>
      <w:r w:rsidRPr="00C761E7">
        <w:rPr>
          <w:sz w:val="22"/>
          <w:szCs w:val="22"/>
        </w:rPr>
        <w:t>акона о</w:t>
      </w:r>
      <w:r w:rsidR="00982F5A" w:rsidRPr="00982F5A">
        <w:rPr>
          <w:b/>
          <w:sz w:val="22"/>
          <w:szCs w:val="22"/>
        </w:rPr>
        <w:t xml:space="preserve"> </w:t>
      </w:r>
      <w:r w:rsidR="00982F5A" w:rsidRPr="00982F5A">
        <w:rPr>
          <w:sz w:val="22"/>
          <w:szCs w:val="22"/>
        </w:rPr>
        <w:t>водоснабжении и водоотведении</w:t>
      </w:r>
      <w:r w:rsidRPr="00C761E7">
        <w:rPr>
          <w:sz w:val="22"/>
          <w:szCs w:val="22"/>
        </w:rPr>
        <w:t>:</w:t>
      </w:r>
    </w:p>
    <w:p w:rsidR="0085794B" w:rsidRPr="00C761E7" w:rsidRDefault="0085794B" w:rsidP="0085794B">
      <w:pPr>
        <w:ind w:firstLine="360"/>
        <w:jc w:val="both"/>
        <w:rPr>
          <w:sz w:val="22"/>
          <w:szCs w:val="22"/>
        </w:rPr>
      </w:pPr>
      <w:r w:rsidRPr="00C761E7">
        <w:rPr>
          <w:sz w:val="22"/>
          <w:szCs w:val="22"/>
        </w:rPr>
        <w:t xml:space="preserve">Базовый уровень операционных расходов: </w:t>
      </w:r>
      <w:r w:rsidR="00982F5A">
        <w:rPr>
          <w:sz w:val="22"/>
          <w:szCs w:val="22"/>
        </w:rPr>
        <w:t>86,50</w:t>
      </w:r>
      <w:r w:rsidRPr="00C761E7">
        <w:rPr>
          <w:sz w:val="22"/>
          <w:szCs w:val="22"/>
        </w:rPr>
        <w:t xml:space="preserve"> тыс.руб.</w:t>
      </w:r>
    </w:p>
    <w:p w:rsidR="00C65C77" w:rsidRPr="00C761E7" w:rsidRDefault="00C65C77" w:rsidP="00C65C77">
      <w:pPr>
        <w:ind w:firstLine="360"/>
        <w:jc w:val="both"/>
        <w:rPr>
          <w:color w:val="FF0000"/>
          <w:sz w:val="22"/>
          <w:szCs w:val="22"/>
        </w:rPr>
      </w:pPr>
      <w:r w:rsidRPr="00C761E7">
        <w:rPr>
          <w:color w:val="FF0000"/>
          <w:sz w:val="22"/>
          <w:szCs w:val="22"/>
        </w:rPr>
        <w:t>Коэффициент зн</w:t>
      </w:r>
      <w:r w:rsidR="000A31B1">
        <w:rPr>
          <w:color w:val="FF0000"/>
          <w:sz w:val="22"/>
          <w:szCs w:val="22"/>
        </w:rPr>
        <w:t>ачимости критерия конкурса – 0,3</w:t>
      </w:r>
      <w:r w:rsidRPr="00C761E7">
        <w:rPr>
          <w:color w:val="FF0000"/>
          <w:sz w:val="22"/>
          <w:szCs w:val="22"/>
        </w:rPr>
        <w:t>.</w:t>
      </w:r>
    </w:p>
    <w:p w:rsidR="0085794B" w:rsidRDefault="0085794B" w:rsidP="0085794B">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982F5A" w:rsidRPr="00C761E7" w:rsidRDefault="00982F5A" w:rsidP="0085794B">
      <w:pPr>
        <w:ind w:firstLine="360"/>
        <w:jc w:val="both"/>
        <w:rPr>
          <w:sz w:val="22"/>
          <w:szCs w:val="22"/>
        </w:rPr>
      </w:pPr>
      <w:r>
        <w:rPr>
          <w:sz w:val="22"/>
          <w:szCs w:val="22"/>
        </w:rPr>
        <w:t>- Потери -10%</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w:t>
      </w:r>
      <w:r w:rsidR="000A31B1">
        <w:rPr>
          <w:color w:val="FF0000"/>
          <w:sz w:val="22"/>
          <w:szCs w:val="22"/>
        </w:rPr>
        <w:t>4</w:t>
      </w:r>
      <w:r w:rsidRPr="00C761E7">
        <w:rPr>
          <w:color w:val="FF0000"/>
          <w:sz w:val="22"/>
          <w:szCs w:val="22"/>
        </w:rPr>
        <w:t>.</w:t>
      </w:r>
    </w:p>
    <w:p w:rsidR="00BD1A62" w:rsidRPr="00C761E7" w:rsidRDefault="00BD1A62" w:rsidP="0085794B">
      <w:pPr>
        <w:ind w:firstLine="360"/>
        <w:jc w:val="both"/>
        <w:rPr>
          <w:sz w:val="22"/>
          <w:szCs w:val="22"/>
        </w:rPr>
      </w:pPr>
      <w:r w:rsidRPr="00C761E7">
        <w:rPr>
          <w:sz w:val="22"/>
          <w:szCs w:val="22"/>
        </w:rPr>
        <w:t xml:space="preserve">Нормативный уровень прибыли: </w:t>
      </w:r>
      <w:r w:rsidR="00982F5A">
        <w:rPr>
          <w:sz w:val="22"/>
          <w:szCs w:val="22"/>
        </w:rPr>
        <w:t>4,5</w:t>
      </w:r>
      <w:r w:rsidRPr="00C761E7">
        <w:rPr>
          <w:sz w:val="22"/>
          <w:szCs w:val="22"/>
        </w:rPr>
        <w:t>%.</w:t>
      </w:r>
    </w:p>
    <w:p w:rsidR="00C65C77" w:rsidRPr="00C761E7" w:rsidRDefault="00C65C77" w:rsidP="00C65C77">
      <w:pPr>
        <w:ind w:firstLine="360"/>
        <w:jc w:val="both"/>
        <w:rPr>
          <w:color w:val="FF0000"/>
          <w:sz w:val="22"/>
          <w:szCs w:val="22"/>
        </w:rPr>
      </w:pPr>
      <w:r w:rsidRPr="00C761E7">
        <w:rPr>
          <w:color w:val="FF0000"/>
          <w:sz w:val="22"/>
          <w:szCs w:val="22"/>
        </w:rPr>
        <w:t>Коэффициент значимости критерия конкурса – 0,</w:t>
      </w:r>
      <w:r w:rsidR="000A31B1">
        <w:rPr>
          <w:color w:val="FF0000"/>
          <w:sz w:val="22"/>
          <w:szCs w:val="22"/>
        </w:rPr>
        <w:t>3</w:t>
      </w:r>
      <w:r w:rsidRPr="00C761E7">
        <w:rPr>
          <w:color w:val="FF0000"/>
          <w:sz w:val="22"/>
          <w:szCs w:val="22"/>
        </w:rPr>
        <w:t>.</w:t>
      </w:r>
    </w:p>
    <w:p w:rsidR="00C65C77" w:rsidRPr="00C761E7" w:rsidRDefault="00C65C77" w:rsidP="0085794B">
      <w:pPr>
        <w:ind w:firstLine="360"/>
        <w:jc w:val="both"/>
        <w:rPr>
          <w:sz w:val="22"/>
          <w:szCs w:val="22"/>
        </w:rPr>
      </w:pPr>
    </w:p>
    <w:p w:rsidR="00BD1A62" w:rsidRDefault="00B326EC" w:rsidP="0085794B">
      <w:pPr>
        <w:ind w:firstLine="360"/>
        <w:jc w:val="both"/>
        <w:rPr>
          <w:sz w:val="22"/>
          <w:szCs w:val="22"/>
        </w:rPr>
      </w:pPr>
      <w:r w:rsidRPr="00C761E7">
        <w:rPr>
          <w:b/>
          <w:sz w:val="22"/>
          <w:szCs w:val="22"/>
        </w:rPr>
        <w:t>13.</w:t>
      </w:r>
      <w:r w:rsidRPr="00C761E7">
        <w:rPr>
          <w:sz w:val="22"/>
          <w:szCs w:val="22"/>
        </w:rPr>
        <w:t xml:space="preserve"> </w:t>
      </w: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w:t>
      </w:r>
      <w:r w:rsidR="00415A2F">
        <w:rPr>
          <w:sz w:val="22"/>
          <w:szCs w:val="22"/>
        </w:rPr>
        <w:t>водо</w:t>
      </w:r>
      <w:r w:rsidRPr="00C761E7">
        <w:rPr>
          <w:sz w:val="22"/>
          <w:szCs w:val="22"/>
        </w:rPr>
        <w:t xml:space="preserve">снабжения в соответствующем году по отношению к предыдущему году: 2016 – </w:t>
      </w:r>
      <w:r w:rsidR="00982F5A">
        <w:rPr>
          <w:sz w:val="22"/>
          <w:szCs w:val="22"/>
        </w:rPr>
        <w:t>109</w:t>
      </w:r>
      <w:r w:rsidRPr="00C761E7">
        <w:rPr>
          <w:sz w:val="22"/>
          <w:szCs w:val="22"/>
        </w:rPr>
        <w:t>,9</w:t>
      </w:r>
      <w:r w:rsidR="00982F5A">
        <w:rPr>
          <w:sz w:val="22"/>
          <w:szCs w:val="22"/>
        </w:rPr>
        <w:t>2</w:t>
      </w:r>
      <w:r w:rsidRPr="00C761E7">
        <w:rPr>
          <w:sz w:val="22"/>
          <w:szCs w:val="22"/>
        </w:rPr>
        <w:t xml:space="preserve">%, 2017 – </w:t>
      </w:r>
      <w:r w:rsidR="00982F5A">
        <w:rPr>
          <w:sz w:val="22"/>
          <w:szCs w:val="22"/>
        </w:rPr>
        <w:t>106,01</w:t>
      </w:r>
      <w:r w:rsidRPr="00C761E7">
        <w:rPr>
          <w:sz w:val="22"/>
          <w:szCs w:val="22"/>
        </w:rPr>
        <w:t xml:space="preserve">%, 2018 – </w:t>
      </w:r>
      <w:r w:rsidR="00982F5A">
        <w:rPr>
          <w:sz w:val="22"/>
          <w:szCs w:val="22"/>
        </w:rPr>
        <w:t>104,05</w:t>
      </w:r>
      <w:r w:rsidRPr="00C761E7">
        <w:rPr>
          <w:sz w:val="22"/>
          <w:szCs w:val="22"/>
        </w:rPr>
        <w:t>%.</w:t>
      </w:r>
    </w:p>
    <w:p w:rsidR="00EB69C3" w:rsidRPr="00C761E7" w:rsidRDefault="00EB69C3" w:rsidP="0085794B">
      <w:pPr>
        <w:ind w:firstLine="360"/>
        <w:jc w:val="both"/>
        <w:rPr>
          <w:sz w:val="22"/>
          <w:szCs w:val="22"/>
        </w:rPr>
      </w:pPr>
      <w:r>
        <w:rPr>
          <w:sz w:val="22"/>
          <w:szCs w:val="22"/>
        </w:rPr>
        <w:t>- Необходимая валовая выручка арендатора от осуществления регулируемого вида деятельности предусмотренной нормативными правовыми актами РФ в сфере водоснабжения:2015- 93,06 тыс.рублей</w:t>
      </w:r>
    </w:p>
    <w:p w:rsidR="00B326EC" w:rsidRDefault="00B326EC" w:rsidP="0085794B">
      <w:pPr>
        <w:ind w:firstLine="360"/>
        <w:jc w:val="both"/>
        <w:rPr>
          <w:sz w:val="22"/>
          <w:szCs w:val="22"/>
        </w:rPr>
      </w:pPr>
      <w:r w:rsidRPr="00C761E7">
        <w:rPr>
          <w:b/>
          <w:sz w:val="22"/>
          <w:szCs w:val="22"/>
        </w:rPr>
        <w:t>Индекс потребительских цен</w:t>
      </w:r>
      <w:r w:rsidRPr="00C761E7">
        <w:rPr>
          <w:sz w:val="22"/>
          <w:szCs w:val="22"/>
        </w:rPr>
        <w:t xml:space="preserve">: 2015 – </w:t>
      </w:r>
      <w:r w:rsidR="00EB69C3">
        <w:rPr>
          <w:sz w:val="22"/>
          <w:szCs w:val="22"/>
        </w:rPr>
        <w:t>106,7</w:t>
      </w:r>
      <w:r w:rsidRPr="00C761E7">
        <w:rPr>
          <w:sz w:val="22"/>
          <w:szCs w:val="22"/>
        </w:rPr>
        <w:t>%, 2016 – 107,0%, 2017 – 106,5%, 2018 – 105,5%.</w:t>
      </w:r>
    </w:p>
    <w:p w:rsidR="000A31B1" w:rsidRDefault="000A31B1" w:rsidP="000A31B1">
      <w:pPr>
        <w:ind w:firstLine="360"/>
        <w:jc w:val="both"/>
        <w:rPr>
          <w:sz w:val="22"/>
          <w:szCs w:val="22"/>
        </w:rPr>
      </w:pPr>
      <w:r>
        <w:rPr>
          <w:sz w:val="22"/>
          <w:szCs w:val="22"/>
        </w:rPr>
        <w:t>Минимальная тарифная ставка рабочего 1 разряда на 01.01.2015, в соответствии с отраслевым тарифным соглашением в ЖКХ РФ на 2014-2016 годы: 7 528,75 рублей.</w:t>
      </w:r>
    </w:p>
    <w:p w:rsidR="000A31B1" w:rsidRDefault="000A31B1" w:rsidP="000A31B1">
      <w:pPr>
        <w:ind w:firstLine="360"/>
        <w:jc w:val="both"/>
        <w:rPr>
          <w:sz w:val="22"/>
          <w:szCs w:val="22"/>
        </w:rPr>
      </w:pPr>
      <w:r>
        <w:rPr>
          <w:sz w:val="22"/>
          <w:szCs w:val="22"/>
        </w:rPr>
        <w:t>Предельные (максимальные) индексы изменения размера вносимой гражданами платы за коммунальные услуги на период с 01 июля 2015 года: 11,5%</w:t>
      </w:r>
    </w:p>
    <w:p w:rsidR="000A31B1" w:rsidRPr="00C761E7" w:rsidRDefault="000A31B1" w:rsidP="000A31B1">
      <w:pPr>
        <w:ind w:firstLine="360"/>
        <w:jc w:val="both"/>
        <w:rPr>
          <w:sz w:val="22"/>
          <w:szCs w:val="22"/>
        </w:rPr>
      </w:pPr>
      <w:r>
        <w:rPr>
          <w:sz w:val="22"/>
          <w:szCs w:val="22"/>
        </w:rPr>
        <w:t>Предельные (максимальные) уровни тарифов в сфере водоснабжения с 01.07.2015: 111,9%.</w:t>
      </w:r>
    </w:p>
    <w:p w:rsidR="000A31B1" w:rsidRPr="00C761E7" w:rsidRDefault="000A31B1" w:rsidP="0085794B">
      <w:pPr>
        <w:ind w:firstLine="360"/>
        <w:jc w:val="both"/>
        <w:rPr>
          <w:sz w:val="22"/>
          <w:szCs w:val="22"/>
        </w:rPr>
      </w:pPr>
    </w:p>
    <w:bookmarkEnd w:id="2"/>
    <w:p w:rsidR="0085794B" w:rsidRPr="00C761E7" w:rsidRDefault="00B33390" w:rsidP="002A22ED">
      <w:pPr>
        <w:ind w:firstLine="360"/>
        <w:jc w:val="both"/>
        <w:rPr>
          <w:b/>
          <w:sz w:val="22"/>
          <w:szCs w:val="22"/>
        </w:rPr>
      </w:pPr>
      <w:r w:rsidRPr="00C761E7">
        <w:rPr>
          <w:b/>
          <w:sz w:val="22"/>
          <w:szCs w:val="22"/>
        </w:rPr>
        <w:t>Метод регулирования тарифов</w:t>
      </w:r>
      <w:r w:rsidRPr="00C761E7">
        <w:rPr>
          <w:sz w:val="22"/>
          <w:szCs w:val="22"/>
        </w:rPr>
        <w:t>, предусмотренных</w:t>
      </w:r>
      <w:r w:rsidR="00EB69C3">
        <w:rPr>
          <w:sz w:val="22"/>
          <w:szCs w:val="22"/>
        </w:rPr>
        <w:t xml:space="preserve"> пункт 13</w:t>
      </w:r>
      <w:r w:rsidRPr="00C761E7">
        <w:rPr>
          <w:sz w:val="22"/>
          <w:szCs w:val="22"/>
        </w:rPr>
        <w:t xml:space="preserve"> </w:t>
      </w:r>
      <w:hyperlink w:anchor="sub_280112" w:history="1">
        <w:r w:rsidRPr="00C761E7">
          <w:rPr>
            <w:rStyle w:val="afa"/>
            <w:b w:val="0"/>
            <w:color w:val="auto"/>
            <w:sz w:val="22"/>
            <w:szCs w:val="22"/>
            <w:u w:val="none"/>
          </w:rPr>
          <w:t xml:space="preserve">частью </w:t>
        </w:r>
        <w:r w:rsidR="00EB69C3">
          <w:rPr>
            <w:rStyle w:val="afa"/>
            <w:b w:val="0"/>
            <w:color w:val="auto"/>
            <w:sz w:val="22"/>
            <w:szCs w:val="22"/>
            <w:u w:val="none"/>
          </w:rPr>
          <w:t>8</w:t>
        </w:r>
      </w:hyperlink>
      <w:r w:rsidRPr="00C761E7">
        <w:rPr>
          <w:sz w:val="22"/>
          <w:szCs w:val="22"/>
        </w:rPr>
        <w:t xml:space="preserve"> статьи </w:t>
      </w:r>
      <w:r w:rsidR="00EB69C3">
        <w:rPr>
          <w:sz w:val="22"/>
          <w:szCs w:val="22"/>
        </w:rPr>
        <w:t>41</w:t>
      </w:r>
      <w:r w:rsidRPr="00C761E7">
        <w:rPr>
          <w:sz w:val="22"/>
          <w:szCs w:val="22"/>
        </w:rPr>
        <w:t xml:space="preserve">.1. </w:t>
      </w:r>
      <w:r w:rsidR="00EB69C3">
        <w:rPr>
          <w:sz w:val="22"/>
          <w:szCs w:val="22"/>
        </w:rPr>
        <w:t>Федерального з</w:t>
      </w:r>
      <w:r w:rsidRPr="00C761E7">
        <w:rPr>
          <w:sz w:val="22"/>
          <w:szCs w:val="22"/>
        </w:rPr>
        <w:t xml:space="preserve">акона о </w:t>
      </w:r>
      <w:r w:rsidR="00EB69C3">
        <w:rPr>
          <w:sz w:val="22"/>
          <w:szCs w:val="22"/>
        </w:rPr>
        <w:t>водоснабжении и водоотведении</w:t>
      </w:r>
      <w:r w:rsidRPr="00C761E7">
        <w:rPr>
          <w:sz w:val="22"/>
          <w:szCs w:val="22"/>
        </w:rPr>
        <w:t>: метод индексации установленных тарифов.</w:t>
      </w:r>
    </w:p>
    <w:p w:rsidR="002A22ED" w:rsidRPr="00C761E7" w:rsidRDefault="002A22ED" w:rsidP="002A22ED">
      <w:pPr>
        <w:autoSpaceDE w:val="0"/>
        <w:autoSpaceDN w:val="0"/>
        <w:adjustRightInd w:val="0"/>
        <w:ind w:firstLine="540"/>
        <w:jc w:val="both"/>
        <w:rPr>
          <w:rFonts w:eastAsia="Calibri"/>
          <w:sz w:val="22"/>
          <w:szCs w:val="22"/>
        </w:rPr>
      </w:pPr>
    </w:p>
    <w:p w:rsidR="00EB69C3" w:rsidRPr="00A53738" w:rsidRDefault="002A22ED" w:rsidP="00EB69C3">
      <w:pPr>
        <w:pStyle w:val="aff4"/>
        <w:jc w:val="both"/>
        <w:rPr>
          <w:rFonts w:ascii="Times New Roman" w:hAnsi="Times New Roman"/>
          <w:b/>
        </w:rPr>
      </w:pPr>
      <w:r w:rsidRPr="00A53738">
        <w:rPr>
          <w:rFonts w:ascii="Times New Roman" w:hAnsi="Times New Roman"/>
          <w:b/>
          <w:bCs/>
        </w:rPr>
        <w:t>1</w:t>
      </w:r>
      <w:r w:rsidR="00B33390" w:rsidRPr="00A53738">
        <w:rPr>
          <w:rFonts w:ascii="Times New Roman" w:hAnsi="Times New Roman"/>
          <w:b/>
          <w:bCs/>
        </w:rPr>
        <w:t>4</w:t>
      </w:r>
      <w:r w:rsidRPr="00A53738">
        <w:rPr>
          <w:rFonts w:ascii="Times New Roman" w:hAnsi="Times New Roman"/>
          <w:b/>
          <w:bCs/>
        </w:rPr>
        <w:t>.</w:t>
      </w:r>
      <w:r w:rsidR="00EB69C3" w:rsidRPr="00A53738">
        <w:rPr>
          <w:rFonts w:ascii="Times New Roman" w:hAnsi="Times New Roman"/>
          <w:b/>
        </w:rPr>
        <w:t xml:space="preserve"> Долгосрочные параметры государственного регулирования цен (тарифов) в сфере водо</w:t>
      </w:r>
      <w:r w:rsidR="00F53260" w:rsidRPr="00A53738">
        <w:rPr>
          <w:rFonts w:ascii="Times New Roman" w:hAnsi="Times New Roman"/>
          <w:b/>
        </w:rPr>
        <w:t>отвед</w:t>
      </w:r>
      <w:r w:rsidR="00EB69C3" w:rsidRPr="00A53738">
        <w:rPr>
          <w:rFonts w:ascii="Times New Roman" w:hAnsi="Times New Roman"/>
          <w:b/>
        </w:rPr>
        <w:t>ения в соответствии с пунктом 2-8,13 ч.8 ст.41.1 ФЗ о водоснабжении и водоотведении:</w:t>
      </w:r>
    </w:p>
    <w:p w:rsidR="00EB69C3" w:rsidRPr="00C761E7" w:rsidRDefault="00EB69C3" w:rsidP="00EB69C3">
      <w:pPr>
        <w:autoSpaceDE w:val="0"/>
        <w:autoSpaceDN w:val="0"/>
        <w:adjustRightInd w:val="0"/>
        <w:ind w:firstLine="540"/>
        <w:jc w:val="both"/>
        <w:rPr>
          <w:rFonts w:eastAsia="Calibri"/>
          <w:sz w:val="22"/>
          <w:szCs w:val="22"/>
        </w:rPr>
      </w:pPr>
      <w:r>
        <w:rPr>
          <w:rFonts w:eastAsia="Calibri"/>
          <w:sz w:val="22"/>
          <w:szCs w:val="22"/>
        </w:rPr>
        <w:t>14</w:t>
      </w:r>
      <w:r w:rsidRPr="00C761E7">
        <w:rPr>
          <w:rFonts w:eastAsia="Calibri"/>
          <w:sz w:val="22"/>
          <w:szCs w:val="22"/>
        </w:rPr>
        <w:t xml:space="preserve">.1 Объем </w:t>
      </w:r>
      <w:r w:rsidR="00F53260">
        <w:rPr>
          <w:rFonts w:eastAsia="Calibri"/>
          <w:sz w:val="22"/>
          <w:szCs w:val="22"/>
        </w:rPr>
        <w:t>перекаченных сточных вод</w:t>
      </w:r>
      <w:r w:rsidRPr="00C761E7">
        <w:rPr>
          <w:rFonts w:eastAsia="Calibri"/>
          <w:sz w:val="22"/>
          <w:szCs w:val="22"/>
        </w:rPr>
        <w:t xml:space="preserve"> в году, предшествующем первому году срока действия договора аренды, а также прогноз объема </w:t>
      </w:r>
      <w:r w:rsidR="00F53260">
        <w:rPr>
          <w:rFonts w:eastAsia="Calibri"/>
          <w:sz w:val="22"/>
          <w:szCs w:val="22"/>
        </w:rPr>
        <w:t>перекаченных сточных вод</w:t>
      </w:r>
      <w:r w:rsidRPr="00C761E7">
        <w:rPr>
          <w:rFonts w:eastAsia="Calibri"/>
          <w:sz w:val="22"/>
          <w:szCs w:val="22"/>
        </w:rPr>
        <w:t xml:space="preserve"> на срок действия такого договора аренды:</w:t>
      </w:r>
    </w:p>
    <w:p w:rsidR="00EB69C3" w:rsidRPr="00C761E7" w:rsidRDefault="00EB69C3" w:rsidP="00EB69C3">
      <w:pPr>
        <w:autoSpaceDE w:val="0"/>
        <w:autoSpaceDN w:val="0"/>
        <w:adjustRightInd w:val="0"/>
        <w:ind w:firstLine="540"/>
        <w:jc w:val="both"/>
        <w:rPr>
          <w:rFonts w:eastAsia="Calibri"/>
          <w:sz w:val="22"/>
          <w:szCs w:val="22"/>
        </w:rPr>
      </w:pPr>
      <w:r w:rsidRPr="00C761E7">
        <w:rPr>
          <w:rFonts w:eastAsia="Calibri"/>
          <w:sz w:val="22"/>
          <w:szCs w:val="22"/>
        </w:rPr>
        <w:t xml:space="preserve">2015 год – </w:t>
      </w:r>
      <w:r w:rsidR="00F53260">
        <w:rPr>
          <w:rFonts w:eastAsia="Calibri"/>
          <w:sz w:val="22"/>
          <w:szCs w:val="22"/>
        </w:rPr>
        <w:t>48,35</w:t>
      </w:r>
      <w:r w:rsidRPr="00C761E7">
        <w:rPr>
          <w:rFonts w:eastAsia="Calibri"/>
          <w:sz w:val="22"/>
          <w:szCs w:val="22"/>
        </w:rPr>
        <w:t xml:space="preserve"> тыс.</w:t>
      </w:r>
      <w:r>
        <w:rPr>
          <w:rFonts w:eastAsia="Calibri"/>
          <w:sz w:val="22"/>
          <w:szCs w:val="22"/>
        </w:rPr>
        <w:t>м3</w:t>
      </w:r>
      <w:r w:rsidRPr="00C761E7">
        <w:rPr>
          <w:rFonts w:eastAsia="Calibri"/>
          <w:sz w:val="22"/>
          <w:szCs w:val="22"/>
        </w:rPr>
        <w:t xml:space="preserve">, 2016 год – </w:t>
      </w:r>
      <w:r w:rsidR="00F53260">
        <w:rPr>
          <w:rFonts w:eastAsia="Calibri"/>
          <w:sz w:val="22"/>
          <w:szCs w:val="22"/>
        </w:rPr>
        <w:t>48,35</w:t>
      </w:r>
      <w:r w:rsidRPr="00C761E7">
        <w:rPr>
          <w:rFonts w:eastAsia="Calibri"/>
          <w:sz w:val="22"/>
          <w:szCs w:val="22"/>
        </w:rPr>
        <w:t xml:space="preserve"> тыс. </w:t>
      </w:r>
      <w:r>
        <w:rPr>
          <w:rFonts w:eastAsia="Calibri"/>
          <w:sz w:val="22"/>
          <w:szCs w:val="22"/>
        </w:rPr>
        <w:t>м3</w:t>
      </w:r>
      <w:r w:rsidRPr="00C761E7">
        <w:rPr>
          <w:rFonts w:eastAsia="Calibri"/>
          <w:sz w:val="22"/>
          <w:szCs w:val="22"/>
        </w:rPr>
        <w:t>, 2017 год -</w:t>
      </w:r>
      <w:r w:rsidR="00F53260">
        <w:rPr>
          <w:rFonts w:eastAsia="Calibri"/>
          <w:sz w:val="22"/>
          <w:szCs w:val="22"/>
        </w:rPr>
        <w:t>48,35</w:t>
      </w:r>
      <w:r w:rsidRPr="00C761E7">
        <w:rPr>
          <w:rFonts w:eastAsia="Calibri"/>
          <w:sz w:val="22"/>
          <w:szCs w:val="22"/>
        </w:rPr>
        <w:t xml:space="preserve"> тыс. </w:t>
      </w:r>
      <w:r>
        <w:rPr>
          <w:rFonts w:eastAsia="Calibri"/>
          <w:sz w:val="22"/>
          <w:szCs w:val="22"/>
        </w:rPr>
        <w:t>м3</w:t>
      </w:r>
      <w:r w:rsidRPr="00C761E7">
        <w:rPr>
          <w:rFonts w:eastAsia="Calibri"/>
          <w:sz w:val="22"/>
          <w:szCs w:val="22"/>
        </w:rPr>
        <w:t xml:space="preserve">, 2018 год – </w:t>
      </w:r>
      <w:r w:rsidR="00F53260">
        <w:rPr>
          <w:rFonts w:eastAsia="Calibri"/>
          <w:sz w:val="22"/>
          <w:szCs w:val="22"/>
        </w:rPr>
        <w:t>48,35</w:t>
      </w:r>
      <w:r w:rsidRPr="00C761E7">
        <w:rPr>
          <w:rFonts w:eastAsia="Calibri"/>
          <w:sz w:val="22"/>
          <w:szCs w:val="22"/>
        </w:rPr>
        <w:t xml:space="preserve"> тыс.</w:t>
      </w:r>
      <w:r>
        <w:rPr>
          <w:rFonts w:eastAsia="Calibri"/>
          <w:sz w:val="22"/>
          <w:szCs w:val="22"/>
        </w:rPr>
        <w:t>м3</w:t>
      </w:r>
      <w:r w:rsidRPr="00C761E7">
        <w:rPr>
          <w:rFonts w:eastAsia="Calibri"/>
          <w:sz w:val="22"/>
          <w:szCs w:val="22"/>
        </w:rPr>
        <w:t>.</w:t>
      </w:r>
    </w:p>
    <w:p w:rsidR="00EB69C3" w:rsidRPr="00C761E7" w:rsidRDefault="00EB69C3" w:rsidP="00EB69C3">
      <w:pPr>
        <w:autoSpaceDE w:val="0"/>
        <w:autoSpaceDN w:val="0"/>
        <w:adjustRightInd w:val="0"/>
        <w:ind w:firstLine="540"/>
        <w:jc w:val="both"/>
        <w:rPr>
          <w:rFonts w:eastAsia="Calibri"/>
          <w:sz w:val="22"/>
          <w:szCs w:val="22"/>
        </w:rPr>
      </w:pPr>
      <w:r>
        <w:rPr>
          <w:rFonts w:eastAsia="Calibri"/>
          <w:sz w:val="22"/>
          <w:szCs w:val="22"/>
        </w:rPr>
        <w:t>14</w:t>
      </w:r>
      <w:r w:rsidRPr="00C761E7">
        <w:rPr>
          <w:rFonts w:eastAsia="Calibri"/>
          <w:sz w:val="22"/>
          <w:szCs w:val="22"/>
        </w:rPr>
        <w:t>.2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EB69C3" w:rsidRDefault="00EB69C3" w:rsidP="00EB69C3">
      <w:pPr>
        <w:ind w:firstLine="360"/>
        <w:jc w:val="both"/>
        <w:rPr>
          <w:sz w:val="22"/>
          <w:szCs w:val="22"/>
        </w:rPr>
      </w:pPr>
      <w:r w:rsidRPr="00C761E7">
        <w:rPr>
          <w:sz w:val="22"/>
          <w:szCs w:val="22"/>
        </w:rPr>
        <w:t xml:space="preserve">-Электроэнергия: 2015 – </w:t>
      </w:r>
      <w:r>
        <w:rPr>
          <w:sz w:val="22"/>
          <w:szCs w:val="22"/>
        </w:rPr>
        <w:t>4,</w:t>
      </w:r>
      <w:r w:rsidR="00F53260">
        <w:rPr>
          <w:sz w:val="22"/>
          <w:szCs w:val="22"/>
        </w:rPr>
        <w:t>25</w:t>
      </w:r>
      <w:r w:rsidRPr="00C761E7">
        <w:rPr>
          <w:sz w:val="22"/>
          <w:szCs w:val="22"/>
        </w:rPr>
        <w:t xml:space="preserve"> руб./кВт./ч., 2016 – </w:t>
      </w:r>
      <w:r>
        <w:rPr>
          <w:sz w:val="22"/>
          <w:szCs w:val="22"/>
        </w:rPr>
        <w:t>4,</w:t>
      </w:r>
      <w:r w:rsidR="00F53260">
        <w:rPr>
          <w:sz w:val="22"/>
          <w:szCs w:val="22"/>
        </w:rPr>
        <w:t>86</w:t>
      </w:r>
      <w:r w:rsidRPr="00C761E7">
        <w:rPr>
          <w:sz w:val="22"/>
          <w:szCs w:val="22"/>
        </w:rPr>
        <w:t xml:space="preserve"> руб./кВт./ч., 2017 – </w:t>
      </w:r>
      <w:r>
        <w:rPr>
          <w:sz w:val="22"/>
          <w:szCs w:val="22"/>
        </w:rPr>
        <w:t>5,</w:t>
      </w:r>
      <w:r w:rsidR="00F53260">
        <w:rPr>
          <w:sz w:val="22"/>
          <w:szCs w:val="22"/>
        </w:rPr>
        <w:t>3</w:t>
      </w:r>
      <w:r>
        <w:rPr>
          <w:sz w:val="22"/>
          <w:szCs w:val="22"/>
        </w:rPr>
        <w:t>5</w:t>
      </w:r>
      <w:r w:rsidRPr="00C761E7">
        <w:rPr>
          <w:sz w:val="22"/>
          <w:szCs w:val="22"/>
        </w:rPr>
        <w:t xml:space="preserve"> руб./кВт./ч., 2018 – </w:t>
      </w:r>
      <w:r>
        <w:rPr>
          <w:sz w:val="22"/>
          <w:szCs w:val="22"/>
        </w:rPr>
        <w:t>5,</w:t>
      </w:r>
      <w:r w:rsidR="00F53260">
        <w:rPr>
          <w:sz w:val="22"/>
          <w:szCs w:val="22"/>
        </w:rPr>
        <w:t>8</w:t>
      </w:r>
      <w:r>
        <w:rPr>
          <w:sz w:val="22"/>
          <w:szCs w:val="22"/>
        </w:rPr>
        <w:t>1</w:t>
      </w:r>
      <w:r w:rsidRPr="00C761E7">
        <w:rPr>
          <w:sz w:val="22"/>
          <w:szCs w:val="22"/>
        </w:rPr>
        <w:t xml:space="preserve"> руб./кВт./ч.</w:t>
      </w:r>
    </w:p>
    <w:p w:rsidR="000A31B1" w:rsidRDefault="000A31B1" w:rsidP="000A31B1">
      <w:pPr>
        <w:ind w:firstLine="360"/>
        <w:jc w:val="both"/>
        <w:rPr>
          <w:sz w:val="22"/>
          <w:szCs w:val="22"/>
        </w:rPr>
      </w:pPr>
      <w:r>
        <w:rPr>
          <w:sz w:val="22"/>
          <w:szCs w:val="22"/>
        </w:rPr>
        <w:t xml:space="preserve">- изменение цен: </w:t>
      </w:r>
      <w:r w:rsidRPr="00C761E7">
        <w:rPr>
          <w:sz w:val="22"/>
          <w:szCs w:val="22"/>
        </w:rPr>
        <w:t xml:space="preserve">2015 – </w:t>
      </w:r>
      <w:r>
        <w:rPr>
          <w:sz w:val="22"/>
          <w:szCs w:val="22"/>
        </w:rPr>
        <w:t>108,90 %</w:t>
      </w:r>
      <w:r w:rsidRPr="00C761E7">
        <w:rPr>
          <w:sz w:val="22"/>
          <w:szCs w:val="22"/>
        </w:rPr>
        <w:t xml:space="preserve">, 2016 – </w:t>
      </w:r>
      <w:r>
        <w:rPr>
          <w:sz w:val="22"/>
          <w:szCs w:val="22"/>
        </w:rPr>
        <w:t>112,80 %</w:t>
      </w:r>
      <w:r w:rsidRPr="00C761E7">
        <w:rPr>
          <w:sz w:val="22"/>
          <w:szCs w:val="22"/>
        </w:rPr>
        <w:t xml:space="preserve">, 2017 – </w:t>
      </w:r>
      <w:r>
        <w:rPr>
          <w:sz w:val="22"/>
          <w:szCs w:val="22"/>
        </w:rPr>
        <w:t>110,00 %</w:t>
      </w:r>
      <w:r w:rsidRPr="00C761E7">
        <w:rPr>
          <w:sz w:val="22"/>
          <w:szCs w:val="22"/>
        </w:rPr>
        <w:t xml:space="preserve">, 2018 – </w:t>
      </w:r>
      <w:r>
        <w:rPr>
          <w:sz w:val="22"/>
          <w:szCs w:val="22"/>
        </w:rPr>
        <w:t>108,50%</w:t>
      </w:r>
    </w:p>
    <w:p w:rsidR="00EB69C3" w:rsidRPr="00C761E7" w:rsidRDefault="00EB69C3" w:rsidP="00EB69C3">
      <w:pPr>
        <w:ind w:firstLine="360"/>
        <w:jc w:val="both"/>
        <w:rPr>
          <w:b/>
          <w:sz w:val="22"/>
          <w:szCs w:val="22"/>
        </w:rPr>
      </w:pPr>
      <w:r>
        <w:rPr>
          <w:rFonts w:eastAsia="Calibri"/>
          <w:sz w:val="22"/>
          <w:szCs w:val="22"/>
        </w:rPr>
        <w:t>14</w:t>
      </w:r>
      <w:r w:rsidRPr="00C761E7">
        <w:rPr>
          <w:rFonts w:eastAsia="Calibri"/>
          <w:sz w:val="22"/>
          <w:szCs w:val="22"/>
        </w:rPr>
        <w:t xml:space="preserve">.3 </w:t>
      </w:r>
      <w:r>
        <w:rPr>
          <w:rFonts w:eastAsia="Calibri"/>
          <w:sz w:val="22"/>
          <w:szCs w:val="22"/>
        </w:rPr>
        <w:t>Потери и у</w:t>
      </w:r>
      <w:r w:rsidRPr="00C761E7">
        <w:rPr>
          <w:rFonts w:eastAsia="Calibri"/>
          <w:sz w:val="22"/>
          <w:szCs w:val="22"/>
        </w:rPr>
        <w:t xml:space="preserve">дельное потребление энергетических ресурсов на единицу </w:t>
      </w:r>
      <w:r w:rsidR="00F53260">
        <w:rPr>
          <w:rFonts w:eastAsia="Calibri"/>
          <w:sz w:val="22"/>
          <w:szCs w:val="22"/>
        </w:rPr>
        <w:t>перекаченных сточных вод</w:t>
      </w:r>
      <w:r w:rsidRPr="00C761E7">
        <w:rPr>
          <w:rFonts w:eastAsia="Calibri"/>
          <w:sz w:val="22"/>
          <w:szCs w:val="22"/>
        </w:rPr>
        <w:t xml:space="preserve"> в году, предшествующем первому году срока действия договора аренды (по каждому виду энергетического ресурса):</w:t>
      </w:r>
    </w:p>
    <w:p w:rsidR="00EB69C3" w:rsidRDefault="00EB69C3" w:rsidP="00EB69C3">
      <w:pPr>
        <w:ind w:firstLine="360"/>
        <w:jc w:val="both"/>
        <w:rPr>
          <w:sz w:val="22"/>
          <w:szCs w:val="22"/>
        </w:rPr>
      </w:pPr>
      <w:r w:rsidRPr="00C761E7">
        <w:rPr>
          <w:sz w:val="22"/>
          <w:szCs w:val="22"/>
        </w:rPr>
        <w:t xml:space="preserve">- </w:t>
      </w:r>
      <w:r w:rsidR="00F53260">
        <w:rPr>
          <w:sz w:val="22"/>
          <w:szCs w:val="22"/>
        </w:rPr>
        <w:t>Удельный расход электрической энергии (для стадии технологического процесса «перекачка сточных вол»)</w:t>
      </w:r>
      <w:r w:rsidRPr="00C761E7">
        <w:rPr>
          <w:sz w:val="22"/>
          <w:szCs w:val="22"/>
        </w:rPr>
        <w:t xml:space="preserve">: </w:t>
      </w:r>
      <w:r w:rsidR="00F53260">
        <w:rPr>
          <w:sz w:val="22"/>
          <w:szCs w:val="22"/>
        </w:rPr>
        <w:t>0,104</w:t>
      </w:r>
      <w:r w:rsidR="0076575B">
        <w:rPr>
          <w:sz w:val="22"/>
          <w:szCs w:val="22"/>
        </w:rPr>
        <w:t xml:space="preserve"> </w:t>
      </w:r>
      <w:r w:rsidR="00F53260">
        <w:rPr>
          <w:sz w:val="22"/>
          <w:szCs w:val="22"/>
        </w:rPr>
        <w:t>кВт/м3</w:t>
      </w:r>
    </w:p>
    <w:p w:rsidR="00415A2F" w:rsidRDefault="00415A2F" w:rsidP="00415A2F">
      <w:pPr>
        <w:ind w:firstLine="360"/>
        <w:jc w:val="both"/>
        <w:rPr>
          <w:sz w:val="22"/>
          <w:szCs w:val="22"/>
        </w:rPr>
      </w:pPr>
      <w:r>
        <w:rPr>
          <w:sz w:val="22"/>
          <w:szCs w:val="22"/>
        </w:rPr>
        <w:t xml:space="preserve"> </w:t>
      </w:r>
      <w:r w:rsidR="00EB69C3">
        <w:rPr>
          <w:sz w:val="22"/>
          <w:szCs w:val="22"/>
        </w:rPr>
        <w:t>14</w:t>
      </w:r>
      <w:r w:rsidR="00EB69C3" w:rsidRPr="00C761E7">
        <w:rPr>
          <w:sz w:val="22"/>
          <w:szCs w:val="22"/>
        </w:rPr>
        <w:t>.4 Величина неподконтрольных расходов,  за исключением расходов на энергетические ресурсы, арендной платы и н</w:t>
      </w:r>
      <w:r w:rsidR="00EB69C3">
        <w:rPr>
          <w:sz w:val="22"/>
          <w:szCs w:val="22"/>
        </w:rPr>
        <w:t xml:space="preserve">алога на прибыль организаций: </w:t>
      </w:r>
      <w:r>
        <w:rPr>
          <w:sz w:val="22"/>
          <w:szCs w:val="22"/>
        </w:rPr>
        <w:t>39,64 тыс.рублей</w:t>
      </w:r>
      <w:r w:rsidR="000A31B1">
        <w:rPr>
          <w:sz w:val="22"/>
          <w:szCs w:val="22"/>
        </w:rPr>
        <w:t>.</w:t>
      </w:r>
    </w:p>
    <w:p w:rsidR="000A31B1" w:rsidRPr="00C761E7" w:rsidRDefault="000A31B1" w:rsidP="00415A2F">
      <w:pPr>
        <w:ind w:firstLine="360"/>
        <w:jc w:val="both"/>
        <w:rPr>
          <w:sz w:val="22"/>
          <w:szCs w:val="22"/>
        </w:rPr>
      </w:pPr>
    </w:p>
    <w:p w:rsidR="00EB69C3" w:rsidRPr="00C761E7" w:rsidRDefault="00EB69C3" w:rsidP="00EB69C3">
      <w:pPr>
        <w:ind w:firstLine="360"/>
        <w:jc w:val="both"/>
        <w:rPr>
          <w:b/>
          <w:sz w:val="22"/>
          <w:szCs w:val="22"/>
        </w:rPr>
      </w:pPr>
      <w:r w:rsidRPr="00C761E7">
        <w:rPr>
          <w:b/>
          <w:sz w:val="22"/>
          <w:szCs w:val="22"/>
        </w:rPr>
        <w:t>1</w:t>
      </w:r>
      <w:r>
        <w:rPr>
          <w:b/>
          <w:sz w:val="22"/>
          <w:szCs w:val="22"/>
        </w:rPr>
        <w:t>5</w:t>
      </w:r>
      <w:r w:rsidRPr="00C761E7">
        <w:rPr>
          <w:b/>
          <w:sz w:val="22"/>
          <w:szCs w:val="22"/>
        </w:rPr>
        <w:t xml:space="preserve"> Предельные (максимальные) значения, предусмотренных </w:t>
      </w:r>
      <w:hyperlink w:anchor="sub_280111" w:history="1">
        <w:r w:rsidRPr="00C761E7">
          <w:rPr>
            <w:rStyle w:val="afa"/>
            <w:b w:val="0"/>
            <w:color w:val="auto"/>
            <w:sz w:val="22"/>
            <w:szCs w:val="22"/>
            <w:u w:val="none"/>
          </w:rPr>
          <w:t>частью 1</w:t>
        </w:r>
        <w:r>
          <w:rPr>
            <w:rStyle w:val="afa"/>
            <w:b w:val="0"/>
            <w:color w:val="auto"/>
            <w:sz w:val="22"/>
            <w:szCs w:val="22"/>
            <w:u w:val="none"/>
          </w:rPr>
          <w:t>2</w:t>
        </w:r>
      </w:hyperlink>
      <w:r w:rsidRPr="00C761E7">
        <w:rPr>
          <w:b/>
          <w:sz w:val="22"/>
          <w:szCs w:val="22"/>
        </w:rPr>
        <w:t xml:space="preserve"> статьи </w:t>
      </w:r>
      <w:r>
        <w:rPr>
          <w:b/>
          <w:sz w:val="22"/>
          <w:szCs w:val="22"/>
        </w:rPr>
        <w:t>41</w:t>
      </w:r>
      <w:r w:rsidRPr="00C761E7">
        <w:rPr>
          <w:b/>
          <w:sz w:val="22"/>
          <w:szCs w:val="22"/>
        </w:rPr>
        <w:t xml:space="preserve">.1. </w:t>
      </w:r>
      <w:r>
        <w:rPr>
          <w:b/>
          <w:sz w:val="22"/>
          <w:szCs w:val="22"/>
        </w:rPr>
        <w:t>Федерального з</w:t>
      </w:r>
      <w:r w:rsidRPr="00C761E7">
        <w:rPr>
          <w:b/>
          <w:sz w:val="22"/>
          <w:szCs w:val="22"/>
        </w:rPr>
        <w:t xml:space="preserve">акона о </w:t>
      </w:r>
      <w:r>
        <w:rPr>
          <w:b/>
          <w:sz w:val="22"/>
          <w:szCs w:val="22"/>
        </w:rPr>
        <w:t>водоснабжении и водоотведении</w:t>
      </w:r>
      <w:r w:rsidRPr="00C761E7">
        <w:rPr>
          <w:b/>
          <w:sz w:val="22"/>
          <w:szCs w:val="22"/>
        </w:rPr>
        <w:t>:</w:t>
      </w:r>
    </w:p>
    <w:p w:rsidR="00EB69C3" w:rsidRPr="00C761E7" w:rsidRDefault="00EB69C3" w:rsidP="00EB69C3">
      <w:pPr>
        <w:ind w:firstLine="360"/>
        <w:jc w:val="both"/>
        <w:rPr>
          <w:sz w:val="22"/>
          <w:szCs w:val="22"/>
        </w:rPr>
      </w:pPr>
      <w:r w:rsidRPr="00C761E7">
        <w:rPr>
          <w:sz w:val="22"/>
          <w:szCs w:val="22"/>
        </w:rPr>
        <w:t>1</w:t>
      </w:r>
      <w:r>
        <w:rPr>
          <w:sz w:val="22"/>
          <w:szCs w:val="22"/>
        </w:rPr>
        <w:t>5</w:t>
      </w:r>
      <w:r w:rsidRPr="00C761E7">
        <w:rPr>
          <w:sz w:val="22"/>
          <w:szCs w:val="22"/>
        </w:rPr>
        <w:t xml:space="preserve">.1 Долгосрочные параметры государственного регулирования цен (тарифов) в соответствии с </w:t>
      </w:r>
      <w:hyperlink w:anchor="sub_280114" w:history="1">
        <w:r w:rsidRPr="00C761E7">
          <w:rPr>
            <w:rStyle w:val="afa"/>
            <w:b w:val="0"/>
            <w:color w:val="auto"/>
            <w:sz w:val="22"/>
            <w:szCs w:val="22"/>
            <w:u w:val="none"/>
          </w:rPr>
          <w:t>частью 1</w:t>
        </w:r>
        <w:r>
          <w:rPr>
            <w:rStyle w:val="afa"/>
            <w:b w:val="0"/>
            <w:color w:val="auto"/>
            <w:sz w:val="22"/>
            <w:szCs w:val="22"/>
            <w:u w:val="none"/>
          </w:rPr>
          <w:t>5</w:t>
        </w:r>
      </w:hyperlink>
      <w:r w:rsidRPr="00C761E7">
        <w:rPr>
          <w:sz w:val="22"/>
          <w:szCs w:val="22"/>
        </w:rPr>
        <w:t xml:space="preserve"> статьи </w:t>
      </w:r>
      <w:r>
        <w:rPr>
          <w:sz w:val="22"/>
          <w:szCs w:val="22"/>
        </w:rPr>
        <w:t>41</w:t>
      </w:r>
      <w:r w:rsidRPr="00C761E7">
        <w:rPr>
          <w:sz w:val="22"/>
          <w:szCs w:val="22"/>
        </w:rPr>
        <w:t xml:space="preserve">.1. </w:t>
      </w:r>
      <w:r>
        <w:rPr>
          <w:sz w:val="22"/>
          <w:szCs w:val="22"/>
        </w:rPr>
        <w:t>Федерального з</w:t>
      </w:r>
      <w:r w:rsidRPr="00C761E7">
        <w:rPr>
          <w:sz w:val="22"/>
          <w:szCs w:val="22"/>
        </w:rPr>
        <w:t>акона о</w:t>
      </w:r>
      <w:r w:rsidRPr="00982F5A">
        <w:rPr>
          <w:b/>
          <w:sz w:val="22"/>
          <w:szCs w:val="22"/>
        </w:rPr>
        <w:t xml:space="preserve"> </w:t>
      </w:r>
      <w:r w:rsidRPr="00982F5A">
        <w:rPr>
          <w:sz w:val="22"/>
          <w:szCs w:val="22"/>
        </w:rPr>
        <w:t>водоснабжении и водоотведении</w:t>
      </w:r>
      <w:r w:rsidRPr="00C761E7">
        <w:rPr>
          <w:sz w:val="22"/>
          <w:szCs w:val="22"/>
        </w:rPr>
        <w:t>:</w:t>
      </w:r>
    </w:p>
    <w:p w:rsidR="00EB69C3" w:rsidRPr="00C761E7" w:rsidRDefault="00EB69C3" w:rsidP="00EB69C3">
      <w:pPr>
        <w:ind w:firstLine="360"/>
        <w:jc w:val="both"/>
        <w:rPr>
          <w:sz w:val="22"/>
          <w:szCs w:val="22"/>
        </w:rPr>
      </w:pPr>
      <w:r w:rsidRPr="00C761E7">
        <w:rPr>
          <w:sz w:val="22"/>
          <w:szCs w:val="22"/>
        </w:rPr>
        <w:t>Базовый уровень операционных расходов</w:t>
      </w:r>
      <w:r w:rsidR="00415A2F">
        <w:rPr>
          <w:sz w:val="22"/>
          <w:szCs w:val="22"/>
        </w:rPr>
        <w:t xml:space="preserve"> 733,68</w:t>
      </w:r>
      <w:r w:rsidRPr="00C761E7">
        <w:rPr>
          <w:sz w:val="22"/>
          <w:szCs w:val="22"/>
        </w:rPr>
        <w:t xml:space="preserve"> тыс.руб.</w:t>
      </w:r>
    </w:p>
    <w:p w:rsidR="00EB69C3" w:rsidRDefault="00EB69C3" w:rsidP="00EB69C3">
      <w:pPr>
        <w:ind w:firstLine="360"/>
        <w:jc w:val="both"/>
        <w:rPr>
          <w:color w:val="FF0000"/>
          <w:sz w:val="22"/>
          <w:szCs w:val="22"/>
        </w:rPr>
      </w:pPr>
      <w:r w:rsidRPr="00C761E7">
        <w:rPr>
          <w:color w:val="FF0000"/>
          <w:sz w:val="22"/>
          <w:szCs w:val="22"/>
        </w:rPr>
        <w:t>Коэффициент значимости критерия конкурса – 0,</w:t>
      </w:r>
      <w:r w:rsidR="000A31B1">
        <w:rPr>
          <w:color w:val="FF0000"/>
          <w:sz w:val="22"/>
          <w:szCs w:val="22"/>
        </w:rPr>
        <w:t>3</w:t>
      </w:r>
      <w:r w:rsidRPr="00C761E7">
        <w:rPr>
          <w:color w:val="FF0000"/>
          <w:sz w:val="22"/>
          <w:szCs w:val="22"/>
        </w:rPr>
        <w:t>.</w:t>
      </w:r>
    </w:p>
    <w:p w:rsidR="000A31B1" w:rsidRDefault="000A31B1" w:rsidP="000A31B1">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0A31B1" w:rsidRPr="00C761E7" w:rsidRDefault="000A31B1" w:rsidP="000A31B1">
      <w:pPr>
        <w:ind w:firstLine="360"/>
        <w:jc w:val="both"/>
        <w:rPr>
          <w:sz w:val="22"/>
          <w:szCs w:val="22"/>
        </w:rPr>
      </w:pPr>
      <w:r>
        <w:rPr>
          <w:sz w:val="22"/>
          <w:szCs w:val="22"/>
        </w:rPr>
        <w:t>- Потери, утечки - 0%</w:t>
      </w:r>
    </w:p>
    <w:p w:rsidR="000A31B1" w:rsidRPr="00C761E7" w:rsidRDefault="000A31B1" w:rsidP="000A31B1">
      <w:pPr>
        <w:ind w:firstLine="360"/>
        <w:jc w:val="both"/>
        <w:rPr>
          <w:color w:val="FF0000"/>
          <w:sz w:val="22"/>
          <w:szCs w:val="22"/>
        </w:rPr>
      </w:pPr>
      <w:r w:rsidRPr="00C761E7">
        <w:rPr>
          <w:color w:val="FF0000"/>
          <w:sz w:val="22"/>
          <w:szCs w:val="22"/>
        </w:rPr>
        <w:t>Коэффициент значимости критерия конкурса – 0,</w:t>
      </w:r>
      <w:r>
        <w:rPr>
          <w:color w:val="FF0000"/>
          <w:sz w:val="22"/>
          <w:szCs w:val="22"/>
        </w:rPr>
        <w:t>2</w:t>
      </w:r>
      <w:r w:rsidRPr="00C761E7">
        <w:rPr>
          <w:color w:val="FF0000"/>
          <w:sz w:val="22"/>
          <w:szCs w:val="22"/>
        </w:rPr>
        <w:t>.</w:t>
      </w:r>
    </w:p>
    <w:p w:rsidR="00EB69C3" w:rsidRPr="00C761E7" w:rsidRDefault="00EB69C3" w:rsidP="00EB69C3">
      <w:pPr>
        <w:ind w:firstLine="360"/>
        <w:jc w:val="both"/>
        <w:rPr>
          <w:sz w:val="22"/>
          <w:szCs w:val="22"/>
        </w:rPr>
      </w:pPr>
      <w:r w:rsidRPr="00C761E7">
        <w:rPr>
          <w:sz w:val="22"/>
          <w:szCs w:val="22"/>
        </w:rPr>
        <w:t xml:space="preserve">Нормативный уровень прибыли: </w:t>
      </w:r>
      <w:r>
        <w:rPr>
          <w:sz w:val="22"/>
          <w:szCs w:val="22"/>
        </w:rPr>
        <w:t>4,</w:t>
      </w:r>
      <w:r w:rsidR="00415A2F">
        <w:rPr>
          <w:sz w:val="22"/>
          <w:szCs w:val="22"/>
        </w:rPr>
        <w:t>6</w:t>
      </w:r>
      <w:r w:rsidRPr="00C761E7">
        <w:rPr>
          <w:sz w:val="22"/>
          <w:szCs w:val="22"/>
        </w:rPr>
        <w:t>%.</w:t>
      </w:r>
    </w:p>
    <w:p w:rsidR="00EB69C3" w:rsidRPr="00C761E7" w:rsidRDefault="00EB69C3" w:rsidP="00EB69C3">
      <w:pPr>
        <w:ind w:firstLine="360"/>
        <w:jc w:val="both"/>
        <w:rPr>
          <w:color w:val="FF0000"/>
          <w:sz w:val="22"/>
          <w:szCs w:val="22"/>
        </w:rPr>
      </w:pPr>
      <w:r w:rsidRPr="00C761E7">
        <w:rPr>
          <w:color w:val="FF0000"/>
          <w:sz w:val="22"/>
          <w:szCs w:val="22"/>
        </w:rPr>
        <w:t>Коэффициент зн</w:t>
      </w:r>
      <w:r w:rsidR="000A31B1">
        <w:rPr>
          <w:color w:val="FF0000"/>
          <w:sz w:val="22"/>
          <w:szCs w:val="22"/>
        </w:rPr>
        <w:t>ачимости критерия конкурса – 0,</w:t>
      </w:r>
      <w:r w:rsidRPr="00C761E7">
        <w:rPr>
          <w:color w:val="FF0000"/>
          <w:sz w:val="22"/>
          <w:szCs w:val="22"/>
        </w:rPr>
        <w:t>5.</w:t>
      </w:r>
    </w:p>
    <w:p w:rsidR="00EB69C3" w:rsidRPr="00C761E7" w:rsidRDefault="00EB69C3" w:rsidP="00EB69C3">
      <w:pPr>
        <w:ind w:firstLine="360"/>
        <w:jc w:val="both"/>
        <w:rPr>
          <w:sz w:val="22"/>
          <w:szCs w:val="22"/>
        </w:rPr>
      </w:pPr>
    </w:p>
    <w:p w:rsidR="00EB69C3" w:rsidRDefault="00EB69C3" w:rsidP="00EB69C3">
      <w:pPr>
        <w:ind w:firstLine="360"/>
        <w:jc w:val="both"/>
        <w:rPr>
          <w:sz w:val="22"/>
          <w:szCs w:val="22"/>
        </w:rPr>
      </w:pPr>
      <w:r w:rsidRPr="00C761E7">
        <w:rPr>
          <w:b/>
          <w:sz w:val="22"/>
          <w:szCs w:val="22"/>
        </w:rPr>
        <w:t>1</w:t>
      </w:r>
      <w:r>
        <w:rPr>
          <w:b/>
          <w:sz w:val="22"/>
          <w:szCs w:val="22"/>
        </w:rPr>
        <w:t>6</w:t>
      </w:r>
      <w:r w:rsidRPr="00C761E7">
        <w:rPr>
          <w:b/>
          <w:sz w:val="22"/>
          <w:szCs w:val="22"/>
        </w:rPr>
        <w:t>.</w:t>
      </w:r>
      <w:r w:rsidRPr="00C761E7">
        <w:rPr>
          <w:sz w:val="22"/>
          <w:szCs w:val="22"/>
        </w:rPr>
        <w:t xml:space="preserve"> </w:t>
      </w: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w:t>
      </w:r>
      <w:r w:rsidR="00415A2F">
        <w:rPr>
          <w:sz w:val="22"/>
          <w:szCs w:val="22"/>
        </w:rPr>
        <w:t>мых видов деятельности в сфере водоотведения</w:t>
      </w:r>
      <w:r w:rsidRPr="00C761E7">
        <w:rPr>
          <w:sz w:val="22"/>
          <w:szCs w:val="22"/>
        </w:rPr>
        <w:t xml:space="preserve"> в соответствующем году по отношению к предыдущему году: 2016 – </w:t>
      </w:r>
      <w:r w:rsidR="00415A2F">
        <w:rPr>
          <w:sz w:val="22"/>
          <w:szCs w:val="22"/>
        </w:rPr>
        <w:t>111,12</w:t>
      </w:r>
      <w:r w:rsidRPr="00C761E7">
        <w:rPr>
          <w:sz w:val="22"/>
          <w:szCs w:val="22"/>
        </w:rPr>
        <w:t xml:space="preserve">%, 2017 – </w:t>
      </w:r>
      <w:r w:rsidR="00415A2F">
        <w:rPr>
          <w:sz w:val="22"/>
          <w:szCs w:val="22"/>
        </w:rPr>
        <w:t>103,06</w:t>
      </w:r>
      <w:r w:rsidRPr="00C761E7">
        <w:rPr>
          <w:sz w:val="22"/>
          <w:szCs w:val="22"/>
        </w:rPr>
        <w:t xml:space="preserve">%, 2018 – </w:t>
      </w:r>
      <w:r>
        <w:rPr>
          <w:sz w:val="22"/>
          <w:szCs w:val="22"/>
        </w:rPr>
        <w:t>104,0</w:t>
      </w:r>
      <w:r w:rsidR="00415A2F">
        <w:rPr>
          <w:sz w:val="22"/>
          <w:szCs w:val="22"/>
        </w:rPr>
        <w:t>6</w:t>
      </w:r>
      <w:r w:rsidRPr="00C761E7">
        <w:rPr>
          <w:sz w:val="22"/>
          <w:szCs w:val="22"/>
        </w:rPr>
        <w:t>%.</w:t>
      </w:r>
    </w:p>
    <w:p w:rsidR="00EB69C3" w:rsidRPr="00C761E7" w:rsidRDefault="00EB69C3" w:rsidP="00EB69C3">
      <w:pPr>
        <w:ind w:firstLine="360"/>
        <w:jc w:val="both"/>
        <w:rPr>
          <w:sz w:val="22"/>
          <w:szCs w:val="22"/>
        </w:rPr>
      </w:pPr>
      <w:r>
        <w:rPr>
          <w:sz w:val="22"/>
          <w:szCs w:val="22"/>
        </w:rPr>
        <w:lastRenderedPageBreak/>
        <w:t xml:space="preserve">- Необходимая валовая выручка арендатора от осуществления регулируемого вида деятельности предусмотренной нормативными правовыми актами РФ в сфере </w:t>
      </w:r>
      <w:r w:rsidR="0076575B">
        <w:rPr>
          <w:sz w:val="22"/>
          <w:szCs w:val="22"/>
        </w:rPr>
        <w:t>водоотведения</w:t>
      </w:r>
      <w:r>
        <w:rPr>
          <w:sz w:val="22"/>
          <w:szCs w:val="22"/>
        </w:rPr>
        <w:t>:</w:t>
      </w:r>
      <w:r w:rsidR="0076575B">
        <w:rPr>
          <w:sz w:val="22"/>
          <w:szCs w:val="22"/>
        </w:rPr>
        <w:t xml:space="preserve"> </w:t>
      </w:r>
      <w:r>
        <w:rPr>
          <w:sz w:val="22"/>
          <w:szCs w:val="22"/>
        </w:rPr>
        <w:t xml:space="preserve">2015- </w:t>
      </w:r>
      <w:r w:rsidR="00415A2F">
        <w:rPr>
          <w:sz w:val="22"/>
          <w:szCs w:val="22"/>
        </w:rPr>
        <w:t>799,37</w:t>
      </w:r>
      <w:r>
        <w:rPr>
          <w:sz w:val="22"/>
          <w:szCs w:val="22"/>
        </w:rPr>
        <w:t xml:space="preserve"> тыс.рублей</w:t>
      </w:r>
    </w:p>
    <w:p w:rsidR="00EB69C3" w:rsidRDefault="00EB69C3" w:rsidP="00EB69C3">
      <w:pPr>
        <w:ind w:firstLine="360"/>
        <w:jc w:val="both"/>
        <w:rPr>
          <w:sz w:val="22"/>
          <w:szCs w:val="22"/>
        </w:rPr>
      </w:pPr>
      <w:r w:rsidRPr="00C761E7">
        <w:rPr>
          <w:b/>
          <w:sz w:val="22"/>
          <w:szCs w:val="22"/>
        </w:rPr>
        <w:t>Индекс потребительских цен</w:t>
      </w:r>
      <w:r w:rsidRPr="00C761E7">
        <w:rPr>
          <w:sz w:val="22"/>
          <w:szCs w:val="22"/>
        </w:rPr>
        <w:t xml:space="preserve">: 2015 – </w:t>
      </w:r>
      <w:r>
        <w:rPr>
          <w:sz w:val="22"/>
          <w:szCs w:val="22"/>
        </w:rPr>
        <w:t>106,7</w:t>
      </w:r>
      <w:r w:rsidRPr="00C761E7">
        <w:rPr>
          <w:sz w:val="22"/>
          <w:szCs w:val="22"/>
        </w:rPr>
        <w:t>%, 2016 – 107,0%, 2017 – 106,5%, 2018 – 105,5%.</w:t>
      </w:r>
    </w:p>
    <w:p w:rsidR="0076575B" w:rsidRDefault="0076575B" w:rsidP="00EB69C3">
      <w:pPr>
        <w:ind w:firstLine="360"/>
        <w:jc w:val="both"/>
        <w:rPr>
          <w:sz w:val="22"/>
          <w:szCs w:val="22"/>
        </w:rPr>
      </w:pPr>
    </w:p>
    <w:p w:rsidR="0076575B" w:rsidRDefault="0076575B" w:rsidP="0076575B">
      <w:pPr>
        <w:ind w:firstLine="360"/>
        <w:jc w:val="both"/>
        <w:rPr>
          <w:sz w:val="22"/>
          <w:szCs w:val="22"/>
        </w:rPr>
      </w:pPr>
      <w:r>
        <w:rPr>
          <w:sz w:val="22"/>
          <w:szCs w:val="22"/>
        </w:rPr>
        <w:t>Минимальная тарифная ставка рабочего 1 разряда на 01.01.2015, в соответствии с отраслевым тарифным соглашением в ЖКХ РФ на 2014-2016 годы: 7 528,75 рублей.</w:t>
      </w:r>
    </w:p>
    <w:p w:rsidR="0076575B" w:rsidRDefault="0076575B" w:rsidP="0076575B">
      <w:pPr>
        <w:ind w:firstLine="360"/>
        <w:jc w:val="both"/>
        <w:rPr>
          <w:sz w:val="22"/>
          <w:szCs w:val="22"/>
        </w:rPr>
      </w:pPr>
      <w:r>
        <w:rPr>
          <w:sz w:val="22"/>
          <w:szCs w:val="22"/>
        </w:rPr>
        <w:t>Предельные (максимальные) индексы изменения размера вносимой гражданами платы за коммунальные услуги на период с 01 июля 2015 года: 11,5%</w:t>
      </w:r>
    </w:p>
    <w:p w:rsidR="0076575B" w:rsidRPr="00C761E7" w:rsidRDefault="0076575B" w:rsidP="0076575B">
      <w:pPr>
        <w:ind w:firstLine="360"/>
        <w:jc w:val="both"/>
        <w:rPr>
          <w:sz w:val="22"/>
          <w:szCs w:val="22"/>
        </w:rPr>
      </w:pPr>
      <w:r>
        <w:rPr>
          <w:sz w:val="22"/>
          <w:szCs w:val="22"/>
        </w:rPr>
        <w:t>Предельные (максимальные) уровни тарифов в сфере водоснабжения с 01.07.2015: 111,9%.</w:t>
      </w:r>
    </w:p>
    <w:p w:rsidR="0076575B" w:rsidRPr="00C761E7" w:rsidRDefault="0076575B" w:rsidP="00EB69C3">
      <w:pPr>
        <w:ind w:firstLine="360"/>
        <w:jc w:val="both"/>
        <w:rPr>
          <w:sz w:val="22"/>
          <w:szCs w:val="22"/>
        </w:rPr>
      </w:pPr>
    </w:p>
    <w:p w:rsidR="00EB69C3" w:rsidRPr="00C761E7" w:rsidRDefault="00EB69C3" w:rsidP="00EB69C3">
      <w:pPr>
        <w:ind w:firstLine="360"/>
        <w:jc w:val="both"/>
        <w:rPr>
          <w:b/>
          <w:sz w:val="22"/>
          <w:szCs w:val="22"/>
        </w:rPr>
      </w:pPr>
      <w:r w:rsidRPr="00C761E7">
        <w:rPr>
          <w:b/>
          <w:sz w:val="22"/>
          <w:szCs w:val="22"/>
        </w:rPr>
        <w:t>Метод регулирования тарифов</w:t>
      </w:r>
      <w:r w:rsidRPr="00C761E7">
        <w:rPr>
          <w:sz w:val="22"/>
          <w:szCs w:val="22"/>
        </w:rPr>
        <w:t>, предусмотренных</w:t>
      </w:r>
      <w:r>
        <w:rPr>
          <w:sz w:val="22"/>
          <w:szCs w:val="22"/>
        </w:rPr>
        <w:t xml:space="preserve"> пункт 13</w:t>
      </w:r>
      <w:r w:rsidRPr="00C761E7">
        <w:rPr>
          <w:sz w:val="22"/>
          <w:szCs w:val="22"/>
        </w:rPr>
        <w:t xml:space="preserve"> </w:t>
      </w:r>
      <w:hyperlink w:anchor="sub_280112" w:history="1">
        <w:r w:rsidRPr="00C761E7">
          <w:rPr>
            <w:rStyle w:val="afa"/>
            <w:b w:val="0"/>
            <w:color w:val="auto"/>
            <w:sz w:val="22"/>
            <w:szCs w:val="22"/>
            <w:u w:val="none"/>
          </w:rPr>
          <w:t xml:space="preserve">частью </w:t>
        </w:r>
        <w:r>
          <w:rPr>
            <w:rStyle w:val="afa"/>
            <w:b w:val="0"/>
            <w:color w:val="auto"/>
            <w:sz w:val="22"/>
            <w:szCs w:val="22"/>
            <w:u w:val="none"/>
          </w:rPr>
          <w:t>8</w:t>
        </w:r>
      </w:hyperlink>
      <w:r w:rsidRPr="00C761E7">
        <w:rPr>
          <w:sz w:val="22"/>
          <w:szCs w:val="22"/>
        </w:rPr>
        <w:t xml:space="preserve"> статьи </w:t>
      </w:r>
      <w:r>
        <w:rPr>
          <w:sz w:val="22"/>
          <w:szCs w:val="22"/>
        </w:rPr>
        <w:t>41</w:t>
      </w:r>
      <w:r w:rsidRPr="00C761E7">
        <w:rPr>
          <w:sz w:val="22"/>
          <w:szCs w:val="22"/>
        </w:rPr>
        <w:t xml:space="preserve">.1. </w:t>
      </w:r>
      <w:r>
        <w:rPr>
          <w:sz w:val="22"/>
          <w:szCs w:val="22"/>
        </w:rPr>
        <w:t>Федерального з</w:t>
      </w:r>
      <w:r w:rsidRPr="00C761E7">
        <w:rPr>
          <w:sz w:val="22"/>
          <w:szCs w:val="22"/>
        </w:rPr>
        <w:t xml:space="preserve">акона о </w:t>
      </w:r>
      <w:r>
        <w:rPr>
          <w:sz w:val="22"/>
          <w:szCs w:val="22"/>
        </w:rPr>
        <w:t>водоснабжении и водоотведении</w:t>
      </w:r>
      <w:r w:rsidRPr="00C761E7">
        <w:rPr>
          <w:sz w:val="22"/>
          <w:szCs w:val="22"/>
        </w:rPr>
        <w:t>: метод индексации установленных тарифов.</w:t>
      </w:r>
    </w:p>
    <w:p w:rsidR="00EB69C3" w:rsidRDefault="00EB69C3" w:rsidP="002A22ED">
      <w:pPr>
        <w:ind w:right="-185" w:firstLine="540"/>
        <w:rPr>
          <w:b/>
          <w:bCs/>
          <w:sz w:val="22"/>
          <w:szCs w:val="22"/>
        </w:rPr>
      </w:pPr>
    </w:p>
    <w:p w:rsidR="002A22ED" w:rsidRPr="00C761E7" w:rsidRDefault="00EB69C3" w:rsidP="002A22ED">
      <w:pPr>
        <w:ind w:right="-185" w:firstLine="540"/>
        <w:rPr>
          <w:b/>
          <w:bCs/>
          <w:sz w:val="22"/>
          <w:szCs w:val="22"/>
        </w:rPr>
      </w:pPr>
      <w:r>
        <w:rPr>
          <w:b/>
          <w:bCs/>
          <w:sz w:val="22"/>
          <w:szCs w:val="22"/>
        </w:rPr>
        <w:t>17.</w:t>
      </w:r>
      <w:r w:rsidR="002A22ED" w:rsidRPr="00C761E7">
        <w:rPr>
          <w:b/>
          <w:bCs/>
          <w:sz w:val="22"/>
          <w:szCs w:val="22"/>
        </w:rPr>
        <w:t xml:space="preserve"> Условия допуска к участию в конкурсе</w:t>
      </w:r>
    </w:p>
    <w:p w:rsidR="002A22ED" w:rsidRPr="00C761E7" w:rsidRDefault="00415A2F" w:rsidP="002A22ED">
      <w:pPr>
        <w:ind w:right="-185" w:firstLine="540"/>
        <w:jc w:val="both"/>
        <w:rPr>
          <w:bCs/>
          <w:sz w:val="22"/>
          <w:szCs w:val="22"/>
        </w:rPr>
      </w:pPr>
      <w:r>
        <w:rPr>
          <w:bCs/>
          <w:sz w:val="22"/>
          <w:szCs w:val="22"/>
        </w:rPr>
        <w:t>17</w:t>
      </w:r>
      <w:r w:rsidR="002A22ED"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415A2F">
        <w:rPr>
          <w:bCs/>
          <w:sz w:val="22"/>
          <w:szCs w:val="22"/>
        </w:rPr>
        <w:t>7</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3" w:name="sub_1241"/>
      <w:r w:rsidRPr="0043004D">
        <w:rPr>
          <w:rFonts w:eastAsia="Calibri"/>
          <w:sz w:val="22"/>
          <w:szCs w:val="22"/>
        </w:rPr>
        <w:t xml:space="preserve">1) непредставления документов, определенных </w:t>
      </w:r>
      <w:hyperlink w:anchor="sub_1052" w:history="1">
        <w:r w:rsidRPr="0043004D">
          <w:rPr>
            <w:rFonts w:eastAsia="Calibri"/>
            <w:sz w:val="22"/>
            <w:szCs w:val="22"/>
          </w:rPr>
          <w:t>пунктами 52</w:t>
        </w:r>
      </w:hyperlink>
      <w:r w:rsidRPr="0043004D">
        <w:rPr>
          <w:rFonts w:eastAsia="Calibri"/>
          <w:sz w:val="22"/>
          <w:szCs w:val="22"/>
        </w:rPr>
        <w:t xml:space="preserve"> и </w:t>
      </w:r>
      <w:hyperlink w:anchor="sub_10121" w:history="1">
        <w:r w:rsidRPr="0043004D">
          <w:rPr>
            <w:rFonts w:eastAsia="Calibri"/>
            <w:sz w:val="22"/>
            <w:szCs w:val="22"/>
          </w:rPr>
          <w:t>121</w:t>
        </w:r>
      </w:hyperlink>
      <w:r w:rsidRPr="0043004D">
        <w:rPr>
          <w:rFonts w:eastAsia="Calibri"/>
          <w:sz w:val="22"/>
          <w:szCs w:val="22"/>
        </w:rPr>
        <w:t xml:space="preserve"> Правил,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4" w:name="sub_1242"/>
      <w:bookmarkEnd w:id="3"/>
      <w:r w:rsidRPr="0043004D">
        <w:rPr>
          <w:rFonts w:eastAsia="Calibri"/>
          <w:sz w:val="22"/>
          <w:szCs w:val="22"/>
        </w:rPr>
        <w:t xml:space="preserve">2) несоответствия требованиям, указанным в </w:t>
      </w:r>
      <w:hyperlink w:anchor="sub_1018" w:history="1">
        <w:r w:rsidRPr="0043004D">
          <w:rPr>
            <w:rFonts w:eastAsia="Calibri"/>
            <w:sz w:val="22"/>
            <w:szCs w:val="22"/>
          </w:rPr>
          <w:t>пункте 18</w:t>
        </w:r>
      </w:hyperlink>
      <w:r w:rsidRPr="0043004D">
        <w:rPr>
          <w:rFonts w:eastAsia="Calibri"/>
          <w:sz w:val="22"/>
          <w:szCs w:val="22"/>
        </w:rPr>
        <w:t xml:space="preserve"> Правил;</w:t>
      </w:r>
    </w:p>
    <w:p w:rsidR="0043004D" w:rsidRPr="0043004D" w:rsidRDefault="0043004D" w:rsidP="0043004D">
      <w:pPr>
        <w:autoSpaceDE w:val="0"/>
        <w:autoSpaceDN w:val="0"/>
        <w:adjustRightInd w:val="0"/>
        <w:ind w:firstLine="720"/>
        <w:jc w:val="both"/>
        <w:rPr>
          <w:rFonts w:eastAsia="Calibri"/>
          <w:sz w:val="22"/>
          <w:szCs w:val="22"/>
        </w:rPr>
      </w:pPr>
      <w:bookmarkStart w:id="5" w:name="sub_1243"/>
      <w:bookmarkEnd w:id="4"/>
      <w:r w:rsidRPr="0043004D">
        <w:rPr>
          <w:rFonts w:eastAsia="Calibri"/>
          <w:sz w:val="22"/>
          <w:szCs w:val="22"/>
        </w:rPr>
        <w:t>3) невнесения задатка;</w:t>
      </w:r>
    </w:p>
    <w:bookmarkEnd w:id="5"/>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6"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7" w:name="sub_1247"/>
      <w:bookmarkEnd w:id="6"/>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10"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7"/>
    <w:p w:rsidR="002A22ED" w:rsidRPr="00C761E7" w:rsidRDefault="002A22ED" w:rsidP="002A22ED">
      <w:pPr>
        <w:ind w:right="-185" w:firstLine="708"/>
        <w:jc w:val="both"/>
        <w:rPr>
          <w:bCs/>
          <w:sz w:val="22"/>
          <w:szCs w:val="22"/>
        </w:rPr>
      </w:pPr>
      <w:r w:rsidRPr="00C761E7">
        <w:rPr>
          <w:bCs/>
          <w:sz w:val="22"/>
          <w:szCs w:val="22"/>
        </w:rPr>
        <w:t>1</w:t>
      </w:r>
      <w:r w:rsidR="00415A2F">
        <w:rPr>
          <w:bCs/>
          <w:sz w:val="22"/>
          <w:szCs w:val="22"/>
        </w:rPr>
        <w:t>7</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415A2F" w:rsidP="002A22ED">
      <w:pPr>
        <w:ind w:right="-185" w:firstLine="708"/>
        <w:jc w:val="both"/>
        <w:rPr>
          <w:b/>
          <w:bCs/>
          <w:sz w:val="22"/>
          <w:szCs w:val="22"/>
        </w:rPr>
      </w:pPr>
      <w:r>
        <w:rPr>
          <w:b/>
          <w:bCs/>
          <w:sz w:val="22"/>
          <w:szCs w:val="22"/>
        </w:rPr>
        <w:t>18</w:t>
      </w:r>
      <w:r w:rsidR="002A22ED"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415A2F" w:rsidRPr="00C761E7" w:rsidRDefault="00415A2F" w:rsidP="00415A2F">
      <w:pPr>
        <w:autoSpaceDE w:val="0"/>
        <w:autoSpaceDN w:val="0"/>
        <w:adjustRightInd w:val="0"/>
        <w:rPr>
          <w:rFonts w:eastAsia="Calibri"/>
          <w:sz w:val="22"/>
          <w:szCs w:val="22"/>
        </w:rPr>
      </w:pPr>
      <w:r w:rsidRPr="00C761E7">
        <w:rPr>
          <w:rFonts w:eastAsia="Calibri"/>
          <w:sz w:val="22"/>
          <w:szCs w:val="22"/>
        </w:rPr>
        <w:t xml:space="preserve">Банк: </w:t>
      </w:r>
      <w:r>
        <w:rPr>
          <w:rFonts w:eastAsia="Calibri"/>
          <w:sz w:val="22"/>
          <w:szCs w:val="22"/>
        </w:rPr>
        <w:t xml:space="preserve">РКЦ Ханты-Мансийск, г.Ханты-Мансийск </w:t>
      </w:r>
      <w:r w:rsidRPr="00C761E7">
        <w:rPr>
          <w:rFonts w:eastAsia="Calibri"/>
          <w:sz w:val="22"/>
          <w:szCs w:val="22"/>
        </w:rPr>
        <w:t xml:space="preserve"> </w:t>
      </w:r>
    </w:p>
    <w:p w:rsidR="00415A2F" w:rsidRDefault="00415A2F" w:rsidP="00415A2F">
      <w:pPr>
        <w:autoSpaceDE w:val="0"/>
        <w:autoSpaceDN w:val="0"/>
        <w:adjustRightInd w:val="0"/>
        <w:rPr>
          <w:rFonts w:eastAsia="Calibri"/>
          <w:sz w:val="22"/>
          <w:szCs w:val="22"/>
        </w:rPr>
      </w:pPr>
      <w:r w:rsidRPr="00C761E7">
        <w:rPr>
          <w:rFonts w:eastAsia="Calibri"/>
          <w:sz w:val="22"/>
          <w:szCs w:val="22"/>
        </w:rPr>
        <w:t>БИК 047</w:t>
      </w:r>
      <w:r>
        <w:rPr>
          <w:rFonts w:eastAsia="Calibri"/>
          <w:sz w:val="22"/>
          <w:szCs w:val="22"/>
        </w:rPr>
        <w:t>162000</w:t>
      </w:r>
      <w:r w:rsidRPr="00C761E7">
        <w:rPr>
          <w:rFonts w:eastAsia="Calibri"/>
          <w:sz w:val="22"/>
          <w:szCs w:val="22"/>
        </w:rPr>
        <w:t xml:space="preserve"> </w:t>
      </w:r>
    </w:p>
    <w:p w:rsidR="00415A2F" w:rsidRPr="00C761E7" w:rsidRDefault="00415A2F" w:rsidP="00415A2F">
      <w:pPr>
        <w:autoSpaceDE w:val="0"/>
        <w:autoSpaceDN w:val="0"/>
        <w:adjustRightInd w:val="0"/>
        <w:rPr>
          <w:rFonts w:eastAsia="Calibri"/>
          <w:sz w:val="22"/>
          <w:szCs w:val="22"/>
        </w:rPr>
      </w:pPr>
      <w:r w:rsidRPr="00C761E7">
        <w:rPr>
          <w:rFonts w:eastAsia="Calibri"/>
          <w:sz w:val="22"/>
          <w:szCs w:val="22"/>
        </w:rPr>
        <w:t xml:space="preserve">Получатель: </w:t>
      </w:r>
      <w:r>
        <w:rPr>
          <w:rFonts w:eastAsia="Calibri"/>
          <w:sz w:val="22"/>
          <w:szCs w:val="22"/>
        </w:rPr>
        <w:t xml:space="preserve">УФК по </w:t>
      </w:r>
      <w:proofErr w:type="spellStart"/>
      <w:r>
        <w:rPr>
          <w:rFonts w:eastAsia="Calibri"/>
          <w:sz w:val="22"/>
          <w:szCs w:val="22"/>
        </w:rPr>
        <w:t>ХМАО-Югре</w:t>
      </w:r>
      <w:proofErr w:type="spellEnd"/>
      <w:r>
        <w:rPr>
          <w:rFonts w:eastAsia="Calibri"/>
          <w:sz w:val="22"/>
          <w:szCs w:val="22"/>
        </w:rPr>
        <w:t>(Администрация городского поселения Мортка 05873032830)</w:t>
      </w:r>
    </w:p>
    <w:p w:rsidR="00415A2F" w:rsidRPr="00C761E7" w:rsidRDefault="00415A2F" w:rsidP="00415A2F">
      <w:pPr>
        <w:autoSpaceDE w:val="0"/>
        <w:autoSpaceDN w:val="0"/>
        <w:adjustRightInd w:val="0"/>
        <w:rPr>
          <w:rFonts w:eastAsia="Calibri"/>
          <w:sz w:val="22"/>
          <w:szCs w:val="22"/>
        </w:rPr>
      </w:pPr>
      <w:proofErr w:type="spellStart"/>
      <w:r w:rsidRPr="00C761E7">
        <w:rPr>
          <w:rFonts w:eastAsia="Calibri"/>
          <w:sz w:val="22"/>
          <w:szCs w:val="22"/>
        </w:rPr>
        <w:t>р</w:t>
      </w:r>
      <w:proofErr w:type="spellEnd"/>
      <w:r w:rsidRPr="00C761E7">
        <w:rPr>
          <w:rFonts w:eastAsia="Calibri"/>
          <w:sz w:val="22"/>
          <w:szCs w:val="22"/>
        </w:rPr>
        <w:t>/с 403028106</w:t>
      </w:r>
      <w:r>
        <w:rPr>
          <w:rFonts w:eastAsia="Calibri"/>
          <w:sz w:val="22"/>
          <w:szCs w:val="22"/>
        </w:rPr>
        <w:t>71623000050</w:t>
      </w:r>
      <w:r w:rsidRPr="00C761E7">
        <w:rPr>
          <w:rFonts w:eastAsia="Calibri"/>
          <w:sz w:val="22"/>
          <w:szCs w:val="22"/>
        </w:rPr>
        <w:t xml:space="preserve"> </w:t>
      </w:r>
    </w:p>
    <w:p w:rsidR="00415A2F" w:rsidRPr="00C761E7" w:rsidRDefault="00415A2F" w:rsidP="00415A2F">
      <w:pPr>
        <w:autoSpaceDE w:val="0"/>
        <w:autoSpaceDN w:val="0"/>
        <w:adjustRightInd w:val="0"/>
        <w:rPr>
          <w:rFonts w:eastAsia="Calibri"/>
          <w:sz w:val="22"/>
          <w:szCs w:val="22"/>
        </w:rPr>
      </w:pPr>
      <w:r w:rsidRPr="00C761E7">
        <w:rPr>
          <w:rFonts w:eastAsia="Calibri"/>
          <w:sz w:val="22"/>
          <w:szCs w:val="22"/>
        </w:rPr>
        <w:t>ИНН:  861600</w:t>
      </w:r>
      <w:r>
        <w:rPr>
          <w:rFonts w:eastAsia="Calibri"/>
          <w:sz w:val="22"/>
          <w:szCs w:val="22"/>
        </w:rPr>
        <w:t>8570</w:t>
      </w:r>
    </w:p>
    <w:p w:rsidR="00415A2F" w:rsidRPr="00C761E7" w:rsidRDefault="00415A2F" w:rsidP="00415A2F">
      <w:pPr>
        <w:autoSpaceDE w:val="0"/>
        <w:autoSpaceDN w:val="0"/>
        <w:adjustRightInd w:val="0"/>
        <w:rPr>
          <w:rFonts w:eastAsia="Calibri"/>
          <w:sz w:val="22"/>
          <w:szCs w:val="22"/>
        </w:rPr>
      </w:pPr>
      <w:r w:rsidRPr="00C761E7">
        <w:rPr>
          <w:rFonts w:eastAsia="Calibri"/>
          <w:sz w:val="22"/>
          <w:szCs w:val="22"/>
        </w:rPr>
        <w:t>КПП: 861601001</w:t>
      </w:r>
    </w:p>
    <w:p w:rsidR="00415A2F" w:rsidRPr="00C761E7" w:rsidRDefault="00415A2F" w:rsidP="00415A2F">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415A2F" w:rsidRPr="00C761E7" w:rsidRDefault="00415A2F" w:rsidP="00415A2F">
      <w:pPr>
        <w:autoSpaceDE w:val="0"/>
        <w:autoSpaceDN w:val="0"/>
        <w:adjustRightInd w:val="0"/>
        <w:rPr>
          <w:rFonts w:eastAsia="Calibri"/>
          <w:sz w:val="22"/>
          <w:szCs w:val="22"/>
        </w:rPr>
      </w:pPr>
      <w:r w:rsidRPr="00C761E7">
        <w:rPr>
          <w:rFonts w:eastAsia="Calibri"/>
          <w:sz w:val="22"/>
          <w:szCs w:val="22"/>
        </w:rPr>
        <w:t>ОКТМО 7181616</w:t>
      </w:r>
      <w:r>
        <w:rPr>
          <w:rFonts w:eastAsia="Calibri"/>
          <w:sz w:val="22"/>
          <w:szCs w:val="22"/>
        </w:rPr>
        <w:t>3</w:t>
      </w:r>
    </w:p>
    <w:p w:rsidR="00415A2F" w:rsidRPr="00C761E7" w:rsidRDefault="00415A2F" w:rsidP="00415A2F">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 xml:space="preserve">КБК </w:t>
      </w:r>
      <w:r>
        <w:rPr>
          <w:rFonts w:ascii="Times New Roman" w:eastAsia="Calibri" w:hAnsi="Times New Roman" w:cs="Times New Roman"/>
          <w:sz w:val="22"/>
          <w:szCs w:val="22"/>
        </w:rPr>
        <w:t>6500</w:t>
      </w:r>
      <w:r w:rsidRPr="00C761E7">
        <w:rPr>
          <w:rFonts w:ascii="Times New Roman" w:eastAsia="Calibri" w:hAnsi="Times New Roman" w:cs="Times New Roman"/>
          <w:sz w:val="22"/>
          <w:szCs w:val="22"/>
        </w:rPr>
        <w:t>00000000</w:t>
      </w:r>
      <w:r>
        <w:rPr>
          <w:rFonts w:ascii="Times New Roman" w:eastAsia="Calibri" w:hAnsi="Times New Roman" w:cs="Times New Roman"/>
          <w:sz w:val="22"/>
          <w:szCs w:val="22"/>
        </w:rPr>
        <w:t>0</w:t>
      </w:r>
      <w:r w:rsidRPr="00C761E7">
        <w:rPr>
          <w:rFonts w:ascii="Times New Roman" w:eastAsia="Calibri" w:hAnsi="Times New Roman" w:cs="Times New Roman"/>
          <w:sz w:val="22"/>
          <w:szCs w:val="22"/>
        </w:rPr>
        <w:t>0000</w:t>
      </w:r>
      <w:r>
        <w:rPr>
          <w:rFonts w:ascii="Times New Roman" w:eastAsia="Calibri" w:hAnsi="Times New Roman" w:cs="Times New Roman"/>
          <w:sz w:val="22"/>
          <w:szCs w:val="22"/>
        </w:rPr>
        <w:t>18</w:t>
      </w:r>
      <w:r w:rsidRPr="00C761E7">
        <w:rPr>
          <w:rFonts w:ascii="Times New Roman" w:eastAsia="Calibri" w:hAnsi="Times New Roman" w:cs="Times New Roman"/>
          <w:sz w:val="22"/>
          <w:szCs w:val="22"/>
        </w:rPr>
        <w:t>0</w:t>
      </w:r>
    </w:p>
    <w:p w:rsidR="00C761E7" w:rsidRPr="00405F98" w:rsidRDefault="002A22ED" w:rsidP="00405F98">
      <w:pPr>
        <w:autoSpaceDE w:val="0"/>
        <w:autoSpaceDN w:val="0"/>
        <w:adjustRightInd w:val="0"/>
        <w:rPr>
          <w:sz w:val="22"/>
          <w:szCs w:val="22"/>
        </w:rPr>
      </w:pPr>
      <w:r w:rsidRPr="00405F98">
        <w:rPr>
          <w:sz w:val="22"/>
          <w:szCs w:val="22"/>
        </w:rPr>
        <w:t>По лоту № 1 в сумме</w:t>
      </w:r>
      <w:r w:rsidR="00C761E7" w:rsidRPr="00405F98">
        <w:rPr>
          <w:sz w:val="22"/>
          <w:szCs w:val="22"/>
        </w:rPr>
        <w:t xml:space="preserve"> 19 782,96 (девятнадцать тысяч семьсот восемьдесят два рубля 96 копеек) рублей.  </w:t>
      </w:r>
    </w:p>
    <w:p w:rsidR="00C761E7" w:rsidRPr="00405F98" w:rsidRDefault="002A22ED" w:rsidP="00405F98">
      <w:pPr>
        <w:autoSpaceDE w:val="0"/>
        <w:autoSpaceDN w:val="0"/>
        <w:adjustRightInd w:val="0"/>
        <w:rPr>
          <w:sz w:val="22"/>
          <w:szCs w:val="22"/>
        </w:rPr>
      </w:pPr>
      <w:r w:rsidRPr="00405F98">
        <w:rPr>
          <w:sz w:val="22"/>
          <w:szCs w:val="22"/>
        </w:rPr>
        <w:t xml:space="preserve">По лоту № 2в сумме – </w:t>
      </w:r>
      <w:r w:rsidR="00C761E7" w:rsidRPr="00405F98">
        <w:rPr>
          <w:sz w:val="22"/>
          <w:szCs w:val="22"/>
        </w:rPr>
        <w:t xml:space="preserve">15 230,40 (пятнадцать тысяч двести тридцать рублей 40 копеек) рублей. </w:t>
      </w:r>
    </w:p>
    <w:p w:rsidR="002A22ED" w:rsidRPr="00C761E7" w:rsidRDefault="002A22ED" w:rsidP="002A22ED">
      <w:pPr>
        <w:pStyle w:val="aff4"/>
        <w:jc w:val="both"/>
        <w:rPr>
          <w:rFonts w:ascii="Times New Roman" w:hAnsi="Times New Roman"/>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r w:rsidRPr="00C761E7">
        <w:rPr>
          <w:rFonts w:ascii="Times New Roman" w:hAnsi="Times New Roman"/>
        </w:rPr>
        <w:t>Задатки должны поступить на счет не позднее срока окончания приема заявок.</w:t>
      </w:r>
    </w:p>
    <w:p w:rsidR="000D494C" w:rsidRPr="00C761E7" w:rsidRDefault="000D494C" w:rsidP="000D494C">
      <w:pPr>
        <w:pStyle w:val="aff4"/>
        <w:ind w:firstLine="708"/>
        <w:jc w:val="both"/>
        <w:rPr>
          <w:rFonts w:ascii="Times New Roman" w:hAnsi="Times New Roman"/>
        </w:rPr>
      </w:pPr>
    </w:p>
    <w:p w:rsidR="00D92A51" w:rsidRPr="00C761E7" w:rsidRDefault="00D92A51" w:rsidP="00D92A51">
      <w:pPr>
        <w:ind w:firstLine="360"/>
        <w:rPr>
          <w:b/>
          <w:sz w:val="22"/>
          <w:szCs w:val="22"/>
        </w:rPr>
      </w:pPr>
      <w:r w:rsidRPr="00C761E7">
        <w:rPr>
          <w:b/>
          <w:sz w:val="22"/>
          <w:szCs w:val="22"/>
        </w:rPr>
        <w:t>1</w:t>
      </w:r>
      <w:r w:rsidR="00415A2F">
        <w:rPr>
          <w:b/>
          <w:sz w:val="22"/>
          <w:szCs w:val="22"/>
        </w:rPr>
        <w:t>9</w:t>
      </w:r>
      <w:r w:rsidRPr="00C761E7">
        <w:rPr>
          <w:b/>
          <w:sz w:val="22"/>
          <w:szCs w:val="22"/>
        </w:rPr>
        <w:t>.  Порядок оформления и подачи заявок на участие в конкурсе</w:t>
      </w:r>
    </w:p>
    <w:p w:rsidR="00415A2F" w:rsidRPr="00C761E7" w:rsidRDefault="00415A2F" w:rsidP="00415A2F">
      <w:pPr>
        <w:pStyle w:val="1"/>
        <w:spacing w:before="0" w:after="0"/>
        <w:ind w:firstLine="708"/>
        <w:jc w:val="both"/>
        <w:rPr>
          <w:rFonts w:ascii="Times New Roman" w:hAnsi="Times New Roman"/>
          <w:b w:val="0"/>
          <w:bCs w:val="0"/>
          <w:color w:val="000000"/>
          <w:sz w:val="22"/>
          <w:szCs w:val="22"/>
        </w:rPr>
      </w:pPr>
      <w:r w:rsidRPr="00C761E7">
        <w:rPr>
          <w:rFonts w:ascii="Times New Roman" w:hAnsi="Times New Roman"/>
          <w:color w:val="000000"/>
          <w:sz w:val="22"/>
          <w:szCs w:val="22"/>
        </w:rPr>
        <w:t xml:space="preserve">Приём заявок начинается с </w:t>
      </w:r>
      <w:r>
        <w:rPr>
          <w:rFonts w:ascii="Times New Roman" w:hAnsi="Times New Roman"/>
          <w:color w:val="FF0000"/>
          <w:sz w:val="22"/>
          <w:szCs w:val="22"/>
        </w:rPr>
        <w:t>2</w:t>
      </w:r>
      <w:r w:rsidRPr="0043004D">
        <w:rPr>
          <w:rFonts w:ascii="Times New Roman" w:hAnsi="Times New Roman"/>
          <w:color w:val="FF0000"/>
          <w:sz w:val="22"/>
          <w:szCs w:val="22"/>
        </w:rPr>
        <w:t>0 октября 2015 года</w:t>
      </w:r>
      <w:r w:rsidRPr="00C761E7">
        <w:rPr>
          <w:rFonts w:ascii="Times New Roman" w:hAnsi="Times New Roman"/>
          <w:color w:val="000000"/>
          <w:sz w:val="22"/>
          <w:szCs w:val="22"/>
        </w:rPr>
        <w:t xml:space="preserve"> </w:t>
      </w:r>
      <w:r w:rsidRPr="00232139">
        <w:rPr>
          <w:rFonts w:ascii="Times New Roman" w:hAnsi="Times New Roman"/>
          <w:color w:val="000000"/>
          <w:sz w:val="22"/>
          <w:szCs w:val="22"/>
        </w:rPr>
        <w:t>с 09</w:t>
      </w:r>
      <w:r w:rsidRPr="00232139">
        <w:rPr>
          <w:rFonts w:ascii="Times New Roman" w:hAnsi="Times New Roman"/>
          <w:sz w:val="22"/>
          <w:szCs w:val="22"/>
        </w:rPr>
        <w:t>:00</w:t>
      </w:r>
      <w:r w:rsidRPr="00232139">
        <w:rPr>
          <w:rFonts w:ascii="Times New Roman" w:hAnsi="Times New Roman"/>
          <w:color w:val="000000"/>
          <w:sz w:val="22"/>
          <w:szCs w:val="22"/>
        </w:rPr>
        <w:t xml:space="preserve"> часов</w:t>
      </w:r>
      <w:r w:rsidRPr="00C761E7">
        <w:rPr>
          <w:rFonts w:ascii="Times New Roman" w:hAnsi="Times New Roman"/>
          <w:color w:val="000000"/>
          <w:sz w:val="22"/>
          <w:szCs w:val="22"/>
        </w:rPr>
        <w:t xml:space="preserve"> и заканчивается </w:t>
      </w:r>
      <w:r>
        <w:rPr>
          <w:rFonts w:ascii="Times New Roman" w:hAnsi="Times New Roman"/>
          <w:color w:val="FF0000"/>
          <w:sz w:val="22"/>
          <w:szCs w:val="22"/>
        </w:rPr>
        <w:t>19</w:t>
      </w:r>
      <w:r w:rsidRPr="00C761E7">
        <w:rPr>
          <w:rFonts w:ascii="Times New Roman" w:hAnsi="Times New Roman"/>
          <w:color w:val="FF0000"/>
          <w:sz w:val="22"/>
          <w:szCs w:val="22"/>
        </w:rPr>
        <w:t xml:space="preserve"> </w:t>
      </w:r>
      <w:r>
        <w:rPr>
          <w:rFonts w:ascii="Times New Roman" w:hAnsi="Times New Roman"/>
          <w:color w:val="FF0000"/>
          <w:sz w:val="22"/>
          <w:szCs w:val="22"/>
        </w:rPr>
        <w:t>ноября</w:t>
      </w:r>
      <w:r w:rsidRPr="00C761E7">
        <w:rPr>
          <w:rFonts w:ascii="Times New Roman" w:hAnsi="Times New Roman"/>
          <w:color w:val="FF0000"/>
          <w:sz w:val="22"/>
          <w:szCs w:val="22"/>
        </w:rPr>
        <w:t xml:space="preserve"> 201</w:t>
      </w:r>
      <w:r>
        <w:rPr>
          <w:rFonts w:ascii="Times New Roman" w:hAnsi="Times New Roman"/>
          <w:color w:val="FF0000"/>
          <w:sz w:val="22"/>
          <w:szCs w:val="22"/>
        </w:rPr>
        <w:t>5</w:t>
      </w:r>
      <w:r w:rsidRPr="00C761E7">
        <w:rPr>
          <w:rFonts w:ascii="Times New Roman" w:hAnsi="Times New Roman"/>
          <w:color w:val="000000"/>
          <w:sz w:val="22"/>
          <w:szCs w:val="22"/>
        </w:rPr>
        <w:t xml:space="preserve"> г. в 1</w:t>
      </w:r>
      <w:r w:rsidR="00232139">
        <w:rPr>
          <w:rFonts w:ascii="Times New Roman" w:hAnsi="Times New Roman"/>
          <w:color w:val="000000"/>
          <w:sz w:val="22"/>
          <w:szCs w:val="22"/>
        </w:rPr>
        <w:t>7:12</w:t>
      </w:r>
      <w:r w:rsidRPr="00C761E7">
        <w:rPr>
          <w:rFonts w:ascii="Times New Roman" w:hAnsi="Times New Roman"/>
          <w:color w:val="000000"/>
          <w:sz w:val="22"/>
          <w:szCs w:val="22"/>
        </w:rPr>
        <w:t xml:space="preserve"> </w:t>
      </w:r>
      <w:r w:rsidRPr="00C761E7">
        <w:rPr>
          <w:rFonts w:ascii="Times New Roman" w:hAnsi="Times New Roman"/>
          <w:b w:val="0"/>
          <w:color w:val="000000"/>
          <w:sz w:val="22"/>
          <w:szCs w:val="22"/>
        </w:rPr>
        <w:t xml:space="preserve">часов </w:t>
      </w:r>
      <w:r w:rsidRPr="00C761E7">
        <w:rPr>
          <w:rFonts w:ascii="Times New Roman" w:hAnsi="Times New Roman"/>
          <w:b w:val="0"/>
          <w:sz w:val="22"/>
          <w:szCs w:val="22"/>
        </w:rPr>
        <w:t>(местное время)</w:t>
      </w:r>
      <w:r w:rsidRPr="00C761E7">
        <w:rPr>
          <w:rFonts w:ascii="Times New Roman" w:hAnsi="Times New Roman"/>
          <w:b w:val="0"/>
          <w:color w:val="000000"/>
          <w:sz w:val="22"/>
          <w:szCs w:val="22"/>
        </w:rPr>
        <w:t xml:space="preserve">.  Заявки на участие в конкурсе подаются по адресу: 628200, Тюменская область, Ханты-Мансийский автономный округ - </w:t>
      </w:r>
      <w:proofErr w:type="spellStart"/>
      <w:r w:rsidRPr="00C761E7">
        <w:rPr>
          <w:rFonts w:ascii="Times New Roman" w:hAnsi="Times New Roman"/>
          <w:b w:val="0"/>
          <w:color w:val="000000"/>
          <w:sz w:val="22"/>
          <w:szCs w:val="22"/>
        </w:rPr>
        <w:t>Югра</w:t>
      </w:r>
      <w:proofErr w:type="spellEnd"/>
      <w:r w:rsidRPr="00C761E7">
        <w:rPr>
          <w:rFonts w:ascii="Times New Roman" w:hAnsi="Times New Roman"/>
          <w:b w:val="0"/>
          <w:color w:val="000000"/>
          <w:sz w:val="22"/>
          <w:szCs w:val="22"/>
        </w:rPr>
        <w:t xml:space="preserve">, Кондинский район, </w:t>
      </w:r>
      <w:proofErr w:type="spellStart"/>
      <w:r w:rsidRPr="00C761E7">
        <w:rPr>
          <w:rFonts w:ascii="Times New Roman" w:hAnsi="Times New Roman"/>
          <w:b w:val="0"/>
          <w:color w:val="000000"/>
          <w:sz w:val="22"/>
          <w:szCs w:val="22"/>
        </w:rPr>
        <w:t>пгт</w:t>
      </w:r>
      <w:proofErr w:type="spellEnd"/>
      <w:r w:rsidRPr="00C761E7">
        <w:rPr>
          <w:rFonts w:ascii="Times New Roman" w:hAnsi="Times New Roman"/>
          <w:b w:val="0"/>
          <w:color w:val="000000"/>
          <w:sz w:val="22"/>
          <w:szCs w:val="22"/>
        </w:rPr>
        <w:t>. М</w:t>
      </w:r>
      <w:r>
        <w:rPr>
          <w:rFonts w:ascii="Times New Roman" w:hAnsi="Times New Roman"/>
          <w:b w:val="0"/>
          <w:color w:val="000000"/>
          <w:sz w:val="22"/>
          <w:szCs w:val="22"/>
        </w:rPr>
        <w:t>ортка</w:t>
      </w:r>
      <w:r w:rsidRPr="00C761E7">
        <w:rPr>
          <w:rFonts w:ascii="Times New Roman" w:hAnsi="Times New Roman"/>
          <w:b w:val="0"/>
          <w:color w:val="000000"/>
          <w:sz w:val="22"/>
          <w:szCs w:val="22"/>
        </w:rPr>
        <w:t xml:space="preserve">, ул. </w:t>
      </w:r>
      <w:r>
        <w:rPr>
          <w:rFonts w:ascii="Times New Roman" w:hAnsi="Times New Roman"/>
          <w:b w:val="0"/>
          <w:color w:val="000000"/>
          <w:sz w:val="22"/>
          <w:szCs w:val="22"/>
        </w:rPr>
        <w:t>Путейская</w:t>
      </w:r>
      <w:r w:rsidRPr="00C761E7">
        <w:rPr>
          <w:rFonts w:ascii="Times New Roman" w:hAnsi="Times New Roman"/>
          <w:b w:val="0"/>
          <w:color w:val="000000"/>
          <w:sz w:val="22"/>
          <w:szCs w:val="22"/>
        </w:rPr>
        <w:t xml:space="preserve">, </w:t>
      </w:r>
      <w:r>
        <w:rPr>
          <w:rFonts w:ascii="Times New Roman" w:hAnsi="Times New Roman"/>
          <w:b w:val="0"/>
          <w:color w:val="000000"/>
          <w:sz w:val="22"/>
          <w:szCs w:val="22"/>
        </w:rPr>
        <w:t>10</w:t>
      </w:r>
      <w:r w:rsidRPr="00C761E7">
        <w:rPr>
          <w:rFonts w:ascii="Times New Roman" w:hAnsi="Times New Roman"/>
          <w:b w:val="0"/>
          <w:color w:val="000000"/>
          <w:sz w:val="22"/>
          <w:szCs w:val="22"/>
        </w:rPr>
        <w:t xml:space="preserve">, в </w:t>
      </w:r>
      <w:r w:rsidRPr="00C761E7">
        <w:rPr>
          <w:rFonts w:ascii="Times New Roman" w:hAnsi="Times New Roman"/>
          <w:b w:val="0"/>
          <w:bCs w:val="0"/>
          <w:color w:val="000000"/>
          <w:sz w:val="22"/>
          <w:szCs w:val="22"/>
        </w:rPr>
        <w:t xml:space="preserve">рабочие дни: </w:t>
      </w:r>
      <w:r w:rsidR="00232139">
        <w:rPr>
          <w:rFonts w:ascii="Times New Roman" w:hAnsi="Times New Roman"/>
          <w:b w:val="0"/>
          <w:bCs w:val="0"/>
          <w:color w:val="000000"/>
          <w:sz w:val="22"/>
          <w:szCs w:val="22"/>
        </w:rPr>
        <w:t>п</w:t>
      </w:r>
      <w:r w:rsidRPr="00C761E7">
        <w:rPr>
          <w:rStyle w:val="aff7"/>
          <w:b w:val="0"/>
          <w:i w:val="0"/>
          <w:color w:val="000000"/>
          <w:sz w:val="22"/>
          <w:szCs w:val="22"/>
        </w:rPr>
        <w:t>онедельник - пятница с</w:t>
      </w:r>
      <w:r w:rsidRPr="00C761E7">
        <w:rPr>
          <w:rFonts w:ascii="Times New Roman" w:hAnsi="Times New Roman"/>
          <w:b w:val="0"/>
          <w:sz w:val="22"/>
          <w:szCs w:val="22"/>
        </w:rPr>
        <w:t xml:space="preserve"> 09</w:t>
      </w:r>
      <w:r w:rsidR="00232139">
        <w:rPr>
          <w:rFonts w:ascii="Times New Roman" w:hAnsi="Times New Roman"/>
          <w:b w:val="0"/>
          <w:sz w:val="22"/>
          <w:szCs w:val="22"/>
        </w:rPr>
        <w:t>:00</w:t>
      </w:r>
      <w:r w:rsidRPr="00C761E7">
        <w:rPr>
          <w:rFonts w:ascii="Times New Roman" w:hAnsi="Times New Roman"/>
          <w:b w:val="0"/>
          <w:sz w:val="22"/>
          <w:szCs w:val="22"/>
        </w:rPr>
        <w:t xml:space="preserve"> часов до 12</w:t>
      </w:r>
      <w:r w:rsidR="00232139">
        <w:rPr>
          <w:rFonts w:ascii="Times New Roman" w:hAnsi="Times New Roman"/>
          <w:b w:val="0"/>
          <w:sz w:val="22"/>
          <w:szCs w:val="22"/>
        </w:rPr>
        <w:t>:00</w:t>
      </w:r>
      <w:r w:rsidRPr="00C761E7">
        <w:rPr>
          <w:rFonts w:ascii="Times New Roman" w:hAnsi="Times New Roman"/>
          <w:b w:val="0"/>
          <w:sz w:val="22"/>
          <w:szCs w:val="22"/>
        </w:rPr>
        <w:t xml:space="preserve"> часов и с 1</w:t>
      </w:r>
      <w:r w:rsidR="00232139">
        <w:rPr>
          <w:rFonts w:ascii="Times New Roman" w:hAnsi="Times New Roman"/>
          <w:b w:val="0"/>
          <w:sz w:val="22"/>
          <w:szCs w:val="22"/>
        </w:rPr>
        <w:t>3:30</w:t>
      </w:r>
      <w:r w:rsidRPr="00C761E7">
        <w:rPr>
          <w:rFonts w:ascii="Times New Roman" w:hAnsi="Times New Roman"/>
          <w:b w:val="0"/>
          <w:sz w:val="22"/>
          <w:szCs w:val="22"/>
        </w:rPr>
        <w:t xml:space="preserve"> часов до 1</w:t>
      </w:r>
      <w:r w:rsidR="00232139">
        <w:rPr>
          <w:rFonts w:ascii="Times New Roman" w:hAnsi="Times New Roman"/>
          <w:b w:val="0"/>
          <w:sz w:val="22"/>
          <w:szCs w:val="22"/>
        </w:rPr>
        <w:t>7:12</w:t>
      </w:r>
      <w:r w:rsidRPr="00C761E7">
        <w:rPr>
          <w:rFonts w:ascii="Times New Roman" w:hAnsi="Times New Roman"/>
          <w:b w:val="0"/>
          <w:sz w:val="22"/>
          <w:szCs w:val="22"/>
        </w:rPr>
        <w:t xml:space="preserve"> часов</w:t>
      </w:r>
      <w:r w:rsidRPr="00C761E7">
        <w:rPr>
          <w:rFonts w:ascii="Times New Roman" w:hAnsi="Times New Roman"/>
          <w:b w:val="0"/>
          <w:bCs w:val="0"/>
          <w:color w:val="000000"/>
          <w:sz w:val="22"/>
          <w:szCs w:val="22"/>
        </w:rPr>
        <w:t xml:space="preserve"> (местное время ).</w:t>
      </w:r>
    </w:p>
    <w:p w:rsidR="00415A2F" w:rsidRPr="00C761E7" w:rsidRDefault="00415A2F" w:rsidP="00415A2F">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415A2F" w:rsidRPr="00C761E7" w:rsidRDefault="00415A2F" w:rsidP="00415A2F">
      <w:pPr>
        <w:tabs>
          <w:tab w:val="left" w:pos="585"/>
        </w:tabs>
        <w:jc w:val="both"/>
        <w:rPr>
          <w:color w:val="000000"/>
          <w:sz w:val="22"/>
          <w:szCs w:val="22"/>
        </w:rPr>
      </w:pPr>
      <w:r w:rsidRPr="00C761E7">
        <w:rPr>
          <w:color w:val="000000"/>
          <w:sz w:val="22"/>
          <w:szCs w:val="22"/>
        </w:rPr>
        <w:lastRenderedPageBreak/>
        <w:tab/>
        <w:t>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момента  внедрения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
    <w:p w:rsidR="00415A2F" w:rsidRPr="00C761E7" w:rsidRDefault="00415A2F" w:rsidP="00415A2F">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415A2F" w:rsidRPr="00C761E7" w:rsidRDefault="00415A2F" w:rsidP="00415A2F">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15A2F" w:rsidRPr="00C761E7" w:rsidRDefault="00415A2F" w:rsidP="00415A2F">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415A2F" w:rsidRPr="00C761E7" w:rsidRDefault="00415A2F" w:rsidP="00415A2F">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415A2F" w:rsidRPr="00C761E7" w:rsidRDefault="00415A2F" w:rsidP="00415A2F">
      <w:pPr>
        <w:autoSpaceDE w:val="0"/>
        <w:autoSpaceDN w:val="0"/>
        <w:adjustRightInd w:val="0"/>
        <w:ind w:firstLine="540"/>
        <w:jc w:val="both"/>
        <w:rPr>
          <w:rFonts w:eastAsia="Calibri"/>
          <w:sz w:val="22"/>
          <w:szCs w:val="22"/>
        </w:rPr>
      </w:pPr>
      <w:r w:rsidRPr="00C761E7">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5A2F" w:rsidRPr="00C761E7" w:rsidRDefault="00415A2F" w:rsidP="00415A2F">
      <w:pPr>
        <w:autoSpaceDE w:val="0"/>
        <w:autoSpaceDN w:val="0"/>
        <w:adjustRightInd w:val="0"/>
        <w:ind w:firstLine="540"/>
        <w:jc w:val="both"/>
        <w:rPr>
          <w:rFonts w:eastAsia="Calibri"/>
          <w:sz w:val="22"/>
          <w:szCs w:val="22"/>
        </w:rPr>
      </w:pPr>
      <w:r w:rsidRPr="00C761E7">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15A2F" w:rsidRPr="00C761E7" w:rsidRDefault="00415A2F" w:rsidP="00415A2F">
      <w:pPr>
        <w:autoSpaceDE w:val="0"/>
        <w:autoSpaceDN w:val="0"/>
        <w:adjustRightInd w:val="0"/>
        <w:ind w:firstLine="540"/>
        <w:jc w:val="both"/>
        <w:rPr>
          <w:rFonts w:eastAsia="Calibri"/>
          <w:sz w:val="22"/>
          <w:szCs w:val="22"/>
        </w:rPr>
      </w:pPr>
      <w:r w:rsidRPr="00C761E7">
        <w:rPr>
          <w:rFonts w:eastAsia="Calibri"/>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15A2F" w:rsidRPr="00C761E7" w:rsidRDefault="00415A2F" w:rsidP="00415A2F">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415A2F" w:rsidRPr="00C761E7" w:rsidRDefault="00415A2F" w:rsidP="00415A2F">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415A2F" w:rsidRPr="00C761E7" w:rsidRDefault="00415A2F" w:rsidP="00415A2F">
      <w:pPr>
        <w:autoSpaceDE w:val="0"/>
        <w:autoSpaceDN w:val="0"/>
        <w:adjustRightInd w:val="0"/>
        <w:ind w:firstLine="540"/>
        <w:jc w:val="both"/>
        <w:rPr>
          <w:color w:val="000000"/>
          <w:sz w:val="22"/>
          <w:szCs w:val="22"/>
        </w:rPr>
      </w:pPr>
      <w:r w:rsidRPr="00C761E7">
        <w:rPr>
          <w:color w:val="000000"/>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15A2F" w:rsidRPr="00C761E7" w:rsidRDefault="00415A2F" w:rsidP="00415A2F">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415A2F" w:rsidRPr="00C761E7" w:rsidRDefault="00415A2F" w:rsidP="00415A2F">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415A2F" w:rsidRPr="00C761E7" w:rsidRDefault="00415A2F" w:rsidP="00415A2F">
      <w:pPr>
        <w:ind w:right="-185" w:firstLine="540"/>
        <w:jc w:val="both"/>
        <w:rPr>
          <w:sz w:val="22"/>
          <w:szCs w:val="22"/>
        </w:rPr>
      </w:pPr>
      <w:r w:rsidRPr="00C761E7">
        <w:rPr>
          <w:sz w:val="22"/>
          <w:szCs w:val="22"/>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415A2F" w:rsidRPr="00C761E7" w:rsidRDefault="00415A2F" w:rsidP="00415A2F">
      <w:pPr>
        <w:ind w:right="-185" w:firstLine="540"/>
        <w:jc w:val="both"/>
        <w:rPr>
          <w:sz w:val="22"/>
          <w:szCs w:val="22"/>
        </w:rPr>
      </w:pPr>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По требованию заявителя организатор конкурса выдает расписку в получении конверта с такой заявкой с указанием даты и времени его получения.</w:t>
      </w:r>
    </w:p>
    <w:p w:rsidR="00415A2F" w:rsidRPr="00C761E7" w:rsidRDefault="001A7679" w:rsidP="00415A2F">
      <w:pPr>
        <w:autoSpaceDE w:val="0"/>
        <w:autoSpaceDN w:val="0"/>
        <w:adjustRightInd w:val="0"/>
        <w:ind w:firstLine="540"/>
        <w:outlineLvl w:val="1"/>
        <w:rPr>
          <w:b/>
          <w:sz w:val="22"/>
          <w:szCs w:val="22"/>
        </w:rPr>
      </w:pPr>
      <w:r>
        <w:rPr>
          <w:b/>
          <w:sz w:val="22"/>
          <w:szCs w:val="22"/>
        </w:rPr>
        <w:t>20</w:t>
      </w:r>
      <w:r w:rsidR="00415A2F" w:rsidRPr="00C761E7">
        <w:rPr>
          <w:b/>
          <w:sz w:val="22"/>
          <w:szCs w:val="22"/>
        </w:rPr>
        <w:t>. Порядок вскрытия конвертов с заявками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публично в день, время и в месте, указанные в извещении о проведении конкурса, </w:t>
      </w:r>
      <w:r>
        <w:rPr>
          <w:rFonts w:eastAsia="Calibri"/>
          <w:b/>
          <w:bCs/>
          <w:color w:val="FF0000"/>
          <w:sz w:val="22"/>
          <w:szCs w:val="22"/>
        </w:rPr>
        <w:t>20</w:t>
      </w:r>
      <w:r w:rsidRPr="00C761E7">
        <w:rPr>
          <w:rFonts w:eastAsia="Calibri"/>
          <w:b/>
          <w:bCs/>
          <w:color w:val="FF0000"/>
          <w:sz w:val="22"/>
          <w:szCs w:val="22"/>
        </w:rPr>
        <w:t xml:space="preserve"> </w:t>
      </w:r>
      <w:r>
        <w:rPr>
          <w:rFonts w:eastAsia="Calibri"/>
          <w:b/>
          <w:bCs/>
          <w:color w:val="FF0000"/>
          <w:sz w:val="22"/>
          <w:szCs w:val="22"/>
        </w:rPr>
        <w:t>ноября</w:t>
      </w:r>
      <w:r w:rsidRPr="00C761E7">
        <w:rPr>
          <w:rFonts w:eastAsia="Calibri"/>
          <w:b/>
          <w:bCs/>
          <w:color w:val="FF0000"/>
          <w:sz w:val="22"/>
          <w:szCs w:val="22"/>
        </w:rPr>
        <w:t xml:space="preserve"> 201</w:t>
      </w:r>
      <w:r>
        <w:rPr>
          <w:rFonts w:eastAsia="Calibri"/>
          <w:b/>
          <w:bCs/>
          <w:color w:val="FF0000"/>
          <w:sz w:val="22"/>
          <w:szCs w:val="22"/>
        </w:rPr>
        <w:t>5</w:t>
      </w:r>
      <w:r w:rsidRPr="00C761E7">
        <w:rPr>
          <w:rFonts w:eastAsia="Calibri"/>
          <w:b/>
          <w:bCs/>
          <w:color w:val="FF0000"/>
          <w:sz w:val="22"/>
          <w:szCs w:val="22"/>
        </w:rPr>
        <w:t xml:space="preserve"> в 14-00</w:t>
      </w:r>
      <w:r w:rsidRPr="00C761E7">
        <w:rPr>
          <w:rFonts w:eastAsia="Calibri"/>
          <w:bCs/>
          <w:sz w:val="22"/>
          <w:szCs w:val="22"/>
        </w:rPr>
        <w:t>,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w:t>
      </w:r>
      <w:r w:rsidRPr="00C761E7">
        <w:rPr>
          <w:rFonts w:eastAsia="Calibri"/>
          <w:bCs/>
          <w:sz w:val="22"/>
          <w:szCs w:val="22"/>
        </w:rPr>
        <w:lastRenderedPageBreak/>
        <w:t>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5A2F" w:rsidRPr="00C761E7" w:rsidRDefault="001A7679" w:rsidP="00415A2F">
      <w:pPr>
        <w:ind w:firstLine="708"/>
        <w:jc w:val="both"/>
        <w:rPr>
          <w:b/>
          <w:sz w:val="22"/>
          <w:szCs w:val="22"/>
        </w:rPr>
      </w:pPr>
      <w:r>
        <w:rPr>
          <w:b/>
          <w:sz w:val="22"/>
          <w:szCs w:val="22"/>
        </w:rPr>
        <w:t>21</w:t>
      </w:r>
      <w:r w:rsidR="00415A2F" w:rsidRPr="00C761E7">
        <w:rPr>
          <w:b/>
          <w:sz w:val="22"/>
          <w:szCs w:val="22"/>
        </w:rPr>
        <w:t>. Рассмотрение заявок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w:t>
      </w:r>
      <w:r>
        <w:rPr>
          <w:rFonts w:eastAsia="Calibri"/>
          <w:bCs/>
          <w:sz w:val="22"/>
          <w:szCs w:val="22"/>
        </w:rPr>
        <w:t>23</w:t>
      </w:r>
      <w:r w:rsidRPr="0043004D">
        <w:rPr>
          <w:rFonts w:eastAsia="Calibri"/>
          <w:bCs/>
          <w:sz w:val="22"/>
          <w:szCs w:val="22"/>
        </w:rPr>
        <w:t xml:space="preserve"> ноября 2015 </w:t>
      </w:r>
      <w:r w:rsidR="00232139">
        <w:rPr>
          <w:rFonts w:eastAsia="Calibri"/>
          <w:bCs/>
          <w:sz w:val="22"/>
          <w:szCs w:val="22"/>
        </w:rPr>
        <w:t xml:space="preserve">года </w:t>
      </w:r>
      <w:r w:rsidRPr="0043004D">
        <w:rPr>
          <w:rFonts w:eastAsia="Calibri"/>
          <w:bCs/>
          <w:sz w:val="22"/>
          <w:szCs w:val="22"/>
        </w:rPr>
        <w:t>в 14-00</w:t>
      </w:r>
      <w:r w:rsidRPr="00C761E7">
        <w:rPr>
          <w:rFonts w:eastAsia="Calibri"/>
          <w:bCs/>
          <w:sz w:val="22"/>
          <w:szCs w:val="22"/>
        </w:rPr>
        <w:t>,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w:t>
      </w:r>
      <w:r w:rsidRPr="00C761E7">
        <w:rPr>
          <w:rFonts w:eastAsia="Calibri"/>
          <w:bCs/>
          <w:sz w:val="22"/>
          <w:szCs w:val="22"/>
        </w:rPr>
        <w:lastRenderedPageBreak/>
        <w:t>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15A2F" w:rsidRPr="00C761E7" w:rsidRDefault="001A7679" w:rsidP="00415A2F">
      <w:pPr>
        <w:autoSpaceDE w:val="0"/>
        <w:autoSpaceDN w:val="0"/>
        <w:adjustRightInd w:val="0"/>
        <w:ind w:firstLine="540"/>
        <w:outlineLvl w:val="0"/>
        <w:rPr>
          <w:rFonts w:eastAsia="Calibri"/>
          <w:b/>
          <w:bCs/>
          <w:sz w:val="22"/>
          <w:szCs w:val="22"/>
        </w:rPr>
      </w:pPr>
      <w:r>
        <w:rPr>
          <w:rFonts w:eastAsia="Calibri"/>
          <w:b/>
          <w:bCs/>
          <w:sz w:val="22"/>
          <w:szCs w:val="22"/>
        </w:rPr>
        <w:t>22</w:t>
      </w:r>
      <w:r w:rsidR="00415A2F" w:rsidRPr="00C761E7">
        <w:rPr>
          <w:rFonts w:eastAsia="Calibri"/>
          <w:b/>
          <w:bCs/>
          <w:sz w:val="22"/>
          <w:szCs w:val="22"/>
        </w:rPr>
        <w:t>. Оценка и сопоставление заявок на участие в конкурсе</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Конкурсная комиссия, </w:t>
      </w:r>
      <w:r>
        <w:rPr>
          <w:rFonts w:eastAsia="Calibri"/>
          <w:b/>
          <w:bCs/>
          <w:sz w:val="22"/>
          <w:szCs w:val="22"/>
        </w:rPr>
        <w:t>24</w:t>
      </w:r>
      <w:r w:rsidRPr="00C761E7">
        <w:rPr>
          <w:rFonts w:eastAsia="Calibri"/>
          <w:b/>
          <w:bCs/>
          <w:sz w:val="22"/>
          <w:szCs w:val="22"/>
        </w:rPr>
        <w:t xml:space="preserve"> </w:t>
      </w:r>
      <w:r>
        <w:rPr>
          <w:rFonts w:eastAsia="Calibri"/>
          <w:b/>
          <w:bCs/>
          <w:sz w:val="22"/>
          <w:szCs w:val="22"/>
        </w:rPr>
        <w:t>ноября</w:t>
      </w:r>
      <w:r w:rsidRPr="00C761E7">
        <w:rPr>
          <w:rFonts w:eastAsia="Calibri"/>
          <w:b/>
          <w:bCs/>
          <w:sz w:val="22"/>
          <w:szCs w:val="22"/>
        </w:rPr>
        <w:t xml:space="preserve"> 201</w:t>
      </w:r>
      <w:r>
        <w:rPr>
          <w:rFonts w:eastAsia="Calibri"/>
          <w:b/>
          <w:bCs/>
          <w:sz w:val="22"/>
          <w:szCs w:val="22"/>
        </w:rPr>
        <w:t>5</w:t>
      </w:r>
      <w:r w:rsidRPr="00C761E7">
        <w:rPr>
          <w:rFonts w:eastAsia="Calibri"/>
          <w:b/>
          <w:bCs/>
          <w:sz w:val="22"/>
          <w:szCs w:val="22"/>
        </w:rPr>
        <w:t xml:space="preserve"> </w:t>
      </w:r>
      <w:r w:rsidR="00232139">
        <w:rPr>
          <w:rFonts w:eastAsia="Calibri"/>
          <w:b/>
          <w:bCs/>
          <w:sz w:val="22"/>
          <w:szCs w:val="22"/>
        </w:rPr>
        <w:t xml:space="preserve">года </w:t>
      </w:r>
      <w:r w:rsidRPr="00C761E7">
        <w:rPr>
          <w:rFonts w:eastAsia="Calibri"/>
          <w:b/>
          <w:bCs/>
          <w:sz w:val="22"/>
          <w:szCs w:val="22"/>
        </w:rPr>
        <w:t>в 14-00</w:t>
      </w:r>
      <w:r w:rsidRPr="00C761E7">
        <w:rPr>
          <w:rFonts w:eastAsia="Calibri"/>
          <w:bCs/>
          <w:sz w:val="22"/>
          <w:szCs w:val="22"/>
        </w:rPr>
        <w:t>,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415A2F" w:rsidRPr="00C761E7" w:rsidRDefault="00415A2F" w:rsidP="00415A2F">
      <w:pPr>
        <w:autoSpaceDE w:val="0"/>
        <w:autoSpaceDN w:val="0"/>
        <w:adjustRightInd w:val="0"/>
        <w:ind w:firstLine="540"/>
        <w:jc w:val="both"/>
        <w:rPr>
          <w:rFonts w:eastAsia="Calibri"/>
          <w:bCs/>
          <w:sz w:val="22"/>
          <w:szCs w:val="22"/>
        </w:rPr>
      </w:pPr>
      <w:bookmarkStart w:id="8" w:name="Par10"/>
      <w:bookmarkEnd w:id="8"/>
      <w:r w:rsidRPr="00C761E7">
        <w:rPr>
          <w:rFonts w:eastAsia="Calibri"/>
          <w:bCs/>
          <w:sz w:val="22"/>
          <w:szCs w:val="22"/>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Pr>
          <w:rFonts w:eastAsia="Calibri"/>
          <w:bCs/>
          <w:sz w:val="22"/>
          <w:szCs w:val="22"/>
        </w:rPr>
        <w:t>2</w:t>
      </w:r>
      <w:r w:rsidRPr="00C761E7">
        <w:rPr>
          <w:rFonts w:eastAsia="Calibri"/>
          <w:bCs/>
          <w:sz w:val="22"/>
          <w:szCs w:val="22"/>
        </w:rPr>
        <w:t xml:space="preserve"> конкурсной документации. </w:t>
      </w:r>
      <w:bookmarkStart w:id="9" w:name="Par25"/>
      <w:bookmarkEnd w:id="9"/>
    </w:p>
    <w:p w:rsidR="00415A2F" w:rsidRPr="00C761E7" w:rsidRDefault="00415A2F" w:rsidP="00415A2F">
      <w:pPr>
        <w:autoSpaceDE w:val="0"/>
        <w:autoSpaceDN w:val="0"/>
        <w:adjustRightInd w:val="0"/>
        <w:ind w:firstLine="540"/>
        <w:jc w:val="both"/>
        <w:rPr>
          <w:rFonts w:eastAsia="Calibri"/>
          <w:bCs/>
          <w:sz w:val="22"/>
          <w:szCs w:val="22"/>
        </w:rPr>
      </w:pPr>
      <w:bookmarkStart w:id="10" w:name="Par27"/>
      <w:bookmarkStart w:id="11" w:name="Par36"/>
      <w:bookmarkEnd w:id="10"/>
      <w:bookmarkEnd w:id="11"/>
      <w:r w:rsidRPr="00C761E7">
        <w:rPr>
          <w:rFonts w:eastAsia="Calibri"/>
          <w:bCs/>
          <w:sz w:val="22"/>
          <w:szCs w:val="22"/>
        </w:rPr>
        <w:t>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15A2F" w:rsidRPr="00C761E7" w:rsidRDefault="00415A2F" w:rsidP="00415A2F">
      <w:pPr>
        <w:autoSpaceDE w:val="0"/>
        <w:autoSpaceDN w:val="0"/>
        <w:adjustRightInd w:val="0"/>
        <w:ind w:firstLine="540"/>
        <w:jc w:val="both"/>
        <w:rPr>
          <w:rFonts w:eastAsia="Calibri"/>
          <w:bCs/>
          <w:sz w:val="22"/>
          <w:szCs w:val="22"/>
        </w:rPr>
      </w:pPr>
      <w:bookmarkStart w:id="12" w:name="Par37"/>
      <w:bookmarkEnd w:id="12"/>
      <w:r w:rsidRPr="00C761E7">
        <w:rPr>
          <w:rFonts w:eastAsia="Calibri"/>
          <w:bCs/>
          <w:sz w:val="22"/>
          <w:szCs w:val="22"/>
        </w:rPr>
        <w:t>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15A2F" w:rsidRPr="00C761E7" w:rsidRDefault="00415A2F" w:rsidP="00415A2F">
      <w:pPr>
        <w:autoSpaceDE w:val="0"/>
        <w:autoSpaceDN w:val="0"/>
        <w:adjustRightInd w:val="0"/>
        <w:ind w:firstLine="540"/>
        <w:jc w:val="both"/>
        <w:rPr>
          <w:rFonts w:eastAsia="Calibri"/>
          <w:bCs/>
          <w:sz w:val="22"/>
          <w:szCs w:val="22"/>
        </w:rPr>
      </w:pPr>
      <w:bookmarkStart w:id="13" w:name="Par38"/>
      <w:bookmarkEnd w:id="13"/>
      <w:r w:rsidRPr="00C761E7">
        <w:rPr>
          <w:rFonts w:eastAsia="Calibri"/>
          <w:bCs/>
          <w:sz w:val="22"/>
          <w:szCs w:val="22"/>
        </w:rPr>
        <w:t>Для каждой заявки на участие в конкурсе величины, рассчитанные по всем критериям конкурса суммируются и определяется итоговая величина.</w:t>
      </w:r>
    </w:p>
    <w:p w:rsidR="00415A2F" w:rsidRPr="00C761E7" w:rsidRDefault="00415A2F" w:rsidP="00415A2F">
      <w:pPr>
        <w:pStyle w:val="ConsPlusNormal"/>
        <w:ind w:firstLine="540"/>
        <w:jc w:val="both"/>
        <w:rPr>
          <w:rFonts w:ascii="Times New Roman" w:hAnsi="Times New Roman" w:cs="Times New Roman"/>
          <w:sz w:val="22"/>
          <w:szCs w:val="22"/>
        </w:rPr>
      </w:pPr>
      <w:bookmarkStart w:id="14" w:name="Par39"/>
      <w:bookmarkEnd w:id="14"/>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конкурсной документацией. </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15A2F" w:rsidRPr="00C761E7" w:rsidRDefault="00415A2F" w:rsidP="00415A2F">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w:t>
      </w:r>
      <w:r w:rsidRPr="00C761E7">
        <w:rPr>
          <w:rFonts w:ascii="Times New Roman" w:hAnsi="Times New Roman" w:cs="Times New Roman"/>
          <w:sz w:val="22"/>
          <w:szCs w:val="22"/>
        </w:rPr>
        <w:lastRenderedPageBreak/>
        <w:t xml:space="preserve">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15A2F" w:rsidRPr="00C761E7" w:rsidRDefault="001A7679" w:rsidP="00415A2F">
      <w:pPr>
        <w:autoSpaceDE w:val="0"/>
        <w:autoSpaceDN w:val="0"/>
        <w:adjustRightInd w:val="0"/>
        <w:jc w:val="center"/>
        <w:outlineLvl w:val="0"/>
        <w:rPr>
          <w:rFonts w:eastAsia="Calibri"/>
          <w:b/>
          <w:bCs/>
          <w:sz w:val="22"/>
          <w:szCs w:val="22"/>
        </w:rPr>
      </w:pPr>
      <w:r>
        <w:rPr>
          <w:rFonts w:eastAsia="Calibri"/>
          <w:b/>
          <w:bCs/>
          <w:sz w:val="22"/>
          <w:szCs w:val="22"/>
        </w:rPr>
        <w:t>23</w:t>
      </w:r>
      <w:r w:rsidR="00415A2F" w:rsidRPr="00C761E7">
        <w:rPr>
          <w:rFonts w:eastAsia="Calibri"/>
          <w:b/>
          <w:bCs/>
          <w:sz w:val="22"/>
          <w:szCs w:val="22"/>
        </w:rPr>
        <w:t>. Заключение договора по результатам проведения конкурса</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12"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415A2F" w:rsidRPr="00C761E7" w:rsidRDefault="00415A2F" w:rsidP="00415A2F">
      <w:pPr>
        <w:autoSpaceDE w:val="0"/>
        <w:autoSpaceDN w:val="0"/>
        <w:adjustRightInd w:val="0"/>
        <w:ind w:firstLine="540"/>
        <w:jc w:val="both"/>
        <w:rPr>
          <w:rFonts w:eastAsia="Calibri"/>
          <w:bCs/>
          <w:sz w:val="22"/>
          <w:szCs w:val="22"/>
        </w:rPr>
      </w:pPr>
      <w:bookmarkStart w:id="15" w:name="Par59"/>
      <w:bookmarkEnd w:id="15"/>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13"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415A2F" w:rsidRPr="00C761E7" w:rsidRDefault="00415A2F" w:rsidP="00415A2F">
      <w:pPr>
        <w:autoSpaceDE w:val="0"/>
        <w:autoSpaceDN w:val="0"/>
        <w:adjustRightInd w:val="0"/>
        <w:ind w:firstLine="540"/>
        <w:jc w:val="both"/>
        <w:rPr>
          <w:rFonts w:eastAsia="Calibri"/>
          <w:bCs/>
          <w:sz w:val="22"/>
          <w:szCs w:val="22"/>
        </w:rPr>
      </w:pPr>
      <w:bookmarkStart w:id="16" w:name="Par63"/>
      <w:bookmarkEnd w:id="16"/>
      <w:r w:rsidRPr="00C761E7">
        <w:rPr>
          <w:rFonts w:eastAsia="Calibri"/>
          <w:bCs/>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15A2F" w:rsidRPr="00C761E7" w:rsidRDefault="00415A2F" w:rsidP="00415A2F">
      <w:pPr>
        <w:autoSpaceDE w:val="0"/>
        <w:autoSpaceDN w:val="0"/>
        <w:adjustRightInd w:val="0"/>
        <w:ind w:firstLine="540"/>
        <w:jc w:val="both"/>
        <w:rPr>
          <w:rFonts w:eastAsia="Calibri"/>
          <w:bCs/>
          <w:sz w:val="22"/>
          <w:szCs w:val="22"/>
        </w:rPr>
      </w:pPr>
      <w:bookmarkStart w:id="17" w:name="Par68"/>
      <w:bookmarkEnd w:id="17"/>
      <w:r w:rsidRPr="00C761E7">
        <w:rPr>
          <w:rFonts w:eastAsia="Calibri"/>
          <w:bCs/>
          <w:sz w:val="22"/>
          <w:szCs w:val="22"/>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w:t>
      </w:r>
      <w:r w:rsidRPr="00C761E7">
        <w:rPr>
          <w:rFonts w:eastAsia="Calibri"/>
          <w:bCs/>
          <w:sz w:val="22"/>
          <w:szCs w:val="22"/>
        </w:rPr>
        <w:lastRenderedPageBreak/>
        <w:t>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15A2F" w:rsidRPr="00C761E7" w:rsidRDefault="00415A2F" w:rsidP="00415A2F">
      <w:pPr>
        <w:autoSpaceDE w:val="0"/>
        <w:autoSpaceDN w:val="0"/>
        <w:adjustRightInd w:val="0"/>
        <w:ind w:firstLine="540"/>
        <w:jc w:val="both"/>
        <w:rPr>
          <w:rFonts w:eastAsia="Calibri"/>
          <w:bCs/>
          <w:sz w:val="22"/>
          <w:szCs w:val="22"/>
        </w:rPr>
      </w:pPr>
      <w:r w:rsidRPr="00C761E7">
        <w:rPr>
          <w:rFonts w:eastAsia="Calibri"/>
          <w:bCs/>
          <w:sz w:val="22"/>
          <w:szCs w:val="22"/>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15A2F" w:rsidRPr="00C761E7" w:rsidRDefault="00415A2F" w:rsidP="00415A2F">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415A2F" w:rsidRPr="00C761E7" w:rsidRDefault="001A7679" w:rsidP="00415A2F">
      <w:pPr>
        <w:autoSpaceDE w:val="0"/>
        <w:autoSpaceDN w:val="0"/>
        <w:adjustRightInd w:val="0"/>
        <w:ind w:firstLine="540"/>
        <w:rPr>
          <w:b/>
          <w:sz w:val="22"/>
          <w:szCs w:val="22"/>
        </w:rPr>
      </w:pPr>
      <w:r>
        <w:rPr>
          <w:b/>
          <w:sz w:val="22"/>
          <w:szCs w:val="22"/>
        </w:rPr>
        <w:t>24</w:t>
      </w:r>
      <w:r w:rsidR="00415A2F" w:rsidRPr="00C761E7">
        <w:rPr>
          <w:b/>
          <w:sz w:val="22"/>
          <w:szCs w:val="22"/>
        </w:rPr>
        <w:t>. Порядок предоставления конкурсной документации и разъяснения положений конкурсной документации</w:t>
      </w:r>
    </w:p>
    <w:p w:rsidR="00415A2F" w:rsidRPr="00C761E7" w:rsidRDefault="00415A2F" w:rsidP="00415A2F">
      <w:pPr>
        <w:autoSpaceDE w:val="0"/>
        <w:autoSpaceDN w:val="0"/>
        <w:adjustRightInd w:val="0"/>
        <w:ind w:firstLine="540"/>
        <w:jc w:val="both"/>
        <w:rPr>
          <w:sz w:val="22"/>
          <w:szCs w:val="22"/>
        </w:rPr>
      </w:pPr>
      <w:r w:rsidRPr="00C761E7">
        <w:rPr>
          <w:sz w:val="22"/>
          <w:szCs w:val="22"/>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15A2F" w:rsidRPr="00C761E7" w:rsidRDefault="00415A2F" w:rsidP="00415A2F">
      <w:pPr>
        <w:autoSpaceDE w:val="0"/>
        <w:autoSpaceDN w:val="0"/>
        <w:adjustRightInd w:val="0"/>
        <w:ind w:firstLine="540"/>
        <w:jc w:val="both"/>
        <w:rPr>
          <w:sz w:val="22"/>
          <w:szCs w:val="22"/>
        </w:rPr>
      </w:pPr>
      <w:r w:rsidRPr="00C761E7">
        <w:rPr>
          <w:sz w:val="22"/>
          <w:szCs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15A2F" w:rsidRPr="00C761E7" w:rsidRDefault="00415A2F" w:rsidP="00415A2F">
      <w:pPr>
        <w:autoSpaceDE w:val="0"/>
        <w:autoSpaceDN w:val="0"/>
        <w:adjustRightInd w:val="0"/>
        <w:ind w:firstLine="540"/>
        <w:jc w:val="both"/>
        <w:rPr>
          <w:sz w:val="22"/>
          <w:szCs w:val="22"/>
        </w:rPr>
      </w:pPr>
      <w:r w:rsidRPr="00C761E7">
        <w:rPr>
          <w:sz w:val="22"/>
          <w:szCs w:val="22"/>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15A2F" w:rsidRPr="00C761E7" w:rsidRDefault="00415A2F" w:rsidP="00415A2F">
      <w:pPr>
        <w:ind w:left="6360"/>
        <w:jc w:val="right"/>
        <w:rPr>
          <w:sz w:val="22"/>
          <w:szCs w:val="22"/>
        </w:rPr>
      </w:pPr>
      <w:r w:rsidRPr="00C761E7">
        <w:rPr>
          <w:sz w:val="22"/>
          <w:szCs w:val="22"/>
        </w:rPr>
        <w:t>Приложение № 1</w:t>
      </w:r>
    </w:p>
    <w:p w:rsidR="00415A2F" w:rsidRPr="00C761E7" w:rsidRDefault="00415A2F" w:rsidP="00415A2F">
      <w:pPr>
        <w:jc w:val="right"/>
        <w:rPr>
          <w:sz w:val="22"/>
          <w:szCs w:val="22"/>
        </w:rPr>
      </w:pPr>
      <w:r w:rsidRPr="00C761E7">
        <w:rPr>
          <w:sz w:val="22"/>
          <w:szCs w:val="22"/>
        </w:rPr>
        <w:t>Организатору открытого конкурса</w:t>
      </w:r>
    </w:p>
    <w:p w:rsidR="00415A2F" w:rsidRPr="00C761E7" w:rsidRDefault="00415A2F" w:rsidP="00415A2F">
      <w:pPr>
        <w:tabs>
          <w:tab w:val="left" w:pos="7380"/>
          <w:tab w:val="left" w:pos="7560"/>
        </w:tabs>
        <w:jc w:val="right"/>
        <w:rPr>
          <w:sz w:val="22"/>
          <w:szCs w:val="22"/>
        </w:rPr>
      </w:pPr>
      <w:r>
        <w:rPr>
          <w:sz w:val="22"/>
          <w:szCs w:val="22"/>
        </w:rPr>
        <w:t>Администрация городского поселения Мортка</w:t>
      </w:r>
    </w:p>
    <w:p w:rsidR="00415A2F" w:rsidRDefault="00415A2F" w:rsidP="00415A2F">
      <w:pPr>
        <w:jc w:val="center"/>
        <w:rPr>
          <w:b/>
          <w:sz w:val="22"/>
          <w:szCs w:val="22"/>
        </w:rPr>
      </w:pPr>
    </w:p>
    <w:p w:rsidR="00415A2F" w:rsidRPr="00C761E7" w:rsidRDefault="00415A2F" w:rsidP="00415A2F">
      <w:pPr>
        <w:jc w:val="center"/>
        <w:rPr>
          <w:b/>
          <w:sz w:val="22"/>
          <w:szCs w:val="22"/>
        </w:rPr>
      </w:pPr>
      <w:r w:rsidRPr="00C761E7">
        <w:rPr>
          <w:b/>
          <w:sz w:val="22"/>
          <w:szCs w:val="22"/>
        </w:rPr>
        <w:t>Заявка</w:t>
      </w:r>
    </w:p>
    <w:p w:rsidR="00415A2F" w:rsidRPr="00C761E7" w:rsidRDefault="00415A2F" w:rsidP="00415A2F">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r>
        <w:rPr>
          <w:b/>
          <w:sz w:val="22"/>
          <w:szCs w:val="22"/>
        </w:rPr>
        <w:t>администрации городского поселения Мортка</w:t>
      </w:r>
    </w:p>
    <w:p w:rsidR="00415A2F" w:rsidRPr="00C761E7" w:rsidRDefault="00415A2F" w:rsidP="00415A2F">
      <w:pPr>
        <w:ind w:firstLine="720"/>
        <w:jc w:val="both"/>
        <w:rPr>
          <w:sz w:val="22"/>
          <w:szCs w:val="22"/>
        </w:rPr>
      </w:pPr>
      <w:r w:rsidRPr="00C761E7">
        <w:rPr>
          <w:sz w:val="22"/>
          <w:szCs w:val="22"/>
        </w:rPr>
        <w:t xml:space="preserve">1.Ознакомившись с извещением о проведении открытого конкурса от _________ ______ г. и изучив  конкурсную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r>
        <w:rPr>
          <w:sz w:val="22"/>
          <w:szCs w:val="22"/>
        </w:rPr>
        <w:t>городского поселения Мортка</w:t>
      </w:r>
      <w:r w:rsidRPr="00C761E7">
        <w:rPr>
          <w:sz w:val="22"/>
          <w:szCs w:val="22"/>
        </w:rPr>
        <w:t xml:space="preserve"> по лоту № </w:t>
      </w:r>
      <w:r w:rsidR="00232139">
        <w:rPr>
          <w:sz w:val="22"/>
          <w:szCs w:val="22"/>
        </w:rPr>
        <w:t>____</w:t>
      </w:r>
    </w:p>
    <w:p w:rsidR="00415A2F" w:rsidRPr="00C761E7" w:rsidRDefault="00415A2F" w:rsidP="00415A2F">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415A2F" w:rsidRPr="00C761E7" w:rsidRDefault="00415A2F" w:rsidP="00415A2F">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415A2F" w:rsidRDefault="00415A2F" w:rsidP="00415A2F">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A53738" w:rsidRPr="00C761E7" w:rsidRDefault="00A53738" w:rsidP="00415A2F">
      <w:pPr>
        <w:pStyle w:val="a3"/>
        <w:ind w:firstLine="709"/>
        <w:rPr>
          <w:sz w:val="22"/>
          <w:szCs w:val="22"/>
        </w:rPr>
      </w:pPr>
    </w:p>
    <w:p w:rsidR="00415A2F" w:rsidRPr="00C761E7" w:rsidRDefault="00415A2F" w:rsidP="00415A2F">
      <w:pPr>
        <w:jc w:val="center"/>
        <w:rPr>
          <w:b/>
          <w:sz w:val="22"/>
          <w:szCs w:val="22"/>
        </w:rPr>
      </w:pPr>
      <w:r w:rsidRPr="00C761E7">
        <w:rPr>
          <w:b/>
          <w:sz w:val="22"/>
          <w:szCs w:val="22"/>
        </w:rPr>
        <w:lastRenderedPageBreak/>
        <w:t>Общие сведения об организации (физическом лице)</w:t>
      </w:r>
    </w:p>
    <w:tbl>
      <w:tblPr>
        <w:tblW w:w="9794" w:type="dxa"/>
        <w:tblInd w:w="40" w:type="dxa"/>
        <w:tblLayout w:type="fixed"/>
        <w:tblCellMar>
          <w:left w:w="40" w:type="dxa"/>
          <w:right w:w="40" w:type="dxa"/>
        </w:tblCellMar>
        <w:tblLook w:val="0000"/>
      </w:tblPr>
      <w:tblGrid>
        <w:gridCol w:w="405"/>
        <w:gridCol w:w="4122"/>
        <w:gridCol w:w="5267"/>
      </w:tblGrid>
      <w:tr w:rsidR="00415A2F" w:rsidRPr="00C761E7" w:rsidTr="001A7679">
        <w:trPr>
          <w:trHeight w:hRule="exact" w:val="289"/>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tc>
      </w:tr>
      <w:tr w:rsidR="00415A2F" w:rsidRPr="00C761E7" w:rsidTr="001A7679">
        <w:trPr>
          <w:trHeight w:hRule="exact" w:val="397"/>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2.</w:t>
            </w:r>
          </w:p>
          <w:p w:rsidR="00415A2F" w:rsidRPr="00C761E7" w:rsidRDefault="00415A2F" w:rsidP="001A7679">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Организационно-правовая форма:</w:t>
            </w:r>
          </w:p>
          <w:p w:rsidR="00415A2F" w:rsidRPr="00C761E7" w:rsidRDefault="00415A2F" w:rsidP="001A7679">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p w:rsidR="00415A2F" w:rsidRPr="00C761E7" w:rsidRDefault="00415A2F" w:rsidP="001A7679">
            <w:pPr>
              <w:spacing w:after="120"/>
              <w:rPr>
                <w:sz w:val="22"/>
                <w:szCs w:val="22"/>
              </w:rPr>
            </w:pPr>
          </w:p>
        </w:tc>
      </w:tr>
      <w:tr w:rsidR="00415A2F" w:rsidRPr="00C761E7" w:rsidTr="001A7679">
        <w:trPr>
          <w:trHeight w:hRule="exact" w:val="404"/>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tc>
      </w:tr>
      <w:tr w:rsidR="00415A2F" w:rsidRPr="00C761E7" w:rsidTr="001A7679">
        <w:trPr>
          <w:trHeight w:hRule="exact" w:val="705"/>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4.</w:t>
            </w:r>
          </w:p>
          <w:p w:rsidR="00415A2F" w:rsidRPr="00C761E7" w:rsidRDefault="00415A2F" w:rsidP="001A7679">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Юридический адрес</w:t>
            </w:r>
            <w:r w:rsidRPr="00C761E7">
              <w:rPr>
                <w:sz w:val="22"/>
                <w:szCs w:val="22"/>
              </w:rPr>
              <w:br/>
              <w:t>организации:</w:t>
            </w:r>
          </w:p>
          <w:p w:rsidR="00415A2F" w:rsidRPr="00C761E7" w:rsidRDefault="00415A2F" w:rsidP="001A7679">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p w:rsidR="00415A2F" w:rsidRPr="00C761E7" w:rsidRDefault="00415A2F" w:rsidP="001A7679">
            <w:pPr>
              <w:spacing w:after="120"/>
              <w:rPr>
                <w:sz w:val="22"/>
                <w:szCs w:val="22"/>
              </w:rPr>
            </w:pPr>
          </w:p>
        </w:tc>
      </w:tr>
      <w:tr w:rsidR="00415A2F" w:rsidRPr="00C761E7" w:rsidTr="001A7679">
        <w:trPr>
          <w:trHeight w:hRule="exact" w:val="318"/>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5.</w:t>
            </w:r>
          </w:p>
          <w:p w:rsidR="00415A2F" w:rsidRPr="00C761E7" w:rsidRDefault="00415A2F" w:rsidP="001A7679">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p w:rsidR="00415A2F" w:rsidRPr="00C761E7" w:rsidRDefault="00415A2F" w:rsidP="001A7679">
            <w:pPr>
              <w:spacing w:after="120"/>
              <w:rPr>
                <w:sz w:val="22"/>
                <w:szCs w:val="22"/>
              </w:rPr>
            </w:pPr>
          </w:p>
          <w:p w:rsidR="00415A2F" w:rsidRPr="00C761E7" w:rsidRDefault="00415A2F" w:rsidP="001A7679">
            <w:pPr>
              <w:spacing w:after="120"/>
              <w:rPr>
                <w:sz w:val="22"/>
                <w:szCs w:val="22"/>
              </w:rPr>
            </w:pPr>
          </w:p>
        </w:tc>
      </w:tr>
      <w:tr w:rsidR="00415A2F" w:rsidRPr="00C761E7" w:rsidTr="001A7679">
        <w:trPr>
          <w:trHeight w:hRule="exact" w:val="424"/>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6.</w:t>
            </w:r>
          </w:p>
          <w:p w:rsidR="00415A2F" w:rsidRPr="00C761E7" w:rsidRDefault="00415A2F" w:rsidP="001A7679">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Фамилия, имя, отчество:</w:t>
            </w:r>
          </w:p>
          <w:p w:rsidR="00415A2F" w:rsidRPr="00C761E7" w:rsidRDefault="00415A2F" w:rsidP="001A7679">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p w:rsidR="00415A2F" w:rsidRPr="00C761E7" w:rsidRDefault="00415A2F" w:rsidP="001A7679">
            <w:pPr>
              <w:spacing w:after="120"/>
              <w:rPr>
                <w:sz w:val="22"/>
                <w:szCs w:val="22"/>
              </w:rPr>
            </w:pPr>
          </w:p>
        </w:tc>
      </w:tr>
      <w:tr w:rsidR="00415A2F" w:rsidRPr="00C761E7" w:rsidTr="001A7679">
        <w:trPr>
          <w:trHeight w:hRule="exact" w:val="415"/>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7.</w:t>
            </w:r>
          </w:p>
          <w:p w:rsidR="00415A2F" w:rsidRPr="00C761E7" w:rsidRDefault="00415A2F" w:rsidP="001A7679">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p w:rsidR="00415A2F" w:rsidRPr="00C761E7" w:rsidRDefault="00415A2F" w:rsidP="001A7679">
            <w:pPr>
              <w:spacing w:after="120"/>
              <w:rPr>
                <w:sz w:val="22"/>
                <w:szCs w:val="22"/>
              </w:rPr>
            </w:pPr>
          </w:p>
        </w:tc>
      </w:tr>
      <w:tr w:rsidR="00415A2F" w:rsidRPr="00C761E7" w:rsidTr="001A7679">
        <w:trPr>
          <w:trHeight w:hRule="exact" w:val="440"/>
        </w:trPr>
        <w:tc>
          <w:tcPr>
            <w:tcW w:w="405"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8.</w:t>
            </w:r>
          </w:p>
          <w:p w:rsidR="00415A2F" w:rsidRPr="00C761E7" w:rsidRDefault="00415A2F" w:rsidP="001A7679">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415A2F" w:rsidRPr="00C761E7" w:rsidRDefault="00415A2F" w:rsidP="001A7679">
            <w:pPr>
              <w:spacing w:after="120"/>
              <w:rPr>
                <w:sz w:val="22"/>
                <w:szCs w:val="22"/>
              </w:rPr>
            </w:pPr>
          </w:p>
          <w:p w:rsidR="00415A2F" w:rsidRPr="00C761E7" w:rsidRDefault="00415A2F" w:rsidP="001A7679">
            <w:pPr>
              <w:spacing w:after="120"/>
              <w:rPr>
                <w:sz w:val="22"/>
                <w:szCs w:val="22"/>
              </w:rPr>
            </w:pPr>
          </w:p>
        </w:tc>
      </w:tr>
    </w:tbl>
    <w:p w:rsidR="00415A2F" w:rsidRPr="00C761E7" w:rsidRDefault="00415A2F" w:rsidP="00415A2F">
      <w:pPr>
        <w:ind w:firstLine="720"/>
        <w:rPr>
          <w:sz w:val="22"/>
          <w:szCs w:val="22"/>
        </w:rPr>
      </w:pPr>
    </w:p>
    <w:p w:rsidR="00415A2F" w:rsidRPr="00C761E7" w:rsidRDefault="00415A2F" w:rsidP="00415A2F">
      <w:pPr>
        <w:ind w:firstLine="720"/>
        <w:rPr>
          <w:sz w:val="22"/>
          <w:szCs w:val="22"/>
        </w:rPr>
      </w:pPr>
      <w:r w:rsidRPr="00C761E7">
        <w:rPr>
          <w:sz w:val="22"/>
          <w:szCs w:val="22"/>
        </w:rPr>
        <w:t>Примечание: Пункты 6-8 заполняются физическим лицами.</w:t>
      </w:r>
    </w:p>
    <w:p w:rsidR="00415A2F" w:rsidRPr="00C761E7" w:rsidRDefault="00415A2F" w:rsidP="00415A2F">
      <w:pPr>
        <w:ind w:firstLine="720"/>
        <w:rPr>
          <w:sz w:val="22"/>
          <w:szCs w:val="22"/>
        </w:rPr>
      </w:pPr>
      <w:r w:rsidRPr="00C761E7">
        <w:rPr>
          <w:sz w:val="22"/>
          <w:szCs w:val="22"/>
        </w:rPr>
        <w:t>2. Перечень прикладываемой документации</w:t>
      </w:r>
    </w:p>
    <w:p w:rsidR="00415A2F" w:rsidRPr="00C761E7" w:rsidRDefault="00415A2F" w:rsidP="00415A2F">
      <w:pPr>
        <w:ind w:firstLine="720"/>
        <w:rPr>
          <w:sz w:val="22"/>
          <w:szCs w:val="22"/>
        </w:rPr>
      </w:pPr>
      <w:r w:rsidRPr="00C761E7">
        <w:rPr>
          <w:sz w:val="22"/>
          <w:szCs w:val="22"/>
        </w:rPr>
        <w:t>1) ______________________________________</w:t>
      </w:r>
    </w:p>
    <w:p w:rsidR="00415A2F" w:rsidRPr="00C761E7" w:rsidRDefault="00415A2F" w:rsidP="00415A2F">
      <w:pPr>
        <w:ind w:firstLine="720"/>
        <w:rPr>
          <w:sz w:val="22"/>
          <w:szCs w:val="22"/>
        </w:rPr>
      </w:pPr>
      <w:r w:rsidRPr="00C761E7">
        <w:rPr>
          <w:sz w:val="22"/>
          <w:szCs w:val="22"/>
        </w:rPr>
        <w:t>2) ______________________________________</w:t>
      </w:r>
    </w:p>
    <w:p w:rsidR="00415A2F" w:rsidRPr="00C761E7" w:rsidRDefault="00415A2F" w:rsidP="00415A2F">
      <w:pPr>
        <w:ind w:firstLine="720"/>
        <w:rPr>
          <w:sz w:val="22"/>
          <w:szCs w:val="22"/>
        </w:rPr>
      </w:pPr>
      <w:r w:rsidRPr="00C761E7">
        <w:rPr>
          <w:sz w:val="22"/>
          <w:szCs w:val="22"/>
        </w:rPr>
        <w:t>3) ______________________________________</w:t>
      </w:r>
    </w:p>
    <w:p w:rsidR="00415A2F" w:rsidRPr="00C761E7" w:rsidRDefault="00415A2F" w:rsidP="00415A2F">
      <w:pPr>
        <w:ind w:firstLine="720"/>
        <w:rPr>
          <w:sz w:val="22"/>
          <w:szCs w:val="22"/>
        </w:rPr>
      </w:pPr>
      <w:r w:rsidRPr="00C761E7">
        <w:rPr>
          <w:sz w:val="22"/>
          <w:szCs w:val="22"/>
        </w:rPr>
        <w:t>4)_______________________________________</w:t>
      </w:r>
    </w:p>
    <w:p w:rsidR="00415A2F" w:rsidRPr="00C761E7" w:rsidRDefault="00415A2F" w:rsidP="00415A2F">
      <w:pPr>
        <w:ind w:firstLine="720"/>
        <w:rPr>
          <w:sz w:val="22"/>
          <w:szCs w:val="22"/>
        </w:rPr>
      </w:pPr>
      <w:r w:rsidRPr="00C761E7">
        <w:rPr>
          <w:sz w:val="22"/>
          <w:szCs w:val="22"/>
        </w:rPr>
        <w:t>5)_______________________________________</w:t>
      </w:r>
    </w:p>
    <w:p w:rsidR="00415A2F" w:rsidRPr="00C761E7" w:rsidRDefault="00415A2F" w:rsidP="00415A2F">
      <w:pPr>
        <w:ind w:firstLine="720"/>
        <w:rPr>
          <w:sz w:val="22"/>
          <w:szCs w:val="22"/>
        </w:rPr>
      </w:pPr>
      <w:r w:rsidRPr="00C761E7">
        <w:rPr>
          <w:sz w:val="22"/>
          <w:szCs w:val="22"/>
        </w:rPr>
        <w:t>6)_______________________________________</w:t>
      </w:r>
    </w:p>
    <w:p w:rsidR="00415A2F" w:rsidRPr="00C761E7" w:rsidRDefault="00415A2F" w:rsidP="00415A2F">
      <w:pPr>
        <w:ind w:firstLine="720"/>
        <w:rPr>
          <w:sz w:val="22"/>
          <w:szCs w:val="22"/>
        </w:rPr>
      </w:pPr>
    </w:p>
    <w:p w:rsidR="00415A2F" w:rsidRPr="00C761E7" w:rsidRDefault="00415A2F" w:rsidP="00415A2F">
      <w:pPr>
        <w:ind w:firstLine="720"/>
        <w:jc w:val="both"/>
        <w:rPr>
          <w:sz w:val="22"/>
          <w:szCs w:val="22"/>
        </w:rPr>
      </w:pPr>
      <w:r w:rsidRPr="00C761E7">
        <w:rPr>
          <w:sz w:val="22"/>
          <w:szCs w:val="22"/>
        </w:rPr>
        <w:t xml:space="preserve"> Претендентом был проведен личный осмотр имущества. </w:t>
      </w:r>
    </w:p>
    <w:p w:rsidR="00415A2F" w:rsidRPr="00C761E7" w:rsidRDefault="00415A2F" w:rsidP="00415A2F">
      <w:pPr>
        <w:pStyle w:val="a3"/>
        <w:ind w:firstLine="720"/>
        <w:rPr>
          <w:sz w:val="22"/>
          <w:szCs w:val="22"/>
        </w:rPr>
      </w:pPr>
      <w:r w:rsidRPr="00C761E7">
        <w:rPr>
          <w:sz w:val="22"/>
          <w:szCs w:val="22"/>
        </w:rPr>
        <w:t xml:space="preserve">    С условиями договора аренды ознакомлен.</w:t>
      </w:r>
    </w:p>
    <w:p w:rsidR="00415A2F" w:rsidRPr="00C761E7" w:rsidRDefault="00415A2F" w:rsidP="00415A2F">
      <w:pPr>
        <w:pStyle w:val="a3"/>
        <w:rPr>
          <w:sz w:val="22"/>
          <w:szCs w:val="22"/>
        </w:rPr>
      </w:pPr>
      <w:r w:rsidRPr="00C761E7">
        <w:rPr>
          <w:sz w:val="22"/>
          <w:szCs w:val="22"/>
        </w:rPr>
        <w:t>Претендент:______________________________________________________________</w:t>
      </w:r>
    </w:p>
    <w:p w:rsidR="00415A2F" w:rsidRPr="00C761E7" w:rsidRDefault="00415A2F" w:rsidP="00415A2F">
      <w:pPr>
        <w:pStyle w:val="a3"/>
        <w:rPr>
          <w:sz w:val="22"/>
          <w:szCs w:val="22"/>
        </w:rPr>
      </w:pPr>
      <w:r w:rsidRPr="00C761E7">
        <w:rPr>
          <w:sz w:val="22"/>
          <w:szCs w:val="22"/>
        </w:rPr>
        <w:t xml:space="preserve">                                                                                                                 М.П.</w:t>
      </w:r>
    </w:p>
    <w:p w:rsidR="00415A2F" w:rsidRPr="00C761E7" w:rsidRDefault="00415A2F" w:rsidP="00415A2F">
      <w:pPr>
        <w:pStyle w:val="a3"/>
        <w:rPr>
          <w:sz w:val="22"/>
          <w:szCs w:val="22"/>
        </w:rPr>
      </w:pPr>
      <w:r w:rsidRPr="00C761E7">
        <w:rPr>
          <w:sz w:val="22"/>
          <w:szCs w:val="22"/>
        </w:rPr>
        <w:t>Дата_____________________</w:t>
      </w:r>
    </w:p>
    <w:p w:rsidR="00415A2F" w:rsidRPr="00C761E7" w:rsidRDefault="00415A2F" w:rsidP="00415A2F">
      <w:pPr>
        <w:pStyle w:val="a3"/>
        <w:rPr>
          <w:sz w:val="22"/>
          <w:szCs w:val="22"/>
        </w:rPr>
      </w:pPr>
    </w:p>
    <w:p w:rsidR="00415A2F" w:rsidRPr="00C761E7" w:rsidRDefault="00415A2F" w:rsidP="00415A2F">
      <w:pPr>
        <w:jc w:val="right"/>
        <w:rPr>
          <w:color w:val="000000"/>
          <w:sz w:val="22"/>
          <w:szCs w:val="22"/>
        </w:rPr>
      </w:pPr>
    </w:p>
    <w:p w:rsidR="00415A2F" w:rsidRPr="00C761E7" w:rsidRDefault="00415A2F" w:rsidP="00415A2F">
      <w:pPr>
        <w:jc w:val="right"/>
        <w:rPr>
          <w:color w:val="000000"/>
          <w:sz w:val="22"/>
          <w:szCs w:val="22"/>
        </w:rPr>
      </w:pPr>
    </w:p>
    <w:p w:rsidR="00415A2F" w:rsidRPr="00C761E7" w:rsidRDefault="00415A2F" w:rsidP="00415A2F">
      <w:pPr>
        <w:jc w:val="right"/>
        <w:rPr>
          <w:color w:val="000000"/>
          <w:sz w:val="22"/>
          <w:szCs w:val="22"/>
        </w:rPr>
      </w:pPr>
    </w:p>
    <w:p w:rsidR="00415A2F" w:rsidRPr="00C761E7" w:rsidRDefault="00415A2F" w:rsidP="00415A2F">
      <w:pPr>
        <w:jc w:val="right"/>
        <w:rPr>
          <w:color w:val="000000"/>
          <w:sz w:val="22"/>
          <w:szCs w:val="22"/>
        </w:rPr>
      </w:pPr>
    </w:p>
    <w:p w:rsidR="00415A2F" w:rsidRDefault="00415A2F" w:rsidP="00415A2F">
      <w:pPr>
        <w:jc w:val="right"/>
        <w:rPr>
          <w:color w:val="000000"/>
          <w:sz w:val="22"/>
          <w:szCs w:val="22"/>
        </w:rPr>
      </w:pPr>
    </w:p>
    <w:p w:rsidR="00415A2F" w:rsidRPr="00C761E7" w:rsidRDefault="00415A2F" w:rsidP="00415A2F">
      <w:pPr>
        <w:jc w:val="right"/>
        <w:rPr>
          <w:color w:val="000000"/>
          <w:sz w:val="22"/>
          <w:szCs w:val="22"/>
        </w:rPr>
      </w:pPr>
    </w:p>
    <w:p w:rsidR="00415A2F" w:rsidRPr="00C761E7" w:rsidRDefault="00415A2F" w:rsidP="00415A2F">
      <w:pPr>
        <w:jc w:val="right"/>
        <w:rPr>
          <w:color w:val="000000"/>
          <w:sz w:val="22"/>
          <w:szCs w:val="22"/>
        </w:rPr>
      </w:pPr>
    </w:p>
    <w:p w:rsidR="00415A2F" w:rsidRPr="00C761E7" w:rsidRDefault="00415A2F" w:rsidP="00415A2F">
      <w:pPr>
        <w:pStyle w:val="aff4"/>
        <w:jc w:val="right"/>
        <w:rPr>
          <w:rFonts w:ascii="Times New Roman" w:hAnsi="Times New Roman"/>
          <w:b/>
          <w:u w:val="single"/>
        </w:rPr>
      </w:pPr>
      <w:r w:rsidRPr="00C761E7">
        <w:rPr>
          <w:rFonts w:ascii="Times New Roman" w:hAnsi="Times New Roman"/>
          <w:b/>
          <w:u w:val="single"/>
        </w:rPr>
        <w:t>Приложение к заявке</w:t>
      </w:r>
    </w:p>
    <w:p w:rsidR="00415A2F" w:rsidRPr="00C761E7" w:rsidRDefault="00415A2F" w:rsidP="00415A2F">
      <w:pPr>
        <w:pStyle w:val="aff4"/>
        <w:jc w:val="both"/>
        <w:rPr>
          <w:rFonts w:ascii="Times New Roman" w:hAnsi="Times New Roman"/>
          <w:b/>
          <w:u w:val="single"/>
        </w:rPr>
      </w:pPr>
    </w:p>
    <w:p w:rsidR="00415A2F" w:rsidRPr="00C761E7" w:rsidRDefault="00415A2F" w:rsidP="00415A2F">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415A2F" w:rsidRPr="00C761E7" w:rsidRDefault="00415A2F" w:rsidP="00415A2F">
      <w:pPr>
        <w:pStyle w:val="aff4"/>
        <w:jc w:val="both"/>
        <w:rPr>
          <w:rFonts w:ascii="Times New Roman" w:hAnsi="Times New Roman"/>
          <w:b/>
          <w:u w:val="single"/>
        </w:rPr>
      </w:pPr>
    </w:p>
    <w:p w:rsidR="00415A2F" w:rsidRPr="00C761E7" w:rsidRDefault="00415A2F" w:rsidP="00415A2F">
      <w:pPr>
        <w:pStyle w:val="aff4"/>
        <w:jc w:val="both"/>
        <w:rPr>
          <w:rFonts w:ascii="Times New Roman" w:hAnsi="Times New Roman"/>
          <w:b/>
          <w:u w:val="single"/>
        </w:rPr>
      </w:pPr>
      <w:r w:rsidRPr="00C761E7">
        <w:rPr>
          <w:rFonts w:ascii="Times New Roman" w:hAnsi="Times New Roman"/>
          <w:b/>
          <w:u w:val="single"/>
        </w:rPr>
        <w:t>ЛОТ №</w:t>
      </w:r>
      <w:r>
        <w:rPr>
          <w:rFonts w:ascii="Times New Roman" w:hAnsi="Times New Roman"/>
          <w:b/>
          <w:u w:val="single"/>
        </w:rPr>
        <w:t>_____</w:t>
      </w:r>
    </w:p>
    <w:p w:rsidR="00AA7B69" w:rsidRDefault="00AA7B69" w:rsidP="00415A2F">
      <w:pPr>
        <w:ind w:firstLine="360"/>
        <w:jc w:val="both"/>
        <w:rPr>
          <w:sz w:val="22"/>
          <w:szCs w:val="22"/>
        </w:rPr>
      </w:pPr>
    </w:p>
    <w:p w:rsidR="00415A2F" w:rsidRPr="00C761E7" w:rsidRDefault="00415A2F" w:rsidP="00415A2F">
      <w:pPr>
        <w:ind w:firstLine="360"/>
        <w:jc w:val="both"/>
        <w:rPr>
          <w:sz w:val="22"/>
          <w:szCs w:val="22"/>
        </w:rPr>
      </w:pPr>
      <w:r w:rsidRPr="00C761E7">
        <w:rPr>
          <w:sz w:val="22"/>
          <w:szCs w:val="22"/>
        </w:rPr>
        <w:t>Базовый уровень операционных расходов:</w:t>
      </w:r>
    </w:p>
    <w:p w:rsidR="00415A2F" w:rsidRPr="00C761E7" w:rsidRDefault="00415A2F" w:rsidP="00415A2F">
      <w:pPr>
        <w:ind w:firstLine="360"/>
        <w:jc w:val="both"/>
        <w:rPr>
          <w:sz w:val="22"/>
          <w:szCs w:val="22"/>
        </w:rPr>
      </w:pPr>
      <w:r w:rsidRPr="00C761E7">
        <w:rPr>
          <w:sz w:val="22"/>
          <w:szCs w:val="22"/>
        </w:rPr>
        <w:t>Параметр критерия конкурса в виде максимального размера ________ тыс.руб.</w:t>
      </w:r>
    </w:p>
    <w:p w:rsidR="00415A2F" w:rsidRPr="00C761E7" w:rsidRDefault="00415A2F" w:rsidP="00415A2F">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415A2F" w:rsidRPr="00C761E7" w:rsidRDefault="00415A2F" w:rsidP="00415A2F">
      <w:pPr>
        <w:ind w:firstLine="360"/>
        <w:jc w:val="both"/>
        <w:rPr>
          <w:sz w:val="22"/>
          <w:szCs w:val="22"/>
        </w:rPr>
      </w:pPr>
      <w:r w:rsidRPr="00C761E7">
        <w:rPr>
          <w:sz w:val="22"/>
          <w:szCs w:val="22"/>
        </w:rPr>
        <w:t>-</w:t>
      </w:r>
      <w:r w:rsidR="00AA7B69">
        <w:rPr>
          <w:sz w:val="22"/>
          <w:szCs w:val="22"/>
        </w:rPr>
        <w:t>потери, утечки</w:t>
      </w:r>
      <w:r w:rsidRPr="00C761E7">
        <w:rPr>
          <w:sz w:val="22"/>
          <w:szCs w:val="22"/>
        </w:rPr>
        <w:t>:</w:t>
      </w:r>
    </w:p>
    <w:p w:rsidR="00415A2F" w:rsidRPr="00C761E7" w:rsidRDefault="00415A2F" w:rsidP="00415A2F">
      <w:pPr>
        <w:ind w:firstLine="360"/>
        <w:jc w:val="both"/>
        <w:rPr>
          <w:sz w:val="22"/>
          <w:szCs w:val="22"/>
        </w:rPr>
      </w:pPr>
      <w:r w:rsidRPr="00C761E7">
        <w:rPr>
          <w:sz w:val="22"/>
          <w:szCs w:val="22"/>
        </w:rPr>
        <w:t xml:space="preserve">Параметр критерия конкурса в виде максимального размера ___________ </w:t>
      </w:r>
      <w:r w:rsidR="00AA7B69">
        <w:rPr>
          <w:sz w:val="22"/>
          <w:szCs w:val="22"/>
        </w:rPr>
        <w:t>%</w:t>
      </w:r>
      <w:r w:rsidRPr="00C761E7">
        <w:rPr>
          <w:sz w:val="22"/>
          <w:szCs w:val="22"/>
        </w:rPr>
        <w:t>.</w:t>
      </w:r>
    </w:p>
    <w:p w:rsidR="00415A2F" w:rsidRPr="00C761E7" w:rsidRDefault="00415A2F" w:rsidP="00415A2F">
      <w:pPr>
        <w:ind w:left="284" w:firstLine="142"/>
        <w:jc w:val="both"/>
        <w:rPr>
          <w:sz w:val="22"/>
          <w:szCs w:val="22"/>
        </w:rPr>
      </w:pPr>
      <w:r w:rsidRPr="00C761E7">
        <w:rPr>
          <w:sz w:val="22"/>
          <w:szCs w:val="22"/>
        </w:rPr>
        <w:t>Нормативный уровень прибыли:</w:t>
      </w:r>
    </w:p>
    <w:p w:rsidR="00415A2F" w:rsidRPr="00C761E7" w:rsidRDefault="00415A2F" w:rsidP="00415A2F">
      <w:pPr>
        <w:ind w:firstLine="360"/>
        <w:jc w:val="both"/>
        <w:rPr>
          <w:sz w:val="22"/>
          <w:szCs w:val="22"/>
        </w:rPr>
      </w:pPr>
      <w:r w:rsidRPr="00C761E7">
        <w:rPr>
          <w:sz w:val="22"/>
          <w:szCs w:val="22"/>
        </w:rPr>
        <w:t>Параметр критерия конкурса в виде максимального размера ___________%.</w:t>
      </w:r>
    </w:p>
    <w:p w:rsidR="00415A2F" w:rsidRPr="00C761E7" w:rsidRDefault="00415A2F" w:rsidP="00415A2F">
      <w:pPr>
        <w:jc w:val="right"/>
        <w:rPr>
          <w:color w:val="000000"/>
          <w:sz w:val="22"/>
          <w:szCs w:val="22"/>
        </w:rPr>
      </w:pPr>
    </w:p>
    <w:p w:rsidR="00415A2F" w:rsidRPr="00C761E7" w:rsidRDefault="00415A2F" w:rsidP="00415A2F">
      <w:pPr>
        <w:jc w:val="right"/>
        <w:rPr>
          <w:color w:val="000000"/>
          <w:sz w:val="22"/>
          <w:szCs w:val="22"/>
        </w:rPr>
      </w:pPr>
    </w:p>
    <w:p w:rsidR="00415A2F" w:rsidRDefault="00415A2F" w:rsidP="00415A2F">
      <w:pPr>
        <w:rPr>
          <w:color w:val="000000"/>
          <w:sz w:val="22"/>
          <w:szCs w:val="22"/>
        </w:rPr>
      </w:pPr>
      <w:r w:rsidRPr="00C761E7">
        <w:rPr>
          <w:color w:val="000000"/>
          <w:sz w:val="22"/>
          <w:szCs w:val="22"/>
        </w:rPr>
        <w:t xml:space="preserve">              </w:t>
      </w:r>
    </w:p>
    <w:p w:rsidR="00415A2F" w:rsidRDefault="00415A2F" w:rsidP="00415A2F">
      <w:pPr>
        <w:rPr>
          <w:color w:val="000000"/>
          <w:sz w:val="22"/>
          <w:szCs w:val="22"/>
        </w:rPr>
      </w:pPr>
      <w:r>
        <w:rPr>
          <w:color w:val="000000"/>
          <w:sz w:val="22"/>
          <w:szCs w:val="22"/>
        </w:rPr>
        <w:t>___________________                                                                              _______________/__________________/</w:t>
      </w:r>
    </w:p>
    <w:p w:rsidR="00415A2F" w:rsidRPr="00C761E7" w:rsidRDefault="00415A2F" w:rsidP="00415A2F">
      <w:pPr>
        <w:rPr>
          <w:color w:val="000000"/>
          <w:sz w:val="22"/>
          <w:szCs w:val="22"/>
        </w:rPr>
      </w:pPr>
      <w:r w:rsidRPr="00C761E7">
        <w:rPr>
          <w:color w:val="000000"/>
          <w:sz w:val="22"/>
          <w:szCs w:val="22"/>
        </w:rPr>
        <w:t xml:space="preserve">  </w:t>
      </w:r>
      <w:r>
        <w:rPr>
          <w:color w:val="000000"/>
          <w:sz w:val="22"/>
          <w:szCs w:val="22"/>
        </w:rPr>
        <w:t>(дата)                                                                                                          МП.           (</w:t>
      </w:r>
      <w:proofErr w:type="spellStart"/>
      <w:r>
        <w:rPr>
          <w:color w:val="000000"/>
          <w:sz w:val="22"/>
          <w:szCs w:val="22"/>
        </w:rPr>
        <w:t>подпись,ФИО</w:t>
      </w:r>
      <w:proofErr w:type="spellEnd"/>
      <w:r>
        <w:rPr>
          <w:color w:val="000000"/>
          <w:sz w:val="22"/>
          <w:szCs w:val="22"/>
        </w:rPr>
        <w:t>)</w:t>
      </w:r>
    </w:p>
    <w:p w:rsidR="00415A2F" w:rsidRPr="00C761E7" w:rsidRDefault="00415A2F" w:rsidP="00415A2F">
      <w:pPr>
        <w:ind w:left="7380"/>
        <w:rPr>
          <w:color w:val="000000"/>
          <w:sz w:val="22"/>
          <w:szCs w:val="22"/>
        </w:rPr>
      </w:pPr>
    </w:p>
    <w:p w:rsidR="00415A2F" w:rsidRPr="00C761E7" w:rsidRDefault="00415A2F" w:rsidP="00415A2F">
      <w:pPr>
        <w:ind w:left="7380"/>
        <w:rPr>
          <w:color w:val="000000"/>
          <w:sz w:val="22"/>
          <w:szCs w:val="22"/>
        </w:rPr>
      </w:pPr>
    </w:p>
    <w:p w:rsidR="00415A2F" w:rsidRPr="00C761E7" w:rsidRDefault="00415A2F" w:rsidP="00415A2F">
      <w:pPr>
        <w:ind w:left="7380"/>
        <w:rPr>
          <w:color w:val="000000"/>
          <w:sz w:val="22"/>
          <w:szCs w:val="22"/>
        </w:rPr>
      </w:pPr>
    </w:p>
    <w:p w:rsidR="00415A2F" w:rsidRDefault="00415A2F" w:rsidP="00415A2F">
      <w:pPr>
        <w:ind w:left="7380"/>
        <w:rPr>
          <w:color w:val="000000"/>
          <w:sz w:val="22"/>
          <w:szCs w:val="22"/>
        </w:rPr>
      </w:pPr>
    </w:p>
    <w:p w:rsidR="00415A2F" w:rsidRDefault="00415A2F" w:rsidP="00415A2F">
      <w:pPr>
        <w:ind w:left="7380"/>
        <w:rPr>
          <w:color w:val="000000"/>
          <w:sz w:val="22"/>
          <w:szCs w:val="22"/>
        </w:rPr>
      </w:pPr>
    </w:p>
    <w:p w:rsidR="00415A2F" w:rsidRDefault="00415A2F" w:rsidP="00415A2F">
      <w:pPr>
        <w:ind w:left="7380"/>
        <w:rPr>
          <w:color w:val="000000"/>
          <w:sz w:val="22"/>
          <w:szCs w:val="22"/>
        </w:rPr>
      </w:pPr>
    </w:p>
    <w:p w:rsidR="00415A2F" w:rsidRDefault="00415A2F" w:rsidP="00415A2F">
      <w:pPr>
        <w:ind w:left="7380"/>
        <w:rPr>
          <w:color w:val="000000"/>
          <w:sz w:val="22"/>
          <w:szCs w:val="22"/>
        </w:rPr>
      </w:pPr>
    </w:p>
    <w:p w:rsidR="00415A2F" w:rsidRPr="00C761E7" w:rsidRDefault="00415A2F" w:rsidP="00415A2F">
      <w:pPr>
        <w:ind w:left="7380"/>
        <w:rPr>
          <w:color w:val="000000"/>
          <w:sz w:val="22"/>
          <w:szCs w:val="22"/>
        </w:rPr>
      </w:pPr>
      <w:r w:rsidRPr="00C761E7">
        <w:rPr>
          <w:color w:val="000000"/>
          <w:sz w:val="22"/>
          <w:szCs w:val="22"/>
        </w:rPr>
        <w:t xml:space="preserve">          Приложение № 2</w:t>
      </w:r>
    </w:p>
    <w:p w:rsidR="00415A2F" w:rsidRPr="00C761E7" w:rsidRDefault="00415A2F" w:rsidP="00415A2F">
      <w:pPr>
        <w:jc w:val="center"/>
        <w:rPr>
          <w:b/>
          <w:sz w:val="22"/>
          <w:szCs w:val="22"/>
        </w:rPr>
      </w:pPr>
    </w:p>
    <w:p w:rsidR="00415A2F" w:rsidRPr="00C761E7" w:rsidRDefault="00415A2F" w:rsidP="00415A2F">
      <w:pPr>
        <w:jc w:val="center"/>
        <w:rPr>
          <w:b/>
          <w:sz w:val="22"/>
          <w:szCs w:val="22"/>
        </w:rPr>
      </w:pPr>
      <w:r w:rsidRPr="00C761E7">
        <w:rPr>
          <w:b/>
          <w:sz w:val="22"/>
          <w:szCs w:val="22"/>
        </w:rPr>
        <w:t>Договор аренды</w:t>
      </w:r>
    </w:p>
    <w:p w:rsidR="00415A2F" w:rsidRPr="00C761E7" w:rsidRDefault="00415A2F" w:rsidP="00415A2F">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объектов коммунальной инфраструктуры</w:t>
      </w:r>
      <w:r w:rsidR="00AA7B69">
        <w:rPr>
          <w:rFonts w:ascii="Times New Roman" w:hAnsi="Times New Roman" w:cs="Times New Roman"/>
          <w:b/>
          <w:sz w:val="22"/>
          <w:szCs w:val="22"/>
        </w:rPr>
        <w:t xml:space="preserve"> </w:t>
      </w:r>
      <w:r w:rsidR="00E231BE">
        <w:rPr>
          <w:rFonts w:ascii="Times New Roman" w:hAnsi="Times New Roman" w:cs="Times New Roman"/>
          <w:b/>
          <w:sz w:val="22"/>
          <w:szCs w:val="22"/>
        </w:rPr>
        <w:t>(</w:t>
      </w:r>
      <w:r w:rsidR="00AA7B69">
        <w:rPr>
          <w:rFonts w:ascii="Times New Roman" w:hAnsi="Times New Roman" w:cs="Times New Roman"/>
          <w:b/>
          <w:sz w:val="22"/>
          <w:szCs w:val="22"/>
        </w:rPr>
        <w:t>водоснабжени</w:t>
      </w:r>
      <w:r w:rsidR="00E231BE">
        <w:rPr>
          <w:rFonts w:ascii="Times New Roman" w:hAnsi="Times New Roman" w:cs="Times New Roman"/>
          <w:b/>
          <w:sz w:val="22"/>
          <w:szCs w:val="22"/>
        </w:rPr>
        <w:t>е)</w:t>
      </w:r>
      <w:r w:rsidRPr="00C761E7">
        <w:rPr>
          <w:rFonts w:ascii="Times New Roman" w:hAnsi="Times New Roman" w:cs="Times New Roman"/>
          <w:b/>
          <w:sz w:val="22"/>
          <w:szCs w:val="22"/>
        </w:rPr>
        <w:t xml:space="preserve">, </w:t>
      </w:r>
    </w:p>
    <w:p w:rsidR="00415A2F" w:rsidRPr="00C761E7" w:rsidRDefault="00415A2F" w:rsidP="00415A2F">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находящихся в муниципальной собственности </w:t>
      </w:r>
    </w:p>
    <w:p w:rsidR="00415A2F" w:rsidRPr="00C761E7" w:rsidRDefault="00415A2F" w:rsidP="00415A2F">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Администрации городского поселения Мортка</w:t>
      </w:r>
    </w:p>
    <w:p w:rsidR="00415A2F" w:rsidRPr="00C761E7" w:rsidRDefault="00415A2F" w:rsidP="00415A2F">
      <w:pPr>
        <w:pStyle w:val="ConsPlusNormal"/>
        <w:widowControl/>
        <w:ind w:firstLine="0"/>
        <w:jc w:val="both"/>
        <w:rPr>
          <w:rFonts w:ascii="Times New Roman" w:hAnsi="Times New Roman" w:cs="Times New Roman"/>
          <w:sz w:val="22"/>
          <w:szCs w:val="22"/>
        </w:rPr>
      </w:pPr>
    </w:p>
    <w:p w:rsidR="00415A2F" w:rsidRPr="00C761E7" w:rsidRDefault="00415A2F" w:rsidP="00415A2F">
      <w:pPr>
        <w:pStyle w:val="ConsPlusNormal"/>
        <w:widowControl/>
        <w:ind w:firstLine="0"/>
        <w:jc w:val="both"/>
        <w:rPr>
          <w:rFonts w:ascii="Times New Roman" w:hAnsi="Times New Roman" w:cs="Times New Roman"/>
          <w:sz w:val="22"/>
          <w:szCs w:val="22"/>
        </w:rPr>
      </w:pPr>
      <w:r w:rsidRPr="00C761E7">
        <w:rPr>
          <w:rFonts w:ascii="Times New Roman" w:hAnsi="Times New Roman" w:cs="Times New Roman"/>
          <w:sz w:val="22"/>
          <w:szCs w:val="22"/>
        </w:rPr>
        <w:t>пгт.М</w:t>
      </w:r>
      <w:r>
        <w:rPr>
          <w:rFonts w:ascii="Times New Roman" w:hAnsi="Times New Roman" w:cs="Times New Roman"/>
          <w:sz w:val="22"/>
          <w:szCs w:val="22"/>
        </w:rPr>
        <w:t>ортка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415A2F" w:rsidRPr="00C761E7" w:rsidRDefault="00415A2F" w:rsidP="00415A2F">
      <w:pPr>
        <w:pStyle w:val="ConsPlusNormal"/>
        <w:widowControl/>
        <w:ind w:firstLine="0"/>
        <w:jc w:val="both"/>
        <w:rPr>
          <w:rFonts w:ascii="Times New Roman" w:hAnsi="Times New Roman" w:cs="Times New Roman"/>
          <w:sz w:val="22"/>
          <w:szCs w:val="22"/>
        </w:rPr>
      </w:pPr>
    </w:p>
    <w:p w:rsidR="00415A2F" w:rsidRPr="00C761E7" w:rsidRDefault="00415A2F" w:rsidP="00415A2F">
      <w:pPr>
        <w:ind w:firstLine="709"/>
        <w:jc w:val="both"/>
        <w:rPr>
          <w:sz w:val="22"/>
          <w:szCs w:val="22"/>
        </w:rPr>
      </w:pPr>
      <w:r>
        <w:rPr>
          <w:b/>
          <w:bCs/>
          <w:sz w:val="22"/>
          <w:szCs w:val="22"/>
        </w:rPr>
        <w:t>Администрация городского поселения Мортка</w:t>
      </w:r>
      <w:r w:rsidR="00D25FFD">
        <w:rPr>
          <w:b/>
          <w:bCs/>
          <w:sz w:val="22"/>
          <w:szCs w:val="22"/>
        </w:rPr>
        <w:t xml:space="preserve"> </w:t>
      </w:r>
      <w:r w:rsidRPr="00C761E7">
        <w:rPr>
          <w:sz w:val="22"/>
          <w:szCs w:val="22"/>
        </w:rPr>
        <w:t xml:space="preserve">(именуемый в дальнейшем Арендодатель), в лице </w:t>
      </w:r>
      <w:r>
        <w:rPr>
          <w:sz w:val="22"/>
          <w:szCs w:val="22"/>
        </w:rPr>
        <w:t xml:space="preserve">главы городского поселения Мортка </w:t>
      </w:r>
      <w:proofErr w:type="spellStart"/>
      <w:r>
        <w:rPr>
          <w:sz w:val="22"/>
          <w:szCs w:val="22"/>
        </w:rPr>
        <w:t>Луканина</w:t>
      </w:r>
      <w:proofErr w:type="spellEnd"/>
      <w:r>
        <w:rPr>
          <w:sz w:val="22"/>
          <w:szCs w:val="22"/>
        </w:rPr>
        <w:t xml:space="preserve"> Рудольфа Алексеевича</w:t>
      </w:r>
      <w:r w:rsidRPr="00C761E7">
        <w:rPr>
          <w:sz w:val="22"/>
          <w:szCs w:val="22"/>
        </w:rPr>
        <w:t xml:space="preserve">, действующего </w:t>
      </w:r>
      <w:r>
        <w:rPr>
          <w:sz w:val="22"/>
          <w:szCs w:val="22"/>
        </w:rPr>
        <w:t>на основании устава</w:t>
      </w:r>
      <w:r w:rsidRPr="00C761E7">
        <w:rPr>
          <w:sz w:val="22"/>
          <w:szCs w:val="22"/>
        </w:rPr>
        <w:t>,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Pr="00C761E7">
        <w:rPr>
          <w:bCs/>
          <w:sz w:val="22"/>
          <w:szCs w:val="22"/>
        </w:rPr>
        <w:t>при совместном упоминании именуемые «Стороны»)</w:t>
      </w:r>
      <w:r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415A2F" w:rsidRPr="00C761E7" w:rsidRDefault="00415A2F" w:rsidP="00415A2F">
      <w:pPr>
        <w:numPr>
          <w:ilvl w:val="0"/>
          <w:numId w:val="11"/>
        </w:numPr>
        <w:ind w:left="0" w:firstLine="709"/>
        <w:jc w:val="center"/>
        <w:rPr>
          <w:b/>
          <w:bCs/>
          <w:sz w:val="22"/>
          <w:szCs w:val="22"/>
        </w:rPr>
      </w:pPr>
      <w:r w:rsidRPr="00C761E7">
        <w:rPr>
          <w:b/>
          <w:bCs/>
          <w:sz w:val="22"/>
          <w:szCs w:val="22"/>
        </w:rPr>
        <w:t>ПРЕДМЕТ ДОГОВОРА</w:t>
      </w:r>
    </w:p>
    <w:p w:rsidR="00415A2F" w:rsidRPr="00C761E7" w:rsidRDefault="00415A2F" w:rsidP="00415A2F">
      <w:pPr>
        <w:pStyle w:val="a3"/>
        <w:widowControl/>
        <w:tabs>
          <w:tab w:val="left" w:pos="284"/>
        </w:tabs>
        <w:rPr>
          <w:sz w:val="22"/>
          <w:szCs w:val="22"/>
        </w:rPr>
      </w:pPr>
      <w:r>
        <w:rPr>
          <w:sz w:val="22"/>
          <w:szCs w:val="22"/>
        </w:rPr>
        <w:tab/>
      </w:r>
      <w:r>
        <w:rPr>
          <w:sz w:val="22"/>
          <w:szCs w:val="22"/>
        </w:rPr>
        <w:tab/>
        <w:t xml:space="preserve">1.1. </w:t>
      </w:r>
      <w:r w:rsidRPr="00C761E7">
        <w:rPr>
          <w:sz w:val="22"/>
          <w:szCs w:val="22"/>
        </w:rPr>
        <w:t xml:space="preserve">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w:t>
      </w:r>
      <w:r w:rsidR="00E231BE">
        <w:rPr>
          <w:sz w:val="22"/>
          <w:szCs w:val="22"/>
        </w:rPr>
        <w:t>оказания услуг водоснабжения</w:t>
      </w:r>
      <w:r w:rsidRPr="00C761E7">
        <w:rPr>
          <w:sz w:val="22"/>
          <w:szCs w:val="22"/>
        </w:rPr>
        <w:t>.</w:t>
      </w:r>
    </w:p>
    <w:p w:rsidR="00415A2F" w:rsidRPr="00C761E7" w:rsidRDefault="00415A2F" w:rsidP="00415A2F">
      <w:pPr>
        <w:pStyle w:val="a3"/>
        <w:widowControl/>
        <w:tabs>
          <w:tab w:val="left" w:pos="709"/>
        </w:tabs>
        <w:ind w:firstLine="709"/>
        <w:rPr>
          <w:sz w:val="22"/>
          <w:szCs w:val="22"/>
        </w:rPr>
      </w:pPr>
      <w:r w:rsidRPr="00C761E7">
        <w:rPr>
          <w:sz w:val="22"/>
          <w:szCs w:val="22"/>
        </w:rPr>
        <w:t xml:space="preserve">1.2. Использование Имущества по целевому назначению, указанному в пункте 1.1. осуществляется в соответствии с Федеральным законом от 07.12.2011 № 416 –ФЗ «О </w:t>
      </w:r>
      <w:r w:rsidR="00814F24">
        <w:rPr>
          <w:sz w:val="22"/>
          <w:szCs w:val="22"/>
        </w:rPr>
        <w:t xml:space="preserve">водоснабжении и водоотведении» </w:t>
      </w:r>
      <w:r w:rsidRPr="00C761E7">
        <w:rPr>
          <w:sz w:val="22"/>
          <w:szCs w:val="22"/>
        </w:rPr>
        <w:t>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 округа-Югры, регулирующими отношения Сторон по настоящему договору.</w:t>
      </w:r>
    </w:p>
    <w:p w:rsidR="00415A2F" w:rsidRPr="00C761E7" w:rsidRDefault="00415A2F" w:rsidP="00415A2F">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415A2F" w:rsidRPr="00C761E7" w:rsidRDefault="00415A2F" w:rsidP="00415A2F">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415A2F" w:rsidRPr="00C761E7" w:rsidRDefault="00415A2F" w:rsidP="00415A2F">
      <w:pPr>
        <w:pStyle w:val="a3"/>
        <w:widowControl/>
        <w:tabs>
          <w:tab w:val="left" w:pos="709"/>
        </w:tabs>
        <w:ind w:firstLine="709"/>
        <w:rPr>
          <w:sz w:val="22"/>
          <w:szCs w:val="22"/>
        </w:rPr>
      </w:pPr>
    </w:p>
    <w:p w:rsidR="00415A2F" w:rsidRPr="00C761E7" w:rsidRDefault="00415A2F" w:rsidP="00415A2F">
      <w:pPr>
        <w:numPr>
          <w:ilvl w:val="0"/>
          <w:numId w:val="11"/>
        </w:numPr>
        <w:ind w:left="0" w:firstLine="709"/>
        <w:jc w:val="center"/>
        <w:rPr>
          <w:b/>
          <w:bCs/>
          <w:sz w:val="22"/>
          <w:szCs w:val="22"/>
        </w:rPr>
      </w:pPr>
      <w:r w:rsidRPr="00C761E7">
        <w:rPr>
          <w:b/>
          <w:bCs/>
          <w:sz w:val="22"/>
          <w:szCs w:val="22"/>
        </w:rPr>
        <w:t>СРОК ДЕЙСТВИЯ ДОГОВОРА</w:t>
      </w:r>
    </w:p>
    <w:p w:rsidR="00415A2F" w:rsidRPr="00C761E7" w:rsidRDefault="00415A2F" w:rsidP="00415A2F">
      <w:pPr>
        <w:pStyle w:val="a3"/>
        <w:widowControl/>
        <w:numPr>
          <w:ilvl w:val="1"/>
          <w:numId w:val="3"/>
        </w:numPr>
        <w:tabs>
          <w:tab w:val="left" w:pos="709"/>
        </w:tabs>
        <w:ind w:left="0" w:firstLine="709"/>
        <w:rPr>
          <w:b/>
          <w:sz w:val="22"/>
          <w:szCs w:val="22"/>
        </w:rPr>
      </w:pPr>
      <w:r w:rsidRPr="00C761E7">
        <w:rPr>
          <w:sz w:val="22"/>
          <w:szCs w:val="22"/>
        </w:rPr>
        <w:t>Настоящий договор заключен на срок с 01.01.201</w:t>
      </w:r>
      <w:r>
        <w:rPr>
          <w:sz w:val="22"/>
          <w:szCs w:val="22"/>
        </w:rPr>
        <w:t>6</w:t>
      </w:r>
      <w:r w:rsidRPr="00C761E7">
        <w:rPr>
          <w:sz w:val="22"/>
          <w:szCs w:val="22"/>
        </w:rPr>
        <w:t xml:space="preserve"> г. по 31.12.20</w:t>
      </w:r>
      <w:r>
        <w:rPr>
          <w:sz w:val="22"/>
          <w:szCs w:val="22"/>
        </w:rPr>
        <w:t>18</w:t>
      </w:r>
      <w:r w:rsidRPr="00C761E7">
        <w:rPr>
          <w:sz w:val="22"/>
          <w:szCs w:val="22"/>
        </w:rPr>
        <w:t xml:space="preserve"> г.</w:t>
      </w:r>
    </w:p>
    <w:p w:rsidR="00415A2F" w:rsidRPr="00C761E7" w:rsidRDefault="00415A2F" w:rsidP="00415A2F">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415A2F" w:rsidRPr="00C761E7" w:rsidRDefault="00415A2F" w:rsidP="00415A2F">
      <w:pPr>
        <w:numPr>
          <w:ilvl w:val="0"/>
          <w:numId w:val="11"/>
        </w:numPr>
        <w:ind w:left="0" w:firstLine="709"/>
        <w:jc w:val="center"/>
        <w:rPr>
          <w:b/>
          <w:bCs/>
          <w:sz w:val="22"/>
          <w:szCs w:val="22"/>
        </w:rPr>
      </w:pPr>
      <w:r w:rsidRPr="00C761E7">
        <w:rPr>
          <w:b/>
          <w:bCs/>
          <w:sz w:val="22"/>
          <w:szCs w:val="22"/>
        </w:rPr>
        <w:t>ПРАВА И ОБЯЗАННОСТИ СТОРОН</w:t>
      </w:r>
    </w:p>
    <w:p w:rsidR="00415A2F" w:rsidRPr="00C761E7" w:rsidRDefault="00415A2F" w:rsidP="00415A2F">
      <w:pPr>
        <w:numPr>
          <w:ilvl w:val="1"/>
          <w:numId w:val="5"/>
        </w:numPr>
        <w:tabs>
          <w:tab w:val="left" w:pos="709"/>
        </w:tabs>
        <w:ind w:left="0" w:firstLine="709"/>
        <w:jc w:val="both"/>
        <w:rPr>
          <w:sz w:val="22"/>
          <w:szCs w:val="22"/>
        </w:rPr>
      </w:pPr>
      <w:r w:rsidRPr="00C761E7">
        <w:rPr>
          <w:sz w:val="22"/>
          <w:szCs w:val="22"/>
        </w:rPr>
        <w:t>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 в случае отсутствия таких требований – в соответствии с обычаями делового оборота или иными требованиями предъявляемыми к аналогичным правоотношениям.</w:t>
      </w:r>
    </w:p>
    <w:p w:rsidR="00415A2F" w:rsidRPr="00C761E7" w:rsidRDefault="00415A2F" w:rsidP="00415A2F">
      <w:pPr>
        <w:numPr>
          <w:ilvl w:val="1"/>
          <w:numId w:val="5"/>
        </w:numPr>
        <w:tabs>
          <w:tab w:val="left" w:pos="709"/>
        </w:tabs>
        <w:ind w:left="0" w:firstLine="709"/>
        <w:jc w:val="both"/>
        <w:rPr>
          <w:sz w:val="22"/>
          <w:szCs w:val="22"/>
        </w:rPr>
      </w:pPr>
      <w:r w:rsidRPr="00C761E7">
        <w:rPr>
          <w:sz w:val="22"/>
          <w:szCs w:val="22"/>
        </w:rPr>
        <w:t>Арендодатель обязан:</w:t>
      </w:r>
    </w:p>
    <w:p w:rsidR="00415A2F" w:rsidRPr="00C761E7" w:rsidRDefault="00415A2F" w:rsidP="00415A2F">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415A2F" w:rsidRPr="00C761E7" w:rsidRDefault="00415A2F" w:rsidP="00415A2F">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415A2F" w:rsidRPr="00C761E7" w:rsidRDefault="00415A2F" w:rsidP="00415A2F">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415A2F" w:rsidRPr="00C761E7" w:rsidRDefault="00415A2F" w:rsidP="00415A2F">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415A2F" w:rsidRPr="00C761E7" w:rsidRDefault="00415A2F" w:rsidP="00415A2F">
      <w:pPr>
        <w:numPr>
          <w:ilvl w:val="0"/>
          <w:numId w:val="6"/>
        </w:numPr>
        <w:tabs>
          <w:tab w:val="left" w:pos="709"/>
        </w:tabs>
        <w:ind w:left="0" w:firstLine="709"/>
        <w:jc w:val="both"/>
        <w:rPr>
          <w:sz w:val="22"/>
          <w:szCs w:val="22"/>
        </w:rPr>
      </w:pPr>
      <w:r w:rsidRPr="00C761E7">
        <w:rPr>
          <w:sz w:val="22"/>
          <w:szCs w:val="22"/>
        </w:rPr>
        <w:t>Арендодатель вправе:</w:t>
      </w:r>
    </w:p>
    <w:p w:rsidR="00415A2F" w:rsidRPr="00C761E7" w:rsidRDefault="00415A2F" w:rsidP="00415A2F">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415A2F" w:rsidRPr="00C761E7" w:rsidRDefault="00415A2F" w:rsidP="00415A2F">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415A2F" w:rsidRPr="00C761E7" w:rsidRDefault="00415A2F" w:rsidP="00415A2F">
      <w:pPr>
        <w:numPr>
          <w:ilvl w:val="2"/>
          <w:numId w:val="13"/>
        </w:numPr>
        <w:tabs>
          <w:tab w:val="left" w:pos="709"/>
        </w:tabs>
        <w:ind w:left="0" w:firstLine="709"/>
        <w:jc w:val="both"/>
        <w:rPr>
          <w:sz w:val="22"/>
          <w:szCs w:val="22"/>
        </w:rPr>
      </w:pPr>
      <w:r w:rsidRPr="00C761E7">
        <w:rPr>
          <w:sz w:val="22"/>
          <w:szCs w:val="22"/>
        </w:rPr>
        <w:lastRenderedPageBreak/>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415A2F" w:rsidRPr="00C761E7" w:rsidRDefault="00415A2F" w:rsidP="00415A2F">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415A2F" w:rsidRPr="00C761E7" w:rsidRDefault="00415A2F" w:rsidP="00415A2F">
      <w:pPr>
        <w:numPr>
          <w:ilvl w:val="0"/>
          <w:numId w:val="7"/>
        </w:numPr>
        <w:tabs>
          <w:tab w:val="left" w:pos="709"/>
        </w:tabs>
        <w:ind w:left="0" w:firstLine="709"/>
        <w:jc w:val="both"/>
        <w:rPr>
          <w:sz w:val="22"/>
          <w:szCs w:val="22"/>
        </w:rPr>
      </w:pPr>
      <w:r w:rsidRPr="00C761E7">
        <w:rPr>
          <w:sz w:val="22"/>
          <w:szCs w:val="22"/>
        </w:rPr>
        <w:t>Арендатор обязан:</w:t>
      </w:r>
    </w:p>
    <w:p w:rsidR="00415A2F" w:rsidRPr="00C761E7" w:rsidRDefault="00415A2F" w:rsidP="00415A2F">
      <w:pPr>
        <w:numPr>
          <w:ilvl w:val="2"/>
          <w:numId w:val="14"/>
        </w:numPr>
        <w:ind w:left="0" w:firstLine="709"/>
        <w:jc w:val="both"/>
        <w:rPr>
          <w:sz w:val="22"/>
          <w:szCs w:val="22"/>
        </w:rPr>
      </w:pPr>
      <w:r w:rsidRPr="00C761E7">
        <w:rPr>
          <w:sz w:val="22"/>
          <w:szCs w:val="22"/>
        </w:rPr>
        <w:t>Принять от Арендодателя Имущество.</w:t>
      </w:r>
    </w:p>
    <w:p w:rsidR="00415A2F" w:rsidRPr="00C761E7" w:rsidRDefault="00415A2F" w:rsidP="00415A2F">
      <w:pPr>
        <w:numPr>
          <w:ilvl w:val="2"/>
          <w:numId w:val="14"/>
        </w:numPr>
        <w:ind w:left="0" w:firstLine="709"/>
        <w:jc w:val="both"/>
        <w:rPr>
          <w:sz w:val="22"/>
          <w:szCs w:val="22"/>
        </w:rPr>
      </w:pPr>
      <w:r w:rsidRPr="00C761E7">
        <w:rPr>
          <w:sz w:val="22"/>
          <w:szCs w:val="22"/>
        </w:rPr>
        <w:t xml:space="preserve">Эксплуатировать передаваемые объекты </w:t>
      </w:r>
      <w:r w:rsidR="00814F24">
        <w:rPr>
          <w:sz w:val="22"/>
          <w:szCs w:val="22"/>
        </w:rPr>
        <w:t>вод</w:t>
      </w:r>
      <w:r w:rsidRPr="00C761E7">
        <w:rPr>
          <w:sz w:val="22"/>
          <w:szCs w:val="22"/>
        </w:rPr>
        <w:t xml:space="preserve">оснабжения в целях и в порядке, которые установлены настоящим договором, предоставлять потребителям товары, оказывать услуги в сфере </w:t>
      </w:r>
      <w:r w:rsidR="00E231BE">
        <w:rPr>
          <w:sz w:val="22"/>
          <w:szCs w:val="22"/>
        </w:rPr>
        <w:t>водо</w:t>
      </w:r>
      <w:r w:rsidR="00E231BE" w:rsidRPr="00C761E7">
        <w:rPr>
          <w:sz w:val="22"/>
          <w:szCs w:val="22"/>
        </w:rPr>
        <w:t>снабжения</w:t>
      </w:r>
      <w:r w:rsidRPr="00C761E7">
        <w:rPr>
          <w:sz w:val="22"/>
          <w:szCs w:val="22"/>
        </w:rPr>
        <w:t xml:space="preserve">,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w:t>
      </w:r>
      <w:r w:rsidR="00814F24">
        <w:rPr>
          <w:sz w:val="22"/>
          <w:szCs w:val="22"/>
        </w:rPr>
        <w:t>водо</w:t>
      </w:r>
      <w:r w:rsidRPr="00C761E7">
        <w:rPr>
          <w:sz w:val="22"/>
          <w:szCs w:val="22"/>
        </w:rPr>
        <w:t>снабжения.</w:t>
      </w:r>
    </w:p>
    <w:p w:rsidR="00415A2F" w:rsidRPr="00C761E7" w:rsidRDefault="00415A2F" w:rsidP="00415A2F">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415A2F" w:rsidRPr="00C761E7" w:rsidRDefault="00415A2F" w:rsidP="00415A2F">
      <w:pPr>
        <w:numPr>
          <w:ilvl w:val="2"/>
          <w:numId w:val="14"/>
        </w:numPr>
        <w:ind w:left="0" w:firstLine="709"/>
        <w:jc w:val="both"/>
        <w:rPr>
          <w:sz w:val="22"/>
          <w:szCs w:val="22"/>
        </w:rPr>
      </w:pPr>
      <w:r w:rsidRPr="00C761E7">
        <w:rPr>
          <w:sz w:val="22"/>
          <w:szCs w:val="22"/>
        </w:rPr>
        <w:t xml:space="preserve">Поддерживать объекты </w:t>
      </w:r>
      <w:r w:rsidR="00814F24">
        <w:rPr>
          <w:sz w:val="22"/>
          <w:szCs w:val="22"/>
        </w:rPr>
        <w:t>вод</w:t>
      </w:r>
      <w:r w:rsidRPr="00C761E7">
        <w:rPr>
          <w:sz w:val="22"/>
          <w:szCs w:val="22"/>
        </w:rPr>
        <w:t xml:space="preserve">оснабжения в исправном состоянии, проводить их текущий ремонт и капитальный ремонт, нести расходы по содержанию объектов </w:t>
      </w:r>
      <w:r w:rsidR="00E231BE" w:rsidRPr="00C761E7">
        <w:rPr>
          <w:sz w:val="22"/>
          <w:szCs w:val="22"/>
        </w:rPr>
        <w:t>в</w:t>
      </w:r>
      <w:r w:rsidR="00E231BE">
        <w:rPr>
          <w:sz w:val="22"/>
          <w:szCs w:val="22"/>
        </w:rPr>
        <w:t>одо</w:t>
      </w:r>
      <w:r w:rsidR="00E231BE" w:rsidRPr="00C761E7">
        <w:rPr>
          <w:sz w:val="22"/>
          <w:szCs w:val="22"/>
        </w:rPr>
        <w:t>снабжения</w:t>
      </w:r>
      <w:r w:rsidRPr="00C761E7">
        <w:rPr>
          <w:sz w:val="22"/>
          <w:szCs w:val="22"/>
        </w:rPr>
        <w:t>.</w:t>
      </w:r>
    </w:p>
    <w:p w:rsidR="00415A2F" w:rsidRPr="00C761E7" w:rsidRDefault="00415A2F" w:rsidP="00415A2F">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415A2F" w:rsidRPr="00C761E7" w:rsidRDefault="00415A2F" w:rsidP="00415A2F">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415A2F" w:rsidRPr="00C761E7" w:rsidRDefault="00415A2F" w:rsidP="00415A2F">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415A2F" w:rsidRPr="00C761E7" w:rsidRDefault="00415A2F" w:rsidP="00415A2F">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415A2F" w:rsidRPr="00C761E7" w:rsidRDefault="00415A2F" w:rsidP="00415A2F">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415A2F" w:rsidRPr="00C761E7" w:rsidRDefault="00415A2F" w:rsidP="00415A2F">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 xml:space="preserve">не вправе передавать свои права и обязанности по договору аренды объектов </w:t>
      </w:r>
      <w:r w:rsidR="00450E4F">
        <w:rPr>
          <w:rFonts w:ascii="Times New Roman" w:eastAsia="Calibri" w:hAnsi="Times New Roman" w:cs="Times New Roman"/>
          <w:sz w:val="22"/>
          <w:szCs w:val="22"/>
        </w:rPr>
        <w:t>вод</w:t>
      </w:r>
      <w:r w:rsidRPr="00C761E7">
        <w:rPr>
          <w:rFonts w:ascii="Times New Roman" w:eastAsia="Calibri" w:hAnsi="Times New Roman" w:cs="Times New Roman"/>
          <w:sz w:val="22"/>
          <w:szCs w:val="22"/>
        </w:rPr>
        <w:t>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415A2F" w:rsidRPr="00C761E7" w:rsidRDefault="00415A2F" w:rsidP="00415A2F">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415A2F" w:rsidRPr="00C761E7" w:rsidRDefault="00415A2F" w:rsidP="00415A2F">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415A2F" w:rsidRPr="00C761E7" w:rsidRDefault="00415A2F" w:rsidP="00415A2F">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415A2F" w:rsidRPr="00C761E7" w:rsidRDefault="00415A2F" w:rsidP="00415A2F">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415A2F" w:rsidRPr="00C761E7" w:rsidRDefault="00415A2F" w:rsidP="00415A2F">
      <w:pPr>
        <w:numPr>
          <w:ilvl w:val="0"/>
          <w:numId w:val="8"/>
        </w:numPr>
        <w:tabs>
          <w:tab w:val="left" w:pos="709"/>
        </w:tabs>
        <w:ind w:left="0" w:firstLine="709"/>
        <w:jc w:val="both"/>
        <w:rPr>
          <w:sz w:val="22"/>
          <w:szCs w:val="22"/>
        </w:rPr>
      </w:pPr>
      <w:r w:rsidRPr="00C761E7">
        <w:rPr>
          <w:sz w:val="22"/>
          <w:szCs w:val="22"/>
        </w:rPr>
        <w:t>Арендатор вправе:</w:t>
      </w:r>
    </w:p>
    <w:p w:rsidR="00415A2F" w:rsidRPr="00C761E7" w:rsidRDefault="00415A2F" w:rsidP="00415A2F">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415A2F" w:rsidRPr="00C761E7" w:rsidRDefault="00415A2F" w:rsidP="00415A2F">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415A2F" w:rsidRPr="00C761E7" w:rsidRDefault="00415A2F" w:rsidP="00415A2F">
      <w:pPr>
        <w:numPr>
          <w:ilvl w:val="1"/>
          <w:numId w:val="11"/>
        </w:numPr>
        <w:tabs>
          <w:tab w:val="left" w:pos="709"/>
        </w:tabs>
        <w:ind w:left="0" w:firstLine="709"/>
        <w:jc w:val="both"/>
        <w:rPr>
          <w:sz w:val="22"/>
          <w:szCs w:val="22"/>
        </w:rPr>
      </w:pPr>
      <w:r w:rsidRPr="00C761E7">
        <w:rPr>
          <w:sz w:val="22"/>
          <w:szCs w:val="22"/>
        </w:rPr>
        <w:t>Стороны осуществляют иные права и исполняют другие обязанности, предусмотренные законода</w:t>
      </w:r>
      <w:r>
        <w:rPr>
          <w:sz w:val="22"/>
          <w:szCs w:val="22"/>
        </w:rPr>
        <w:t xml:space="preserve">тельством Российской Федерации </w:t>
      </w:r>
      <w:r w:rsidRPr="00C761E7">
        <w:rPr>
          <w:sz w:val="22"/>
          <w:szCs w:val="22"/>
        </w:rPr>
        <w:t>и настоящим договором.</w:t>
      </w:r>
    </w:p>
    <w:p w:rsidR="00415A2F" w:rsidRPr="00C761E7" w:rsidRDefault="00415A2F" w:rsidP="00415A2F">
      <w:pPr>
        <w:tabs>
          <w:tab w:val="left" w:pos="709"/>
        </w:tabs>
        <w:jc w:val="both"/>
        <w:rPr>
          <w:sz w:val="22"/>
          <w:szCs w:val="22"/>
        </w:rPr>
      </w:pPr>
      <w:r w:rsidRPr="00C761E7">
        <w:rPr>
          <w:sz w:val="22"/>
          <w:szCs w:val="22"/>
        </w:rPr>
        <w:tab/>
        <w:t>3.8. Стороны обязуются действовать добросовестно и разумно.</w:t>
      </w:r>
    </w:p>
    <w:p w:rsidR="00415A2F" w:rsidRPr="00C761E7" w:rsidRDefault="00415A2F" w:rsidP="00415A2F">
      <w:pPr>
        <w:numPr>
          <w:ilvl w:val="0"/>
          <w:numId w:val="11"/>
        </w:numPr>
        <w:ind w:left="0" w:firstLine="709"/>
        <w:jc w:val="center"/>
        <w:rPr>
          <w:b/>
          <w:bCs/>
          <w:sz w:val="22"/>
          <w:szCs w:val="22"/>
        </w:rPr>
      </w:pPr>
      <w:r w:rsidRPr="00C761E7">
        <w:rPr>
          <w:b/>
          <w:bCs/>
          <w:sz w:val="22"/>
          <w:szCs w:val="22"/>
        </w:rPr>
        <w:t>АРЕНДНАЯ ПЛАТА И ПОРЯДОК РАСЧЕТОВ</w:t>
      </w:r>
    </w:p>
    <w:p w:rsidR="00415A2F" w:rsidRPr="00C761E7" w:rsidRDefault="00415A2F" w:rsidP="00415A2F">
      <w:pPr>
        <w:numPr>
          <w:ilvl w:val="0"/>
          <w:numId w:val="4"/>
        </w:numPr>
        <w:ind w:left="0" w:firstLine="709"/>
        <w:jc w:val="both"/>
        <w:rPr>
          <w:sz w:val="22"/>
          <w:szCs w:val="22"/>
        </w:rPr>
      </w:pPr>
      <w:r w:rsidRPr="00C761E7">
        <w:rPr>
          <w:sz w:val="22"/>
          <w:szCs w:val="22"/>
        </w:rPr>
        <w:t>Арендная плата исчисляется с даты подписания договора полномочными представителями обоих сторон.</w:t>
      </w:r>
    </w:p>
    <w:p w:rsidR="00415A2F" w:rsidRPr="00C761E7" w:rsidRDefault="00415A2F" w:rsidP="00415A2F">
      <w:pPr>
        <w:ind w:firstLine="709"/>
        <w:rPr>
          <w:sz w:val="22"/>
          <w:szCs w:val="22"/>
        </w:rPr>
      </w:pPr>
      <w:r w:rsidRPr="00C761E7">
        <w:rPr>
          <w:sz w:val="22"/>
          <w:szCs w:val="22"/>
        </w:rPr>
        <w:t xml:space="preserve">Размер годовой арендной платы составляет </w:t>
      </w:r>
      <w:r w:rsidRPr="00C761E7">
        <w:rPr>
          <w:b/>
          <w:bCs/>
          <w:sz w:val="22"/>
          <w:szCs w:val="22"/>
        </w:rPr>
        <w:t>_________________</w:t>
      </w:r>
      <w:r w:rsidRPr="00C761E7">
        <w:rPr>
          <w:color w:val="FF0000"/>
          <w:sz w:val="22"/>
          <w:szCs w:val="22"/>
        </w:rPr>
        <w:t xml:space="preserve"> </w:t>
      </w:r>
      <w:r w:rsidRPr="00C761E7">
        <w:rPr>
          <w:sz w:val="22"/>
          <w:szCs w:val="22"/>
        </w:rPr>
        <w:t>руб.</w:t>
      </w:r>
    </w:p>
    <w:p w:rsidR="00415A2F" w:rsidRPr="00C761E7" w:rsidRDefault="00415A2F" w:rsidP="00415A2F">
      <w:pPr>
        <w:widowControl w:val="0"/>
        <w:autoSpaceDE w:val="0"/>
        <w:autoSpaceDN w:val="0"/>
        <w:adjustRightInd w:val="0"/>
        <w:ind w:firstLine="567"/>
        <w:jc w:val="both"/>
        <w:rPr>
          <w:b/>
          <w:bCs/>
          <w:sz w:val="22"/>
          <w:szCs w:val="22"/>
        </w:rPr>
      </w:pPr>
      <w:r>
        <w:rPr>
          <w:sz w:val="22"/>
          <w:szCs w:val="22"/>
        </w:rPr>
        <w:t>Годовая</w:t>
      </w:r>
      <w:r w:rsidRPr="00C761E7">
        <w:rPr>
          <w:sz w:val="22"/>
          <w:szCs w:val="22"/>
        </w:rPr>
        <w:t xml:space="preserve"> арендная плата, указанная в пункте 4.1 настоящего договора, вносится</w:t>
      </w:r>
      <w:r>
        <w:rPr>
          <w:sz w:val="22"/>
          <w:szCs w:val="22"/>
        </w:rPr>
        <w:t xml:space="preserve"> равными долями ежемесячно</w:t>
      </w:r>
      <w:r w:rsidRPr="00C761E7">
        <w:rPr>
          <w:sz w:val="22"/>
          <w:szCs w:val="22"/>
        </w:rPr>
        <w:t xml:space="preserve"> до 10 числа </w:t>
      </w:r>
      <w:r>
        <w:rPr>
          <w:sz w:val="22"/>
          <w:szCs w:val="22"/>
        </w:rPr>
        <w:t xml:space="preserve">месяца </w:t>
      </w:r>
      <w:r w:rsidRPr="00C761E7">
        <w:rPr>
          <w:sz w:val="22"/>
          <w:szCs w:val="22"/>
        </w:rPr>
        <w:t xml:space="preserve">следующего за отчетным по следующим реквизитам: получатель: УФК по Ханты – Мансийскому автономному округу – </w:t>
      </w:r>
      <w:proofErr w:type="spellStart"/>
      <w:r w:rsidRPr="00C761E7">
        <w:rPr>
          <w:sz w:val="22"/>
          <w:szCs w:val="22"/>
        </w:rPr>
        <w:t>Югре</w:t>
      </w:r>
      <w:proofErr w:type="spellEnd"/>
      <w:r w:rsidRPr="00C761E7">
        <w:rPr>
          <w:sz w:val="22"/>
          <w:szCs w:val="22"/>
        </w:rPr>
        <w:t xml:space="preserve"> (</w:t>
      </w:r>
      <w:r w:rsidR="00E231BE">
        <w:rPr>
          <w:sz w:val="22"/>
          <w:szCs w:val="22"/>
        </w:rPr>
        <w:t>Администрация</w:t>
      </w:r>
      <w:r>
        <w:rPr>
          <w:sz w:val="22"/>
          <w:szCs w:val="22"/>
        </w:rPr>
        <w:t xml:space="preserve"> городского поселения Мортка 02873003560</w:t>
      </w:r>
      <w:r w:rsidRPr="00C761E7">
        <w:rPr>
          <w:sz w:val="22"/>
          <w:szCs w:val="22"/>
        </w:rPr>
        <w:t>)</w:t>
      </w:r>
      <w:r w:rsidRPr="00C761E7">
        <w:rPr>
          <w:b/>
          <w:bCs/>
          <w:sz w:val="22"/>
          <w:szCs w:val="22"/>
        </w:rPr>
        <w:t xml:space="preserve"> </w:t>
      </w:r>
    </w:p>
    <w:p w:rsidR="00415A2F" w:rsidRPr="00C761E7" w:rsidRDefault="00415A2F" w:rsidP="00415A2F">
      <w:pPr>
        <w:widowControl w:val="0"/>
        <w:autoSpaceDE w:val="0"/>
        <w:autoSpaceDN w:val="0"/>
        <w:adjustRightInd w:val="0"/>
        <w:ind w:firstLine="567"/>
        <w:jc w:val="both"/>
        <w:rPr>
          <w:b/>
          <w:bCs/>
          <w:sz w:val="22"/>
          <w:szCs w:val="22"/>
        </w:rPr>
      </w:pPr>
      <w:r w:rsidRPr="00C761E7">
        <w:rPr>
          <w:sz w:val="22"/>
          <w:szCs w:val="22"/>
        </w:rPr>
        <w:lastRenderedPageBreak/>
        <w:t>расчетный счет:</w:t>
      </w:r>
      <w:r w:rsidRPr="00C761E7">
        <w:rPr>
          <w:b/>
          <w:bCs/>
          <w:sz w:val="22"/>
          <w:szCs w:val="22"/>
        </w:rPr>
        <w:t xml:space="preserve"> 40101810900000010001,</w:t>
      </w:r>
      <w:r w:rsidRPr="00C761E7">
        <w:rPr>
          <w:sz w:val="22"/>
          <w:szCs w:val="22"/>
        </w:rPr>
        <w:t xml:space="preserve"> банк:</w:t>
      </w:r>
      <w:r w:rsidRPr="00C761E7">
        <w:rPr>
          <w:b/>
          <w:bCs/>
          <w:sz w:val="22"/>
          <w:szCs w:val="22"/>
        </w:rPr>
        <w:t xml:space="preserve"> РКЦ Ханты-Мансийск г. Ханты-Мансийск,</w:t>
      </w:r>
    </w:p>
    <w:p w:rsidR="00415A2F" w:rsidRPr="00C761E7" w:rsidRDefault="00415A2F" w:rsidP="00415A2F">
      <w:pPr>
        <w:widowControl w:val="0"/>
        <w:autoSpaceDE w:val="0"/>
        <w:autoSpaceDN w:val="0"/>
        <w:adjustRightInd w:val="0"/>
        <w:ind w:firstLine="567"/>
        <w:jc w:val="both"/>
        <w:rPr>
          <w:color w:val="000000"/>
          <w:sz w:val="22"/>
          <w:szCs w:val="22"/>
        </w:rPr>
      </w:pPr>
      <w:r w:rsidRPr="00C761E7">
        <w:rPr>
          <w:b/>
          <w:bCs/>
          <w:sz w:val="22"/>
          <w:szCs w:val="22"/>
        </w:rPr>
        <w:t>ИНН 861600</w:t>
      </w:r>
      <w:r>
        <w:rPr>
          <w:b/>
          <w:bCs/>
          <w:sz w:val="22"/>
          <w:szCs w:val="22"/>
        </w:rPr>
        <w:t>8570</w:t>
      </w:r>
      <w:r w:rsidRPr="00C761E7">
        <w:rPr>
          <w:b/>
          <w:bCs/>
          <w:sz w:val="22"/>
          <w:szCs w:val="22"/>
        </w:rPr>
        <w:t>, КПП 861601001, БИК 047162000, ОКТМО 71816</w:t>
      </w:r>
      <w:r>
        <w:rPr>
          <w:b/>
          <w:bCs/>
          <w:sz w:val="22"/>
          <w:szCs w:val="22"/>
        </w:rPr>
        <w:t>163</w:t>
      </w:r>
    </w:p>
    <w:p w:rsidR="00415A2F" w:rsidRPr="00C761E7" w:rsidRDefault="00415A2F" w:rsidP="00415A2F">
      <w:pPr>
        <w:widowControl w:val="0"/>
        <w:autoSpaceDE w:val="0"/>
        <w:autoSpaceDN w:val="0"/>
        <w:adjustRightInd w:val="0"/>
        <w:ind w:firstLine="567"/>
        <w:jc w:val="both"/>
        <w:rPr>
          <w:sz w:val="22"/>
          <w:szCs w:val="22"/>
        </w:rPr>
      </w:pPr>
      <w:r w:rsidRPr="00C761E7">
        <w:rPr>
          <w:color w:val="000000"/>
          <w:sz w:val="22"/>
          <w:szCs w:val="22"/>
        </w:rPr>
        <w:t>в платежном поручении в поле кода бюджетной классификации указать код</w:t>
      </w:r>
      <w:r w:rsidRPr="00C761E7">
        <w:rPr>
          <w:b/>
          <w:bCs/>
          <w:color w:val="000000"/>
          <w:sz w:val="22"/>
          <w:szCs w:val="22"/>
        </w:rPr>
        <w:t xml:space="preserve"> </w:t>
      </w:r>
      <w:r>
        <w:rPr>
          <w:b/>
          <w:bCs/>
          <w:color w:val="000000"/>
          <w:sz w:val="22"/>
          <w:szCs w:val="22"/>
        </w:rPr>
        <w:t>650</w:t>
      </w:r>
      <w:r w:rsidRPr="00C761E7">
        <w:rPr>
          <w:b/>
          <w:bCs/>
          <w:color w:val="000000"/>
          <w:sz w:val="22"/>
          <w:szCs w:val="22"/>
        </w:rPr>
        <w:t xml:space="preserve"> 1 11 05035 </w:t>
      </w:r>
      <w:r>
        <w:rPr>
          <w:b/>
          <w:bCs/>
          <w:color w:val="000000"/>
          <w:sz w:val="22"/>
          <w:szCs w:val="22"/>
        </w:rPr>
        <w:t>13</w:t>
      </w:r>
      <w:r w:rsidRPr="00C761E7">
        <w:rPr>
          <w:b/>
          <w:bCs/>
          <w:color w:val="000000"/>
          <w:sz w:val="22"/>
          <w:szCs w:val="22"/>
        </w:rPr>
        <w:t xml:space="preserve"> 0000 120, </w:t>
      </w:r>
      <w:r w:rsidRPr="00C761E7">
        <w:rPr>
          <w:color w:val="000000"/>
          <w:sz w:val="22"/>
          <w:szCs w:val="22"/>
        </w:rPr>
        <w:t>назначение платежа:</w:t>
      </w:r>
      <w:r w:rsidRPr="00C761E7">
        <w:rPr>
          <w:b/>
          <w:bCs/>
          <w:color w:val="000000"/>
          <w:sz w:val="22"/>
          <w:szCs w:val="22"/>
        </w:rPr>
        <w:t xml:space="preserve"> Арендная плата за муниципальное имущество за период … по договору аренды № ________ от _________2015г</w:t>
      </w:r>
      <w:r w:rsidRPr="00C761E7">
        <w:rPr>
          <w:sz w:val="22"/>
          <w:szCs w:val="22"/>
        </w:rPr>
        <w:t>.</w:t>
      </w:r>
    </w:p>
    <w:p w:rsidR="00415A2F" w:rsidRPr="00C761E7" w:rsidRDefault="00415A2F" w:rsidP="00415A2F">
      <w:pPr>
        <w:numPr>
          <w:ilvl w:val="0"/>
          <w:numId w:val="4"/>
        </w:numPr>
        <w:ind w:left="0" w:firstLine="709"/>
        <w:jc w:val="both"/>
        <w:rPr>
          <w:sz w:val="22"/>
          <w:szCs w:val="22"/>
        </w:rPr>
      </w:pPr>
      <w:r w:rsidRPr="00C761E7">
        <w:rPr>
          <w:sz w:val="22"/>
          <w:szCs w:val="22"/>
        </w:rPr>
        <w:t>Отчетным месяцем является период с первого числа месяца по последнее число месяца.</w:t>
      </w:r>
    </w:p>
    <w:p w:rsidR="00415A2F" w:rsidRPr="00C761E7" w:rsidRDefault="00415A2F" w:rsidP="00415A2F">
      <w:pPr>
        <w:numPr>
          <w:ilvl w:val="0"/>
          <w:numId w:val="4"/>
        </w:numPr>
        <w:ind w:left="0" w:firstLine="709"/>
        <w:jc w:val="both"/>
        <w:rPr>
          <w:sz w:val="22"/>
          <w:szCs w:val="22"/>
        </w:rPr>
      </w:pPr>
      <w:r w:rsidRPr="00C761E7">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415A2F" w:rsidRPr="00C761E7" w:rsidRDefault="00415A2F" w:rsidP="00415A2F">
      <w:pPr>
        <w:numPr>
          <w:ilvl w:val="0"/>
          <w:numId w:val="4"/>
        </w:numPr>
        <w:ind w:left="0" w:firstLine="709"/>
        <w:jc w:val="both"/>
        <w:rPr>
          <w:sz w:val="22"/>
          <w:szCs w:val="22"/>
        </w:rPr>
      </w:pPr>
      <w:r w:rsidRPr="00C761E7">
        <w:rPr>
          <w:sz w:val="22"/>
          <w:szCs w:val="22"/>
        </w:rPr>
        <w:t>Днем оплаты по договору считается день списания перечисляемой суммы с корреспондентского счета банка плательщика.</w:t>
      </w:r>
    </w:p>
    <w:p w:rsidR="00415A2F" w:rsidRPr="00C761E7" w:rsidRDefault="00415A2F" w:rsidP="00415A2F">
      <w:pPr>
        <w:numPr>
          <w:ilvl w:val="0"/>
          <w:numId w:val="11"/>
        </w:numPr>
        <w:ind w:left="0" w:firstLine="709"/>
        <w:jc w:val="center"/>
        <w:rPr>
          <w:b/>
          <w:sz w:val="22"/>
          <w:szCs w:val="22"/>
        </w:rPr>
      </w:pPr>
      <w:r w:rsidRPr="00C761E7">
        <w:rPr>
          <w:b/>
          <w:bCs/>
          <w:sz w:val="22"/>
          <w:szCs w:val="22"/>
        </w:rPr>
        <w:t>ОТВЕТСТВЕННОСТЬ СТОРОН</w:t>
      </w:r>
    </w:p>
    <w:p w:rsidR="00415A2F" w:rsidRPr="00C761E7" w:rsidRDefault="00415A2F" w:rsidP="00415A2F">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415A2F" w:rsidRPr="00C761E7" w:rsidRDefault="00415A2F" w:rsidP="00415A2F">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415A2F" w:rsidRPr="00C761E7" w:rsidRDefault="00415A2F" w:rsidP="00415A2F">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415A2F" w:rsidRPr="00C761E7" w:rsidRDefault="00415A2F" w:rsidP="00415A2F">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415A2F" w:rsidRPr="00C761E7" w:rsidRDefault="00415A2F" w:rsidP="00415A2F">
      <w:pPr>
        <w:numPr>
          <w:ilvl w:val="0"/>
          <w:numId w:val="11"/>
        </w:numPr>
        <w:ind w:left="0" w:firstLine="709"/>
        <w:jc w:val="center"/>
        <w:rPr>
          <w:b/>
          <w:bCs/>
          <w:sz w:val="22"/>
          <w:szCs w:val="22"/>
        </w:rPr>
      </w:pPr>
      <w:r w:rsidRPr="00C761E7">
        <w:rPr>
          <w:b/>
          <w:bCs/>
          <w:sz w:val="22"/>
          <w:szCs w:val="22"/>
        </w:rPr>
        <w:t>ОБСТОЯТЕЛЬСТВА, ОСВОБОЖДАЮЩИЕ ОТ ОТВЕТСТВЕННОСТИ</w:t>
      </w:r>
    </w:p>
    <w:p w:rsidR="00415A2F" w:rsidRPr="00C761E7" w:rsidRDefault="00415A2F" w:rsidP="00415A2F">
      <w:pPr>
        <w:pStyle w:val="a3"/>
        <w:widowControl/>
        <w:tabs>
          <w:tab w:val="left" w:pos="709"/>
        </w:tabs>
        <w:rPr>
          <w:sz w:val="22"/>
          <w:szCs w:val="22"/>
        </w:rPr>
      </w:pPr>
      <w:r w:rsidRPr="00C761E7">
        <w:rPr>
          <w:sz w:val="22"/>
          <w:szCs w:val="22"/>
        </w:rPr>
        <w:tab/>
        <w:t>6.1. 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415A2F" w:rsidRPr="00C761E7" w:rsidRDefault="00415A2F" w:rsidP="00415A2F">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415A2F" w:rsidRPr="00C761E7" w:rsidRDefault="00415A2F" w:rsidP="00415A2F">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415A2F" w:rsidRPr="00C761E7" w:rsidRDefault="00415A2F" w:rsidP="00415A2F">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415A2F" w:rsidRPr="00C761E7" w:rsidRDefault="00415A2F" w:rsidP="00415A2F">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415A2F" w:rsidRPr="00C761E7" w:rsidRDefault="00415A2F" w:rsidP="00415A2F">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415A2F" w:rsidRPr="00C761E7" w:rsidRDefault="00415A2F" w:rsidP="00415A2F">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415A2F" w:rsidRPr="00C761E7" w:rsidRDefault="00415A2F" w:rsidP="00415A2F">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обязательств в срок, не превышающий 5 (пяти) календарных дней с момента прекращения действий этих обстоятельств.</w:t>
      </w:r>
    </w:p>
    <w:p w:rsidR="00415A2F" w:rsidRPr="00C761E7" w:rsidRDefault="00415A2F" w:rsidP="00415A2F">
      <w:pPr>
        <w:numPr>
          <w:ilvl w:val="0"/>
          <w:numId w:val="11"/>
        </w:numPr>
        <w:ind w:left="0" w:firstLine="709"/>
        <w:jc w:val="center"/>
        <w:rPr>
          <w:b/>
          <w:bCs/>
          <w:sz w:val="22"/>
          <w:szCs w:val="22"/>
        </w:rPr>
      </w:pPr>
      <w:r w:rsidRPr="00C761E7">
        <w:rPr>
          <w:b/>
          <w:bCs/>
          <w:sz w:val="22"/>
          <w:szCs w:val="22"/>
        </w:rPr>
        <w:t>ИЗМЕНЕНИЕ, РАСТОРЖЕНИЕ ДОГОВОРА</w:t>
      </w:r>
    </w:p>
    <w:p w:rsidR="00415A2F" w:rsidRPr="00C761E7" w:rsidRDefault="00415A2F" w:rsidP="00415A2F">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415A2F" w:rsidRPr="00C761E7" w:rsidRDefault="00415A2F" w:rsidP="00415A2F">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415A2F" w:rsidRPr="00C761E7" w:rsidRDefault="00415A2F" w:rsidP="00415A2F">
      <w:pPr>
        <w:tabs>
          <w:tab w:val="left" w:pos="142"/>
          <w:tab w:val="left" w:pos="709"/>
        </w:tabs>
        <w:autoSpaceDE w:val="0"/>
        <w:autoSpaceDN w:val="0"/>
        <w:adjustRightInd w:val="0"/>
        <w:jc w:val="both"/>
        <w:outlineLvl w:val="3"/>
        <w:rPr>
          <w:sz w:val="22"/>
          <w:szCs w:val="22"/>
        </w:rPr>
      </w:pPr>
      <w:r w:rsidRPr="00C761E7">
        <w:rPr>
          <w:sz w:val="22"/>
          <w:szCs w:val="22"/>
        </w:rPr>
        <w:lastRenderedPageBreak/>
        <w:tab/>
      </w:r>
      <w:r w:rsidRPr="00C761E7">
        <w:rPr>
          <w:sz w:val="22"/>
          <w:szCs w:val="22"/>
        </w:rPr>
        <w:tab/>
        <w:t>7.2.1. Арендатор использует Имущество не по целевому назначению, указанному в п. 1.1 настоящего договора;</w:t>
      </w:r>
    </w:p>
    <w:p w:rsidR="00415A2F" w:rsidRPr="00C761E7" w:rsidRDefault="00415A2F" w:rsidP="00415A2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415A2F" w:rsidRPr="00C761E7" w:rsidRDefault="00415A2F" w:rsidP="00415A2F">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415A2F" w:rsidRPr="00C761E7" w:rsidRDefault="00415A2F" w:rsidP="00415A2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415A2F" w:rsidRPr="00C761E7" w:rsidRDefault="00415A2F" w:rsidP="00415A2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415A2F" w:rsidRPr="00C761E7" w:rsidRDefault="00415A2F" w:rsidP="00415A2F">
      <w:pPr>
        <w:autoSpaceDE w:val="0"/>
        <w:autoSpaceDN w:val="0"/>
        <w:adjustRightInd w:val="0"/>
        <w:ind w:firstLine="708"/>
        <w:jc w:val="both"/>
        <w:rPr>
          <w:sz w:val="22"/>
          <w:szCs w:val="22"/>
        </w:rPr>
      </w:pPr>
      <w:r w:rsidRPr="00C761E7">
        <w:rPr>
          <w:sz w:val="22"/>
          <w:szCs w:val="22"/>
        </w:rPr>
        <w:t>7.2.6. Прекращение водоснабжения на срок более 8 часов  по причинам, зависящим от арендатора;</w:t>
      </w:r>
    </w:p>
    <w:p w:rsidR="00415A2F" w:rsidRPr="00C761E7" w:rsidRDefault="00415A2F" w:rsidP="00415A2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415A2F" w:rsidRPr="00C761E7" w:rsidRDefault="00415A2F" w:rsidP="00415A2F">
      <w:pPr>
        <w:pStyle w:val="a3"/>
        <w:widowControl/>
        <w:tabs>
          <w:tab w:val="left" w:pos="142"/>
          <w:tab w:val="left" w:pos="709"/>
        </w:tabs>
        <w:rPr>
          <w:sz w:val="22"/>
          <w:szCs w:val="22"/>
        </w:rPr>
      </w:pPr>
      <w:r w:rsidRPr="00C761E7">
        <w:rPr>
          <w:sz w:val="22"/>
          <w:szCs w:val="22"/>
        </w:rPr>
        <w:tab/>
      </w:r>
      <w:r w:rsidRPr="00C761E7">
        <w:rPr>
          <w:sz w:val="22"/>
          <w:szCs w:val="22"/>
        </w:rPr>
        <w:tab/>
        <w:t>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Арендатору либо создает препятствия пользованию Имуществом в соответствии с условиями настоящего договора или назначением Имущества;</w:t>
      </w:r>
    </w:p>
    <w:p w:rsidR="00E231BE" w:rsidRDefault="00415A2F" w:rsidP="00E231BE">
      <w:pPr>
        <w:pStyle w:val="a3"/>
        <w:widowControl/>
        <w:tabs>
          <w:tab w:val="left" w:pos="142"/>
          <w:tab w:val="left" w:pos="709"/>
          <w:tab w:val="left" w:pos="1418"/>
        </w:tabs>
        <w:rPr>
          <w:sz w:val="22"/>
          <w:szCs w:val="22"/>
        </w:rPr>
      </w:pPr>
      <w:r w:rsidRPr="00C761E7">
        <w:rPr>
          <w:sz w:val="22"/>
          <w:szCs w:val="22"/>
        </w:rPr>
        <w:tab/>
      </w:r>
      <w:r w:rsidRPr="00C761E7">
        <w:rPr>
          <w:sz w:val="22"/>
          <w:szCs w:val="22"/>
        </w:rPr>
        <w:tab/>
      </w:r>
    </w:p>
    <w:p w:rsidR="00415A2F" w:rsidRPr="00C761E7" w:rsidRDefault="00415A2F" w:rsidP="00E231BE">
      <w:pPr>
        <w:pStyle w:val="a3"/>
        <w:widowControl/>
        <w:tabs>
          <w:tab w:val="left" w:pos="142"/>
          <w:tab w:val="left" w:pos="709"/>
          <w:tab w:val="left" w:pos="1418"/>
        </w:tabs>
        <w:jc w:val="center"/>
        <w:rPr>
          <w:b/>
          <w:bCs/>
          <w:sz w:val="22"/>
          <w:szCs w:val="22"/>
        </w:rPr>
      </w:pPr>
      <w:r w:rsidRPr="00C761E7">
        <w:rPr>
          <w:b/>
          <w:bCs/>
          <w:sz w:val="22"/>
          <w:szCs w:val="22"/>
        </w:rPr>
        <w:t>ПОРЯДОК РАЗРЕШЕНИЯ СПОРОВ</w:t>
      </w:r>
    </w:p>
    <w:p w:rsidR="00415A2F" w:rsidRPr="00C761E7" w:rsidRDefault="00415A2F" w:rsidP="00415A2F">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415A2F" w:rsidRPr="00C761E7" w:rsidRDefault="00415A2F" w:rsidP="00415A2F">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415A2F" w:rsidRPr="00C761E7" w:rsidRDefault="00415A2F" w:rsidP="00415A2F">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w:t>
      </w:r>
      <w:proofErr w:type="spellStart"/>
      <w:r>
        <w:rPr>
          <w:bCs/>
          <w:sz w:val="22"/>
          <w:szCs w:val="22"/>
        </w:rPr>
        <w:t>АО-Югре</w:t>
      </w:r>
      <w:proofErr w:type="spellEnd"/>
      <w:r w:rsidRPr="00C761E7">
        <w:rPr>
          <w:bCs/>
          <w:sz w:val="22"/>
          <w:szCs w:val="22"/>
        </w:rPr>
        <w:t xml:space="preserve">. </w:t>
      </w:r>
    </w:p>
    <w:p w:rsidR="00415A2F" w:rsidRPr="00C761E7" w:rsidRDefault="00415A2F" w:rsidP="00415A2F">
      <w:pPr>
        <w:pStyle w:val="a3"/>
        <w:widowControl/>
        <w:ind w:firstLine="708"/>
        <w:jc w:val="center"/>
        <w:rPr>
          <w:b/>
          <w:bCs/>
          <w:sz w:val="22"/>
          <w:szCs w:val="22"/>
        </w:rPr>
      </w:pPr>
      <w:r w:rsidRPr="00C761E7">
        <w:rPr>
          <w:b/>
          <w:bCs/>
          <w:sz w:val="22"/>
          <w:szCs w:val="22"/>
        </w:rPr>
        <w:t>9. ПРОЧИЕ УСЛОВИЯ</w:t>
      </w:r>
    </w:p>
    <w:p w:rsidR="00415A2F" w:rsidRPr="00C761E7" w:rsidRDefault="00415A2F" w:rsidP="00415A2F">
      <w:pPr>
        <w:pStyle w:val="a3"/>
        <w:widowControl/>
        <w:ind w:firstLine="708"/>
        <w:rPr>
          <w:sz w:val="22"/>
          <w:szCs w:val="22"/>
        </w:rPr>
      </w:pPr>
      <w:r w:rsidRPr="00C761E7">
        <w:rPr>
          <w:sz w:val="22"/>
          <w:szCs w:val="22"/>
        </w:rPr>
        <w:t>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им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415A2F" w:rsidRPr="00C761E7" w:rsidRDefault="00415A2F" w:rsidP="00415A2F">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415A2F" w:rsidRPr="00C761E7" w:rsidRDefault="00415A2F" w:rsidP="00415A2F">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415A2F" w:rsidRPr="00C761E7" w:rsidRDefault="00415A2F" w:rsidP="00415A2F">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415A2F" w:rsidRPr="00C761E7" w:rsidRDefault="00415A2F" w:rsidP="00415A2F">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415A2F" w:rsidRPr="00C761E7" w:rsidRDefault="00415A2F" w:rsidP="00415A2F">
      <w:pPr>
        <w:numPr>
          <w:ilvl w:val="0"/>
          <w:numId w:val="11"/>
        </w:numPr>
        <w:ind w:left="0" w:firstLine="709"/>
        <w:jc w:val="center"/>
        <w:rPr>
          <w:b/>
          <w:bCs/>
          <w:sz w:val="22"/>
          <w:szCs w:val="22"/>
        </w:rPr>
      </w:pPr>
      <w:r w:rsidRPr="00C761E7">
        <w:rPr>
          <w:b/>
          <w:bCs/>
          <w:sz w:val="22"/>
          <w:szCs w:val="22"/>
        </w:rPr>
        <w:t>АДРЕСА, РЕКВИЗИТЫ И ПОДПИСИ СТОРОН</w:t>
      </w:r>
    </w:p>
    <w:p w:rsidR="00415A2F" w:rsidRPr="00C761E7" w:rsidRDefault="00415A2F" w:rsidP="00415A2F">
      <w:pPr>
        <w:ind w:left="720"/>
        <w:jc w:val="both"/>
        <w:rPr>
          <w:bCs/>
          <w:sz w:val="22"/>
          <w:szCs w:val="22"/>
        </w:rPr>
      </w:pPr>
      <w:r w:rsidRPr="00C761E7">
        <w:rPr>
          <w:b/>
          <w:bCs/>
          <w:iCs/>
          <w:sz w:val="22"/>
          <w:szCs w:val="22"/>
          <w:u w:val="single"/>
        </w:rPr>
        <w:t>Арендодатель:</w:t>
      </w:r>
    </w:p>
    <w:p w:rsidR="00415A2F" w:rsidRPr="00C761E7" w:rsidRDefault="00415A2F" w:rsidP="00415A2F">
      <w:pPr>
        <w:ind w:left="720"/>
        <w:jc w:val="both"/>
        <w:rPr>
          <w:color w:val="000000"/>
          <w:sz w:val="22"/>
          <w:szCs w:val="22"/>
        </w:rPr>
      </w:pPr>
      <w:r>
        <w:rPr>
          <w:bCs/>
          <w:sz w:val="22"/>
          <w:szCs w:val="22"/>
        </w:rPr>
        <w:t>Администрация городского поселения Мортка</w:t>
      </w:r>
    </w:p>
    <w:p w:rsidR="00415A2F" w:rsidRPr="00C761E7" w:rsidRDefault="00415A2F" w:rsidP="00415A2F">
      <w:pPr>
        <w:ind w:left="720"/>
        <w:jc w:val="both"/>
        <w:rPr>
          <w:color w:val="000000"/>
          <w:sz w:val="22"/>
          <w:szCs w:val="22"/>
        </w:rPr>
      </w:pPr>
      <w:r w:rsidRPr="00C761E7">
        <w:rPr>
          <w:color w:val="000000"/>
          <w:sz w:val="22"/>
          <w:szCs w:val="22"/>
        </w:rPr>
        <w:t>62820</w:t>
      </w:r>
      <w:r>
        <w:rPr>
          <w:color w:val="000000"/>
          <w:sz w:val="22"/>
          <w:szCs w:val="22"/>
        </w:rPr>
        <w:t>6</w:t>
      </w:r>
      <w:r w:rsidRPr="00C761E7">
        <w:rPr>
          <w:color w:val="000000"/>
          <w:sz w:val="22"/>
          <w:szCs w:val="22"/>
        </w:rPr>
        <w:t xml:space="preserve">, Тюменская область, Ханты-Мансийский автономный округ - </w:t>
      </w:r>
      <w:proofErr w:type="spellStart"/>
      <w:r w:rsidRPr="00C761E7">
        <w:rPr>
          <w:color w:val="000000"/>
          <w:sz w:val="22"/>
          <w:szCs w:val="22"/>
        </w:rPr>
        <w:t>Югра</w:t>
      </w:r>
      <w:proofErr w:type="spellEnd"/>
      <w:r w:rsidRPr="00C761E7">
        <w:rPr>
          <w:color w:val="000000"/>
          <w:sz w:val="22"/>
          <w:szCs w:val="22"/>
        </w:rPr>
        <w:t xml:space="preserve">, Кондинский район, </w:t>
      </w:r>
      <w:proofErr w:type="spellStart"/>
      <w:r w:rsidRPr="00C761E7">
        <w:rPr>
          <w:color w:val="000000"/>
          <w:sz w:val="22"/>
          <w:szCs w:val="22"/>
        </w:rPr>
        <w:t>пгт</w:t>
      </w:r>
      <w:proofErr w:type="spellEnd"/>
      <w:r w:rsidRPr="00C761E7">
        <w:rPr>
          <w:color w:val="000000"/>
          <w:sz w:val="22"/>
          <w:szCs w:val="22"/>
        </w:rPr>
        <w:t>. М</w:t>
      </w:r>
      <w:r>
        <w:rPr>
          <w:color w:val="000000"/>
          <w:sz w:val="22"/>
          <w:szCs w:val="22"/>
        </w:rPr>
        <w:t>ортка</w:t>
      </w:r>
      <w:r w:rsidRPr="00C761E7">
        <w:rPr>
          <w:color w:val="000000"/>
          <w:sz w:val="22"/>
          <w:szCs w:val="22"/>
        </w:rPr>
        <w:t xml:space="preserve">, ул. </w:t>
      </w:r>
      <w:r>
        <w:rPr>
          <w:color w:val="000000"/>
          <w:sz w:val="22"/>
          <w:szCs w:val="22"/>
        </w:rPr>
        <w:t>Путейская</w:t>
      </w:r>
      <w:r w:rsidRPr="00C761E7">
        <w:rPr>
          <w:color w:val="000000"/>
          <w:sz w:val="22"/>
          <w:szCs w:val="22"/>
        </w:rPr>
        <w:t xml:space="preserve">, </w:t>
      </w:r>
      <w:r>
        <w:rPr>
          <w:color w:val="000000"/>
          <w:sz w:val="22"/>
          <w:szCs w:val="22"/>
        </w:rPr>
        <w:t>10</w:t>
      </w:r>
    </w:p>
    <w:p w:rsidR="00415A2F" w:rsidRPr="00C761E7" w:rsidRDefault="00415A2F" w:rsidP="00415A2F">
      <w:pPr>
        <w:ind w:left="720"/>
        <w:jc w:val="both"/>
        <w:rPr>
          <w:color w:val="000000"/>
          <w:sz w:val="22"/>
          <w:szCs w:val="22"/>
        </w:rPr>
      </w:pPr>
      <w:r w:rsidRPr="00C761E7">
        <w:rPr>
          <w:color w:val="000000"/>
          <w:sz w:val="22"/>
          <w:szCs w:val="22"/>
        </w:rPr>
        <w:t xml:space="preserve">факс: (34677) </w:t>
      </w:r>
      <w:r>
        <w:rPr>
          <w:color w:val="000000"/>
          <w:sz w:val="22"/>
          <w:szCs w:val="22"/>
        </w:rPr>
        <w:t>30-025</w:t>
      </w:r>
      <w:r w:rsidRPr="00C761E7">
        <w:rPr>
          <w:color w:val="000000"/>
          <w:sz w:val="22"/>
          <w:szCs w:val="22"/>
        </w:rPr>
        <w:t xml:space="preserve">, тел: </w:t>
      </w:r>
      <w:r>
        <w:rPr>
          <w:color w:val="000000"/>
          <w:sz w:val="22"/>
          <w:szCs w:val="22"/>
        </w:rPr>
        <w:t>30-020</w:t>
      </w:r>
      <w:r w:rsidRPr="00C761E7">
        <w:rPr>
          <w:color w:val="000000"/>
          <w:sz w:val="22"/>
          <w:szCs w:val="22"/>
        </w:rPr>
        <w:t xml:space="preserve">, </w:t>
      </w:r>
      <w:r>
        <w:rPr>
          <w:color w:val="000000"/>
          <w:sz w:val="22"/>
          <w:szCs w:val="22"/>
        </w:rPr>
        <w:t>30-023</w:t>
      </w:r>
      <w:r w:rsidRPr="00C761E7">
        <w:rPr>
          <w:color w:val="000000"/>
          <w:sz w:val="22"/>
          <w:szCs w:val="22"/>
        </w:rPr>
        <w:t xml:space="preserve">, </w:t>
      </w:r>
      <w:r>
        <w:rPr>
          <w:color w:val="000000"/>
          <w:sz w:val="22"/>
          <w:szCs w:val="22"/>
        </w:rPr>
        <w:t>30-022</w:t>
      </w:r>
    </w:p>
    <w:p w:rsidR="00415A2F" w:rsidRPr="00C761E7" w:rsidRDefault="00415A2F" w:rsidP="00415A2F">
      <w:pPr>
        <w:widowControl w:val="0"/>
        <w:autoSpaceDE w:val="0"/>
        <w:autoSpaceDN w:val="0"/>
        <w:adjustRightInd w:val="0"/>
        <w:ind w:left="720"/>
        <w:jc w:val="both"/>
        <w:rPr>
          <w:bCs/>
          <w:sz w:val="22"/>
          <w:szCs w:val="22"/>
        </w:rPr>
      </w:pPr>
      <w:r w:rsidRPr="00C761E7">
        <w:rPr>
          <w:bCs/>
          <w:sz w:val="22"/>
          <w:szCs w:val="22"/>
        </w:rPr>
        <w:t>ИНН 861600</w:t>
      </w:r>
      <w:r>
        <w:rPr>
          <w:bCs/>
          <w:sz w:val="22"/>
          <w:szCs w:val="22"/>
        </w:rPr>
        <w:t>8570</w:t>
      </w:r>
      <w:r w:rsidRPr="00C761E7">
        <w:rPr>
          <w:bCs/>
          <w:sz w:val="22"/>
          <w:szCs w:val="22"/>
        </w:rPr>
        <w:t xml:space="preserve"> КПП 861601001 </w:t>
      </w:r>
      <w:proofErr w:type="spellStart"/>
      <w:r w:rsidRPr="00C761E7">
        <w:rPr>
          <w:sz w:val="22"/>
          <w:szCs w:val="22"/>
        </w:rPr>
        <w:t>р</w:t>
      </w:r>
      <w:proofErr w:type="spellEnd"/>
      <w:r w:rsidRPr="00C761E7">
        <w:rPr>
          <w:sz w:val="22"/>
          <w:szCs w:val="22"/>
        </w:rPr>
        <w:t>/с</w:t>
      </w:r>
      <w:r w:rsidRPr="00C761E7">
        <w:rPr>
          <w:bCs/>
          <w:sz w:val="22"/>
          <w:szCs w:val="22"/>
        </w:rPr>
        <w:t xml:space="preserve"> 40101810900000010001 </w:t>
      </w:r>
    </w:p>
    <w:p w:rsidR="00415A2F" w:rsidRPr="00C761E7" w:rsidRDefault="00415A2F" w:rsidP="00415A2F">
      <w:pPr>
        <w:widowControl w:val="0"/>
        <w:autoSpaceDE w:val="0"/>
        <w:autoSpaceDN w:val="0"/>
        <w:adjustRightInd w:val="0"/>
        <w:ind w:left="720"/>
        <w:jc w:val="both"/>
        <w:rPr>
          <w:sz w:val="22"/>
          <w:szCs w:val="22"/>
        </w:rPr>
      </w:pPr>
      <w:r w:rsidRPr="00C761E7">
        <w:rPr>
          <w:bCs/>
          <w:sz w:val="22"/>
          <w:szCs w:val="22"/>
        </w:rPr>
        <w:t>БИК 047162000, ОКТМО 71816</w:t>
      </w:r>
      <w:r>
        <w:rPr>
          <w:bCs/>
          <w:sz w:val="22"/>
          <w:szCs w:val="22"/>
        </w:rPr>
        <w:t>163</w:t>
      </w:r>
    </w:p>
    <w:p w:rsidR="00415A2F" w:rsidRPr="00C761E7" w:rsidRDefault="00415A2F" w:rsidP="00415A2F">
      <w:pPr>
        <w:widowControl w:val="0"/>
        <w:autoSpaceDE w:val="0"/>
        <w:autoSpaceDN w:val="0"/>
        <w:adjustRightInd w:val="0"/>
        <w:ind w:left="720"/>
        <w:jc w:val="both"/>
        <w:rPr>
          <w:bCs/>
          <w:sz w:val="22"/>
          <w:szCs w:val="22"/>
        </w:rPr>
      </w:pPr>
      <w:r w:rsidRPr="00C761E7">
        <w:rPr>
          <w:sz w:val="22"/>
          <w:szCs w:val="22"/>
        </w:rPr>
        <w:t xml:space="preserve">в </w:t>
      </w:r>
      <w:r w:rsidRPr="00C761E7">
        <w:rPr>
          <w:bCs/>
          <w:sz w:val="22"/>
          <w:szCs w:val="22"/>
        </w:rPr>
        <w:t>РКЦ Ханты-Мансийск г.Ханты-Мансийск</w:t>
      </w:r>
    </w:p>
    <w:p w:rsidR="00415A2F" w:rsidRPr="00C761E7" w:rsidRDefault="00415A2F" w:rsidP="00415A2F">
      <w:pPr>
        <w:jc w:val="both"/>
        <w:rPr>
          <w:color w:val="000000"/>
          <w:sz w:val="22"/>
          <w:szCs w:val="22"/>
        </w:rPr>
      </w:pPr>
    </w:p>
    <w:p w:rsidR="00415A2F" w:rsidRPr="00C761E7" w:rsidRDefault="00415A2F" w:rsidP="00415A2F">
      <w:pPr>
        <w:jc w:val="both"/>
        <w:rPr>
          <w:color w:val="000000"/>
          <w:sz w:val="22"/>
          <w:szCs w:val="22"/>
        </w:rPr>
      </w:pPr>
      <w:r w:rsidRPr="00C761E7">
        <w:rPr>
          <w:color w:val="000000"/>
          <w:sz w:val="22"/>
          <w:szCs w:val="22"/>
        </w:rPr>
        <w:t xml:space="preserve">           </w:t>
      </w:r>
      <w:r>
        <w:rPr>
          <w:color w:val="000000"/>
          <w:sz w:val="22"/>
          <w:szCs w:val="22"/>
        </w:rPr>
        <w:t>Глава городского поселения Мортка</w:t>
      </w:r>
      <w:r w:rsidRPr="00C761E7">
        <w:rPr>
          <w:color w:val="000000"/>
          <w:sz w:val="22"/>
          <w:szCs w:val="22"/>
        </w:rPr>
        <w:t xml:space="preserve">              </w:t>
      </w:r>
      <w:r w:rsidRPr="00C761E7">
        <w:rPr>
          <w:color w:val="000000"/>
          <w:sz w:val="22"/>
          <w:szCs w:val="22"/>
        </w:rPr>
        <w:tab/>
      </w:r>
      <w:r w:rsidRPr="00C761E7">
        <w:rPr>
          <w:color w:val="000000"/>
          <w:sz w:val="22"/>
          <w:szCs w:val="22"/>
        </w:rPr>
        <w:tab/>
        <w:t xml:space="preserve">            </w:t>
      </w:r>
      <w:r w:rsidRPr="00C761E7">
        <w:rPr>
          <w:bCs/>
          <w:sz w:val="22"/>
          <w:szCs w:val="22"/>
        </w:rPr>
        <w:t>________________/</w:t>
      </w:r>
      <w:r>
        <w:rPr>
          <w:bCs/>
          <w:sz w:val="22"/>
          <w:szCs w:val="22"/>
        </w:rPr>
        <w:t>Р</w:t>
      </w:r>
      <w:r w:rsidRPr="00C761E7">
        <w:rPr>
          <w:bCs/>
          <w:sz w:val="22"/>
          <w:szCs w:val="22"/>
        </w:rPr>
        <w:t xml:space="preserve">.А. </w:t>
      </w:r>
      <w:proofErr w:type="spellStart"/>
      <w:r>
        <w:rPr>
          <w:bCs/>
          <w:sz w:val="22"/>
          <w:szCs w:val="22"/>
        </w:rPr>
        <w:t>Луканин</w:t>
      </w:r>
      <w:proofErr w:type="spellEnd"/>
      <w:r w:rsidRPr="00C761E7">
        <w:rPr>
          <w:bCs/>
          <w:sz w:val="22"/>
          <w:szCs w:val="22"/>
        </w:rPr>
        <w:t xml:space="preserve"> /</w:t>
      </w:r>
    </w:p>
    <w:p w:rsidR="00415A2F" w:rsidRPr="00C761E7" w:rsidRDefault="00415A2F" w:rsidP="00415A2F">
      <w:pPr>
        <w:jc w:val="center"/>
        <w:rPr>
          <w:color w:val="000000"/>
          <w:sz w:val="22"/>
          <w:szCs w:val="22"/>
        </w:rPr>
      </w:pPr>
      <w:r w:rsidRPr="00C761E7">
        <w:rPr>
          <w:color w:val="000000"/>
          <w:sz w:val="22"/>
          <w:szCs w:val="22"/>
        </w:rPr>
        <w:t xml:space="preserve">                   м.п.</w:t>
      </w:r>
    </w:p>
    <w:p w:rsidR="00415A2F" w:rsidRPr="00C761E7" w:rsidRDefault="00415A2F" w:rsidP="00415A2F">
      <w:pPr>
        <w:widowControl w:val="0"/>
        <w:autoSpaceDE w:val="0"/>
        <w:autoSpaceDN w:val="0"/>
        <w:adjustRightInd w:val="0"/>
        <w:ind w:left="720"/>
        <w:jc w:val="both"/>
        <w:rPr>
          <w:color w:val="000000"/>
          <w:sz w:val="22"/>
          <w:szCs w:val="22"/>
        </w:rPr>
      </w:pPr>
    </w:p>
    <w:p w:rsidR="00415A2F" w:rsidRPr="00C761E7" w:rsidRDefault="00415A2F" w:rsidP="00415A2F">
      <w:pPr>
        <w:autoSpaceDE w:val="0"/>
        <w:autoSpaceDN w:val="0"/>
        <w:adjustRightInd w:val="0"/>
        <w:ind w:firstLine="709"/>
        <w:jc w:val="both"/>
        <w:rPr>
          <w:b/>
          <w:sz w:val="22"/>
          <w:szCs w:val="22"/>
        </w:rPr>
      </w:pPr>
    </w:p>
    <w:p w:rsidR="00415A2F" w:rsidRPr="00C761E7" w:rsidRDefault="00415A2F" w:rsidP="00415A2F">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415A2F" w:rsidRPr="00C761E7" w:rsidRDefault="00415A2F" w:rsidP="00415A2F">
      <w:pPr>
        <w:autoSpaceDE w:val="0"/>
        <w:autoSpaceDN w:val="0"/>
        <w:adjustRightInd w:val="0"/>
        <w:ind w:firstLine="709"/>
        <w:jc w:val="both"/>
        <w:rPr>
          <w:b/>
          <w:bCs/>
          <w:sz w:val="22"/>
          <w:szCs w:val="22"/>
        </w:rPr>
      </w:pPr>
    </w:p>
    <w:p w:rsidR="00415A2F" w:rsidRDefault="00415A2F" w:rsidP="00415A2F">
      <w:pPr>
        <w:pStyle w:val="af4"/>
        <w:spacing w:before="60" w:after="60"/>
        <w:jc w:val="right"/>
        <w:rPr>
          <w:sz w:val="22"/>
          <w:szCs w:val="22"/>
        </w:rPr>
      </w:pPr>
      <w:r>
        <w:rPr>
          <w:sz w:val="22"/>
          <w:szCs w:val="22"/>
        </w:rPr>
        <w:lastRenderedPageBreak/>
        <w:t>Приложение №1</w:t>
      </w:r>
    </w:p>
    <w:p w:rsidR="00415A2F" w:rsidRDefault="00415A2F" w:rsidP="00415A2F">
      <w:pPr>
        <w:pStyle w:val="af4"/>
        <w:spacing w:before="60" w:after="60"/>
        <w:jc w:val="right"/>
        <w:rPr>
          <w:sz w:val="22"/>
          <w:szCs w:val="22"/>
        </w:rPr>
      </w:pPr>
      <w:r>
        <w:rPr>
          <w:sz w:val="22"/>
          <w:szCs w:val="22"/>
        </w:rPr>
        <w:t>к договору аренды от</w:t>
      </w:r>
    </w:p>
    <w:p w:rsidR="00415A2F" w:rsidRDefault="00415A2F" w:rsidP="00415A2F">
      <w:pPr>
        <w:pStyle w:val="af4"/>
        <w:spacing w:before="60" w:after="60"/>
        <w:jc w:val="right"/>
        <w:rPr>
          <w:sz w:val="22"/>
          <w:szCs w:val="22"/>
        </w:rPr>
      </w:pPr>
      <w:r>
        <w:rPr>
          <w:sz w:val="22"/>
          <w:szCs w:val="22"/>
        </w:rPr>
        <w:t>_______________№______</w:t>
      </w:r>
    </w:p>
    <w:p w:rsidR="00415A2F" w:rsidRPr="006E6350" w:rsidRDefault="00415A2F" w:rsidP="00415A2F">
      <w:pPr>
        <w:pStyle w:val="af4"/>
        <w:spacing w:before="60" w:after="60"/>
        <w:jc w:val="right"/>
        <w:rPr>
          <w:sz w:val="22"/>
          <w:szCs w:val="22"/>
        </w:rPr>
      </w:pPr>
    </w:p>
    <w:p w:rsidR="00415A2F" w:rsidRDefault="00415A2F" w:rsidP="00415A2F">
      <w:pPr>
        <w:pStyle w:val="af4"/>
        <w:spacing w:before="60" w:after="60"/>
        <w:jc w:val="right"/>
        <w:rPr>
          <w:sz w:val="22"/>
          <w:szCs w:val="22"/>
        </w:rPr>
      </w:pPr>
    </w:p>
    <w:p w:rsidR="00415A2F" w:rsidRDefault="00415A2F" w:rsidP="00415A2F">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1A7679">
        <w:rPr>
          <w:sz w:val="22"/>
          <w:szCs w:val="22"/>
        </w:rPr>
        <w:t>водо</w:t>
      </w:r>
      <w:r w:rsidRPr="00C761E7">
        <w:rPr>
          <w:sz w:val="22"/>
          <w:szCs w:val="22"/>
        </w:rPr>
        <w:t>снабжени</w:t>
      </w:r>
      <w:r>
        <w:rPr>
          <w:sz w:val="22"/>
          <w:szCs w:val="22"/>
        </w:rPr>
        <w:t>е)</w:t>
      </w:r>
    </w:p>
    <w:p w:rsidR="00415A2F" w:rsidRPr="00C761E7" w:rsidRDefault="00415A2F" w:rsidP="00415A2F">
      <w:pPr>
        <w:pStyle w:val="af4"/>
        <w:spacing w:before="60" w:after="60"/>
        <w:ind w:left="0" w:firstLine="0"/>
        <w:rPr>
          <w:b w:val="0"/>
          <w:sz w:val="22"/>
          <w:szCs w:val="22"/>
        </w:rPr>
      </w:pPr>
      <w:r w:rsidRPr="00C761E7">
        <w:rPr>
          <w:sz w:val="22"/>
          <w:szCs w:val="22"/>
        </w:rPr>
        <w:t xml:space="preserve"> расположенные в </w:t>
      </w:r>
      <w:proofErr w:type="spellStart"/>
      <w:r w:rsidRPr="00C761E7">
        <w:rPr>
          <w:sz w:val="22"/>
          <w:szCs w:val="22"/>
        </w:rPr>
        <w:t>п.</w:t>
      </w:r>
      <w:r>
        <w:rPr>
          <w:sz w:val="22"/>
          <w:szCs w:val="22"/>
        </w:rPr>
        <w:t>Мортка</w:t>
      </w:r>
      <w:proofErr w:type="spellEnd"/>
    </w:p>
    <w:p w:rsidR="00415A2F" w:rsidRPr="00C761E7" w:rsidRDefault="00415A2F" w:rsidP="00415A2F">
      <w:pPr>
        <w:autoSpaceDE w:val="0"/>
        <w:autoSpaceDN w:val="0"/>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1A7679" w:rsidRPr="00C761E7" w:rsidTr="001A7679">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sidRPr="00C761E7">
              <w:rPr>
                <w:sz w:val="22"/>
                <w:szCs w:val="22"/>
              </w:rPr>
              <w:t xml:space="preserve">№ </w:t>
            </w:r>
            <w:proofErr w:type="spellStart"/>
            <w:r w:rsidRPr="00C761E7">
              <w:rPr>
                <w:sz w:val="22"/>
                <w:szCs w:val="22"/>
              </w:rPr>
              <w:t>п</w:t>
            </w:r>
            <w:proofErr w:type="spell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sidRPr="00C761E7">
              <w:rPr>
                <w:sz w:val="22"/>
                <w:szCs w:val="22"/>
              </w:rPr>
              <w:t>Наименование объекта</w:t>
            </w:r>
          </w:p>
          <w:p w:rsidR="001A7679" w:rsidRPr="00C761E7" w:rsidRDefault="001A7679" w:rsidP="001A7679">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sidRPr="00C761E7">
              <w:rPr>
                <w:sz w:val="22"/>
                <w:szCs w:val="22"/>
              </w:rPr>
              <w:t>Балансовая стоимость</w:t>
            </w:r>
          </w:p>
        </w:tc>
      </w:tr>
      <w:tr w:rsidR="001A7679" w:rsidRPr="00C761E7"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1"/>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ind w:left="34"/>
              <w:jc w:val="center"/>
              <w:rPr>
                <w:sz w:val="22"/>
                <w:szCs w:val="22"/>
              </w:rPr>
            </w:pPr>
            <w:r>
              <w:rPr>
                <w:sz w:val="22"/>
                <w:szCs w:val="22"/>
              </w:rPr>
              <w:t xml:space="preserve">Наружные сети водопровода, протяженностью 204,7м, адрес: ул.Путейская д.10, </w:t>
            </w:r>
            <w:proofErr w:type="spellStart"/>
            <w:r>
              <w:rPr>
                <w:sz w:val="22"/>
                <w:szCs w:val="22"/>
              </w:rPr>
              <w:t>пос.Мортка</w:t>
            </w:r>
            <w:proofErr w:type="spellEnd"/>
            <w:r>
              <w:rPr>
                <w:sz w:val="22"/>
                <w:szCs w:val="22"/>
              </w:rPr>
              <w:t>, Кондинский район</w:t>
            </w:r>
            <w:r w:rsidRPr="00C761E7">
              <w:rPr>
                <w:sz w:val="22"/>
                <w:szCs w:val="22"/>
              </w:rPr>
              <w:t xml:space="preserve">,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Pr>
                <w:sz w:val="22"/>
                <w:szCs w:val="22"/>
              </w:rPr>
              <w:t>790 534,00</w:t>
            </w:r>
          </w:p>
        </w:tc>
      </w:tr>
      <w:tr w:rsidR="001A7679" w:rsidRPr="00C761E7"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1"/>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ind w:left="34"/>
              <w:jc w:val="center"/>
              <w:rPr>
                <w:sz w:val="22"/>
                <w:szCs w:val="22"/>
              </w:rPr>
            </w:pPr>
            <w:r>
              <w:rPr>
                <w:sz w:val="22"/>
                <w:szCs w:val="22"/>
              </w:rPr>
              <w:t xml:space="preserve">Водопроводные сети, сооружение, для обеспечения хозяйственно-питьевой водой, протяженностью 1202,85 п.м., адрес: </w:t>
            </w:r>
            <w:proofErr w:type="spellStart"/>
            <w:r>
              <w:rPr>
                <w:sz w:val="22"/>
                <w:szCs w:val="22"/>
              </w:rPr>
              <w:t>пос.Мортка</w:t>
            </w:r>
            <w:proofErr w:type="spellEnd"/>
            <w:r>
              <w:rPr>
                <w:sz w:val="22"/>
                <w:szCs w:val="22"/>
              </w:rPr>
              <w:t>, Кондинский район</w:t>
            </w:r>
            <w:r w:rsidRPr="00C761E7">
              <w:rPr>
                <w:sz w:val="22"/>
                <w:szCs w:val="22"/>
              </w:rPr>
              <w:t xml:space="preserve">,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Pr>
                <w:sz w:val="22"/>
                <w:szCs w:val="22"/>
              </w:rPr>
              <w:t>8 757 092,00</w:t>
            </w:r>
          </w:p>
        </w:tc>
      </w:tr>
      <w:tr w:rsidR="001A7679" w:rsidRPr="00C761E7"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1"/>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ind w:left="34"/>
              <w:jc w:val="center"/>
              <w:rPr>
                <w:sz w:val="22"/>
                <w:szCs w:val="22"/>
              </w:rPr>
            </w:pPr>
            <w:r>
              <w:t xml:space="preserve">щитки и шкафы электрические (ВОС), фильтр вертикальный (ВОС) -5 шт., узел глубокой аэрации (ВОС) – 1шт., резервуар 50 м3 (ВОС) – 1шт., резервуар приемный (ВОС) –1 шт., электростанция дизельная ЭД 200А (ВОС) внешнее электроснабжение (ВОС), задвижка PVC 75 с </w:t>
            </w:r>
            <w:proofErr w:type="spellStart"/>
            <w:r>
              <w:t>эл</w:t>
            </w:r>
            <w:proofErr w:type="spellEnd"/>
            <w:r>
              <w:t xml:space="preserve">. </w:t>
            </w:r>
            <w:proofErr w:type="spellStart"/>
            <w:r>
              <w:t>пр</w:t>
            </w:r>
            <w:proofErr w:type="spellEnd"/>
            <w:r>
              <w:t xml:space="preserve"> (ВОС) - 9 шт. насос CRN 32-3 (ВОС) - 3шт. насос CRN 32-4 (ВОС) - 3шт., насос CRN 64-3-2 (ВОС) - 3шт, насос CRN90-1 (ВОС) – 1шт., насос дозатор, комплект РН, (ВОС) - 2 шт., задвижка PVC 140 с </w:t>
            </w:r>
            <w:proofErr w:type="spellStart"/>
            <w:r>
              <w:t>эл</w:t>
            </w:r>
            <w:proofErr w:type="spellEnd"/>
            <w:r>
              <w:t xml:space="preserve">. </w:t>
            </w:r>
            <w:proofErr w:type="spellStart"/>
            <w:r>
              <w:t>пр</w:t>
            </w:r>
            <w:proofErr w:type="spellEnd"/>
            <w:r>
              <w:t xml:space="preserve"> (ВОС) - 6 шт., оборудование лаборатории (ВОС), расходомер UFM (ВОС) - 4 шт., дизель-генератор D40,1-1шт., резервуары 2*700 (ВОС) – 1шт., </w:t>
            </w:r>
            <w:r>
              <w:rPr>
                <w:sz w:val="22"/>
                <w:szCs w:val="22"/>
              </w:rPr>
              <w:t xml:space="preserve">адрес: </w:t>
            </w:r>
            <w:proofErr w:type="spellStart"/>
            <w:r>
              <w:rPr>
                <w:sz w:val="22"/>
                <w:szCs w:val="22"/>
              </w:rPr>
              <w:t>пос.Мортка</w:t>
            </w:r>
            <w:proofErr w:type="spellEnd"/>
            <w:r>
              <w:rPr>
                <w:sz w:val="22"/>
                <w:szCs w:val="22"/>
              </w:rPr>
              <w:t>, Кондинский район</w:t>
            </w:r>
            <w:r w:rsidRPr="00C761E7">
              <w:rPr>
                <w:sz w:val="22"/>
                <w:szCs w:val="22"/>
              </w:rPr>
              <w:t xml:space="preserve">,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jc w:val="center"/>
              <w:rPr>
                <w:sz w:val="22"/>
                <w:szCs w:val="22"/>
              </w:rPr>
            </w:pPr>
            <w:r>
              <w:rPr>
                <w:sz w:val="22"/>
                <w:szCs w:val="22"/>
              </w:rPr>
              <w:t>30 526 253,00</w:t>
            </w:r>
          </w:p>
        </w:tc>
      </w:tr>
    </w:tbl>
    <w:p w:rsidR="00415A2F" w:rsidRDefault="00415A2F" w:rsidP="00415A2F">
      <w:pPr>
        <w:pStyle w:val="aff4"/>
        <w:ind w:firstLine="708"/>
        <w:jc w:val="both"/>
        <w:rPr>
          <w:rFonts w:ascii="Times New Roman" w:hAnsi="Times New Roman"/>
        </w:rPr>
      </w:pPr>
    </w:p>
    <w:p w:rsidR="00415A2F" w:rsidRDefault="00415A2F" w:rsidP="00415A2F">
      <w:pPr>
        <w:pStyle w:val="aff4"/>
        <w:ind w:firstLine="708"/>
        <w:jc w:val="both"/>
        <w:rPr>
          <w:rFonts w:ascii="Times New Roman" w:hAnsi="Times New Roman"/>
        </w:rPr>
      </w:pPr>
    </w:p>
    <w:p w:rsidR="00415A2F" w:rsidRDefault="00415A2F" w:rsidP="00415A2F">
      <w:pPr>
        <w:pStyle w:val="aff4"/>
        <w:ind w:firstLine="708"/>
        <w:jc w:val="both"/>
        <w:rPr>
          <w:rFonts w:ascii="Times New Roman" w:hAnsi="Times New Roman"/>
        </w:rPr>
      </w:pPr>
    </w:p>
    <w:p w:rsidR="00415A2F" w:rsidRDefault="00415A2F" w:rsidP="00415A2F">
      <w:pPr>
        <w:pStyle w:val="aff4"/>
        <w:ind w:firstLine="708"/>
        <w:jc w:val="both"/>
        <w:rPr>
          <w:rFonts w:ascii="Times New Roman" w:hAnsi="Times New Roman"/>
        </w:rPr>
      </w:pPr>
    </w:p>
    <w:p w:rsidR="00415A2F" w:rsidRDefault="00415A2F" w:rsidP="00415A2F">
      <w:pPr>
        <w:pStyle w:val="aff4"/>
        <w:ind w:firstLine="708"/>
        <w:jc w:val="both"/>
        <w:rPr>
          <w:rFonts w:ascii="Times New Roman" w:hAnsi="Times New Roman"/>
        </w:rPr>
      </w:pPr>
    </w:p>
    <w:p w:rsidR="00415A2F" w:rsidRDefault="00415A2F" w:rsidP="00415A2F">
      <w:pPr>
        <w:pStyle w:val="aff4"/>
        <w:ind w:firstLine="708"/>
        <w:jc w:val="both"/>
        <w:rPr>
          <w:rFonts w:ascii="Times New Roman" w:hAnsi="Times New Roman"/>
        </w:rPr>
      </w:pPr>
    </w:p>
    <w:p w:rsidR="00415A2F" w:rsidRDefault="00415A2F" w:rsidP="00415A2F">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E231BE" w:rsidRDefault="00E231BE" w:rsidP="000D494C">
      <w:pPr>
        <w:pStyle w:val="aff4"/>
        <w:ind w:firstLine="708"/>
        <w:jc w:val="both"/>
        <w:rPr>
          <w:rFonts w:ascii="Times New Roman" w:hAnsi="Times New Roman"/>
        </w:rPr>
      </w:pPr>
    </w:p>
    <w:p w:rsidR="00E231BE" w:rsidRDefault="00E231BE" w:rsidP="000D494C">
      <w:pPr>
        <w:pStyle w:val="aff4"/>
        <w:ind w:firstLine="708"/>
        <w:jc w:val="both"/>
        <w:rPr>
          <w:rFonts w:ascii="Times New Roman" w:hAnsi="Times New Roman"/>
        </w:rPr>
      </w:pPr>
    </w:p>
    <w:p w:rsidR="00E231BE" w:rsidRDefault="00E231BE"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E231BE" w:rsidRDefault="00E231BE"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1A7679" w:rsidRDefault="001A7679" w:rsidP="000D494C">
      <w:pPr>
        <w:pStyle w:val="aff4"/>
        <w:ind w:firstLine="708"/>
        <w:jc w:val="both"/>
        <w:rPr>
          <w:rFonts w:ascii="Times New Roman" w:hAnsi="Times New Roman"/>
        </w:rPr>
      </w:pPr>
    </w:p>
    <w:p w:rsidR="00450E4F" w:rsidRDefault="001A7679" w:rsidP="001A7679">
      <w:pPr>
        <w:ind w:left="7380"/>
        <w:rPr>
          <w:color w:val="000000"/>
          <w:sz w:val="22"/>
          <w:szCs w:val="22"/>
        </w:rPr>
      </w:pPr>
      <w:r w:rsidRPr="00C761E7">
        <w:rPr>
          <w:color w:val="000000"/>
          <w:sz w:val="22"/>
          <w:szCs w:val="22"/>
        </w:rPr>
        <w:t xml:space="preserve">       </w:t>
      </w:r>
    </w:p>
    <w:p w:rsidR="00450E4F" w:rsidRDefault="00450E4F" w:rsidP="001A7679">
      <w:pPr>
        <w:ind w:left="7380"/>
        <w:rPr>
          <w:color w:val="000000"/>
          <w:sz w:val="22"/>
          <w:szCs w:val="22"/>
        </w:rPr>
      </w:pPr>
    </w:p>
    <w:p w:rsidR="001A7679" w:rsidRPr="00C761E7" w:rsidRDefault="001A7679" w:rsidP="001A7679">
      <w:pPr>
        <w:ind w:left="7380"/>
        <w:rPr>
          <w:color w:val="000000"/>
          <w:sz w:val="22"/>
          <w:szCs w:val="22"/>
        </w:rPr>
      </w:pPr>
      <w:r w:rsidRPr="00C761E7">
        <w:rPr>
          <w:color w:val="000000"/>
          <w:sz w:val="22"/>
          <w:szCs w:val="22"/>
        </w:rPr>
        <w:lastRenderedPageBreak/>
        <w:t xml:space="preserve">   Приложение № </w:t>
      </w:r>
      <w:r>
        <w:rPr>
          <w:color w:val="000000"/>
          <w:sz w:val="22"/>
          <w:szCs w:val="22"/>
        </w:rPr>
        <w:t>3</w:t>
      </w:r>
    </w:p>
    <w:p w:rsidR="001A7679" w:rsidRPr="00C761E7" w:rsidRDefault="001A7679" w:rsidP="001A7679">
      <w:pPr>
        <w:jc w:val="center"/>
        <w:rPr>
          <w:b/>
          <w:sz w:val="22"/>
          <w:szCs w:val="22"/>
        </w:rPr>
      </w:pPr>
    </w:p>
    <w:p w:rsidR="001A7679" w:rsidRPr="00C761E7" w:rsidRDefault="001A7679" w:rsidP="001A7679">
      <w:pPr>
        <w:jc w:val="center"/>
        <w:rPr>
          <w:b/>
          <w:sz w:val="22"/>
          <w:szCs w:val="22"/>
        </w:rPr>
      </w:pPr>
      <w:r w:rsidRPr="00C761E7">
        <w:rPr>
          <w:b/>
          <w:sz w:val="22"/>
          <w:szCs w:val="22"/>
        </w:rPr>
        <w:t>Договор аренды</w:t>
      </w:r>
    </w:p>
    <w:p w:rsidR="001A7679" w:rsidRPr="00C761E7" w:rsidRDefault="001A7679" w:rsidP="001A7679">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объектов коммунальной инфраструктуры</w:t>
      </w:r>
      <w:r w:rsidR="00E231BE">
        <w:rPr>
          <w:rFonts w:ascii="Times New Roman" w:hAnsi="Times New Roman" w:cs="Times New Roman"/>
          <w:b/>
          <w:sz w:val="22"/>
          <w:szCs w:val="22"/>
        </w:rPr>
        <w:t xml:space="preserve"> (водоотведение)</w:t>
      </w:r>
      <w:r w:rsidRPr="00C761E7">
        <w:rPr>
          <w:rFonts w:ascii="Times New Roman" w:hAnsi="Times New Roman" w:cs="Times New Roman"/>
          <w:b/>
          <w:sz w:val="22"/>
          <w:szCs w:val="22"/>
        </w:rPr>
        <w:t xml:space="preserve">, </w:t>
      </w:r>
    </w:p>
    <w:p w:rsidR="001A7679" w:rsidRPr="00C761E7" w:rsidRDefault="001A7679" w:rsidP="001A7679">
      <w:pPr>
        <w:pStyle w:val="ConsPlusNormal"/>
        <w:widowControl/>
        <w:ind w:firstLine="0"/>
        <w:jc w:val="center"/>
        <w:rPr>
          <w:rFonts w:ascii="Times New Roman" w:hAnsi="Times New Roman" w:cs="Times New Roman"/>
          <w:b/>
          <w:sz w:val="22"/>
          <w:szCs w:val="22"/>
        </w:rPr>
      </w:pPr>
      <w:r w:rsidRPr="00C761E7">
        <w:rPr>
          <w:rFonts w:ascii="Times New Roman" w:hAnsi="Times New Roman" w:cs="Times New Roman"/>
          <w:b/>
          <w:sz w:val="22"/>
          <w:szCs w:val="22"/>
        </w:rPr>
        <w:t xml:space="preserve">находящихся в муниципальной собственности </w:t>
      </w:r>
    </w:p>
    <w:p w:rsidR="001A7679" w:rsidRPr="00C761E7" w:rsidRDefault="001A7679" w:rsidP="001A7679">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Администрации городского поселения Мортка</w:t>
      </w:r>
    </w:p>
    <w:p w:rsidR="001A7679" w:rsidRPr="00C761E7" w:rsidRDefault="001A7679" w:rsidP="001A7679">
      <w:pPr>
        <w:pStyle w:val="ConsPlusNormal"/>
        <w:widowControl/>
        <w:ind w:firstLine="0"/>
        <w:jc w:val="both"/>
        <w:rPr>
          <w:rFonts w:ascii="Times New Roman" w:hAnsi="Times New Roman" w:cs="Times New Roman"/>
          <w:sz w:val="22"/>
          <w:szCs w:val="22"/>
        </w:rPr>
      </w:pPr>
    </w:p>
    <w:p w:rsidR="001A7679" w:rsidRPr="00C761E7" w:rsidRDefault="001A7679" w:rsidP="001A7679">
      <w:pPr>
        <w:pStyle w:val="ConsPlusNormal"/>
        <w:widowControl/>
        <w:ind w:firstLine="0"/>
        <w:jc w:val="both"/>
        <w:rPr>
          <w:rFonts w:ascii="Times New Roman" w:hAnsi="Times New Roman" w:cs="Times New Roman"/>
          <w:sz w:val="22"/>
          <w:szCs w:val="22"/>
        </w:rPr>
      </w:pPr>
      <w:r w:rsidRPr="00C761E7">
        <w:rPr>
          <w:rFonts w:ascii="Times New Roman" w:hAnsi="Times New Roman" w:cs="Times New Roman"/>
          <w:sz w:val="22"/>
          <w:szCs w:val="22"/>
        </w:rPr>
        <w:t>пгт.М</w:t>
      </w:r>
      <w:r>
        <w:rPr>
          <w:rFonts w:ascii="Times New Roman" w:hAnsi="Times New Roman" w:cs="Times New Roman"/>
          <w:sz w:val="22"/>
          <w:szCs w:val="22"/>
        </w:rPr>
        <w:t>ортка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1A7679" w:rsidRPr="00C761E7" w:rsidRDefault="001A7679" w:rsidP="001A7679">
      <w:pPr>
        <w:pStyle w:val="ConsPlusNormal"/>
        <w:widowControl/>
        <w:ind w:firstLine="0"/>
        <w:jc w:val="both"/>
        <w:rPr>
          <w:rFonts w:ascii="Times New Roman" w:hAnsi="Times New Roman" w:cs="Times New Roman"/>
          <w:sz w:val="22"/>
          <w:szCs w:val="22"/>
        </w:rPr>
      </w:pPr>
    </w:p>
    <w:p w:rsidR="001A7679" w:rsidRDefault="001A7679" w:rsidP="001A7679">
      <w:pPr>
        <w:ind w:firstLine="709"/>
        <w:jc w:val="both"/>
        <w:rPr>
          <w:sz w:val="22"/>
          <w:szCs w:val="22"/>
        </w:rPr>
      </w:pPr>
      <w:r>
        <w:rPr>
          <w:b/>
          <w:bCs/>
          <w:sz w:val="22"/>
          <w:szCs w:val="22"/>
        </w:rPr>
        <w:t>Администрация городского поселения Мортка</w:t>
      </w:r>
      <w:r w:rsidR="00D25FFD">
        <w:rPr>
          <w:b/>
          <w:bCs/>
          <w:sz w:val="22"/>
          <w:szCs w:val="22"/>
        </w:rPr>
        <w:t xml:space="preserve"> </w:t>
      </w:r>
      <w:r w:rsidRPr="00C761E7">
        <w:rPr>
          <w:sz w:val="22"/>
          <w:szCs w:val="22"/>
        </w:rPr>
        <w:t xml:space="preserve">(именуемый в дальнейшем Арендодатель), в лице </w:t>
      </w:r>
      <w:r>
        <w:rPr>
          <w:sz w:val="22"/>
          <w:szCs w:val="22"/>
        </w:rPr>
        <w:t xml:space="preserve">главы городского поселения Мортка </w:t>
      </w:r>
      <w:proofErr w:type="spellStart"/>
      <w:r>
        <w:rPr>
          <w:sz w:val="22"/>
          <w:szCs w:val="22"/>
        </w:rPr>
        <w:t>Луканина</w:t>
      </w:r>
      <w:proofErr w:type="spellEnd"/>
      <w:r>
        <w:rPr>
          <w:sz w:val="22"/>
          <w:szCs w:val="22"/>
        </w:rPr>
        <w:t xml:space="preserve"> Рудольфа Алексеевича</w:t>
      </w:r>
      <w:r w:rsidRPr="00C761E7">
        <w:rPr>
          <w:sz w:val="22"/>
          <w:szCs w:val="22"/>
        </w:rPr>
        <w:t xml:space="preserve">, действующего </w:t>
      </w:r>
      <w:r>
        <w:rPr>
          <w:sz w:val="22"/>
          <w:szCs w:val="22"/>
        </w:rPr>
        <w:t>на основании устава</w:t>
      </w:r>
      <w:r w:rsidRPr="00C761E7">
        <w:rPr>
          <w:sz w:val="22"/>
          <w:szCs w:val="22"/>
        </w:rPr>
        <w:t>,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sidRPr="00C761E7">
        <w:rPr>
          <w:bCs/>
          <w:sz w:val="22"/>
          <w:szCs w:val="22"/>
        </w:rPr>
        <w:t>при совместном упоминании именуемые «Стороны»)</w:t>
      </w:r>
      <w:r w:rsidRPr="00C761E7">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E231BE" w:rsidRPr="00C761E7" w:rsidRDefault="00E231BE" w:rsidP="001A7679">
      <w:pPr>
        <w:ind w:firstLine="709"/>
        <w:jc w:val="both"/>
        <w:rPr>
          <w:sz w:val="22"/>
          <w:szCs w:val="22"/>
        </w:rPr>
      </w:pPr>
    </w:p>
    <w:p w:rsidR="001A7679" w:rsidRPr="00E231BE" w:rsidRDefault="001A7679" w:rsidP="00E231BE">
      <w:pPr>
        <w:pStyle w:val="affe"/>
        <w:numPr>
          <w:ilvl w:val="3"/>
          <w:numId w:val="4"/>
        </w:numPr>
        <w:spacing w:after="0" w:line="240" w:lineRule="auto"/>
        <w:rPr>
          <w:rFonts w:ascii="Times New Roman" w:hAnsi="Times New Roman"/>
          <w:b/>
          <w:bCs/>
        </w:rPr>
      </w:pPr>
      <w:r w:rsidRPr="00E231BE">
        <w:rPr>
          <w:rFonts w:ascii="Times New Roman" w:hAnsi="Times New Roman"/>
          <w:b/>
          <w:bCs/>
        </w:rPr>
        <w:t>ПРЕДМЕТ ДОГОВОРА</w:t>
      </w:r>
    </w:p>
    <w:p w:rsidR="001A7679" w:rsidRPr="00C761E7" w:rsidRDefault="001A7679" w:rsidP="00E231BE">
      <w:pPr>
        <w:pStyle w:val="a3"/>
        <w:widowControl/>
        <w:tabs>
          <w:tab w:val="left" w:pos="284"/>
        </w:tabs>
        <w:rPr>
          <w:sz w:val="22"/>
          <w:szCs w:val="22"/>
        </w:rPr>
      </w:pPr>
      <w:r>
        <w:rPr>
          <w:sz w:val="22"/>
          <w:szCs w:val="22"/>
        </w:rPr>
        <w:tab/>
      </w:r>
      <w:r>
        <w:rPr>
          <w:sz w:val="22"/>
          <w:szCs w:val="22"/>
        </w:rPr>
        <w:tab/>
        <w:t xml:space="preserve">1.1. </w:t>
      </w:r>
      <w:r w:rsidRPr="00C761E7">
        <w:rPr>
          <w:sz w:val="22"/>
          <w:szCs w:val="22"/>
        </w:rPr>
        <w:t xml:space="preserve">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w:t>
      </w:r>
      <w:r w:rsidR="00450E4F">
        <w:rPr>
          <w:sz w:val="22"/>
          <w:szCs w:val="22"/>
        </w:rPr>
        <w:t>перекачки и транспортировки сточных вод</w:t>
      </w:r>
      <w:r w:rsidRPr="00C761E7">
        <w:rPr>
          <w:sz w:val="22"/>
          <w:szCs w:val="22"/>
        </w:rPr>
        <w:t>.</w:t>
      </w:r>
    </w:p>
    <w:p w:rsidR="001A7679" w:rsidRPr="00C761E7" w:rsidRDefault="001A7679" w:rsidP="001A7679">
      <w:pPr>
        <w:pStyle w:val="a3"/>
        <w:widowControl/>
        <w:tabs>
          <w:tab w:val="left" w:pos="709"/>
        </w:tabs>
        <w:ind w:firstLine="709"/>
        <w:rPr>
          <w:sz w:val="22"/>
          <w:szCs w:val="22"/>
        </w:rPr>
      </w:pPr>
      <w:r w:rsidRPr="00C761E7">
        <w:rPr>
          <w:sz w:val="22"/>
          <w:szCs w:val="22"/>
        </w:rPr>
        <w:t>1.2. Использование Имущества по целевому назначению, указанному в пункте 1.1. осуществляется в соответствии с Федеральным законом от 07.12.2011 № 416 –ФЗ «О водоснабжении и водоотведении»,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 округа-Югры, регулирующими отношения Сторон по настоящему договору.</w:t>
      </w:r>
    </w:p>
    <w:p w:rsidR="001A7679" w:rsidRPr="00C761E7" w:rsidRDefault="001A7679" w:rsidP="001A7679">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1A7679" w:rsidRPr="00C761E7" w:rsidRDefault="001A7679" w:rsidP="001A7679">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1A7679" w:rsidRPr="00C761E7" w:rsidRDefault="001A7679" w:rsidP="001A7679">
      <w:pPr>
        <w:pStyle w:val="a3"/>
        <w:widowControl/>
        <w:tabs>
          <w:tab w:val="left" w:pos="709"/>
        </w:tabs>
        <w:ind w:firstLine="709"/>
        <w:rPr>
          <w:sz w:val="22"/>
          <w:szCs w:val="22"/>
        </w:rPr>
      </w:pPr>
    </w:p>
    <w:p w:rsidR="001A7679" w:rsidRPr="00E231BE" w:rsidRDefault="001A7679" w:rsidP="00E231BE">
      <w:pPr>
        <w:pStyle w:val="affe"/>
        <w:numPr>
          <w:ilvl w:val="3"/>
          <w:numId w:val="4"/>
        </w:numPr>
        <w:spacing w:after="0" w:line="240" w:lineRule="auto"/>
        <w:ind w:left="2874" w:hanging="357"/>
        <w:rPr>
          <w:rFonts w:ascii="Times New Roman" w:hAnsi="Times New Roman"/>
          <w:b/>
          <w:bCs/>
        </w:rPr>
      </w:pPr>
      <w:r w:rsidRPr="00E231BE">
        <w:rPr>
          <w:rFonts w:ascii="Times New Roman" w:hAnsi="Times New Roman"/>
          <w:b/>
          <w:bCs/>
        </w:rPr>
        <w:t>СРОК ДЕЙСТВИЯ ДОГОВОРА</w:t>
      </w:r>
    </w:p>
    <w:p w:rsidR="001A7679" w:rsidRPr="00C761E7" w:rsidRDefault="001A7679" w:rsidP="001A7679">
      <w:pPr>
        <w:pStyle w:val="a3"/>
        <w:widowControl/>
        <w:numPr>
          <w:ilvl w:val="1"/>
          <w:numId w:val="3"/>
        </w:numPr>
        <w:tabs>
          <w:tab w:val="left" w:pos="709"/>
        </w:tabs>
        <w:ind w:left="0" w:firstLine="709"/>
        <w:rPr>
          <w:b/>
          <w:sz w:val="22"/>
          <w:szCs w:val="22"/>
        </w:rPr>
      </w:pPr>
      <w:r w:rsidRPr="00C761E7">
        <w:rPr>
          <w:sz w:val="22"/>
          <w:szCs w:val="22"/>
        </w:rPr>
        <w:t>Настоящий договор заключен на срок с 01.01.201</w:t>
      </w:r>
      <w:r>
        <w:rPr>
          <w:sz w:val="22"/>
          <w:szCs w:val="22"/>
        </w:rPr>
        <w:t>6</w:t>
      </w:r>
      <w:r w:rsidRPr="00C761E7">
        <w:rPr>
          <w:sz w:val="22"/>
          <w:szCs w:val="22"/>
        </w:rPr>
        <w:t xml:space="preserve"> г. по 31.12.20</w:t>
      </w:r>
      <w:r>
        <w:rPr>
          <w:sz w:val="22"/>
          <w:szCs w:val="22"/>
        </w:rPr>
        <w:t>18</w:t>
      </w:r>
      <w:r w:rsidRPr="00C761E7">
        <w:rPr>
          <w:sz w:val="22"/>
          <w:szCs w:val="22"/>
        </w:rPr>
        <w:t xml:space="preserve"> г.</w:t>
      </w:r>
    </w:p>
    <w:p w:rsidR="001A7679" w:rsidRDefault="001A7679" w:rsidP="001A7679">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E231BE" w:rsidRPr="00C761E7" w:rsidRDefault="00E231BE" w:rsidP="00E231BE">
      <w:pPr>
        <w:pStyle w:val="a3"/>
        <w:widowControl/>
        <w:tabs>
          <w:tab w:val="left" w:pos="709"/>
        </w:tabs>
        <w:ind w:left="709"/>
        <w:rPr>
          <w:sz w:val="22"/>
          <w:szCs w:val="22"/>
        </w:rPr>
      </w:pPr>
    </w:p>
    <w:p w:rsidR="001A7679" w:rsidRPr="00E231BE" w:rsidRDefault="001A7679" w:rsidP="00E231BE">
      <w:pPr>
        <w:pStyle w:val="affe"/>
        <w:numPr>
          <w:ilvl w:val="3"/>
          <w:numId w:val="4"/>
        </w:numPr>
        <w:spacing w:after="0" w:line="240" w:lineRule="auto"/>
        <w:rPr>
          <w:rFonts w:ascii="Times New Roman" w:hAnsi="Times New Roman"/>
          <w:b/>
          <w:bCs/>
        </w:rPr>
      </w:pPr>
      <w:r w:rsidRPr="00E231BE">
        <w:rPr>
          <w:rFonts w:ascii="Times New Roman" w:hAnsi="Times New Roman"/>
          <w:b/>
          <w:bCs/>
        </w:rPr>
        <w:t>ПРАВА И ОБЯЗАННОСТИ СТОРОН</w:t>
      </w:r>
    </w:p>
    <w:p w:rsidR="001A7679" w:rsidRPr="00C761E7" w:rsidRDefault="001A7679" w:rsidP="001A7679">
      <w:pPr>
        <w:numPr>
          <w:ilvl w:val="1"/>
          <w:numId w:val="5"/>
        </w:numPr>
        <w:tabs>
          <w:tab w:val="left" w:pos="709"/>
        </w:tabs>
        <w:ind w:left="0" w:firstLine="709"/>
        <w:jc w:val="both"/>
        <w:rPr>
          <w:sz w:val="22"/>
          <w:szCs w:val="22"/>
        </w:rPr>
      </w:pPr>
      <w:r w:rsidRPr="00C761E7">
        <w:rPr>
          <w:sz w:val="22"/>
          <w:szCs w:val="22"/>
        </w:rPr>
        <w:t>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а в случае отсутствия таких требований – в соответствии с обычаями делового оборота или иными требованиями предъявляемыми к аналогичным правоотношениям.</w:t>
      </w:r>
    </w:p>
    <w:p w:rsidR="001A7679" w:rsidRPr="00C761E7" w:rsidRDefault="001A7679" w:rsidP="001A7679">
      <w:pPr>
        <w:numPr>
          <w:ilvl w:val="1"/>
          <w:numId w:val="5"/>
        </w:numPr>
        <w:tabs>
          <w:tab w:val="left" w:pos="709"/>
        </w:tabs>
        <w:ind w:left="0" w:firstLine="709"/>
        <w:jc w:val="both"/>
        <w:rPr>
          <w:sz w:val="22"/>
          <w:szCs w:val="22"/>
        </w:rPr>
      </w:pPr>
      <w:r w:rsidRPr="00C761E7">
        <w:rPr>
          <w:sz w:val="22"/>
          <w:szCs w:val="22"/>
        </w:rPr>
        <w:t>Арендодатель обязан:</w:t>
      </w:r>
    </w:p>
    <w:p w:rsidR="001A7679" w:rsidRPr="00C761E7" w:rsidRDefault="001A7679" w:rsidP="001A7679">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1A7679" w:rsidRPr="00C761E7" w:rsidRDefault="001A7679" w:rsidP="001A7679">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1A7679" w:rsidRPr="00C761E7" w:rsidRDefault="001A7679" w:rsidP="001A7679">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1A7679" w:rsidRPr="00C761E7" w:rsidRDefault="001A7679" w:rsidP="001A7679">
      <w:pPr>
        <w:numPr>
          <w:ilvl w:val="2"/>
          <w:numId w:val="12"/>
        </w:numPr>
        <w:tabs>
          <w:tab w:val="left" w:pos="709"/>
        </w:tabs>
        <w:ind w:left="0" w:firstLine="709"/>
        <w:jc w:val="both"/>
        <w:rPr>
          <w:sz w:val="22"/>
          <w:szCs w:val="22"/>
        </w:rPr>
      </w:pPr>
      <w:r w:rsidRPr="00C761E7">
        <w:rPr>
          <w:sz w:val="22"/>
          <w:szCs w:val="22"/>
        </w:rPr>
        <w:t>Произвести государственную регистрацию договора в Управлении Федеральной службы государственной регистрации,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1A7679" w:rsidRPr="00C761E7" w:rsidRDefault="001A7679" w:rsidP="001A7679">
      <w:pPr>
        <w:numPr>
          <w:ilvl w:val="0"/>
          <w:numId w:val="6"/>
        </w:numPr>
        <w:tabs>
          <w:tab w:val="left" w:pos="709"/>
        </w:tabs>
        <w:ind w:left="0" w:firstLine="709"/>
        <w:jc w:val="both"/>
        <w:rPr>
          <w:sz w:val="22"/>
          <w:szCs w:val="22"/>
        </w:rPr>
      </w:pPr>
      <w:r w:rsidRPr="00C761E7">
        <w:rPr>
          <w:sz w:val="22"/>
          <w:szCs w:val="22"/>
        </w:rPr>
        <w:t>Арендодатель вправе:</w:t>
      </w:r>
    </w:p>
    <w:p w:rsidR="001A7679" w:rsidRPr="00C761E7" w:rsidRDefault="001A7679" w:rsidP="001A7679">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1A7679" w:rsidRPr="00C761E7" w:rsidRDefault="001A7679" w:rsidP="001A7679">
      <w:pPr>
        <w:numPr>
          <w:ilvl w:val="2"/>
          <w:numId w:val="13"/>
        </w:numPr>
        <w:tabs>
          <w:tab w:val="left" w:pos="709"/>
        </w:tabs>
        <w:ind w:left="0" w:firstLine="709"/>
        <w:jc w:val="both"/>
        <w:rPr>
          <w:sz w:val="22"/>
          <w:szCs w:val="22"/>
        </w:rPr>
      </w:pPr>
      <w:r w:rsidRPr="00C761E7">
        <w:rPr>
          <w:sz w:val="22"/>
          <w:szCs w:val="22"/>
        </w:rPr>
        <w:lastRenderedPageBreak/>
        <w:t>Контролировать поступление арендных платежей и требовать от Арендатора уплаты Арендной платы.</w:t>
      </w:r>
    </w:p>
    <w:p w:rsidR="001A7679" w:rsidRPr="00C761E7" w:rsidRDefault="001A7679" w:rsidP="001A7679">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1A7679" w:rsidRPr="00C761E7" w:rsidRDefault="001A7679" w:rsidP="001A7679">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1A7679" w:rsidRPr="00C761E7" w:rsidRDefault="001A7679" w:rsidP="001A7679">
      <w:pPr>
        <w:numPr>
          <w:ilvl w:val="0"/>
          <w:numId w:val="7"/>
        </w:numPr>
        <w:tabs>
          <w:tab w:val="left" w:pos="709"/>
        </w:tabs>
        <w:ind w:left="0" w:firstLine="709"/>
        <w:jc w:val="both"/>
        <w:rPr>
          <w:sz w:val="22"/>
          <w:szCs w:val="22"/>
        </w:rPr>
      </w:pPr>
      <w:r w:rsidRPr="00C761E7">
        <w:rPr>
          <w:sz w:val="22"/>
          <w:szCs w:val="22"/>
        </w:rPr>
        <w:t>Арендатор обязан:</w:t>
      </w:r>
    </w:p>
    <w:p w:rsidR="001A7679" w:rsidRPr="00C761E7" w:rsidRDefault="001A7679" w:rsidP="001A7679">
      <w:pPr>
        <w:numPr>
          <w:ilvl w:val="2"/>
          <w:numId w:val="14"/>
        </w:numPr>
        <w:ind w:left="0" w:firstLine="709"/>
        <w:jc w:val="both"/>
        <w:rPr>
          <w:sz w:val="22"/>
          <w:szCs w:val="22"/>
        </w:rPr>
      </w:pPr>
      <w:r w:rsidRPr="00C761E7">
        <w:rPr>
          <w:sz w:val="22"/>
          <w:szCs w:val="22"/>
        </w:rPr>
        <w:t>Принять от Арендодателя Имущество.</w:t>
      </w:r>
    </w:p>
    <w:p w:rsidR="001A7679" w:rsidRPr="00C761E7" w:rsidRDefault="001A7679" w:rsidP="001A7679">
      <w:pPr>
        <w:numPr>
          <w:ilvl w:val="2"/>
          <w:numId w:val="14"/>
        </w:numPr>
        <w:ind w:left="0" w:firstLine="709"/>
        <w:jc w:val="both"/>
        <w:rPr>
          <w:sz w:val="22"/>
          <w:szCs w:val="22"/>
        </w:rPr>
      </w:pPr>
      <w:r w:rsidRPr="00C761E7">
        <w:rPr>
          <w:sz w:val="22"/>
          <w:szCs w:val="22"/>
        </w:rPr>
        <w:t xml:space="preserve">Эксплуатировать передаваемые объекты </w:t>
      </w:r>
      <w:r w:rsidR="00450E4F">
        <w:rPr>
          <w:sz w:val="22"/>
          <w:szCs w:val="22"/>
        </w:rPr>
        <w:t>водоотведения</w:t>
      </w:r>
      <w:r w:rsidRPr="00C761E7">
        <w:rPr>
          <w:sz w:val="22"/>
          <w:szCs w:val="22"/>
        </w:rPr>
        <w:t xml:space="preserve"> в целях и в порядке, которые установлены настоящим договором, предоставлять потребителям товары, оказывать услуги в сфере </w:t>
      </w:r>
      <w:r w:rsidR="00450E4F">
        <w:rPr>
          <w:sz w:val="22"/>
          <w:szCs w:val="22"/>
        </w:rPr>
        <w:t>водоотвед</w:t>
      </w:r>
      <w:r w:rsidRPr="00C761E7">
        <w:rPr>
          <w:sz w:val="22"/>
          <w:szCs w:val="22"/>
        </w:rPr>
        <w:t>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1A7679" w:rsidRPr="00C761E7" w:rsidRDefault="001A7679" w:rsidP="001A7679">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1A7679" w:rsidRPr="00C761E7" w:rsidRDefault="001A7679" w:rsidP="001A7679">
      <w:pPr>
        <w:numPr>
          <w:ilvl w:val="2"/>
          <w:numId w:val="14"/>
        </w:numPr>
        <w:ind w:left="0" w:firstLine="709"/>
        <w:jc w:val="both"/>
        <w:rPr>
          <w:sz w:val="22"/>
          <w:szCs w:val="22"/>
        </w:rPr>
      </w:pPr>
      <w:r w:rsidRPr="00C761E7">
        <w:rPr>
          <w:sz w:val="22"/>
          <w:szCs w:val="22"/>
        </w:rPr>
        <w:t xml:space="preserve">Поддерживать объекты теплоснабжения в исправном состоянии, проводить их текущий ремонт и капитальный ремонт, нести расходы по содержанию объектов </w:t>
      </w:r>
      <w:r w:rsidR="00450E4F">
        <w:rPr>
          <w:sz w:val="22"/>
          <w:szCs w:val="22"/>
        </w:rPr>
        <w:t>водоотвед</w:t>
      </w:r>
      <w:r w:rsidRPr="00C761E7">
        <w:rPr>
          <w:sz w:val="22"/>
          <w:szCs w:val="22"/>
        </w:rPr>
        <w:t>ения.</w:t>
      </w:r>
    </w:p>
    <w:p w:rsidR="001A7679" w:rsidRPr="00C761E7" w:rsidRDefault="001A7679" w:rsidP="001A7679">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1A7679" w:rsidRPr="00C761E7" w:rsidRDefault="001A7679" w:rsidP="001A7679">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1A7679" w:rsidRPr="00C761E7" w:rsidRDefault="001A7679" w:rsidP="001A7679">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1A7679" w:rsidRPr="00C761E7" w:rsidRDefault="001A7679" w:rsidP="001A7679">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1A7679" w:rsidRPr="00C761E7" w:rsidRDefault="001A7679" w:rsidP="001A7679">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1A7679" w:rsidRPr="00C761E7" w:rsidRDefault="001A7679" w:rsidP="001A7679">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 xml:space="preserve">не вправе передавать свои права и обязанности по договору аренды объектов </w:t>
      </w:r>
      <w:r w:rsidR="00450E4F">
        <w:rPr>
          <w:rFonts w:ascii="Times New Roman" w:eastAsia="Calibri" w:hAnsi="Times New Roman" w:cs="Times New Roman"/>
          <w:sz w:val="22"/>
          <w:szCs w:val="22"/>
        </w:rPr>
        <w:t>водоотвед</w:t>
      </w:r>
      <w:r w:rsidRPr="00C761E7">
        <w:rPr>
          <w:rFonts w:ascii="Times New Roman" w:eastAsia="Calibri" w:hAnsi="Times New Roman" w:cs="Times New Roman"/>
          <w:sz w:val="22"/>
          <w:szCs w:val="22"/>
        </w:rPr>
        <w:t>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1A7679" w:rsidRPr="00C761E7" w:rsidRDefault="001A7679" w:rsidP="001A7679">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1A7679" w:rsidRPr="00C761E7" w:rsidRDefault="001A7679" w:rsidP="001A7679">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1A7679" w:rsidRPr="00C761E7" w:rsidRDefault="001A7679" w:rsidP="001A7679">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1A7679" w:rsidRPr="00C761E7" w:rsidRDefault="001A7679" w:rsidP="001A7679">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1A7679" w:rsidRPr="008108AB" w:rsidRDefault="001A7679" w:rsidP="008108AB">
      <w:pPr>
        <w:numPr>
          <w:ilvl w:val="0"/>
          <w:numId w:val="8"/>
        </w:numPr>
        <w:tabs>
          <w:tab w:val="left" w:pos="709"/>
        </w:tabs>
        <w:ind w:left="0" w:firstLine="567"/>
        <w:jc w:val="both"/>
        <w:rPr>
          <w:sz w:val="22"/>
          <w:szCs w:val="22"/>
        </w:rPr>
      </w:pPr>
      <w:r w:rsidRPr="008108AB">
        <w:rPr>
          <w:sz w:val="22"/>
          <w:szCs w:val="22"/>
        </w:rPr>
        <w:t>Арендатор вправе:</w:t>
      </w:r>
    </w:p>
    <w:p w:rsidR="001A7679" w:rsidRPr="008108AB" w:rsidRDefault="001A7679" w:rsidP="008108AB">
      <w:pPr>
        <w:pStyle w:val="ConsNormal"/>
        <w:widowControl/>
        <w:numPr>
          <w:ilvl w:val="2"/>
          <w:numId w:val="23"/>
        </w:numPr>
        <w:ind w:left="0" w:right="0" w:firstLine="567"/>
        <w:jc w:val="both"/>
        <w:rPr>
          <w:rFonts w:ascii="Times New Roman" w:hAnsi="Times New Roman" w:cs="Times New Roman"/>
          <w:sz w:val="22"/>
          <w:szCs w:val="22"/>
        </w:rPr>
      </w:pPr>
      <w:r w:rsidRPr="008108AB">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1A7679" w:rsidRPr="008108AB" w:rsidRDefault="001A7679" w:rsidP="008108AB">
      <w:pPr>
        <w:pStyle w:val="ConsNormal"/>
        <w:widowControl/>
        <w:numPr>
          <w:ilvl w:val="2"/>
          <w:numId w:val="23"/>
        </w:numPr>
        <w:ind w:left="0" w:right="0" w:firstLine="567"/>
        <w:jc w:val="both"/>
        <w:rPr>
          <w:rFonts w:ascii="Times New Roman" w:hAnsi="Times New Roman" w:cs="Times New Roman"/>
          <w:sz w:val="22"/>
          <w:szCs w:val="22"/>
        </w:rPr>
      </w:pPr>
      <w:r w:rsidRPr="008108AB">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1A7679" w:rsidRPr="008108AB" w:rsidRDefault="001A7679" w:rsidP="008108AB">
      <w:pPr>
        <w:pStyle w:val="affe"/>
        <w:numPr>
          <w:ilvl w:val="1"/>
          <w:numId w:val="23"/>
        </w:numPr>
        <w:tabs>
          <w:tab w:val="left" w:pos="709"/>
        </w:tabs>
        <w:ind w:left="0" w:firstLine="567"/>
        <w:jc w:val="both"/>
        <w:rPr>
          <w:rFonts w:ascii="Times New Roman" w:hAnsi="Times New Roman"/>
        </w:rPr>
      </w:pPr>
      <w:r w:rsidRPr="008108AB">
        <w:rPr>
          <w:rFonts w:ascii="Times New Roman" w:hAnsi="Times New Roman"/>
        </w:rPr>
        <w:t>Стороны осуществляют иные права и исполняют другие обязанности, предусмотренные законодательством Российской Федерации и настоящим договором.</w:t>
      </w:r>
    </w:p>
    <w:p w:rsidR="001A7679" w:rsidRPr="008108AB" w:rsidRDefault="001A7679" w:rsidP="008108AB">
      <w:pPr>
        <w:pStyle w:val="affe"/>
        <w:numPr>
          <w:ilvl w:val="1"/>
          <w:numId w:val="23"/>
        </w:numPr>
        <w:tabs>
          <w:tab w:val="left" w:pos="709"/>
        </w:tabs>
        <w:ind w:left="0" w:firstLine="567"/>
        <w:jc w:val="both"/>
        <w:rPr>
          <w:rFonts w:ascii="Times New Roman" w:hAnsi="Times New Roman"/>
        </w:rPr>
      </w:pPr>
      <w:r w:rsidRPr="008108AB">
        <w:rPr>
          <w:rFonts w:ascii="Times New Roman" w:hAnsi="Times New Roman"/>
        </w:rPr>
        <w:t>Стороны обязуются действовать добросовестно и разумно.</w:t>
      </w:r>
    </w:p>
    <w:p w:rsidR="00E231BE" w:rsidRPr="00E231BE" w:rsidRDefault="00E231BE" w:rsidP="00E231BE">
      <w:pPr>
        <w:pStyle w:val="affe"/>
        <w:tabs>
          <w:tab w:val="left" w:pos="709"/>
        </w:tabs>
        <w:ind w:left="1125"/>
        <w:jc w:val="both"/>
      </w:pPr>
    </w:p>
    <w:p w:rsidR="001A7679" w:rsidRPr="00E231BE" w:rsidRDefault="001A7679" w:rsidP="008108AB">
      <w:pPr>
        <w:pStyle w:val="affe"/>
        <w:numPr>
          <w:ilvl w:val="0"/>
          <w:numId w:val="23"/>
        </w:numPr>
        <w:spacing w:after="0" w:line="240" w:lineRule="auto"/>
        <w:ind w:left="714" w:hanging="357"/>
        <w:jc w:val="center"/>
        <w:rPr>
          <w:rFonts w:ascii="Times New Roman" w:hAnsi="Times New Roman"/>
          <w:b/>
          <w:bCs/>
        </w:rPr>
      </w:pPr>
      <w:r w:rsidRPr="00E231BE">
        <w:rPr>
          <w:rFonts w:ascii="Times New Roman" w:hAnsi="Times New Roman"/>
          <w:b/>
          <w:bCs/>
        </w:rPr>
        <w:t>АРЕНДНАЯ ПЛАТА И ПОРЯДОК РАСЧЕТОВ</w:t>
      </w:r>
    </w:p>
    <w:p w:rsidR="001A7679" w:rsidRPr="008108AB" w:rsidRDefault="001A7679" w:rsidP="008108AB">
      <w:pPr>
        <w:pStyle w:val="affe"/>
        <w:numPr>
          <w:ilvl w:val="1"/>
          <w:numId w:val="24"/>
        </w:numPr>
        <w:spacing w:after="0" w:line="240" w:lineRule="auto"/>
        <w:ind w:left="0" w:firstLine="567"/>
        <w:jc w:val="both"/>
        <w:rPr>
          <w:rFonts w:ascii="Times New Roman" w:hAnsi="Times New Roman"/>
        </w:rPr>
      </w:pPr>
      <w:r w:rsidRPr="008108AB">
        <w:rPr>
          <w:rFonts w:ascii="Times New Roman" w:hAnsi="Times New Roman"/>
        </w:rPr>
        <w:t>Арендная плата исчисляется с даты подписания договора полномочными представителями обоих сторон.</w:t>
      </w:r>
    </w:p>
    <w:p w:rsidR="001A7679" w:rsidRPr="008108AB" w:rsidRDefault="001A7679" w:rsidP="008108AB">
      <w:pPr>
        <w:ind w:firstLine="567"/>
        <w:jc w:val="both"/>
        <w:rPr>
          <w:sz w:val="22"/>
          <w:szCs w:val="22"/>
        </w:rPr>
      </w:pPr>
      <w:r w:rsidRPr="008108AB">
        <w:rPr>
          <w:sz w:val="22"/>
          <w:szCs w:val="22"/>
        </w:rPr>
        <w:t xml:space="preserve">Размер годовой арендной платы составляет </w:t>
      </w:r>
      <w:r w:rsidRPr="008108AB">
        <w:rPr>
          <w:b/>
          <w:bCs/>
          <w:sz w:val="22"/>
          <w:szCs w:val="22"/>
        </w:rPr>
        <w:t>_________________</w:t>
      </w:r>
      <w:r w:rsidRPr="008108AB">
        <w:rPr>
          <w:color w:val="FF0000"/>
          <w:sz w:val="22"/>
          <w:szCs w:val="22"/>
        </w:rPr>
        <w:t xml:space="preserve"> </w:t>
      </w:r>
      <w:r w:rsidRPr="008108AB">
        <w:rPr>
          <w:sz w:val="22"/>
          <w:szCs w:val="22"/>
        </w:rPr>
        <w:t>руб.</w:t>
      </w:r>
    </w:p>
    <w:p w:rsidR="001A7679" w:rsidRPr="008108AB" w:rsidRDefault="001A7679" w:rsidP="008108AB">
      <w:pPr>
        <w:widowControl w:val="0"/>
        <w:autoSpaceDE w:val="0"/>
        <w:autoSpaceDN w:val="0"/>
        <w:adjustRightInd w:val="0"/>
        <w:ind w:firstLine="567"/>
        <w:jc w:val="both"/>
        <w:rPr>
          <w:b/>
          <w:bCs/>
          <w:sz w:val="22"/>
          <w:szCs w:val="22"/>
        </w:rPr>
      </w:pPr>
      <w:r w:rsidRPr="008108AB">
        <w:rPr>
          <w:sz w:val="22"/>
          <w:szCs w:val="22"/>
        </w:rPr>
        <w:lastRenderedPageBreak/>
        <w:t xml:space="preserve">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 УФК по Ханты – Мансийскому автономному округу – </w:t>
      </w:r>
      <w:proofErr w:type="spellStart"/>
      <w:r w:rsidRPr="008108AB">
        <w:rPr>
          <w:sz w:val="22"/>
          <w:szCs w:val="22"/>
        </w:rPr>
        <w:t>Югре</w:t>
      </w:r>
      <w:proofErr w:type="spellEnd"/>
      <w:r w:rsidRPr="008108AB">
        <w:rPr>
          <w:sz w:val="22"/>
          <w:szCs w:val="22"/>
        </w:rPr>
        <w:t xml:space="preserve"> (</w:t>
      </w:r>
      <w:r w:rsidR="00E231BE" w:rsidRPr="008108AB">
        <w:rPr>
          <w:sz w:val="22"/>
          <w:szCs w:val="22"/>
        </w:rPr>
        <w:t>Администрация</w:t>
      </w:r>
      <w:r w:rsidRPr="008108AB">
        <w:rPr>
          <w:sz w:val="22"/>
          <w:szCs w:val="22"/>
        </w:rPr>
        <w:t xml:space="preserve"> городского поселения Мортка 02873003560)</w:t>
      </w:r>
      <w:r w:rsidRPr="008108AB">
        <w:rPr>
          <w:b/>
          <w:bCs/>
          <w:sz w:val="22"/>
          <w:szCs w:val="22"/>
        </w:rPr>
        <w:t xml:space="preserve"> </w:t>
      </w:r>
    </w:p>
    <w:p w:rsidR="001A7679" w:rsidRPr="008108AB" w:rsidRDefault="001A7679" w:rsidP="008108AB">
      <w:pPr>
        <w:widowControl w:val="0"/>
        <w:autoSpaceDE w:val="0"/>
        <w:autoSpaceDN w:val="0"/>
        <w:adjustRightInd w:val="0"/>
        <w:ind w:firstLine="567"/>
        <w:jc w:val="both"/>
        <w:rPr>
          <w:b/>
          <w:bCs/>
          <w:sz w:val="22"/>
          <w:szCs w:val="22"/>
        </w:rPr>
      </w:pPr>
      <w:r w:rsidRPr="008108AB">
        <w:rPr>
          <w:sz w:val="22"/>
          <w:szCs w:val="22"/>
        </w:rPr>
        <w:t>расчетный счет:</w:t>
      </w:r>
      <w:r w:rsidRPr="008108AB">
        <w:rPr>
          <w:b/>
          <w:bCs/>
          <w:sz w:val="22"/>
          <w:szCs w:val="22"/>
        </w:rPr>
        <w:t xml:space="preserve"> 40101810900000010001,</w:t>
      </w:r>
      <w:r w:rsidRPr="008108AB">
        <w:rPr>
          <w:sz w:val="22"/>
          <w:szCs w:val="22"/>
        </w:rPr>
        <w:t xml:space="preserve"> банк:</w:t>
      </w:r>
      <w:r w:rsidRPr="008108AB">
        <w:rPr>
          <w:b/>
          <w:bCs/>
          <w:sz w:val="22"/>
          <w:szCs w:val="22"/>
        </w:rPr>
        <w:t xml:space="preserve"> РКЦ Ханты-Мансийск г. Ханты-Мансийск,</w:t>
      </w:r>
    </w:p>
    <w:p w:rsidR="001A7679" w:rsidRPr="008108AB" w:rsidRDefault="001A7679" w:rsidP="008108AB">
      <w:pPr>
        <w:widowControl w:val="0"/>
        <w:autoSpaceDE w:val="0"/>
        <w:autoSpaceDN w:val="0"/>
        <w:adjustRightInd w:val="0"/>
        <w:ind w:firstLine="567"/>
        <w:jc w:val="both"/>
        <w:rPr>
          <w:color w:val="000000"/>
          <w:sz w:val="22"/>
          <w:szCs w:val="22"/>
        </w:rPr>
      </w:pPr>
      <w:r w:rsidRPr="008108AB">
        <w:rPr>
          <w:b/>
          <w:bCs/>
          <w:sz w:val="22"/>
          <w:szCs w:val="22"/>
        </w:rPr>
        <w:t>ИНН 8616008570, КПП 861601001, БИК 047162000, ОКТМО 71816163</w:t>
      </w:r>
    </w:p>
    <w:p w:rsidR="001A7679" w:rsidRPr="008108AB" w:rsidRDefault="001A7679" w:rsidP="008108AB">
      <w:pPr>
        <w:widowControl w:val="0"/>
        <w:autoSpaceDE w:val="0"/>
        <w:autoSpaceDN w:val="0"/>
        <w:adjustRightInd w:val="0"/>
        <w:ind w:firstLine="567"/>
        <w:jc w:val="both"/>
        <w:rPr>
          <w:sz w:val="22"/>
          <w:szCs w:val="22"/>
        </w:rPr>
      </w:pPr>
      <w:r w:rsidRPr="008108AB">
        <w:rPr>
          <w:color w:val="000000"/>
          <w:sz w:val="22"/>
          <w:szCs w:val="22"/>
        </w:rPr>
        <w:t>в платежном поручении в поле кода бюджетной классификации указать код</w:t>
      </w:r>
      <w:r w:rsidRPr="008108AB">
        <w:rPr>
          <w:b/>
          <w:bCs/>
          <w:color w:val="000000"/>
          <w:sz w:val="22"/>
          <w:szCs w:val="22"/>
        </w:rPr>
        <w:t xml:space="preserve"> 650 1 11 05035 13 0000 120, </w:t>
      </w:r>
      <w:r w:rsidRPr="008108AB">
        <w:rPr>
          <w:color w:val="000000"/>
          <w:sz w:val="22"/>
          <w:szCs w:val="22"/>
        </w:rPr>
        <w:t>назначение платежа:</w:t>
      </w:r>
      <w:r w:rsidRPr="008108AB">
        <w:rPr>
          <w:b/>
          <w:bCs/>
          <w:color w:val="000000"/>
          <w:sz w:val="22"/>
          <w:szCs w:val="22"/>
        </w:rPr>
        <w:t xml:space="preserve"> Арендная плата за муниципальное имущество за период … по договору аренды № ________ от _________2015г</w:t>
      </w:r>
      <w:r w:rsidRPr="008108AB">
        <w:rPr>
          <w:sz w:val="22"/>
          <w:szCs w:val="22"/>
        </w:rPr>
        <w:t>.</w:t>
      </w:r>
    </w:p>
    <w:p w:rsidR="001A7679" w:rsidRPr="008108AB" w:rsidRDefault="001A7679" w:rsidP="008108AB">
      <w:pPr>
        <w:pStyle w:val="affe"/>
        <w:numPr>
          <w:ilvl w:val="1"/>
          <w:numId w:val="24"/>
        </w:numPr>
        <w:spacing w:after="0" w:line="240" w:lineRule="auto"/>
        <w:ind w:left="0" w:firstLine="567"/>
        <w:jc w:val="both"/>
        <w:rPr>
          <w:rFonts w:ascii="Times New Roman" w:hAnsi="Times New Roman"/>
        </w:rPr>
      </w:pPr>
      <w:r w:rsidRPr="008108AB">
        <w:rPr>
          <w:rFonts w:ascii="Times New Roman" w:hAnsi="Times New Roman"/>
        </w:rPr>
        <w:t>Отчетным месяцем является период с первого числа месяца по последнее число месяца.</w:t>
      </w:r>
    </w:p>
    <w:p w:rsidR="001A7679" w:rsidRPr="008108AB" w:rsidRDefault="001A7679" w:rsidP="008108AB">
      <w:pPr>
        <w:pStyle w:val="affe"/>
        <w:numPr>
          <w:ilvl w:val="1"/>
          <w:numId w:val="24"/>
        </w:numPr>
        <w:spacing w:after="0" w:line="240" w:lineRule="auto"/>
        <w:ind w:left="0" w:firstLine="567"/>
        <w:jc w:val="both"/>
        <w:rPr>
          <w:rFonts w:ascii="Times New Roman" w:hAnsi="Times New Roman"/>
        </w:rPr>
      </w:pPr>
      <w:r w:rsidRPr="008108AB">
        <w:rPr>
          <w:rFonts w:ascii="Times New Roman" w:hAnsi="Times New Roman"/>
        </w:rPr>
        <w:t>Налог на добавленную стоимость (НДС) подлежит перечислению в соответствии с нормами действующего налогового законодательства РФ.</w:t>
      </w:r>
    </w:p>
    <w:p w:rsidR="001A7679" w:rsidRPr="008108AB" w:rsidRDefault="001A7679" w:rsidP="008108AB">
      <w:pPr>
        <w:pStyle w:val="affe"/>
        <w:numPr>
          <w:ilvl w:val="1"/>
          <w:numId w:val="24"/>
        </w:numPr>
        <w:spacing w:after="0" w:line="240" w:lineRule="auto"/>
        <w:ind w:left="0" w:firstLine="567"/>
        <w:jc w:val="both"/>
        <w:rPr>
          <w:rFonts w:ascii="Times New Roman" w:hAnsi="Times New Roman"/>
        </w:rPr>
      </w:pPr>
      <w:r w:rsidRPr="008108AB">
        <w:rPr>
          <w:rFonts w:ascii="Times New Roman" w:hAnsi="Times New Roman"/>
        </w:rPr>
        <w:t>Днем оплаты по договору считается день списания перечисляемой суммы с корреспондентского счета банка плательщика.</w:t>
      </w:r>
    </w:p>
    <w:p w:rsidR="001A7679" w:rsidRPr="00C761E7" w:rsidRDefault="001A7679" w:rsidP="008108AB">
      <w:pPr>
        <w:numPr>
          <w:ilvl w:val="0"/>
          <w:numId w:val="24"/>
        </w:numPr>
        <w:ind w:left="0" w:firstLine="709"/>
        <w:jc w:val="center"/>
        <w:rPr>
          <w:b/>
          <w:sz w:val="22"/>
          <w:szCs w:val="22"/>
        </w:rPr>
      </w:pPr>
      <w:r w:rsidRPr="00C761E7">
        <w:rPr>
          <w:b/>
          <w:bCs/>
          <w:sz w:val="22"/>
          <w:szCs w:val="22"/>
        </w:rPr>
        <w:t>ОТВЕТСТВЕННОСТЬ СТОРОН</w:t>
      </w:r>
    </w:p>
    <w:p w:rsidR="001A7679" w:rsidRPr="00C761E7" w:rsidRDefault="001A7679" w:rsidP="001A7679">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1A7679" w:rsidRPr="00C761E7" w:rsidRDefault="001A7679" w:rsidP="001A7679">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1A7679" w:rsidRPr="00C761E7" w:rsidRDefault="001A7679" w:rsidP="001A7679">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1A7679" w:rsidRPr="00C761E7" w:rsidRDefault="001A7679" w:rsidP="001A7679">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1A7679" w:rsidRPr="00C761E7" w:rsidRDefault="001A7679" w:rsidP="008108AB">
      <w:pPr>
        <w:numPr>
          <w:ilvl w:val="0"/>
          <w:numId w:val="24"/>
        </w:numPr>
        <w:ind w:left="0" w:firstLine="709"/>
        <w:jc w:val="center"/>
        <w:rPr>
          <w:b/>
          <w:bCs/>
          <w:sz w:val="22"/>
          <w:szCs w:val="22"/>
        </w:rPr>
      </w:pPr>
      <w:r w:rsidRPr="00C761E7">
        <w:rPr>
          <w:b/>
          <w:bCs/>
          <w:sz w:val="22"/>
          <w:szCs w:val="22"/>
        </w:rPr>
        <w:t>ОБСТОЯТЕЛЬСТВА, ОСВОБОЖДАЮЩИЕ ОТ ОТВЕТСТВЕННОСТИ</w:t>
      </w:r>
    </w:p>
    <w:p w:rsidR="001A7679" w:rsidRPr="00C761E7" w:rsidRDefault="001A7679" w:rsidP="001A7679">
      <w:pPr>
        <w:pStyle w:val="a3"/>
        <w:widowControl/>
        <w:tabs>
          <w:tab w:val="left" w:pos="709"/>
        </w:tabs>
        <w:rPr>
          <w:sz w:val="22"/>
          <w:szCs w:val="22"/>
        </w:rPr>
      </w:pPr>
      <w:r w:rsidRPr="00C761E7">
        <w:rPr>
          <w:sz w:val="22"/>
          <w:szCs w:val="22"/>
        </w:rPr>
        <w:tab/>
        <w:t>6.1. 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1A7679" w:rsidRPr="00C761E7" w:rsidRDefault="001A7679" w:rsidP="001A7679">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1A7679" w:rsidRPr="00C761E7" w:rsidRDefault="001A7679" w:rsidP="001A7679">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1A7679" w:rsidRPr="00C761E7" w:rsidRDefault="001A7679" w:rsidP="001A7679">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1A7679" w:rsidRPr="00C761E7" w:rsidRDefault="001A7679" w:rsidP="001A7679">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1A7679" w:rsidRPr="00C761E7" w:rsidRDefault="001A7679" w:rsidP="001A7679">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1A7679" w:rsidRPr="00C761E7" w:rsidRDefault="001A7679" w:rsidP="001A7679">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1A7679" w:rsidRPr="00C761E7" w:rsidRDefault="001A7679" w:rsidP="001A7679">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обязательств в срок, не превышающий 5 (пяти) календарных дней с момента прекращения действий этих обстоятельств.</w:t>
      </w:r>
    </w:p>
    <w:p w:rsidR="001A7679" w:rsidRPr="00C761E7" w:rsidRDefault="001A7679" w:rsidP="008108AB">
      <w:pPr>
        <w:numPr>
          <w:ilvl w:val="0"/>
          <w:numId w:val="24"/>
        </w:numPr>
        <w:ind w:left="0" w:firstLine="709"/>
        <w:jc w:val="center"/>
        <w:rPr>
          <w:b/>
          <w:bCs/>
          <w:sz w:val="22"/>
          <w:szCs w:val="22"/>
        </w:rPr>
      </w:pPr>
      <w:r w:rsidRPr="00C761E7">
        <w:rPr>
          <w:b/>
          <w:bCs/>
          <w:sz w:val="22"/>
          <w:szCs w:val="22"/>
        </w:rPr>
        <w:t>ИЗМЕНЕНИЕ, РАСТОРЖЕНИЕ ДОГОВОРА</w:t>
      </w:r>
    </w:p>
    <w:p w:rsidR="001A7679" w:rsidRPr="00C761E7" w:rsidRDefault="001A7679" w:rsidP="001A7679">
      <w:pPr>
        <w:pStyle w:val="a3"/>
        <w:widowControl/>
        <w:tabs>
          <w:tab w:val="left" w:pos="142"/>
          <w:tab w:val="left" w:pos="709"/>
        </w:tabs>
        <w:rPr>
          <w:sz w:val="22"/>
          <w:szCs w:val="22"/>
        </w:rPr>
      </w:pPr>
      <w:r w:rsidRPr="00C761E7">
        <w:rPr>
          <w:sz w:val="22"/>
          <w:szCs w:val="22"/>
        </w:rPr>
        <w:tab/>
      </w:r>
      <w:r w:rsidRPr="00C761E7">
        <w:rPr>
          <w:sz w:val="22"/>
          <w:szCs w:val="22"/>
        </w:rPr>
        <w:tab/>
        <w:t xml:space="preserve">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w:t>
      </w:r>
      <w:r w:rsidRPr="00C761E7">
        <w:rPr>
          <w:sz w:val="22"/>
          <w:szCs w:val="22"/>
        </w:rPr>
        <w:lastRenderedPageBreak/>
        <w:t>такого рода не требует проведения нового или дополнительного конкурса или иных обязательных действий Сторон.</w:t>
      </w:r>
    </w:p>
    <w:p w:rsidR="001A7679" w:rsidRPr="00C761E7" w:rsidRDefault="001A7679" w:rsidP="001A7679">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1A7679" w:rsidRPr="00C761E7" w:rsidRDefault="001A7679" w:rsidP="001A7679">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1A7679" w:rsidRPr="00C761E7" w:rsidRDefault="001A7679" w:rsidP="001A7679">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1A7679" w:rsidRPr="00C761E7" w:rsidRDefault="001A7679" w:rsidP="001A7679">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A7679" w:rsidRPr="00C761E7" w:rsidRDefault="001A7679" w:rsidP="001A7679">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1A7679" w:rsidRPr="00C761E7" w:rsidRDefault="001A7679" w:rsidP="001A7679">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1A7679" w:rsidRPr="00C761E7" w:rsidRDefault="001A7679" w:rsidP="001A7679">
      <w:pPr>
        <w:autoSpaceDE w:val="0"/>
        <w:autoSpaceDN w:val="0"/>
        <w:adjustRightInd w:val="0"/>
        <w:ind w:firstLine="708"/>
        <w:jc w:val="both"/>
        <w:rPr>
          <w:sz w:val="22"/>
          <w:szCs w:val="22"/>
        </w:rPr>
      </w:pPr>
      <w:r w:rsidRPr="00C761E7">
        <w:rPr>
          <w:sz w:val="22"/>
          <w:szCs w:val="22"/>
        </w:rPr>
        <w:t xml:space="preserve">7.2.6. Прекращение </w:t>
      </w:r>
      <w:r w:rsidR="00E231BE">
        <w:rPr>
          <w:sz w:val="22"/>
          <w:szCs w:val="22"/>
        </w:rPr>
        <w:t>водоотведения</w:t>
      </w:r>
      <w:r w:rsidRPr="00C761E7">
        <w:rPr>
          <w:sz w:val="22"/>
          <w:szCs w:val="22"/>
        </w:rPr>
        <w:t xml:space="preserve"> на срок более 8 часов  по причинам, зависящим от арендатора;</w:t>
      </w:r>
    </w:p>
    <w:p w:rsidR="001A7679" w:rsidRPr="00C761E7" w:rsidRDefault="001A7679" w:rsidP="001A7679">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E231BE" w:rsidRDefault="001A7679" w:rsidP="008108AB">
      <w:pPr>
        <w:pStyle w:val="a3"/>
        <w:widowControl/>
        <w:tabs>
          <w:tab w:val="left" w:pos="142"/>
          <w:tab w:val="left" w:pos="709"/>
        </w:tabs>
        <w:rPr>
          <w:sz w:val="22"/>
          <w:szCs w:val="22"/>
        </w:rPr>
      </w:pPr>
      <w:r w:rsidRPr="00C761E7">
        <w:rPr>
          <w:sz w:val="22"/>
          <w:szCs w:val="22"/>
        </w:rPr>
        <w:tab/>
      </w:r>
      <w:r w:rsidRPr="00C761E7">
        <w:rPr>
          <w:sz w:val="22"/>
          <w:szCs w:val="22"/>
        </w:rPr>
        <w:tab/>
        <w:t>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Арендатору либо создает препятствия пользованию Имуществом в соответствии с условиями настоящего договора или назначением Имущества;</w:t>
      </w:r>
      <w:r w:rsidR="00E231BE">
        <w:rPr>
          <w:sz w:val="22"/>
          <w:szCs w:val="22"/>
        </w:rPr>
        <w:tab/>
      </w:r>
      <w:r w:rsidR="00E231BE">
        <w:rPr>
          <w:sz w:val="22"/>
          <w:szCs w:val="22"/>
        </w:rPr>
        <w:tab/>
      </w:r>
    </w:p>
    <w:p w:rsidR="001A7679" w:rsidRPr="00C761E7" w:rsidRDefault="001A7679" w:rsidP="00E231BE">
      <w:pPr>
        <w:pStyle w:val="a3"/>
        <w:widowControl/>
        <w:tabs>
          <w:tab w:val="left" w:pos="142"/>
          <w:tab w:val="left" w:pos="709"/>
          <w:tab w:val="left" w:pos="1418"/>
        </w:tabs>
        <w:jc w:val="center"/>
        <w:rPr>
          <w:b/>
          <w:bCs/>
          <w:sz w:val="22"/>
          <w:szCs w:val="22"/>
        </w:rPr>
      </w:pPr>
      <w:r w:rsidRPr="00C761E7">
        <w:rPr>
          <w:b/>
          <w:bCs/>
          <w:sz w:val="22"/>
          <w:szCs w:val="22"/>
        </w:rPr>
        <w:t>ПОРЯДОК РАЗРЕШЕНИЯ СПОРОВ</w:t>
      </w:r>
    </w:p>
    <w:p w:rsidR="001A7679" w:rsidRPr="00C761E7" w:rsidRDefault="001A7679" w:rsidP="001A7679">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1A7679" w:rsidRPr="00C761E7" w:rsidRDefault="001A7679" w:rsidP="001A7679">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1A7679" w:rsidRPr="00C761E7" w:rsidRDefault="001A7679" w:rsidP="001A7679">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w:t>
      </w:r>
      <w:proofErr w:type="spellStart"/>
      <w:r>
        <w:rPr>
          <w:bCs/>
          <w:sz w:val="22"/>
          <w:szCs w:val="22"/>
        </w:rPr>
        <w:t>АО-Югре</w:t>
      </w:r>
      <w:proofErr w:type="spellEnd"/>
      <w:r w:rsidRPr="00C761E7">
        <w:rPr>
          <w:bCs/>
          <w:sz w:val="22"/>
          <w:szCs w:val="22"/>
        </w:rPr>
        <w:t xml:space="preserve">. </w:t>
      </w:r>
    </w:p>
    <w:p w:rsidR="001A7679" w:rsidRPr="00C761E7" w:rsidRDefault="001A7679" w:rsidP="001A7679">
      <w:pPr>
        <w:pStyle w:val="a3"/>
        <w:widowControl/>
        <w:ind w:firstLine="708"/>
        <w:jc w:val="center"/>
        <w:rPr>
          <w:b/>
          <w:bCs/>
          <w:sz w:val="22"/>
          <w:szCs w:val="22"/>
        </w:rPr>
      </w:pPr>
      <w:r w:rsidRPr="00C761E7">
        <w:rPr>
          <w:b/>
          <w:bCs/>
          <w:sz w:val="22"/>
          <w:szCs w:val="22"/>
        </w:rPr>
        <w:t>9. ПРОЧИЕ УСЛОВИЯ</w:t>
      </w:r>
    </w:p>
    <w:p w:rsidR="001A7679" w:rsidRPr="00C761E7" w:rsidRDefault="001A7679" w:rsidP="001A7679">
      <w:pPr>
        <w:pStyle w:val="a3"/>
        <w:widowControl/>
        <w:ind w:firstLine="708"/>
        <w:rPr>
          <w:sz w:val="22"/>
          <w:szCs w:val="22"/>
        </w:rPr>
      </w:pPr>
      <w:r w:rsidRPr="00C761E7">
        <w:rPr>
          <w:sz w:val="22"/>
          <w:szCs w:val="22"/>
        </w:rPr>
        <w:t>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им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1A7679" w:rsidRPr="00C761E7" w:rsidRDefault="001A7679" w:rsidP="001A7679">
      <w:pPr>
        <w:pStyle w:val="a3"/>
        <w:widowControl/>
        <w:ind w:firstLine="708"/>
        <w:rPr>
          <w:sz w:val="22"/>
          <w:szCs w:val="22"/>
        </w:rPr>
      </w:pPr>
      <w:r w:rsidRPr="00C761E7">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1A7679" w:rsidRPr="00C761E7" w:rsidRDefault="001A7679" w:rsidP="001A7679">
      <w:pPr>
        <w:pStyle w:val="a3"/>
        <w:widowControl/>
        <w:ind w:firstLine="708"/>
        <w:rPr>
          <w:sz w:val="22"/>
          <w:szCs w:val="22"/>
        </w:rPr>
      </w:pPr>
      <w:r w:rsidRPr="00C761E7">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1A7679" w:rsidRPr="00C761E7" w:rsidRDefault="001A7679" w:rsidP="001A7679">
      <w:pPr>
        <w:pStyle w:val="a3"/>
        <w:widowControl/>
        <w:ind w:firstLine="708"/>
        <w:rPr>
          <w:sz w:val="22"/>
          <w:szCs w:val="22"/>
        </w:rPr>
      </w:pPr>
      <w:r w:rsidRPr="00C761E7">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1A7679" w:rsidRPr="00C761E7" w:rsidRDefault="001A7679" w:rsidP="001A7679">
      <w:pPr>
        <w:pStyle w:val="a3"/>
        <w:widowControl/>
        <w:ind w:firstLine="708"/>
        <w:rPr>
          <w:sz w:val="22"/>
          <w:szCs w:val="22"/>
        </w:rPr>
      </w:pPr>
      <w:r w:rsidRPr="00C761E7">
        <w:rPr>
          <w:sz w:val="22"/>
          <w:szCs w:val="22"/>
        </w:rPr>
        <w:t xml:space="preserve">9.5.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1A7679" w:rsidRPr="008108AB" w:rsidRDefault="001A7679" w:rsidP="008108AB">
      <w:pPr>
        <w:pStyle w:val="affe"/>
        <w:numPr>
          <w:ilvl w:val="3"/>
          <w:numId w:val="5"/>
        </w:numPr>
        <w:rPr>
          <w:rFonts w:ascii="Times New Roman" w:hAnsi="Times New Roman"/>
          <w:b/>
          <w:bCs/>
        </w:rPr>
      </w:pPr>
      <w:r w:rsidRPr="008108AB">
        <w:rPr>
          <w:rFonts w:ascii="Times New Roman" w:hAnsi="Times New Roman"/>
          <w:b/>
          <w:bCs/>
        </w:rPr>
        <w:t>АДРЕСА, РЕКВИЗИТЫ И ПОДПИСИ СТОРОН</w:t>
      </w:r>
    </w:p>
    <w:p w:rsidR="001A7679" w:rsidRPr="00C761E7" w:rsidRDefault="001A7679" w:rsidP="001A7679">
      <w:pPr>
        <w:ind w:left="720"/>
        <w:jc w:val="both"/>
        <w:rPr>
          <w:bCs/>
          <w:sz w:val="22"/>
          <w:szCs w:val="22"/>
        </w:rPr>
      </w:pPr>
      <w:r w:rsidRPr="00C761E7">
        <w:rPr>
          <w:b/>
          <w:bCs/>
          <w:iCs/>
          <w:sz w:val="22"/>
          <w:szCs w:val="22"/>
          <w:u w:val="single"/>
        </w:rPr>
        <w:t>Арендодатель:</w:t>
      </w:r>
    </w:p>
    <w:p w:rsidR="001A7679" w:rsidRPr="00C761E7" w:rsidRDefault="001A7679" w:rsidP="001A7679">
      <w:pPr>
        <w:ind w:left="720"/>
        <w:jc w:val="both"/>
        <w:rPr>
          <w:color w:val="000000"/>
          <w:sz w:val="22"/>
          <w:szCs w:val="22"/>
        </w:rPr>
      </w:pPr>
      <w:r>
        <w:rPr>
          <w:bCs/>
          <w:sz w:val="22"/>
          <w:szCs w:val="22"/>
        </w:rPr>
        <w:t>Администрация городского поселения Мортка</w:t>
      </w:r>
    </w:p>
    <w:p w:rsidR="001A7679" w:rsidRPr="00C761E7" w:rsidRDefault="001A7679" w:rsidP="001A7679">
      <w:pPr>
        <w:ind w:left="720"/>
        <w:jc w:val="both"/>
        <w:rPr>
          <w:color w:val="000000"/>
          <w:sz w:val="22"/>
          <w:szCs w:val="22"/>
        </w:rPr>
      </w:pPr>
      <w:r w:rsidRPr="00C761E7">
        <w:rPr>
          <w:color w:val="000000"/>
          <w:sz w:val="22"/>
          <w:szCs w:val="22"/>
        </w:rPr>
        <w:t>62820</w:t>
      </w:r>
      <w:r>
        <w:rPr>
          <w:color w:val="000000"/>
          <w:sz w:val="22"/>
          <w:szCs w:val="22"/>
        </w:rPr>
        <w:t>6</w:t>
      </w:r>
      <w:r w:rsidRPr="00C761E7">
        <w:rPr>
          <w:color w:val="000000"/>
          <w:sz w:val="22"/>
          <w:szCs w:val="22"/>
        </w:rPr>
        <w:t xml:space="preserve">, Тюменская область, Ханты-Мансийский автономный округ - </w:t>
      </w:r>
      <w:proofErr w:type="spellStart"/>
      <w:r w:rsidRPr="00C761E7">
        <w:rPr>
          <w:color w:val="000000"/>
          <w:sz w:val="22"/>
          <w:szCs w:val="22"/>
        </w:rPr>
        <w:t>Югра</w:t>
      </w:r>
      <w:proofErr w:type="spellEnd"/>
      <w:r w:rsidRPr="00C761E7">
        <w:rPr>
          <w:color w:val="000000"/>
          <w:sz w:val="22"/>
          <w:szCs w:val="22"/>
        </w:rPr>
        <w:t xml:space="preserve">, Кондинский район, </w:t>
      </w:r>
      <w:proofErr w:type="spellStart"/>
      <w:r w:rsidRPr="00C761E7">
        <w:rPr>
          <w:color w:val="000000"/>
          <w:sz w:val="22"/>
          <w:szCs w:val="22"/>
        </w:rPr>
        <w:t>пгт</w:t>
      </w:r>
      <w:proofErr w:type="spellEnd"/>
      <w:r w:rsidRPr="00C761E7">
        <w:rPr>
          <w:color w:val="000000"/>
          <w:sz w:val="22"/>
          <w:szCs w:val="22"/>
        </w:rPr>
        <w:t>. М</w:t>
      </w:r>
      <w:r>
        <w:rPr>
          <w:color w:val="000000"/>
          <w:sz w:val="22"/>
          <w:szCs w:val="22"/>
        </w:rPr>
        <w:t>ортка</w:t>
      </w:r>
      <w:r w:rsidRPr="00C761E7">
        <w:rPr>
          <w:color w:val="000000"/>
          <w:sz w:val="22"/>
          <w:szCs w:val="22"/>
        </w:rPr>
        <w:t xml:space="preserve">, ул. </w:t>
      </w:r>
      <w:r>
        <w:rPr>
          <w:color w:val="000000"/>
          <w:sz w:val="22"/>
          <w:szCs w:val="22"/>
        </w:rPr>
        <w:t>Путейская</w:t>
      </w:r>
      <w:r w:rsidRPr="00C761E7">
        <w:rPr>
          <w:color w:val="000000"/>
          <w:sz w:val="22"/>
          <w:szCs w:val="22"/>
        </w:rPr>
        <w:t xml:space="preserve">, </w:t>
      </w:r>
      <w:r>
        <w:rPr>
          <w:color w:val="000000"/>
          <w:sz w:val="22"/>
          <w:szCs w:val="22"/>
        </w:rPr>
        <w:t>10</w:t>
      </w:r>
    </w:p>
    <w:p w:rsidR="001A7679" w:rsidRPr="00C761E7" w:rsidRDefault="001A7679" w:rsidP="001A7679">
      <w:pPr>
        <w:ind w:left="720"/>
        <w:jc w:val="both"/>
        <w:rPr>
          <w:color w:val="000000"/>
          <w:sz w:val="22"/>
          <w:szCs w:val="22"/>
        </w:rPr>
      </w:pPr>
      <w:r w:rsidRPr="00C761E7">
        <w:rPr>
          <w:color w:val="000000"/>
          <w:sz w:val="22"/>
          <w:szCs w:val="22"/>
        </w:rPr>
        <w:t xml:space="preserve">факс: (34677) </w:t>
      </w:r>
      <w:r>
        <w:rPr>
          <w:color w:val="000000"/>
          <w:sz w:val="22"/>
          <w:szCs w:val="22"/>
        </w:rPr>
        <w:t>30-025</w:t>
      </w:r>
      <w:r w:rsidRPr="00C761E7">
        <w:rPr>
          <w:color w:val="000000"/>
          <w:sz w:val="22"/>
          <w:szCs w:val="22"/>
        </w:rPr>
        <w:t xml:space="preserve">, тел: </w:t>
      </w:r>
      <w:r>
        <w:rPr>
          <w:color w:val="000000"/>
          <w:sz w:val="22"/>
          <w:szCs w:val="22"/>
        </w:rPr>
        <w:t>30-020</w:t>
      </w:r>
      <w:r w:rsidRPr="00C761E7">
        <w:rPr>
          <w:color w:val="000000"/>
          <w:sz w:val="22"/>
          <w:szCs w:val="22"/>
        </w:rPr>
        <w:t xml:space="preserve">, </w:t>
      </w:r>
      <w:r>
        <w:rPr>
          <w:color w:val="000000"/>
          <w:sz w:val="22"/>
          <w:szCs w:val="22"/>
        </w:rPr>
        <w:t>30-023</w:t>
      </w:r>
      <w:r w:rsidRPr="00C761E7">
        <w:rPr>
          <w:color w:val="000000"/>
          <w:sz w:val="22"/>
          <w:szCs w:val="22"/>
        </w:rPr>
        <w:t xml:space="preserve">, </w:t>
      </w:r>
      <w:r>
        <w:rPr>
          <w:color w:val="000000"/>
          <w:sz w:val="22"/>
          <w:szCs w:val="22"/>
        </w:rPr>
        <w:t>30-022</w:t>
      </w:r>
    </w:p>
    <w:p w:rsidR="001A7679" w:rsidRPr="00C761E7" w:rsidRDefault="001A7679" w:rsidP="001A7679">
      <w:pPr>
        <w:widowControl w:val="0"/>
        <w:autoSpaceDE w:val="0"/>
        <w:autoSpaceDN w:val="0"/>
        <w:adjustRightInd w:val="0"/>
        <w:ind w:left="720"/>
        <w:jc w:val="both"/>
        <w:rPr>
          <w:bCs/>
          <w:sz w:val="22"/>
          <w:szCs w:val="22"/>
        </w:rPr>
      </w:pPr>
      <w:r w:rsidRPr="00C761E7">
        <w:rPr>
          <w:bCs/>
          <w:sz w:val="22"/>
          <w:szCs w:val="22"/>
        </w:rPr>
        <w:t>ИНН 861600</w:t>
      </w:r>
      <w:r>
        <w:rPr>
          <w:bCs/>
          <w:sz w:val="22"/>
          <w:szCs w:val="22"/>
        </w:rPr>
        <w:t>8570</w:t>
      </w:r>
      <w:r w:rsidRPr="00C761E7">
        <w:rPr>
          <w:bCs/>
          <w:sz w:val="22"/>
          <w:szCs w:val="22"/>
        </w:rPr>
        <w:t xml:space="preserve"> КПП 861601001 </w:t>
      </w:r>
      <w:proofErr w:type="spellStart"/>
      <w:r w:rsidRPr="00C761E7">
        <w:rPr>
          <w:sz w:val="22"/>
          <w:szCs w:val="22"/>
        </w:rPr>
        <w:t>р</w:t>
      </w:r>
      <w:proofErr w:type="spellEnd"/>
      <w:r w:rsidRPr="00C761E7">
        <w:rPr>
          <w:sz w:val="22"/>
          <w:szCs w:val="22"/>
        </w:rPr>
        <w:t>/с</w:t>
      </w:r>
      <w:r w:rsidRPr="00C761E7">
        <w:rPr>
          <w:bCs/>
          <w:sz w:val="22"/>
          <w:szCs w:val="22"/>
        </w:rPr>
        <w:t xml:space="preserve"> 40101810900000010001 </w:t>
      </w:r>
    </w:p>
    <w:p w:rsidR="001A7679" w:rsidRPr="00C761E7" w:rsidRDefault="001A7679" w:rsidP="001A7679">
      <w:pPr>
        <w:widowControl w:val="0"/>
        <w:autoSpaceDE w:val="0"/>
        <w:autoSpaceDN w:val="0"/>
        <w:adjustRightInd w:val="0"/>
        <w:ind w:left="720"/>
        <w:jc w:val="both"/>
        <w:rPr>
          <w:sz w:val="22"/>
          <w:szCs w:val="22"/>
        </w:rPr>
      </w:pPr>
      <w:r w:rsidRPr="00C761E7">
        <w:rPr>
          <w:bCs/>
          <w:sz w:val="22"/>
          <w:szCs w:val="22"/>
        </w:rPr>
        <w:t>БИК 047162000, ОКТМО 71816</w:t>
      </w:r>
      <w:r>
        <w:rPr>
          <w:bCs/>
          <w:sz w:val="22"/>
          <w:szCs w:val="22"/>
        </w:rPr>
        <w:t>163</w:t>
      </w:r>
    </w:p>
    <w:p w:rsidR="001A7679" w:rsidRPr="00C761E7" w:rsidRDefault="001A7679" w:rsidP="008108AB">
      <w:pPr>
        <w:widowControl w:val="0"/>
        <w:autoSpaceDE w:val="0"/>
        <w:autoSpaceDN w:val="0"/>
        <w:adjustRightInd w:val="0"/>
        <w:ind w:left="720"/>
        <w:jc w:val="both"/>
        <w:rPr>
          <w:color w:val="000000"/>
          <w:sz w:val="22"/>
          <w:szCs w:val="22"/>
        </w:rPr>
      </w:pPr>
      <w:r w:rsidRPr="00C761E7">
        <w:rPr>
          <w:sz w:val="22"/>
          <w:szCs w:val="22"/>
        </w:rPr>
        <w:t xml:space="preserve">в </w:t>
      </w:r>
      <w:r w:rsidRPr="00C761E7">
        <w:rPr>
          <w:bCs/>
          <w:sz w:val="22"/>
          <w:szCs w:val="22"/>
        </w:rPr>
        <w:t>РКЦ Ханты-Мансийск г.Ханты-Мансийск</w:t>
      </w:r>
    </w:p>
    <w:p w:rsidR="001A7679" w:rsidRPr="00C761E7" w:rsidRDefault="001A7679" w:rsidP="001A7679">
      <w:pPr>
        <w:jc w:val="both"/>
        <w:rPr>
          <w:color w:val="000000"/>
          <w:sz w:val="22"/>
          <w:szCs w:val="22"/>
        </w:rPr>
      </w:pPr>
      <w:r w:rsidRPr="00C761E7">
        <w:rPr>
          <w:color w:val="000000"/>
          <w:sz w:val="22"/>
          <w:szCs w:val="22"/>
        </w:rPr>
        <w:t xml:space="preserve">           </w:t>
      </w:r>
      <w:r>
        <w:rPr>
          <w:color w:val="000000"/>
          <w:sz w:val="22"/>
          <w:szCs w:val="22"/>
        </w:rPr>
        <w:t>Глава городского поселения Мортка</w:t>
      </w:r>
      <w:r w:rsidRPr="00C761E7">
        <w:rPr>
          <w:color w:val="000000"/>
          <w:sz w:val="22"/>
          <w:szCs w:val="22"/>
        </w:rPr>
        <w:t xml:space="preserve">              </w:t>
      </w:r>
      <w:r w:rsidRPr="00C761E7">
        <w:rPr>
          <w:color w:val="000000"/>
          <w:sz w:val="22"/>
          <w:szCs w:val="22"/>
        </w:rPr>
        <w:tab/>
      </w:r>
      <w:r w:rsidRPr="00C761E7">
        <w:rPr>
          <w:color w:val="000000"/>
          <w:sz w:val="22"/>
          <w:szCs w:val="22"/>
        </w:rPr>
        <w:tab/>
        <w:t xml:space="preserve">            </w:t>
      </w:r>
      <w:r w:rsidRPr="00C761E7">
        <w:rPr>
          <w:bCs/>
          <w:sz w:val="22"/>
          <w:szCs w:val="22"/>
        </w:rPr>
        <w:t>________________/</w:t>
      </w:r>
      <w:r>
        <w:rPr>
          <w:bCs/>
          <w:sz w:val="22"/>
          <w:szCs w:val="22"/>
        </w:rPr>
        <w:t>Р</w:t>
      </w:r>
      <w:r w:rsidRPr="00C761E7">
        <w:rPr>
          <w:bCs/>
          <w:sz w:val="22"/>
          <w:szCs w:val="22"/>
        </w:rPr>
        <w:t xml:space="preserve">.А. </w:t>
      </w:r>
      <w:proofErr w:type="spellStart"/>
      <w:r>
        <w:rPr>
          <w:bCs/>
          <w:sz w:val="22"/>
          <w:szCs w:val="22"/>
        </w:rPr>
        <w:t>Луканин</w:t>
      </w:r>
      <w:proofErr w:type="spellEnd"/>
      <w:r w:rsidRPr="00C761E7">
        <w:rPr>
          <w:bCs/>
          <w:sz w:val="22"/>
          <w:szCs w:val="22"/>
        </w:rPr>
        <w:t xml:space="preserve"> /</w:t>
      </w:r>
    </w:p>
    <w:p w:rsidR="001A7679" w:rsidRPr="00C761E7" w:rsidRDefault="001A7679" w:rsidP="001A7679">
      <w:pPr>
        <w:jc w:val="center"/>
        <w:rPr>
          <w:color w:val="000000"/>
          <w:sz w:val="22"/>
          <w:szCs w:val="22"/>
        </w:rPr>
      </w:pPr>
      <w:r w:rsidRPr="00C761E7">
        <w:rPr>
          <w:color w:val="000000"/>
          <w:sz w:val="22"/>
          <w:szCs w:val="22"/>
        </w:rPr>
        <w:t xml:space="preserve">                   м.п.</w:t>
      </w:r>
    </w:p>
    <w:p w:rsidR="001A7679" w:rsidRPr="00C761E7" w:rsidRDefault="001A7679" w:rsidP="001A7679">
      <w:pPr>
        <w:autoSpaceDE w:val="0"/>
        <w:autoSpaceDN w:val="0"/>
        <w:adjustRightInd w:val="0"/>
        <w:ind w:firstLine="709"/>
        <w:jc w:val="both"/>
        <w:rPr>
          <w:b/>
          <w:sz w:val="22"/>
          <w:szCs w:val="22"/>
        </w:rPr>
      </w:pPr>
      <w:r w:rsidRPr="00C761E7">
        <w:rPr>
          <w:b/>
          <w:bCs/>
          <w:iCs/>
          <w:sz w:val="22"/>
          <w:szCs w:val="22"/>
          <w:u w:val="single"/>
        </w:rPr>
        <w:t>Арендатор:</w:t>
      </w:r>
      <w:r w:rsidRPr="00C761E7">
        <w:rPr>
          <w:b/>
          <w:sz w:val="22"/>
          <w:szCs w:val="22"/>
        </w:rPr>
        <w:t xml:space="preserve"> </w:t>
      </w:r>
      <w:r w:rsidRPr="00C761E7">
        <w:rPr>
          <w:b/>
          <w:bCs/>
          <w:sz w:val="22"/>
          <w:szCs w:val="22"/>
        </w:rPr>
        <w:t>__________________________________________________________________</w:t>
      </w:r>
    </w:p>
    <w:p w:rsidR="001A7679" w:rsidRPr="00C761E7" w:rsidRDefault="001A7679" w:rsidP="001A7679">
      <w:pPr>
        <w:autoSpaceDE w:val="0"/>
        <w:autoSpaceDN w:val="0"/>
        <w:adjustRightInd w:val="0"/>
        <w:ind w:firstLine="709"/>
        <w:jc w:val="both"/>
        <w:rPr>
          <w:b/>
          <w:sz w:val="22"/>
          <w:szCs w:val="22"/>
        </w:rPr>
      </w:pPr>
    </w:p>
    <w:p w:rsidR="001A7679" w:rsidRDefault="001A7679" w:rsidP="001A7679">
      <w:pPr>
        <w:pStyle w:val="af4"/>
        <w:spacing w:before="60" w:after="60"/>
        <w:jc w:val="right"/>
        <w:rPr>
          <w:sz w:val="22"/>
          <w:szCs w:val="22"/>
        </w:rPr>
      </w:pPr>
      <w:r>
        <w:rPr>
          <w:sz w:val="22"/>
          <w:szCs w:val="22"/>
        </w:rPr>
        <w:t>Приложение №1</w:t>
      </w:r>
    </w:p>
    <w:p w:rsidR="001A7679" w:rsidRDefault="001A7679" w:rsidP="001A7679">
      <w:pPr>
        <w:pStyle w:val="af4"/>
        <w:spacing w:before="60" w:after="60"/>
        <w:jc w:val="right"/>
        <w:rPr>
          <w:sz w:val="22"/>
          <w:szCs w:val="22"/>
        </w:rPr>
      </w:pPr>
      <w:r>
        <w:rPr>
          <w:sz w:val="22"/>
          <w:szCs w:val="22"/>
        </w:rPr>
        <w:t>к договору аренды от</w:t>
      </w:r>
    </w:p>
    <w:p w:rsidR="001A7679" w:rsidRDefault="001A7679" w:rsidP="001A7679">
      <w:pPr>
        <w:pStyle w:val="af4"/>
        <w:spacing w:before="60" w:after="60"/>
        <w:jc w:val="right"/>
        <w:rPr>
          <w:sz w:val="22"/>
          <w:szCs w:val="22"/>
        </w:rPr>
      </w:pPr>
      <w:r>
        <w:rPr>
          <w:sz w:val="22"/>
          <w:szCs w:val="22"/>
        </w:rPr>
        <w:t>_______________№______</w:t>
      </w:r>
    </w:p>
    <w:p w:rsidR="001A7679" w:rsidRPr="006E6350" w:rsidRDefault="001A7679" w:rsidP="001A7679">
      <w:pPr>
        <w:pStyle w:val="af4"/>
        <w:spacing w:before="60" w:after="60"/>
        <w:jc w:val="right"/>
        <w:rPr>
          <w:sz w:val="22"/>
          <w:szCs w:val="22"/>
        </w:rPr>
      </w:pPr>
    </w:p>
    <w:p w:rsidR="001A7679" w:rsidRDefault="001A7679" w:rsidP="001A7679">
      <w:pPr>
        <w:pStyle w:val="af4"/>
        <w:spacing w:before="60" w:after="60"/>
        <w:jc w:val="right"/>
        <w:rPr>
          <w:sz w:val="22"/>
          <w:szCs w:val="22"/>
        </w:rPr>
      </w:pPr>
    </w:p>
    <w:p w:rsidR="001A7679" w:rsidRDefault="001A7679" w:rsidP="001A7679">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(водо</w:t>
      </w:r>
      <w:r w:rsidRPr="00C761E7">
        <w:rPr>
          <w:sz w:val="22"/>
          <w:szCs w:val="22"/>
        </w:rPr>
        <w:t>о</w:t>
      </w:r>
      <w:r>
        <w:rPr>
          <w:sz w:val="22"/>
          <w:szCs w:val="22"/>
        </w:rPr>
        <w:t>твед</w:t>
      </w:r>
      <w:r w:rsidRPr="00C761E7">
        <w:rPr>
          <w:sz w:val="22"/>
          <w:szCs w:val="22"/>
        </w:rPr>
        <w:t>ени</w:t>
      </w:r>
      <w:r>
        <w:rPr>
          <w:sz w:val="22"/>
          <w:szCs w:val="22"/>
        </w:rPr>
        <w:t>е)</w:t>
      </w:r>
    </w:p>
    <w:p w:rsidR="001A7679" w:rsidRPr="00C761E7" w:rsidRDefault="001A7679" w:rsidP="001A7679">
      <w:pPr>
        <w:pStyle w:val="af4"/>
        <w:spacing w:before="60" w:after="60"/>
        <w:ind w:left="0" w:firstLine="0"/>
        <w:rPr>
          <w:b w:val="0"/>
          <w:sz w:val="22"/>
          <w:szCs w:val="22"/>
        </w:rPr>
      </w:pPr>
      <w:r w:rsidRPr="00C761E7">
        <w:rPr>
          <w:sz w:val="22"/>
          <w:szCs w:val="22"/>
        </w:rPr>
        <w:t xml:space="preserve"> расположенные в </w:t>
      </w:r>
      <w:proofErr w:type="spellStart"/>
      <w:r w:rsidRPr="00C761E7">
        <w:rPr>
          <w:sz w:val="22"/>
          <w:szCs w:val="22"/>
        </w:rPr>
        <w:t>п.</w:t>
      </w:r>
      <w:r>
        <w:rPr>
          <w:sz w:val="22"/>
          <w:szCs w:val="22"/>
        </w:rPr>
        <w:t>Мортка</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1701"/>
      </w:tblGrid>
      <w:tr w:rsidR="001A7679" w:rsidRPr="00C761E7" w:rsidTr="001A7679">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sidRPr="00C761E7">
              <w:rPr>
                <w:sz w:val="22"/>
                <w:szCs w:val="22"/>
              </w:rPr>
              <w:t xml:space="preserve">№ </w:t>
            </w:r>
            <w:proofErr w:type="spellStart"/>
            <w:r w:rsidRPr="00C761E7">
              <w:rPr>
                <w:sz w:val="22"/>
                <w:szCs w:val="22"/>
              </w:rPr>
              <w:t>п</w:t>
            </w:r>
            <w:proofErr w:type="spellEnd"/>
            <w:r w:rsidRPr="00C761E7">
              <w:rPr>
                <w:sz w:val="22"/>
                <w:szCs w:val="22"/>
              </w:rPr>
              <w:t>/</w:t>
            </w:r>
            <w:proofErr w:type="spellStart"/>
            <w:r w:rsidRPr="00C761E7">
              <w:rPr>
                <w:sz w:val="22"/>
                <w:szCs w:val="22"/>
              </w:rPr>
              <w:t>п</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sidRPr="00C761E7">
              <w:rPr>
                <w:sz w:val="22"/>
                <w:szCs w:val="22"/>
              </w:rPr>
              <w:t>Наименование объекта</w:t>
            </w:r>
          </w:p>
          <w:p w:rsidR="001A7679" w:rsidRPr="00C761E7" w:rsidRDefault="001A7679" w:rsidP="001A7679">
            <w:pPr>
              <w:jc w:val="center"/>
              <w:rPr>
                <w:sz w:val="22"/>
                <w:szCs w:val="22"/>
              </w:rPr>
            </w:pPr>
            <w:r w:rsidRPr="00C761E7">
              <w:rPr>
                <w:sz w:val="22"/>
                <w:szCs w:val="22"/>
              </w:rPr>
              <w:t>(с указанием адреса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sidRPr="00C761E7">
              <w:rPr>
                <w:sz w:val="22"/>
                <w:szCs w:val="22"/>
              </w:rPr>
              <w:t>Балансовая стоимость</w:t>
            </w:r>
          </w:p>
        </w:tc>
      </w:tr>
      <w:tr w:rsidR="001A7679" w:rsidRPr="00C761E7"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2"/>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ind w:left="34"/>
              <w:jc w:val="center"/>
              <w:rPr>
                <w:sz w:val="22"/>
                <w:szCs w:val="22"/>
              </w:rPr>
            </w:pPr>
            <w:r>
              <w:rPr>
                <w:sz w:val="22"/>
                <w:szCs w:val="22"/>
              </w:rPr>
              <w:t>Наружная канализация протяженностью 54,2м.</w:t>
            </w:r>
            <w:r w:rsidRPr="00C761E7">
              <w:rPr>
                <w:sz w:val="22"/>
                <w:szCs w:val="22"/>
              </w:rPr>
              <w:t>,</w:t>
            </w:r>
            <w:r>
              <w:rPr>
                <w:sz w:val="22"/>
                <w:szCs w:val="22"/>
              </w:rPr>
              <w:t xml:space="preserve"> адрес: ул.Путейская д.10, </w:t>
            </w:r>
            <w:proofErr w:type="spellStart"/>
            <w:r>
              <w:rPr>
                <w:sz w:val="22"/>
                <w:szCs w:val="22"/>
              </w:rPr>
              <w:t>пос.Мортка</w:t>
            </w:r>
            <w:proofErr w:type="spellEnd"/>
            <w:r>
              <w:rPr>
                <w:sz w:val="22"/>
                <w:szCs w:val="22"/>
              </w:rPr>
              <w:t xml:space="preserve">, </w:t>
            </w:r>
            <w:r w:rsidRPr="00C761E7">
              <w:rPr>
                <w:sz w:val="22"/>
                <w:szCs w:val="22"/>
              </w:rPr>
              <w:t xml:space="preserve"> Кондинский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Pr>
                <w:sz w:val="22"/>
                <w:szCs w:val="22"/>
              </w:rPr>
              <w:t>141 572,00</w:t>
            </w:r>
          </w:p>
        </w:tc>
      </w:tr>
      <w:tr w:rsidR="001A7679" w:rsidRPr="00C761E7"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2"/>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ind w:left="34"/>
              <w:jc w:val="center"/>
              <w:rPr>
                <w:sz w:val="22"/>
                <w:szCs w:val="22"/>
              </w:rPr>
            </w:pPr>
            <w:r>
              <w:rPr>
                <w:sz w:val="22"/>
                <w:szCs w:val="22"/>
              </w:rPr>
              <w:t xml:space="preserve">Резервуары – </w:t>
            </w:r>
            <w:proofErr w:type="spellStart"/>
            <w:r>
              <w:rPr>
                <w:sz w:val="22"/>
                <w:szCs w:val="22"/>
              </w:rPr>
              <w:t>усреднители</w:t>
            </w:r>
            <w:proofErr w:type="spellEnd"/>
            <w:r>
              <w:rPr>
                <w:sz w:val="22"/>
                <w:szCs w:val="22"/>
              </w:rPr>
              <w:t xml:space="preserve"> V=50м3 (КОС)-2-шт.</w:t>
            </w:r>
            <w:r w:rsidRPr="00C761E7">
              <w:rPr>
                <w:sz w:val="22"/>
                <w:szCs w:val="22"/>
              </w:rPr>
              <w:t>,</w:t>
            </w:r>
            <w:r>
              <w:rPr>
                <w:sz w:val="22"/>
                <w:szCs w:val="22"/>
              </w:rPr>
              <w:t xml:space="preserve"> адрес: ул.Сельская д.9, </w:t>
            </w:r>
            <w:proofErr w:type="spellStart"/>
            <w:r>
              <w:rPr>
                <w:sz w:val="22"/>
                <w:szCs w:val="22"/>
              </w:rPr>
              <w:t>пос.Мортка</w:t>
            </w:r>
            <w:proofErr w:type="spellEnd"/>
            <w:r>
              <w:rPr>
                <w:sz w:val="22"/>
                <w:szCs w:val="22"/>
              </w:rPr>
              <w:t>,</w:t>
            </w:r>
            <w:r w:rsidRPr="00C761E7">
              <w:rPr>
                <w:sz w:val="22"/>
                <w:szCs w:val="22"/>
              </w:rPr>
              <w:t xml:space="preserve"> Кондинский район, ХМАО – </w:t>
            </w:r>
            <w:proofErr w:type="spellStart"/>
            <w:r w:rsidRPr="00C761E7">
              <w:rPr>
                <w:sz w:val="22"/>
                <w:szCs w:val="22"/>
              </w:rPr>
              <w:t>Югра</w:t>
            </w:r>
            <w:proofErr w:type="spellEnd"/>
            <w:r w:rsidRPr="00C761E7">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jc w:val="center"/>
              <w:rPr>
                <w:sz w:val="22"/>
                <w:szCs w:val="22"/>
              </w:rPr>
            </w:pPr>
            <w:r>
              <w:rPr>
                <w:sz w:val="22"/>
                <w:szCs w:val="22"/>
              </w:rPr>
              <w:t>380 232,00</w:t>
            </w:r>
          </w:p>
        </w:tc>
      </w:tr>
      <w:tr w:rsidR="001A7679"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2"/>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ind w:left="34"/>
              <w:jc w:val="center"/>
              <w:rPr>
                <w:sz w:val="22"/>
                <w:szCs w:val="22"/>
              </w:rPr>
            </w:pPr>
            <w:r>
              <w:rPr>
                <w:sz w:val="22"/>
                <w:szCs w:val="22"/>
              </w:rPr>
              <w:t>Канализационные сети, сооружение для отвода хозяйственно-бытовых стоков от домов протяженностью 1374,38 м., адрес: пер.</w:t>
            </w:r>
            <w:r w:rsidRPr="00C761E7">
              <w:rPr>
                <w:sz w:val="22"/>
                <w:szCs w:val="22"/>
              </w:rPr>
              <w:t xml:space="preserve"> </w:t>
            </w:r>
            <w:r>
              <w:rPr>
                <w:sz w:val="22"/>
                <w:szCs w:val="22"/>
              </w:rPr>
              <w:t>Молодежный</w:t>
            </w:r>
            <w:r w:rsidRPr="00C761E7">
              <w:rPr>
                <w:sz w:val="22"/>
                <w:szCs w:val="22"/>
              </w:rPr>
              <w:t>, пос. М</w:t>
            </w:r>
            <w:r>
              <w:rPr>
                <w:sz w:val="22"/>
                <w:szCs w:val="22"/>
              </w:rPr>
              <w:t>ортка</w:t>
            </w:r>
            <w:r w:rsidRPr="00C761E7">
              <w:rPr>
                <w:sz w:val="22"/>
                <w:szCs w:val="22"/>
              </w:rPr>
              <w:t xml:space="preserve">, Кондинский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jc w:val="center"/>
              <w:rPr>
                <w:sz w:val="22"/>
                <w:szCs w:val="22"/>
              </w:rPr>
            </w:pPr>
            <w:r>
              <w:rPr>
                <w:sz w:val="22"/>
                <w:szCs w:val="22"/>
              </w:rPr>
              <w:t>10 777 422,00</w:t>
            </w:r>
          </w:p>
        </w:tc>
      </w:tr>
      <w:tr w:rsidR="001A7679"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2"/>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ind w:left="34"/>
              <w:jc w:val="center"/>
              <w:rPr>
                <w:sz w:val="22"/>
                <w:szCs w:val="22"/>
              </w:rPr>
            </w:pPr>
            <w:proofErr w:type="spellStart"/>
            <w:r>
              <w:rPr>
                <w:sz w:val="22"/>
                <w:szCs w:val="22"/>
              </w:rPr>
              <w:t>Канализационно-насосная</w:t>
            </w:r>
            <w:proofErr w:type="spellEnd"/>
            <w:r>
              <w:rPr>
                <w:sz w:val="22"/>
                <w:szCs w:val="22"/>
              </w:rPr>
              <w:t xml:space="preserve"> станция, нежилое </w:t>
            </w:r>
            <w:r>
              <w:t>здание, для перекачки хозяйственно- бытовых стоков, общей площадью 17,4 кв.м., этажность-1</w:t>
            </w:r>
            <w:r>
              <w:rPr>
                <w:sz w:val="22"/>
                <w:szCs w:val="22"/>
              </w:rPr>
              <w:t>, адрес: пер.</w:t>
            </w:r>
            <w:r w:rsidRPr="00C761E7">
              <w:rPr>
                <w:sz w:val="22"/>
                <w:szCs w:val="22"/>
              </w:rPr>
              <w:t xml:space="preserve"> </w:t>
            </w:r>
            <w:r>
              <w:rPr>
                <w:sz w:val="22"/>
                <w:szCs w:val="22"/>
              </w:rPr>
              <w:t>Молодежный</w:t>
            </w:r>
            <w:r w:rsidRPr="00C761E7">
              <w:rPr>
                <w:sz w:val="22"/>
                <w:szCs w:val="22"/>
              </w:rPr>
              <w:t>, пос. М</w:t>
            </w:r>
            <w:r>
              <w:rPr>
                <w:sz w:val="22"/>
                <w:szCs w:val="22"/>
              </w:rPr>
              <w:t>ортка</w:t>
            </w:r>
            <w:r w:rsidRPr="00C761E7">
              <w:rPr>
                <w:sz w:val="22"/>
                <w:szCs w:val="22"/>
              </w:rPr>
              <w:t xml:space="preserve">, Кондинский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jc w:val="center"/>
              <w:rPr>
                <w:sz w:val="22"/>
                <w:szCs w:val="22"/>
              </w:rPr>
            </w:pPr>
            <w:r>
              <w:rPr>
                <w:sz w:val="22"/>
                <w:szCs w:val="22"/>
              </w:rPr>
              <w:t>1 713 279,00</w:t>
            </w:r>
          </w:p>
        </w:tc>
      </w:tr>
      <w:tr w:rsidR="001A7679" w:rsidTr="001A7679">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1A7679" w:rsidRPr="00C761E7" w:rsidRDefault="001A7679" w:rsidP="001A7679">
            <w:pPr>
              <w:pStyle w:val="affe"/>
              <w:numPr>
                <w:ilvl w:val="0"/>
                <w:numId w:val="22"/>
              </w:num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ind w:left="34"/>
              <w:jc w:val="center"/>
              <w:rPr>
                <w:sz w:val="22"/>
                <w:szCs w:val="22"/>
              </w:rPr>
            </w:pPr>
            <w:r>
              <w:t xml:space="preserve">воздуходувка для подачи воздуха DITL (КОС), </w:t>
            </w:r>
            <w:proofErr w:type="spellStart"/>
            <w:r>
              <w:t>электроводонагреватель</w:t>
            </w:r>
            <w:proofErr w:type="spellEnd"/>
            <w:r>
              <w:t xml:space="preserve"> (КОС), </w:t>
            </w:r>
            <w:proofErr w:type="spellStart"/>
            <w:r>
              <w:t>электроводонагреватель</w:t>
            </w:r>
            <w:proofErr w:type="spellEnd"/>
            <w:r>
              <w:t xml:space="preserve"> (Эдисон), воздуходувка для подачи воздуха DITL (КОС), машинка </w:t>
            </w:r>
            <w:proofErr w:type="spellStart"/>
            <w:r>
              <w:t>динитрификатора</w:t>
            </w:r>
            <w:proofErr w:type="spellEnd"/>
            <w:r>
              <w:t xml:space="preserve"> V=90 м3 (КОС) - 2 шт. насос подачи </w:t>
            </w:r>
            <w:proofErr w:type="spellStart"/>
            <w:r>
              <w:t>очищ</w:t>
            </w:r>
            <w:proofErr w:type="spellEnd"/>
            <w:r>
              <w:t xml:space="preserve">. Воды на сброс АР 100. 100. 61. (КОС),насос подачи </w:t>
            </w:r>
            <w:proofErr w:type="spellStart"/>
            <w:r>
              <w:t>очищ</w:t>
            </w:r>
            <w:proofErr w:type="spellEnd"/>
            <w:r>
              <w:t xml:space="preserve">. Воды на сброс АР (КОС), насос подачи сточной воды на очистку (КОС) - 2 шт. насос –дозатор подачи ростверка </w:t>
            </w:r>
            <w:proofErr w:type="spellStart"/>
            <w:r>
              <w:t>коаг</w:t>
            </w:r>
            <w:proofErr w:type="spellEnd"/>
            <w:r>
              <w:t xml:space="preserve"> ВЕТА (КОС), установка </w:t>
            </w:r>
            <w:proofErr w:type="spellStart"/>
            <w:r>
              <w:t>УФ-обеззараживания</w:t>
            </w:r>
            <w:proofErr w:type="spellEnd"/>
            <w:r>
              <w:t xml:space="preserve"> (КОС) - 3 шт., насос циркуляции АР.100.100.24Д (КОС) - 4 шт., электростанция дизельная ЭД 200А (КОС), насос центробежный  WILO- 2 шт.,</w:t>
            </w:r>
            <w:r>
              <w:rPr>
                <w:sz w:val="22"/>
                <w:szCs w:val="22"/>
              </w:rPr>
              <w:t xml:space="preserve"> адрес: </w:t>
            </w:r>
            <w:r w:rsidRPr="00C761E7">
              <w:rPr>
                <w:sz w:val="22"/>
                <w:szCs w:val="22"/>
              </w:rPr>
              <w:t>пос. М</w:t>
            </w:r>
            <w:r>
              <w:rPr>
                <w:sz w:val="22"/>
                <w:szCs w:val="22"/>
              </w:rPr>
              <w:t>ортка</w:t>
            </w:r>
            <w:r w:rsidRPr="00C761E7">
              <w:rPr>
                <w:sz w:val="22"/>
                <w:szCs w:val="22"/>
              </w:rPr>
              <w:t xml:space="preserve">, Кондинский район, ХМАО – </w:t>
            </w:r>
            <w:proofErr w:type="spellStart"/>
            <w:r w:rsidRPr="00C761E7">
              <w:rPr>
                <w:sz w:val="22"/>
                <w:szCs w:val="22"/>
              </w:rPr>
              <w:t>Югра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679" w:rsidRDefault="001A7679" w:rsidP="001A7679">
            <w:pPr>
              <w:jc w:val="center"/>
              <w:rPr>
                <w:sz w:val="22"/>
                <w:szCs w:val="22"/>
              </w:rPr>
            </w:pPr>
            <w:r>
              <w:rPr>
                <w:sz w:val="22"/>
                <w:szCs w:val="22"/>
              </w:rPr>
              <w:t>7 022 591,00</w:t>
            </w:r>
          </w:p>
        </w:tc>
      </w:tr>
    </w:tbl>
    <w:p w:rsidR="001A7679" w:rsidRDefault="001A7679" w:rsidP="000D494C">
      <w:pPr>
        <w:pStyle w:val="aff4"/>
        <w:ind w:firstLine="708"/>
        <w:jc w:val="both"/>
        <w:rPr>
          <w:rFonts w:ascii="Times New Roman" w:hAnsi="Times New Roman"/>
        </w:rPr>
      </w:pPr>
    </w:p>
    <w:sectPr w:rsidR="001A7679" w:rsidSect="00BF40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62D"/>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320ACC"/>
    <w:multiLevelType w:val="hybridMultilevel"/>
    <w:tmpl w:val="DF123F7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A05B9"/>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F79DC"/>
    <w:multiLevelType w:val="hybridMultilevel"/>
    <w:tmpl w:val="1DE42F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7D84A00C">
      <w:start w:val="1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C2DB3"/>
    <w:multiLevelType w:val="multilevel"/>
    <w:tmpl w:val="DB1A0E9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44C2B"/>
    <w:multiLevelType w:val="multilevel"/>
    <w:tmpl w:val="9E0CBC28"/>
    <w:lvl w:ilvl="0">
      <w:start w:val="3"/>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552B189F"/>
    <w:multiLevelType w:val="multilevel"/>
    <w:tmpl w:val="88C2F380"/>
    <w:lvl w:ilvl="0">
      <w:start w:val="1"/>
      <w:numFmt w:val="decimal"/>
      <w:lvlText w:val="%1."/>
      <w:lvlJc w:val="left"/>
      <w:pPr>
        <w:ind w:left="720" w:hanging="360"/>
      </w:pPr>
    </w:lvl>
    <w:lvl w:ilvl="1">
      <w:start w:val="8"/>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20"/>
  </w:num>
  <w:num w:numId="5">
    <w:abstractNumId w:val="8"/>
  </w:num>
  <w:num w:numId="6">
    <w:abstractNumId w:val="14"/>
  </w:num>
  <w:num w:numId="7">
    <w:abstractNumId w:val="3"/>
  </w:num>
  <w:num w:numId="8">
    <w:abstractNumId w:val="13"/>
  </w:num>
  <w:num w:numId="9">
    <w:abstractNumId w:val="21"/>
  </w:num>
  <w:num w:numId="10">
    <w:abstractNumId w:val="22"/>
  </w:num>
  <w:num w:numId="11">
    <w:abstractNumId w:val="15"/>
  </w:num>
  <w:num w:numId="12">
    <w:abstractNumId w:val="4"/>
  </w:num>
  <w:num w:numId="13">
    <w:abstractNumId w:val="17"/>
  </w:num>
  <w:num w:numId="14">
    <w:abstractNumId w:val="18"/>
  </w:num>
  <w:num w:numId="15">
    <w:abstractNumId w:val="23"/>
  </w:num>
  <w:num w:numId="16">
    <w:abstractNumId w:val="12"/>
  </w:num>
  <w:num w:numId="17">
    <w:abstractNumId w:val="10"/>
  </w:num>
  <w:num w:numId="18">
    <w:abstractNumId w:val="19"/>
  </w:num>
  <w:num w:numId="19">
    <w:abstractNumId w:val="1"/>
  </w:num>
  <w:num w:numId="20">
    <w:abstractNumId w:val="0"/>
  </w:num>
  <w:num w:numId="21">
    <w:abstractNumId w:val="16"/>
  </w:num>
  <w:num w:numId="22">
    <w:abstractNumId w:val="7"/>
  </w:num>
  <w:num w:numId="23">
    <w:abstractNumId w:val="11"/>
  </w:num>
  <w:num w:numId="24">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08"/>
  <w:characterSpacingControl w:val="doNotCompress"/>
  <w:compat/>
  <w:rsids>
    <w:rsidRoot w:val="00E60622"/>
    <w:rsid w:val="000010C0"/>
    <w:rsid w:val="0000741B"/>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2FBC"/>
    <w:rsid w:val="0007742E"/>
    <w:rsid w:val="000823F3"/>
    <w:rsid w:val="000837F4"/>
    <w:rsid w:val="00084580"/>
    <w:rsid w:val="0009485A"/>
    <w:rsid w:val="000A1E39"/>
    <w:rsid w:val="000A2738"/>
    <w:rsid w:val="000A31B1"/>
    <w:rsid w:val="000A336E"/>
    <w:rsid w:val="000B3ADD"/>
    <w:rsid w:val="000B6C4E"/>
    <w:rsid w:val="000C02C8"/>
    <w:rsid w:val="000C673D"/>
    <w:rsid w:val="000D494C"/>
    <w:rsid w:val="000D7D73"/>
    <w:rsid w:val="000E2398"/>
    <w:rsid w:val="000E2779"/>
    <w:rsid w:val="000E7CDA"/>
    <w:rsid w:val="000F12FC"/>
    <w:rsid w:val="00100036"/>
    <w:rsid w:val="0010313F"/>
    <w:rsid w:val="0010756C"/>
    <w:rsid w:val="001133C6"/>
    <w:rsid w:val="0013108F"/>
    <w:rsid w:val="001400EC"/>
    <w:rsid w:val="00141122"/>
    <w:rsid w:val="00147D92"/>
    <w:rsid w:val="00150BEA"/>
    <w:rsid w:val="00151143"/>
    <w:rsid w:val="00153F94"/>
    <w:rsid w:val="00154607"/>
    <w:rsid w:val="00166028"/>
    <w:rsid w:val="001661F4"/>
    <w:rsid w:val="0016667E"/>
    <w:rsid w:val="001671E8"/>
    <w:rsid w:val="0018349F"/>
    <w:rsid w:val="00190E90"/>
    <w:rsid w:val="001A7679"/>
    <w:rsid w:val="001B1E01"/>
    <w:rsid w:val="001B3081"/>
    <w:rsid w:val="001B43C3"/>
    <w:rsid w:val="001C0B8D"/>
    <w:rsid w:val="001C0EA6"/>
    <w:rsid w:val="001C369A"/>
    <w:rsid w:val="001C5351"/>
    <w:rsid w:val="001C730A"/>
    <w:rsid w:val="001D489D"/>
    <w:rsid w:val="001E011A"/>
    <w:rsid w:val="001E5058"/>
    <w:rsid w:val="001E5CA7"/>
    <w:rsid w:val="001F06EE"/>
    <w:rsid w:val="001F3349"/>
    <w:rsid w:val="001F36CE"/>
    <w:rsid w:val="001F51AE"/>
    <w:rsid w:val="001F5998"/>
    <w:rsid w:val="001F6FFF"/>
    <w:rsid w:val="00204CE9"/>
    <w:rsid w:val="002130BD"/>
    <w:rsid w:val="00232139"/>
    <w:rsid w:val="00234443"/>
    <w:rsid w:val="00237C27"/>
    <w:rsid w:val="00242224"/>
    <w:rsid w:val="0025258C"/>
    <w:rsid w:val="0025542B"/>
    <w:rsid w:val="002558F5"/>
    <w:rsid w:val="00256FFC"/>
    <w:rsid w:val="00267B43"/>
    <w:rsid w:val="0027227F"/>
    <w:rsid w:val="00274868"/>
    <w:rsid w:val="002762A7"/>
    <w:rsid w:val="002833CC"/>
    <w:rsid w:val="002845F1"/>
    <w:rsid w:val="00287C08"/>
    <w:rsid w:val="00297780"/>
    <w:rsid w:val="002A22ED"/>
    <w:rsid w:val="002A3914"/>
    <w:rsid w:val="002A6096"/>
    <w:rsid w:val="002A7414"/>
    <w:rsid w:val="002B045F"/>
    <w:rsid w:val="002B0A74"/>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15DFE"/>
    <w:rsid w:val="003251BA"/>
    <w:rsid w:val="00330489"/>
    <w:rsid w:val="00330B77"/>
    <w:rsid w:val="003312EE"/>
    <w:rsid w:val="00331342"/>
    <w:rsid w:val="00334525"/>
    <w:rsid w:val="00336C54"/>
    <w:rsid w:val="00337E70"/>
    <w:rsid w:val="00341C15"/>
    <w:rsid w:val="003462C0"/>
    <w:rsid w:val="0035299D"/>
    <w:rsid w:val="003529D2"/>
    <w:rsid w:val="003530A0"/>
    <w:rsid w:val="00353697"/>
    <w:rsid w:val="00354B17"/>
    <w:rsid w:val="00355221"/>
    <w:rsid w:val="00360D0F"/>
    <w:rsid w:val="00371AFB"/>
    <w:rsid w:val="00376DDF"/>
    <w:rsid w:val="0038672F"/>
    <w:rsid w:val="00390D44"/>
    <w:rsid w:val="00393788"/>
    <w:rsid w:val="00393869"/>
    <w:rsid w:val="003A2292"/>
    <w:rsid w:val="003A4EA0"/>
    <w:rsid w:val="003A520C"/>
    <w:rsid w:val="003A528A"/>
    <w:rsid w:val="003B2CFA"/>
    <w:rsid w:val="003B2F89"/>
    <w:rsid w:val="003B6EA2"/>
    <w:rsid w:val="003B79AE"/>
    <w:rsid w:val="003C6343"/>
    <w:rsid w:val="003C6F7C"/>
    <w:rsid w:val="003D7A8A"/>
    <w:rsid w:val="003E7A17"/>
    <w:rsid w:val="003F6C10"/>
    <w:rsid w:val="004042BE"/>
    <w:rsid w:val="00405F98"/>
    <w:rsid w:val="0040603C"/>
    <w:rsid w:val="00407A38"/>
    <w:rsid w:val="00415A2F"/>
    <w:rsid w:val="0043004D"/>
    <w:rsid w:val="004309D2"/>
    <w:rsid w:val="004336E3"/>
    <w:rsid w:val="00450E4F"/>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F1D"/>
    <w:rsid w:val="004D13C1"/>
    <w:rsid w:val="004D3EC9"/>
    <w:rsid w:val="004D424F"/>
    <w:rsid w:val="004E0724"/>
    <w:rsid w:val="004E6DA4"/>
    <w:rsid w:val="004F0103"/>
    <w:rsid w:val="004F2A44"/>
    <w:rsid w:val="004F69C5"/>
    <w:rsid w:val="004F7C93"/>
    <w:rsid w:val="0050133A"/>
    <w:rsid w:val="00512644"/>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221D"/>
    <w:rsid w:val="005B6F10"/>
    <w:rsid w:val="005C2364"/>
    <w:rsid w:val="005C7A94"/>
    <w:rsid w:val="005D5BAC"/>
    <w:rsid w:val="005E29BD"/>
    <w:rsid w:val="005E57DB"/>
    <w:rsid w:val="005F6A28"/>
    <w:rsid w:val="005F6BBC"/>
    <w:rsid w:val="0060407A"/>
    <w:rsid w:val="006106E7"/>
    <w:rsid w:val="00617C76"/>
    <w:rsid w:val="00624D89"/>
    <w:rsid w:val="00626C61"/>
    <w:rsid w:val="0063520C"/>
    <w:rsid w:val="006514C1"/>
    <w:rsid w:val="00661485"/>
    <w:rsid w:val="00661E44"/>
    <w:rsid w:val="0066528B"/>
    <w:rsid w:val="00674FF1"/>
    <w:rsid w:val="00675205"/>
    <w:rsid w:val="00682381"/>
    <w:rsid w:val="00685AFD"/>
    <w:rsid w:val="00690BCB"/>
    <w:rsid w:val="00694227"/>
    <w:rsid w:val="00694FB1"/>
    <w:rsid w:val="006A0855"/>
    <w:rsid w:val="006B0C94"/>
    <w:rsid w:val="006B5F55"/>
    <w:rsid w:val="006B720E"/>
    <w:rsid w:val="006C5C1F"/>
    <w:rsid w:val="006C5F00"/>
    <w:rsid w:val="006D2706"/>
    <w:rsid w:val="006D5F31"/>
    <w:rsid w:val="006E6350"/>
    <w:rsid w:val="006E7790"/>
    <w:rsid w:val="006E7C03"/>
    <w:rsid w:val="006F5808"/>
    <w:rsid w:val="00702AAD"/>
    <w:rsid w:val="0070624B"/>
    <w:rsid w:val="00706385"/>
    <w:rsid w:val="00707985"/>
    <w:rsid w:val="0072060E"/>
    <w:rsid w:val="00722A6C"/>
    <w:rsid w:val="00726F9C"/>
    <w:rsid w:val="00736662"/>
    <w:rsid w:val="00750E39"/>
    <w:rsid w:val="00751CFB"/>
    <w:rsid w:val="007607DC"/>
    <w:rsid w:val="00760DD6"/>
    <w:rsid w:val="0076575B"/>
    <w:rsid w:val="00774BD1"/>
    <w:rsid w:val="00784793"/>
    <w:rsid w:val="007864B7"/>
    <w:rsid w:val="00786F42"/>
    <w:rsid w:val="00792B85"/>
    <w:rsid w:val="00793126"/>
    <w:rsid w:val="00794EF3"/>
    <w:rsid w:val="007A5C97"/>
    <w:rsid w:val="007B2804"/>
    <w:rsid w:val="007C1F23"/>
    <w:rsid w:val="007C7A0E"/>
    <w:rsid w:val="007D04A7"/>
    <w:rsid w:val="007D61E1"/>
    <w:rsid w:val="007D6A48"/>
    <w:rsid w:val="007E1D1B"/>
    <w:rsid w:val="007E53AA"/>
    <w:rsid w:val="007F5B4C"/>
    <w:rsid w:val="00801536"/>
    <w:rsid w:val="00807344"/>
    <w:rsid w:val="00810048"/>
    <w:rsid w:val="008108AB"/>
    <w:rsid w:val="00814F24"/>
    <w:rsid w:val="00815B06"/>
    <w:rsid w:val="00824CA7"/>
    <w:rsid w:val="0083352D"/>
    <w:rsid w:val="00834F73"/>
    <w:rsid w:val="008472F3"/>
    <w:rsid w:val="00855777"/>
    <w:rsid w:val="0085794B"/>
    <w:rsid w:val="00860163"/>
    <w:rsid w:val="00860343"/>
    <w:rsid w:val="008610B8"/>
    <w:rsid w:val="00873FFD"/>
    <w:rsid w:val="00874E33"/>
    <w:rsid w:val="0087532B"/>
    <w:rsid w:val="008767F2"/>
    <w:rsid w:val="00877BA6"/>
    <w:rsid w:val="00884E9D"/>
    <w:rsid w:val="00885143"/>
    <w:rsid w:val="0088516B"/>
    <w:rsid w:val="00891190"/>
    <w:rsid w:val="00892880"/>
    <w:rsid w:val="00894CF7"/>
    <w:rsid w:val="00895C24"/>
    <w:rsid w:val="008A14D7"/>
    <w:rsid w:val="008A2C04"/>
    <w:rsid w:val="008B4CDD"/>
    <w:rsid w:val="008D0B09"/>
    <w:rsid w:val="008D73B9"/>
    <w:rsid w:val="009223F5"/>
    <w:rsid w:val="009246A3"/>
    <w:rsid w:val="00927AEE"/>
    <w:rsid w:val="00934599"/>
    <w:rsid w:val="00940333"/>
    <w:rsid w:val="00943090"/>
    <w:rsid w:val="0094370B"/>
    <w:rsid w:val="00952226"/>
    <w:rsid w:val="00955E4A"/>
    <w:rsid w:val="009608F2"/>
    <w:rsid w:val="009635B6"/>
    <w:rsid w:val="00965D97"/>
    <w:rsid w:val="00970775"/>
    <w:rsid w:val="00972082"/>
    <w:rsid w:val="00972797"/>
    <w:rsid w:val="00973B83"/>
    <w:rsid w:val="00974751"/>
    <w:rsid w:val="00974F7E"/>
    <w:rsid w:val="00975D91"/>
    <w:rsid w:val="0098293D"/>
    <w:rsid w:val="00982F5A"/>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BAF"/>
    <w:rsid w:val="00A130CC"/>
    <w:rsid w:val="00A14FC1"/>
    <w:rsid w:val="00A16C9B"/>
    <w:rsid w:val="00A2499D"/>
    <w:rsid w:val="00A2525B"/>
    <w:rsid w:val="00A27BB5"/>
    <w:rsid w:val="00A339DE"/>
    <w:rsid w:val="00A34B74"/>
    <w:rsid w:val="00A358A5"/>
    <w:rsid w:val="00A407DB"/>
    <w:rsid w:val="00A50320"/>
    <w:rsid w:val="00A522E8"/>
    <w:rsid w:val="00A53738"/>
    <w:rsid w:val="00A653DE"/>
    <w:rsid w:val="00A666AB"/>
    <w:rsid w:val="00A66E62"/>
    <w:rsid w:val="00A76750"/>
    <w:rsid w:val="00A854D6"/>
    <w:rsid w:val="00A9630A"/>
    <w:rsid w:val="00A964DB"/>
    <w:rsid w:val="00AA48D2"/>
    <w:rsid w:val="00AA7B69"/>
    <w:rsid w:val="00AB34FD"/>
    <w:rsid w:val="00AC0011"/>
    <w:rsid w:val="00AC0813"/>
    <w:rsid w:val="00AC0963"/>
    <w:rsid w:val="00AC25E1"/>
    <w:rsid w:val="00AC2F02"/>
    <w:rsid w:val="00AC4499"/>
    <w:rsid w:val="00AD0F0C"/>
    <w:rsid w:val="00AD359B"/>
    <w:rsid w:val="00AD5225"/>
    <w:rsid w:val="00AD63D1"/>
    <w:rsid w:val="00AD676E"/>
    <w:rsid w:val="00AE2237"/>
    <w:rsid w:val="00AE53E4"/>
    <w:rsid w:val="00AE5F7F"/>
    <w:rsid w:val="00AF068D"/>
    <w:rsid w:val="00AF29DB"/>
    <w:rsid w:val="00AF3B22"/>
    <w:rsid w:val="00AF4CBE"/>
    <w:rsid w:val="00B07495"/>
    <w:rsid w:val="00B107BF"/>
    <w:rsid w:val="00B10ACA"/>
    <w:rsid w:val="00B128CB"/>
    <w:rsid w:val="00B17D03"/>
    <w:rsid w:val="00B24C83"/>
    <w:rsid w:val="00B278D3"/>
    <w:rsid w:val="00B313A8"/>
    <w:rsid w:val="00B31A4F"/>
    <w:rsid w:val="00B326EC"/>
    <w:rsid w:val="00B33390"/>
    <w:rsid w:val="00B35AFD"/>
    <w:rsid w:val="00B44762"/>
    <w:rsid w:val="00B503D0"/>
    <w:rsid w:val="00B51B78"/>
    <w:rsid w:val="00B55E7A"/>
    <w:rsid w:val="00B5798D"/>
    <w:rsid w:val="00B57CBF"/>
    <w:rsid w:val="00B6323D"/>
    <w:rsid w:val="00B773EB"/>
    <w:rsid w:val="00B916CD"/>
    <w:rsid w:val="00B97092"/>
    <w:rsid w:val="00BA0229"/>
    <w:rsid w:val="00BA1BEE"/>
    <w:rsid w:val="00BA515A"/>
    <w:rsid w:val="00BA657A"/>
    <w:rsid w:val="00BA6726"/>
    <w:rsid w:val="00BB3FF1"/>
    <w:rsid w:val="00BB416A"/>
    <w:rsid w:val="00BB6AEF"/>
    <w:rsid w:val="00BD170A"/>
    <w:rsid w:val="00BD1A62"/>
    <w:rsid w:val="00BD4FA4"/>
    <w:rsid w:val="00BD624F"/>
    <w:rsid w:val="00BD6B1C"/>
    <w:rsid w:val="00BD7827"/>
    <w:rsid w:val="00BD79A1"/>
    <w:rsid w:val="00BE1814"/>
    <w:rsid w:val="00BE23CB"/>
    <w:rsid w:val="00BE2FC7"/>
    <w:rsid w:val="00BE30A1"/>
    <w:rsid w:val="00BE409A"/>
    <w:rsid w:val="00BE68AE"/>
    <w:rsid w:val="00BF0F37"/>
    <w:rsid w:val="00BF4090"/>
    <w:rsid w:val="00BF5F85"/>
    <w:rsid w:val="00BF71A1"/>
    <w:rsid w:val="00C05E7E"/>
    <w:rsid w:val="00C05F60"/>
    <w:rsid w:val="00C06C7B"/>
    <w:rsid w:val="00C15854"/>
    <w:rsid w:val="00C17FEA"/>
    <w:rsid w:val="00C21B62"/>
    <w:rsid w:val="00C228B7"/>
    <w:rsid w:val="00C23367"/>
    <w:rsid w:val="00C2737B"/>
    <w:rsid w:val="00C3144A"/>
    <w:rsid w:val="00C31756"/>
    <w:rsid w:val="00C33724"/>
    <w:rsid w:val="00C34E54"/>
    <w:rsid w:val="00C409DC"/>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914DA"/>
    <w:rsid w:val="00C91AAD"/>
    <w:rsid w:val="00CA1CB6"/>
    <w:rsid w:val="00CA4770"/>
    <w:rsid w:val="00CA65D7"/>
    <w:rsid w:val="00CA760D"/>
    <w:rsid w:val="00CA7A79"/>
    <w:rsid w:val="00CB180E"/>
    <w:rsid w:val="00CB18F3"/>
    <w:rsid w:val="00CC2144"/>
    <w:rsid w:val="00CD40A2"/>
    <w:rsid w:val="00CD71FD"/>
    <w:rsid w:val="00D00F25"/>
    <w:rsid w:val="00D016DD"/>
    <w:rsid w:val="00D01940"/>
    <w:rsid w:val="00D040FB"/>
    <w:rsid w:val="00D07630"/>
    <w:rsid w:val="00D07C76"/>
    <w:rsid w:val="00D14043"/>
    <w:rsid w:val="00D168AF"/>
    <w:rsid w:val="00D16F0D"/>
    <w:rsid w:val="00D238ED"/>
    <w:rsid w:val="00D23E64"/>
    <w:rsid w:val="00D25FFD"/>
    <w:rsid w:val="00D30140"/>
    <w:rsid w:val="00D31761"/>
    <w:rsid w:val="00D36517"/>
    <w:rsid w:val="00D37E7A"/>
    <w:rsid w:val="00D41A07"/>
    <w:rsid w:val="00D42F79"/>
    <w:rsid w:val="00D45B0F"/>
    <w:rsid w:val="00D5280B"/>
    <w:rsid w:val="00D52E39"/>
    <w:rsid w:val="00D53912"/>
    <w:rsid w:val="00D6171E"/>
    <w:rsid w:val="00D631D9"/>
    <w:rsid w:val="00D64689"/>
    <w:rsid w:val="00D671B0"/>
    <w:rsid w:val="00D7161B"/>
    <w:rsid w:val="00D73703"/>
    <w:rsid w:val="00D742B5"/>
    <w:rsid w:val="00D8018E"/>
    <w:rsid w:val="00D8410C"/>
    <w:rsid w:val="00D8654E"/>
    <w:rsid w:val="00D918C8"/>
    <w:rsid w:val="00D9201A"/>
    <w:rsid w:val="00D924EB"/>
    <w:rsid w:val="00D92A51"/>
    <w:rsid w:val="00DA0513"/>
    <w:rsid w:val="00DA07C1"/>
    <w:rsid w:val="00DA2AB1"/>
    <w:rsid w:val="00DA2B93"/>
    <w:rsid w:val="00DA6E49"/>
    <w:rsid w:val="00DB222B"/>
    <w:rsid w:val="00DB6843"/>
    <w:rsid w:val="00DD04AE"/>
    <w:rsid w:val="00DD3250"/>
    <w:rsid w:val="00DE184E"/>
    <w:rsid w:val="00DE3016"/>
    <w:rsid w:val="00DF21DA"/>
    <w:rsid w:val="00DF240D"/>
    <w:rsid w:val="00DF3D95"/>
    <w:rsid w:val="00E03EA5"/>
    <w:rsid w:val="00E11A8B"/>
    <w:rsid w:val="00E135DC"/>
    <w:rsid w:val="00E165CC"/>
    <w:rsid w:val="00E20C28"/>
    <w:rsid w:val="00E212BF"/>
    <w:rsid w:val="00E231BE"/>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6664"/>
    <w:rsid w:val="00E876D3"/>
    <w:rsid w:val="00E91BE9"/>
    <w:rsid w:val="00E978E1"/>
    <w:rsid w:val="00EB116C"/>
    <w:rsid w:val="00EB4C6D"/>
    <w:rsid w:val="00EB59E8"/>
    <w:rsid w:val="00EB69C3"/>
    <w:rsid w:val="00EC2DFC"/>
    <w:rsid w:val="00EC3025"/>
    <w:rsid w:val="00EE4145"/>
    <w:rsid w:val="00EE44C4"/>
    <w:rsid w:val="00EF63B5"/>
    <w:rsid w:val="00EF643E"/>
    <w:rsid w:val="00EF6E86"/>
    <w:rsid w:val="00EF7394"/>
    <w:rsid w:val="00F019DF"/>
    <w:rsid w:val="00F01F36"/>
    <w:rsid w:val="00F03DFF"/>
    <w:rsid w:val="00F07B92"/>
    <w:rsid w:val="00F204A4"/>
    <w:rsid w:val="00F3657F"/>
    <w:rsid w:val="00F36FAF"/>
    <w:rsid w:val="00F37285"/>
    <w:rsid w:val="00F443FB"/>
    <w:rsid w:val="00F46BE4"/>
    <w:rsid w:val="00F53260"/>
    <w:rsid w:val="00F53384"/>
    <w:rsid w:val="00F57295"/>
    <w:rsid w:val="00F80BCF"/>
    <w:rsid w:val="00F948CA"/>
    <w:rsid w:val="00FA0653"/>
    <w:rsid w:val="00FB14BD"/>
    <w:rsid w:val="00FB291F"/>
    <w:rsid w:val="00FB3BA0"/>
    <w:rsid w:val="00FC031D"/>
    <w:rsid w:val="00FC34B3"/>
    <w:rsid w:val="00FC3FA9"/>
    <w:rsid w:val="00FC4B65"/>
    <w:rsid w:val="00FD2BDF"/>
    <w:rsid w:val="00FD3A49"/>
    <w:rsid w:val="00FD62DD"/>
    <w:rsid w:val="00FD70B6"/>
    <w:rsid w:val="00FE3974"/>
    <w:rsid w:val="00FE5004"/>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normal">
    <w:name w:val="normal"/>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r="http://schemas.openxmlformats.org/officeDocument/2006/relationships" xmlns:w="http://schemas.openxmlformats.org/wordprocessingml/2006/main">
  <w:divs>
    <w:div w:id="209268642">
      <w:bodyDiv w:val="1"/>
      <w:marLeft w:val="0"/>
      <w:marRight w:val="0"/>
      <w:marTop w:val="0"/>
      <w:marBottom w:val="0"/>
      <w:divBdr>
        <w:top w:val="none" w:sz="0" w:space="0" w:color="auto"/>
        <w:left w:val="none" w:sz="0" w:space="0" w:color="auto"/>
        <w:bottom w:val="none" w:sz="0" w:space="0" w:color="auto"/>
        <w:right w:val="none" w:sz="0" w:space="0" w:color="auto"/>
      </w:divBdr>
    </w:div>
    <w:div w:id="268005658">
      <w:bodyDiv w:val="1"/>
      <w:marLeft w:val="0"/>
      <w:marRight w:val="0"/>
      <w:marTop w:val="0"/>
      <w:marBottom w:val="0"/>
      <w:divBdr>
        <w:top w:val="none" w:sz="0" w:space="0" w:color="auto"/>
        <w:left w:val="none" w:sz="0" w:space="0" w:color="auto"/>
        <w:bottom w:val="none" w:sz="0" w:space="0" w:color="auto"/>
        <w:right w:val="none" w:sz="0" w:space="0" w:color="auto"/>
      </w:divBdr>
    </w:div>
    <w:div w:id="748498000">
      <w:bodyDiv w:val="1"/>
      <w:marLeft w:val="0"/>
      <w:marRight w:val="0"/>
      <w:marTop w:val="0"/>
      <w:marBottom w:val="0"/>
      <w:divBdr>
        <w:top w:val="none" w:sz="0" w:space="0" w:color="auto"/>
        <w:left w:val="none" w:sz="0" w:space="0" w:color="auto"/>
        <w:bottom w:val="none" w:sz="0" w:space="0" w:color="auto"/>
        <w:right w:val="none" w:sz="0" w:space="0" w:color="auto"/>
      </w:divBdr>
    </w:div>
    <w:div w:id="19843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ortka@mail.ru" TargetMode="External"/><Relationship Id="rId13" Type="http://schemas.openxmlformats.org/officeDocument/2006/relationships/hyperlink" Target="consultantplus://offline/ref=6086AC14255544B82C205C9D6897CB9C67C51A4E5A9223E2AACED23EBB99941BF3EC27A966t2p2G" TargetMode="External"/><Relationship Id="rId3" Type="http://schemas.openxmlformats.org/officeDocument/2006/relationships/styles" Target="styles.xml"/><Relationship Id="rId7" Type="http://schemas.openxmlformats.org/officeDocument/2006/relationships/hyperlink" Target="file:///C:\Documents%20and%20Settings\Admin\&#1056;&#1072;&#1073;&#1086;&#1095;&#1080;&#1081;%20&#1089;&#1090;&#1086;&#1083;\&#1050;&#1086;&#1085;&#1082;&#1091;&#1088;&#1089;&#1085;&#1072;&#1103;%20&#1076;&#1086;&#1082;&#1091;&#1084;&#1077;&#1085;&#1090;&#1072;&#1094;&#1080;&#1103;%202015%20&#1042;&#1054;&#1057;%20&#1080;%20&#1050;&#1054;&#1057;\&#1082;&#1086;&#1085;&#1082;&#1091;&#1088;&#1089;&#1085;&#1072;&#1103;%20&#1076;&#1086;&#1082;&#1091;&#1084;&#1077;&#1085;&#1090;&#1072;&#1094;&#1080;&#1103;%20&#1074;&#1086;&#1089;%20&#1080;%20&#1082;&#1086;&#1089;.docx" TargetMode="External"/><Relationship Id="rId12" Type="http://schemas.openxmlformats.org/officeDocument/2006/relationships/hyperlink" Target="consultantplus://offline/ref=6086AC14255544B82C205C9D6897CB9C67C61E46589723E2AACED23EBB99941BF3EC27AD6722300Ft4p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50;&#1086;&#1085;&#1082;&#1091;&#1088;&#1089;&#1085;&#1072;&#1103;%20&#1076;&#1086;&#1082;&#1091;&#1084;&#1077;&#1085;&#1090;&#1072;&#1094;&#1080;&#1103;%202015%20&#1042;&#1054;&#1057;%20&#1080;%20&#1050;&#1054;&#1057;\&#1082;&#1086;&#1085;&#1082;&#1091;&#1088;&#1089;&#1085;&#1072;&#1103;%20&#1076;&#1086;&#1082;&#1091;&#1084;&#1077;&#1085;&#1090;&#1072;&#1094;&#1080;&#1103;%20&#1074;&#1086;&#1089;%20&#1080;%20&#1082;&#1086;&#1089;.docx" TargetMode="External"/><Relationship Id="rId11" Type="http://schemas.openxmlformats.org/officeDocument/2006/relationships/hyperlink" Target="consultantplus://offline/ref=0C13787F0934743F39C18B3A54C77ECDD64F511D965B6D9774F568E16EE55A8699F05D64CBCAa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267.3012" TargetMode="External"/><Relationship Id="rId4" Type="http://schemas.openxmlformats.org/officeDocument/2006/relationships/settings" Target="settings.xml"/><Relationship Id="rId9" Type="http://schemas.openxmlformats.org/officeDocument/2006/relationships/hyperlink" Target="consultantplus://offline/ref=5D7147FF0169B7F48BAD8F1A8904DA5155B5C4A6BE5AFFF9FC3B187911C52A19B7B7F0A3B4F03Ca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3DEF-D684-4DF4-A047-DB4A88B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12471</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Татаринова Светлана Владимир</dc:creator>
  <cp:lastModifiedBy>Admin</cp:lastModifiedBy>
  <cp:revision>7</cp:revision>
  <cp:lastPrinted>2015-10-16T13:05:00Z</cp:lastPrinted>
  <dcterms:created xsi:type="dcterms:W3CDTF">2015-10-15T09:30:00Z</dcterms:created>
  <dcterms:modified xsi:type="dcterms:W3CDTF">2015-10-16T13:09:00Z</dcterms:modified>
</cp:coreProperties>
</file>