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92" w:rsidRDefault="00C356FE" w:rsidP="0083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F7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отбора получателей </w:t>
      </w:r>
      <w:r w:rsidR="00831FF7" w:rsidRPr="00831FF7">
        <w:rPr>
          <w:rFonts w:ascii="Times New Roman" w:hAnsi="Times New Roman" w:cs="Times New Roman"/>
          <w:b/>
          <w:sz w:val="24"/>
          <w:szCs w:val="24"/>
        </w:rPr>
        <w:t xml:space="preserve">субсидий для предоставления субсидий </w:t>
      </w:r>
      <w:r w:rsidR="00144F1B" w:rsidRPr="00144F1B">
        <w:rPr>
          <w:rFonts w:ascii="Times New Roman" w:hAnsi="Times New Roman" w:cs="Times New Roman"/>
          <w:b/>
          <w:sz w:val="24"/>
          <w:szCs w:val="24"/>
        </w:rPr>
        <w:t>организациям жилищно-коммунального хозяйства из бюджета Кондинского района возмещения недополученных доходов организациям, предоставляющим населению услуги теплоснабжения, в связи с установлением (введением) уровня платы для населения муниципальными правовыми актами органов местного самоуправления Кондинского района</w:t>
      </w:r>
    </w:p>
    <w:p w:rsidR="00831FF7" w:rsidRDefault="00831FF7" w:rsidP="00831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F07" w:rsidRDefault="004B4C60" w:rsidP="00831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31FF7" w:rsidRPr="00831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831FF7" w:rsidRPr="00831FF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31FF7" w:rsidRPr="00831FF7">
        <w:rPr>
          <w:rFonts w:ascii="Times New Roman" w:hAnsi="Times New Roman" w:cs="Times New Roman"/>
          <w:sz w:val="24"/>
          <w:szCs w:val="24"/>
        </w:rPr>
        <w:t xml:space="preserve"> </w:t>
      </w:r>
      <w:r w:rsidR="00CC69E1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0"/>
        <w:gridCol w:w="6355"/>
      </w:tblGrid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Отбора</w:t>
            </w:r>
          </w:p>
        </w:tc>
        <w:tc>
          <w:tcPr>
            <w:tcW w:w="6798" w:type="dxa"/>
          </w:tcPr>
          <w:p w:rsidR="00B0717B" w:rsidRP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в течение 30 рабочих дней со дня окончания приема предложений, рассматривает предоставленные документы, оценивает их комплектность и запрашивает в части межведомственного взаимодействия в целях проведения проверки организации на соответствие требованиям, указанным в пункте 2.5 статьи 2 Порядка:</w:t>
            </w:r>
          </w:p>
          <w:p w:rsidR="00B0717B" w:rsidRPr="00B0717B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выписку из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диного государственного реестра 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юридических лиц, выписку из Единого реестра индивидуальных предпринимателей;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17B" w:rsidRPr="00B0717B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утвержденный тариф;</w:t>
            </w:r>
          </w:p>
          <w:p w:rsidR="001C4F07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сведения о банкротстве из Единого федерального реестра (</w:t>
            </w:r>
            <w:hyperlink r:id="rId5" w:history="1">
              <w:r w:rsidRPr="00692F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https://bankrot.fedresurs.ru/</w:t>
              </w:r>
            </w:hyperlink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соответствующие требованиям,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пунктом 2.5 статьи 2 Порядка, представившие предложения, предусмотренные пунктом 2.6 статьи 2 Порядка, являются прошедшими Отбор.</w:t>
            </w:r>
          </w:p>
          <w:p w:rsidR="00B0717B" w:rsidRP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предложений Уполномоченный орган принимает решение о соответствии (несоответствии) заявителей и их предложений требованиям Порядка и о предоставлении (об отказе в предоставлении) субсидии.</w:t>
            </w:r>
          </w:p>
          <w:p w:rsidR="00B0717B" w:rsidRP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Не позднее 2 рабочих дней с даты рассмотрения всех зарегистрированных предложений, Уполномоченный орган готовит проект распоряжения администрации Кондинского района об итогах проведения Отбора.</w:t>
            </w:r>
          </w:p>
          <w:p w:rsidR="00B0717B" w:rsidRP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Кондинского района об итогах проведения Отбора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округа – Югры в течение 2 рабочих дней после его подписания.</w:t>
            </w:r>
          </w:p>
          <w:p w:rsidR="00B0717B" w:rsidRP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В срок не более 2 рабочих дней со дня принятия решений, предусмотренных пунктом 2.12 статьи 2 Порядка,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Ханты-Мансийского автономного округа – Югры информацию о результатах рассмотрения предложений, включающую следующие сведения:</w:t>
            </w:r>
          </w:p>
          <w:p w:rsidR="00B0717B" w:rsidRPr="00B0717B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дата, время и место рассмотрения предложений;</w:t>
            </w:r>
          </w:p>
          <w:p w:rsidR="00B0717B" w:rsidRPr="00B0717B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заявителях, предложения которых рассмотрены;</w:t>
            </w:r>
          </w:p>
          <w:p w:rsidR="00B0717B" w:rsidRPr="00B0717B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заявителях, предложения которых отклонены, с указание причин их отклонения, в том числе положений объявления о проведении Отбора, которым не соответствуют такие предложения;</w:t>
            </w:r>
          </w:p>
          <w:p w:rsidR="002D083D" w:rsidRDefault="00B0717B" w:rsidP="004B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наименования заявителей, с которыми заключаются договоры о предоставлении субсидий, размер предоставляемой им субсидии.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 начала подачи или окончания приема предложений (заявок) участников Отбора, которая не может быть ранее 5 календарного дня, следующего за днем размещения объявления о проведении Отбора</w:t>
            </w:r>
          </w:p>
        </w:tc>
        <w:tc>
          <w:tcPr>
            <w:tcW w:w="6798" w:type="dxa"/>
          </w:tcPr>
          <w:p w:rsidR="001C4F07" w:rsidRDefault="004B4C60" w:rsidP="00DB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</w:t>
            </w:r>
            <w:r w:rsidR="0074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745CF0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833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CF0">
              <w:rPr>
                <w:rFonts w:ascii="Times New Roman" w:hAnsi="Times New Roman" w:cs="Times New Roman"/>
                <w:sz w:val="24"/>
                <w:szCs w:val="24"/>
              </w:rPr>
              <w:t xml:space="preserve"> года по 2</w:t>
            </w:r>
            <w:r w:rsidR="00DB3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8D1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C8E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8D1799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833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7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24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телефона Уполномоченного органа</w:t>
            </w:r>
          </w:p>
        </w:tc>
        <w:tc>
          <w:tcPr>
            <w:tcW w:w="6798" w:type="dxa"/>
          </w:tcPr>
          <w:p w:rsidR="00824798" w:rsidRDefault="00824798" w:rsidP="00833C8E">
            <w:pPr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  <w:p w:rsidR="001C4F07" w:rsidRDefault="00824798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98">
              <w:rPr>
                <w:rFonts w:ascii="Times New Roman" w:hAnsi="Times New Roman" w:cs="Times New Roman"/>
                <w:sz w:val="24"/>
                <w:szCs w:val="24"/>
              </w:rPr>
              <w:t xml:space="preserve">ул. Титова, д. 17, </w:t>
            </w:r>
            <w:proofErr w:type="spellStart"/>
            <w:r w:rsidRPr="0082479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24798">
              <w:rPr>
                <w:rFonts w:ascii="Times New Roman" w:hAnsi="Times New Roman" w:cs="Times New Roman"/>
                <w:sz w:val="24"/>
                <w:szCs w:val="24"/>
              </w:rPr>
              <w:t>. Междуреченский, Кондинский район, Ханты-Мансийский автономный округ – Югра, Тюменская область, 628200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83467736900 доб. 0004 </w:t>
            </w:r>
            <w:r w:rsidRPr="00824798">
              <w:rPr>
                <w:rFonts w:ascii="Times New Roman" w:hAnsi="Times New Roman" w:cs="Times New Roman"/>
                <w:sz w:val="24"/>
                <w:szCs w:val="24"/>
              </w:rPr>
              <w:t>ugkh@admkonda.ru.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6798" w:type="dxa"/>
          </w:tcPr>
          <w:p w:rsidR="000B5FAC" w:rsidRPr="000B5FAC" w:rsidRDefault="000B5FAC" w:rsidP="00833C8E">
            <w:pPr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субсидии является показатели, направленные на достижение показателей муниципальной программой Кондинского района «Развитие жилищно-коммунального комплекса», утвержденной постановлением администрации Кондинского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>от 26 декабря 2022 года № 2790:</w:t>
            </w:r>
          </w:p>
          <w:p w:rsidR="000B5FAC" w:rsidRPr="000B5FAC" w:rsidRDefault="000B5FAC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>бесперебойное оказание услуг теплоснабжения потребителям «Количество прекращения подачи тепловой энергии, теплоносителя в результате технологических нарушений на тепловых сетях на 1 км тепловых сетей, единиц»;</w:t>
            </w:r>
          </w:p>
          <w:p w:rsidR="001C4F07" w:rsidRDefault="000B5FAC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>снижение просроченной кредиторской задолженности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«Доля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задолженности, %». Показатель применяется к правоотношениям по предоставлению субсидии за отчетные периоды начиная с 01 января 2024 года.</w:t>
            </w:r>
          </w:p>
          <w:p w:rsidR="000B5FAC" w:rsidRPr="000B5FAC" w:rsidRDefault="000B5FAC" w:rsidP="00833C8E">
            <w:pPr>
              <w:ind w:firstLine="29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Субсидия, перечисленная организации, подлежит возврату в бюджет Кондинского района в случаях:</w:t>
            </w:r>
          </w:p>
          <w:p w:rsidR="000B5FAC" w:rsidRPr="000B5FAC" w:rsidRDefault="000B5FAC" w:rsidP="007F3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0B5FAC">
              <w:rPr>
                <w:rFonts w:ascii="Times New Roman" w:hAnsi="Times New Roman" w:cs="Times New Roman"/>
                <w:bCs/>
                <w:sz w:val="24"/>
                <w:szCs w:val="24"/>
              </w:rPr>
              <w:t>неисполнения или ненадлежащего исполнения обязательств по договору о предоставлении субсидии;</w:t>
            </w:r>
          </w:p>
          <w:p w:rsidR="000B5FAC" w:rsidRPr="000B5FAC" w:rsidRDefault="000B5FAC" w:rsidP="007F3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B5FAC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недостижения</w:t>
            </w:r>
            <w:proofErr w:type="spellEnd"/>
            <w:r w:rsidRPr="000B5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значений резул</w:t>
            </w:r>
            <w:r w:rsidR="00833C8E">
              <w:rPr>
                <w:rFonts w:ascii="Times New Roman" w:hAnsi="Times New Roman" w:cs="Times New Roman"/>
                <w:bCs/>
                <w:sz w:val="24"/>
                <w:szCs w:val="24"/>
              </w:rPr>
              <w:t>ьтатов предоставления субсидии;</w:t>
            </w:r>
          </w:p>
          <w:p w:rsidR="000B5FAC" w:rsidRDefault="00833C8E" w:rsidP="0083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3C8E">
              <w:rPr>
                <w:rFonts w:ascii="Times New Roman" w:hAnsi="Times New Roman" w:cs="Times New Roman"/>
                <w:sz w:val="24"/>
                <w:szCs w:val="24"/>
              </w:rPr>
              <w:t>установления фактов нарушения получателем субсидии условий ее предоставления, выявленных по результатам проверок, проведенных Уполномоченным органом, органами муниципального финансового контроля Кондинского района.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Доменное имя и (или) указатели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8" w:type="dxa"/>
          </w:tcPr>
          <w:p w:rsidR="001C4F07" w:rsidRDefault="00285FC3" w:rsidP="0083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C3">
              <w:rPr>
                <w:rFonts w:ascii="Times New Roman" w:hAnsi="Times New Roman" w:cs="Times New Roman"/>
                <w:sz w:val="24"/>
                <w:szCs w:val="24"/>
              </w:rPr>
              <w:t>https://admkonda.ru/otbor-yul.html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AB3489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заявителям в соответствии с пунктом 2.5 статьи 2 Порядка и перечень документов, представляемых в соответствии с пунктом</w:t>
            </w:r>
            <w:r w:rsidR="00AB3489">
              <w:rPr>
                <w:rFonts w:ascii="Times New Roman" w:hAnsi="Times New Roman" w:cs="Times New Roman"/>
                <w:sz w:val="24"/>
                <w:szCs w:val="24"/>
              </w:rPr>
              <w:t xml:space="preserve"> 2.6 статьи 2 Порядка, в том числе порядок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8" w:type="dxa"/>
          </w:tcPr>
          <w:p w:rsidR="00B51E6A" w:rsidRPr="00B51E6A" w:rsidRDefault="00B51E6A" w:rsidP="00833C8E">
            <w:pPr>
              <w:ind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A">
              <w:rPr>
                <w:rFonts w:ascii="Times New Roman" w:hAnsi="Times New Roman" w:cs="Times New Roman"/>
                <w:sz w:val="24"/>
                <w:szCs w:val="24"/>
              </w:rPr>
              <w:t>Требованиям, которым должны соответствовать участники Отбора:</w:t>
            </w:r>
          </w:p>
          <w:p w:rsidR="00B51E6A" w:rsidRPr="00B51E6A" w:rsidRDefault="00B51E6A" w:rsidP="00745CF0">
            <w:pPr>
              <w:pStyle w:val="a4"/>
              <w:ind w:left="16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A">
              <w:rPr>
                <w:rFonts w:ascii="Times New Roman" w:hAnsi="Times New Roman" w:cs="Times New Roman"/>
                <w:sz w:val="24"/>
                <w:szCs w:val="24"/>
              </w:rPr>
              <w:t>Организация, претендующая на получение субсидии на цели в соответствии с пунктом 1.5 статьи 1 Порядка, по состоянию на первое число месяца, предшествующего месяцу, в которо</w:t>
            </w:r>
            <w:r w:rsidR="00745CF0">
              <w:rPr>
                <w:rFonts w:ascii="Times New Roman" w:hAnsi="Times New Roman" w:cs="Times New Roman"/>
                <w:sz w:val="24"/>
                <w:szCs w:val="24"/>
              </w:rPr>
              <w:t>м планируется проведение Отбора:</w:t>
            </w:r>
          </w:p>
          <w:p w:rsidR="00B51E6A" w:rsidRPr="00B51E6A" w:rsidRDefault="00B51E6A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A">
              <w:rPr>
                <w:rFonts w:ascii="Times New Roman" w:hAnsi="Times New Roman" w:cs="Times New Roman"/>
                <w:sz w:val="24"/>
                <w:szCs w:val="24"/>
              </w:rPr>
              <w:t>юридическое лицо не должно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нее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      </w:r>
          </w:p>
          <w:p w:rsidR="00B51E6A" w:rsidRPr="002B1996" w:rsidRDefault="00745CF0" w:rsidP="00745CF0">
            <w:pPr>
              <w:pStyle w:val="a4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1E6A" w:rsidRPr="002B19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</w:t>
            </w:r>
            <w:r w:rsidR="00B51E6A" w:rsidRPr="002B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B51E6A" w:rsidRPr="00745CF0" w:rsidRDefault="00745CF0" w:rsidP="0074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51E6A" w:rsidRPr="00745CF0">
              <w:rPr>
                <w:rFonts w:ascii="Times New Roman" w:hAnsi="Times New Roman" w:cs="Times New Roman"/>
                <w:sz w:val="24"/>
                <w:szCs w:val="24"/>
              </w:rPr>
      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об индивидуальном предпринимателе;</w:t>
            </w:r>
          </w:p>
          <w:p w:rsidR="00B51E6A" w:rsidRPr="00745CF0" w:rsidRDefault="00745CF0" w:rsidP="0074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1E6A" w:rsidRPr="00745CF0">
              <w:rPr>
                <w:rFonts w:ascii="Times New Roman" w:hAnsi="Times New Roman" w:cs="Times New Roman"/>
                <w:sz w:val="24"/>
                <w:szCs w:val="24"/>
              </w:rPr>
              <w:t>организация не должна получать средства из бюджета Кондинского района на основании иных нормативных правовых актов или муниципальных правовых актов на цели, указанные в пункте 1.5 статьи 1 Порядка;</w:t>
            </w:r>
          </w:p>
          <w:p w:rsidR="001C4F07" w:rsidRDefault="00745CF0" w:rsidP="0074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1E6A" w:rsidRPr="00745CF0">
              <w:rPr>
                <w:rFonts w:ascii="Times New Roman" w:hAnsi="Times New Roman" w:cs="Times New Roman"/>
                <w:sz w:val="24"/>
                <w:szCs w:val="24"/>
              </w:rPr>
              <w:t>согласие организации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Кондинского района в соответствии со статьями 268.1 и 269.2 Бюджетного кодекса Российской Федерации.</w:t>
            </w:r>
          </w:p>
          <w:p w:rsidR="00745CF0" w:rsidRPr="00745CF0" w:rsidRDefault="00745CF0" w:rsidP="0074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45CF0">
              <w:rPr>
                <w:rFonts w:ascii="Times New Roman" w:hAnsi="Times New Roman" w:cs="Times New Roman"/>
                <w:sz w:val="24"/>
                <w:szCs w:val="24"/>
              </w:rPr>
              <w:t>Соответствие заявителя критериям и категории, указанным в пунктах 1.6, 1.7 статьи 1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4F07" w:rsidTr="001C4F07">
        <w:tc>
          <w:tcPr>
            <w:tcW w:w="2547" w:type="dxa"/>
          </w:tcPr>
          <w:p w:rsidR="001C4F07" w:rsidRPr="00AB3489" w:rsidRDefault="00AB3489" w:rsidP="00AB3489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Период, за который предоставляется субсидия</w:t>
            </w:r>
          </w:p>
        </w:tc>
        <w:tc>
          <w:tcPr>
            <w:tcW w:w="6798" w:type="dxa"/>
          </w:tcPr>
          <w:p w:rsidR="00F367D5" w:rsidRPr="00F367D5" w:rsidRDefault="00F367D5" w:rsidP="00833C8E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Для предоставления субсидии на цели, указанные в пункт</w:t>
            </w:r>
            <w:r w:rsidR="00745C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 xml:space="preserve"> 1.5 статьи 1 Порядка 2 раза в год:</w:t>
            </w:r>
          </w:p>
          <w:p w:rsidR="00745CF0" w:rsidRPr="00745CF0" w:rsidRDefault="00745CF0" w:rsidP="0074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F0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субсидии за 1 полугодие текущего финансового года не позднее 01 октября текущего года; </w:t>
            </w:r>
          </w:p>
          <w:p w:rsidR="001C4F07" w:rsidRDefault="00745CF0" w:rsidP="00745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F0">
              <w:rPr>
                <w:rFonts w:ascii="Times New Roman" w:hAnsi="Times New Roman" w:cs="Times New Roman"/>
                <w:sz w:val="24"/>
                <w:szCs w:val="24"/>
              </w:rPr>
              <w:t>для предоставления субсидии за 2 полугодие прошедшего финансового года не позднее 01 марта текущего финансового года.</w:t>
            </w:r>
          </w:p>
        </w:tc>
      </w:tr>
      <w:tr w:rsidR="001C4F07" w:rsidTr="001C4F07">
        <w:tc>
          <w:tcPr>
            <w:tcW w:w="2547" w:type="dxa"/>
          </w:tcPr>
          <w:p w:rsidR="001C4F07" w:rsidRPr="00AB3489" w:rsidRDefault="00AB3489" w:rsidP="00213355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отзыва предложений, их возврата, в том числе основания для такого возврата, порядок внесения в них изменений</w:t>
            </w:r>
          </w:p>
        </w:tc>
        <w:tc>
          <w:tcPr>
            <w:tcW w:w="6798" w:type="dxa"/>
          </w:tcPr>
          <w:p w:rsidR="00F367D5" w:rsidRPr="00F367D5" w:rsidRDefault="00F367D5" w:rsidP="00833C8E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Заявитель вправе отозвать предложение до утверждения результатов Отбора путем направления в Уполномоченный орган обращения об отзыве предложения.</w:t>
            </w:r>
          </w:p>
          <w:p w:rsidR="00F367D5" w:rsidRPr="00F367D5" w:rsidRDefault="00F367D5" w:rsidP="0083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Заявитель вправе внести изменения в предложение до даты окончания приема предложений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      </w:r>
          </w:p>
          <w:p w:rsidR="001C4F07" w:rsidRDefault="00F367D5" w:rsidP="00833C8E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При поступлении изменений в ранее поданное предложение оно считается вновь поданным и регистрируется в соответствии с пунктом 2.8 статьи 2 Порядка.</w:t>
            </w:r>
          </w:p>
          <w:p w:rsidR="007F3913" w:rsidRPr="007F3913" w:rsidRDefault="007F3913" w:rsidP="00833C8E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13">
              <w:rPr>
                <w:rFonts w:ascii="Times New Roman" w:hAnsi="Times New Roman" w:cs="Times New Roman"/>
                <w:sz w:val="24"/>
                <w:szCs w:val="24"/>
              </w:rPr>
              <w:t>Основаниями для отклонения предложения на стадии рассмотрения и оценки предложений являются:</w:t>
            </w:r>
          </w:p>
          <w:p w:rsidR="00DA0325" w:rsidRPr="00DA0325" w:rsidRDefault="00833C8E" w:rsidP="0083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0325" w:rsidRPr="00DA0325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требованиям, установленным пунктом 2.5 статьи 2 Порядка, несоответствие представленных документов пункту 2.6 статьи 2 Порядка;</w:t>
            </w:r>
          </w:p>
          <w:p w:rsidR="00DA0325" w:rsidRPr="00DA0325" w:rsidRDefault="00833C8E" w:rsidP="0083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A0325" w:rsidRPr="00DA0325">
              <w:rPr>
                <w:rFonts w:ascii="Times New Roman" w:hAnsi="Times New Roman" w:cs="Times New Roman"/>
                <w:sz w:val="24"/>
                <w:szCs w:val="24"/>
              </w:rPr>
              <w:t>установление факта недостоверности представленной заявителем информации, в том числе информации об адресе (почтовом, юридическом);</w:t>
            </w:r>
          </w:p>
          <w:p w:rsidR="00DA0325" w:rsidRPr="00DA0325" w:rsidRDefault="00833C8E" w:rsidP="0083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0325" w:rsidRPr="00DA0325">
              <w:rPr>
                <w:rFonts w:ascii="Times New Roman" w:hAnsi="Times New Roman" w:cs="Times New Roman"/>
                <w:sz w:val="24"/>
                <w:szCs w:val="24"/>
              </w:rPr>
              <w:t>подача заявителем предложения после даты и (или) времени, определенных для подачи предложений;</w:t>
            </w:r>
          </w:p>
          <w:p w:rsidR="007F3913" w:rsidRDefault="00833C8E" w:rsidP="00833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0325" w:rsidRPr="00DA032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лимитов, предусмотренных для предоставления субсидии в бюджете муниципального образования Кондинский район. </w:t>
            </w:r>
          </w:p>
        </w:tc>
      </w:tr>
      <w:tr w:rsidR="00AB3489" w:rsidTr="001C4F07">
        <w:tc>
          <w:tcPr>
            <w:tcW w:w="2547" w:type="dxa"/>
          </w:tcPr>
          <w:p w:rsidR="00AB3489" w:rsidRDefault="008A3DB0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A3DB0">
              <w:rPr>
                <w:rFonts w:ascii="Times New Roman" w:hAnsi="Times New Roman" w:cs="Times New Roman"/>
                <w:sz w:val="24"/>
                <w:szCs w:val="24"/>
              </w:rPr>
              <w:t>равила рассмотрения и оценки предложений</w:t>
            </w:r>
          </w:p>
        </w:tc>
        <w:tc>
          <w:tcPr>
            <w:tcW w:w="6798" w:type="dxa"/>
          </w:tcPr>
          <w:p w:rsidR="00AB3489" w:rsidRDefault="009F1CF9" w:rsidP="00833C8E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со дня окончания приема предложений, рассматривает предоставленные документы, оценивает их комплектность и запрашивает в части межведомственного взаимодействия в целях проведения проверки организации на соответствие требованиям, указанным в пункте 2.5 статьи 2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DB0" w:rsidTr="001C4F07">
        <w:tc>
          <w:tcPr>
            <w:tcW w:w="2547" w:type="dxa"/>
          </w:tcPr>
          <w:p w:rsidR="008A3DB0" w:rsidRDefault="008A3DB0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DB0">
              <w:rPr>
                <w:rFonts w:ascii="Times New Roman" w:hAnsi="Times New Roman" w:cs="Times New Roman"/>
                <w:sz w:val="24"/>
                <w:szCs w:val="24"/>
              </w:rPr>
              <w:t>орядок предоставления заявителям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798" w:type="dxa"/>
          </w:tcPr>
          <w:p w:rsidR="008A3DB0" w:rsidRDefault="0093568A" w:rsidP="00833C8E">
            <w:pPr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предоставляет заявителям разъяснения положений объявления о проведении Отбора, даты начала и окончания срока такого предоставления путем </w:t>
            </w:r>
            <w:r w:rsidR="00D132C4"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r w:rsidRPr="00D10E61">
              <w:rPr>
                <w:rFonts w:ascii="Times New Roman" w:hAnsi="Times New Roman" w:cs="Times New Roman"/>
                <w:sz w:val="24"/>
                <w:szCs w:val="24"/>
              </w:rPr>
              <w:t>переговоров</w:t>
            </w:r>
            <w:r w:rsidR="00D132C4"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 или при обращении по </w:t>
            </w:r>
            <w:r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телефону 8 346 77 36 900 доб. </w:t>
            </w:r>
            <w:r w:rsidR="00D132C4" w:rsidRPr="00D10E61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DB0" w:rsidTr="001C4F07">
        <w:tc>
          <w:tcPr>
            <w:tcW w:w="2547" w:type="dxa"/>
          </w:tcPr>
          <w:p w:rsidR="008A3DB0" w:rsidRDefault="00E663B1" w:rsidP="00833C8E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63B1">
              <w:rPr>
                <w:rFonts w:ascii="Times New Roman" w:hAnsi="Times New Roman" w:cs="Times New Roman"/>
                <w:sz w:val="24"/>
                <w:szCs w:val="24"/>
              </w:rPr>
              <w:t xml:space="preserve">рок, в течение которого заявители должны подписать договор </w:t>
            </w:r>
          </w:p>
        </w:tc>
        <w:tc>
          <w:tcPr>
            <w:tcW w:w="6798" w:type="dxa"/>
          </w:tcPr>
          <w:p w:rsidR="008A3DB0" w:rsidRDefault="00D132C4" w:rsidP="00D132C4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D132C4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направления в адрес Уполномоченного органа договора о предоставлении субсидии организации составляет 5 календарных дней со дня получения договора.</w:t>
            </w:r>
          </w:p>
        </w:tc>
      </w:tr>
      <w:tr w:rsidR="00E663B1" w:rsidTr="001C4F07">
        <w:tc>
          <w:tcPr>
            <w:tcW w:w="2547" w:type="dxa"/>
          </w:tcPr>
          <w:p w:rsidR="00E663B1" w:rsidRDefault="00E663B1" w:rsidP="00833C8E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63B1">
              <w:rPr>
                <w:rFonts w:ascii="Times New Roman" w:hAnsi="Times New Roman" w:cs="Times New Roman"/>
                <w:sz w:val="24"/>
                <w:szCs w:val="24"/>
              </w:rPr>
              <w:t xml:space="preserve">словия признания заявителей уклонившимися от заключения договора </w:t>
            </w:r>
          </w:p>
        </w:tc>
        <w:tc>
          <w:tcPr>
            <w:tcW w:w="6798" w:type="dxa"/>
          </w:tcPr>
          <w:p w:rsidR="00E663B1" w:rsidRDefault="00D10E61" w:rsidP="0083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1FF7" w:rsidRDefault="00831FF7" w:rsidP="00831FF7">
      <w:pPr>
        <w:rPr>
          <w:rFonts w:ascii="Times New Roman" w:hAnsi="Times New Roman" w:cs="Times New Roman"/>
          <w:sz w:val="24"/>
          <w:szCs w:val="24"/>
        </w:rPr>
      </w:pPr>
    </w:p>
    <w:sectPr w:rsidR="0083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64D"/>
    <w:multiLevelType w:val="hybridMultilevel"/>
    <w:tmpl w:val="F7F2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5F6"/>
    <w:multiLevelType w:val="hybridMultilevel"/>
    <w:tmpl w:val="1C149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2"/>
    <w:rsid w:val="000B5FAC"/>
    <w:rsid w:val="00144F1B"/>
    <w:rsid w:val="001C4F07"/>
    <w:rsid w:val="00213355"/>
    <w:rsid w:val="00257680"/>
    <w:rsid w:val="00285FC3"/>
    <w:rsid w:val="002B1996"/>
    <w:rsid w:val="002D083D"/>
    <w:rsid w:val="00376BC2"/>
    <w:rsid w:val="004B4C60"/>
    <w:rsid w:val="006825E0"/>
    <w:rsid w:val="00745CF0"/>
    <w:rsid w:val="007F3913"/>
    <w:rsid w:val="00824798"/>
    <w:rsid w:val="00831FF7"/>
    <w:rsid w:val="00833C8E"/>
    <w:rsid w:val="008A3DB0"/>
    <w:rsid w:val="008D1799"/>
    <w:rsid w:val="0093568A"/>
    <w:rsid w:val="009F1CF9"/>
    <w:rsid w:val="00AB3489"/>
    <w:rsid w:val="00B0717B"/>
    <w:rsid w:val="00B51E6A"/>
    <w:rsid w:val="00C356FE"/>
    <w:rsid w:val="00CC69E1"/>
    <w:rsid w:val="00D10E61"/>
    <w:rsid w:val="00D132C4"/>
    <w:rsid w:val="00D83320"/>
    <w:rsid w:val="00DA0325"/>
    <w:rsid w:val="00DB3ACE"/>
    <w:rsid w:val="00E048FE"/>
    <w:rsid w:val="00E33592"/>
    <w:rsid w:val="00E663B1"/>
    <w:rsid w:val="00F118C3"/>
    <w:rsid w:val="00F3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1DB4-765B-4740-B26A-066CA32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F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ot.fedres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Модлая Елизавета Евгеньевна</dc:creator>
  <cp:keywords/>
  <dc:description/>
  <cp:lastModifiedBy>Жеребцова Мария Юрьевна</cp:lastModifiedBy>
  <cp:revision>20</cp:revision>
  <dcterms:created xsi:type="dcterms:W3CDTF">2023-09-15T08:43:00Z</dcterms:created>
  <dcterms:modified xsi:type="dcterms:W3CDTF">2024-02-21T10:19:00Z</dcterms:modified>
</cp:coreProperties>
</file>