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B" w:rsidRPr="008C6DFE" w:rsidRDefault="00E8508B" w:rsidP="008C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FE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8C6DFE" w:rsidRDefault="00E8508B" w:rsidP="008C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FE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</w:t>
      </w:r>
      <w:r w:rsidR="00F77160" w:rsidRPr="008C6DFE">
        <w:rPr>
          <w:rFonts w:ascii="Times New Roman" w:hAnsi="Times New Roman" w:cs="Times New Roman"/>
          <w:b/>
          <w:sz w:val="24"/>
          <w:szCs w:val="24"/>
        </w:rPr>
        <w:t xml:space="preserve">бюджетной, социальной и экономической </w:t>
      </w:r>
      <w:r w:rsidRPr="008C6DFE">
        <w:rPr>
          <w:rFonts w:ascii="Times New Roman" w:hAnsi="Times New Roman" w:cs="Times New Roman"/>
          <w:b/>
          <w:sz w:val="24"/>
          <w:szCs w:val="24"/>
        </w:rPr>
        <w:t>эффективности налоговых льгот за 201</w:t>
      </w:r>
      <w:r w:rsidR="00796B09" w:rsidRPr="008C6DFE">
        <w:rPr>
          <w:rFonts w:ascii="Times New Roman" w:hAnsi="Times New Roman" w:cs="Times New Roman"/>
          <w:b/>
          <w:sz w:val="24"/>
          <w:szCs w:val="24"/>
        </w:rPr>
        <w:t>9</w:t>
      </w:r>
      <w:r w:rsidRPr="008C6DF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8066F" w:rsidRPr="008C6DFE">
        <w:rPr>
          <w:rFonts w:ascii="Times New Roman" w:hAnsi="Times New Roman" w:cs="Times New Roman"/>
          <w:b/>
          <w:sz w:val="24"/>
          <w:szCs w:val="24"/>
        </w:rPr>
        <w:t>, установленных решениями Думы Кондинского района</w:t>
      </w:r>
      <w:r w:rsidRPr="008C6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8B" w:rsidRPr="008C6DFE" w:rsidRDefault="00E8508B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160" w:rsidRPr="008C6DFE" w:rsidRDefault="00F77160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FE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льгот, предоставленных решениями Думы </w:t>
      </w:r>
      <w:proofErr w:type="spellStart"/>
      <w:r w:rsidRPr="008C6DF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C6DFE">
        <w:rPr>
          <w:rFonts w:ascii="Times New Roman" w:hAnsi="Times New Roman" w:cs="Times New Roman"/>
          <w:sz w:val="24"/>
          <w:szCs w:val="24"/>
        </w:rPr>
        <w:t xml:space="preserve"> района, проводится ежегодно в соответствии с постановлением администрации </w:t>
      </w:r>
      <w:proofErr w:type="spellStart"/>
      <w:r w:rsidRPr="008C6DF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C6DFE">
        <w:rPr>
          <w:rFonts w:ascii="Times New Roman" w:hAnsi="Times New Roman" w:cs="Times New Roman"/>
          <w:sz w:val="24"/>
          <w:szCs w:val="24"/>
        </w:rPr>
        <w:t xml:space="preserve"> района от 10 июля  2019 года № 1398 «Об утверждении Порядка проведения оценки бюджетной, социальной и экономической эффективности предоставляемых (планируемых к предоставлению) налоговых льгот» (далее – Порядок).</w:t>
      </w:r>
    </w:p>
    <w:p w:rsidR="00F77160" w:rsidRPr="008C6DFE" w:rsidRDefault="00F77160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FE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в целях </w:t>
      </w:r>
      <w:proofErr w:type="gramStart"/>
      <w:r w:rsidRPr="008C6DFE">
        <w:rPr>
          <w:rFonts w:ascii="Times New Roman" w:hAnsi="Times New Roman" w:cs="Times New Roman"/>
          <w:sz w:val="24"/>
          <w:szCs w:val="24"/>
        </w:rPr>
        <w:t>обеспечения контроля результативности процесса предоставления налоговых льгот</w:t>
      </w:r>
      <w:proofErr w:type="gramEnd"/>
      <w:r w:rsidRPr="008C6DFE">
        <w:rPr>
          <w:rFonts w:ascii="Times New Roman" w:hAnsi="Times New Roman" w:cs="Times New Roman"/>
          <w:sz w:val="24"/>
          <w:szCs w:val="24"/>
        </w:rPr>
        <w:t xml:space="preserve"> и их соответствия интересам общественности, предполагает анализ влияния налоговых льгот на доходы местного бюджета, создание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эффективностью.</w:t>
      </w:r>
    </w:p>
    <w:p w:rsidR="00F77160" w:rsidRPr="008C6DFE" w:rsidRDefault="00F77160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FE">
        <w:rPr>
          <w:rFonts w:ascii="Times New Roman" w:hAnsi="Times New Roman" w:cs="Times New Roman"/>
          <w:sz w:val="24"/>
          <w:szCs w:val="24"/>
        </w:rPr>
        <w:t xml:space="preserve">Результаты оценки используются в процессе </w:t>
      </w:r>
      <w:proofErr w:type="gramStart"/>
      <w:r w:rsidRPr="008C6DFE">
        <w:rPr>
          <w:rFonts w:ascii="Times New Roman" w:hAnsi="Times New Roman" w:cs="Times New Roman"/>
          <w:sz w:val="24"/>
          <w:szCs w:val="24"/>
        </w:rPr>
        <w:t xml:space="preserve">формирования параметров проекта бюджета </w:t>
      </w:r>
      <w:r w:rsidR="006E0110" w:rsidRPr="008C6D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6E0110" w:rsidRPr="008C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F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C6DFE">
        <w:rPr>
          <w:rFonts w:ascii="Times New Roman" w:hAnsi="Times New Roman" w:cs="Times New Roman"/>
          <w:sz w:val="24"/>
          <w:szCs w:val="24"/>
        </w:rPr>
        <w:t xml:space="preserve"> район на очередной финансовый год и плановый период. </w:t>
      </w:r>
    </w:p>
    <w:p w:rsidR="00F77160" w:rsidRPr="008C6DFE" w:rsidRDefault="00F77160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FE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ХМАО-Югре для анализа эффективности действия налоговых льгот за налоговый период.</w:t>
      </w:r>
    </w:p>
    <w:p w:rsidR="00FF2200" w:rsidRPr="008C6DFE" w:rsidRDefault="000705F6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FE">
        <w:rPr>
          <w:rFonts w:ascii="Times New Roman" w:hAnsi="Times New Roman" w:cs="Times New Roman"/>
          <w:sz w:val="24"/>
          <w:szCs w:val="24"/>
        </w:rPr>
        <w:t>В связи с тем, что р</w:t>
      </w:r>
      <w:r w:rsidR="00FF2200" w:rsidRPr="008C6DFE">
        <w:rPr>
          <w:rFonts w:ascii="Times New Roman" w:hAnsi="Times New Roman" w:cs="Times New Roman"/>
          <w:sz w:val="24"/>
          <w:szCs w:val="24"/>
        </w:rPr>
        <w:t>ешени</w:t>
      </w:r>
      <w:r w:rsidRPr="008C6DFE">
        <w:rPr>
          <w:rFonts w:ascii="Times New Roman" w:hAnsi="Times New Roman" w:cs="Times New Roman"/>
          <w:sz w:val="24"/>
          <w:szCs w:val="24"/>
        </w:rPr>
        <w:t>ями</w:t>
      </w:r>
      <w:r w:rsidR="00FF2200" w:rsidRPr="008C6DFE">
        <w:rPr>
          <w:rFonts w:ascii="Times New Roman" w:hAnsi="Times New Roman" w:cs="Times New Roman"/>
          <w:sz w:val="24"/>
          <w:szCs w:val="24"/>
        </w:rPr>
        <w:t xml:space="preserve"> </w:t>
      </w:r>
      <w:r w:rsidRPr="008C6DFE">
        <w:rPr>
          <w:rFonts w:ascii="Times New Roman" w:hAnsi="Times New Roman" w:cs="Times New Roman"/>
          <w:sz w:val="24"/>
          <w:szCs w:val="24"/>
        </w:rPr>
        <w:t xml:space="preserve">Думы </w:t>
      </w:r>
      <w:r w:rsidR="00FF2200" w:rsidRPr="008C6DFE">
        <w:rPr>
          <w:rFonts w:ascii="Times New Roman" w:hAnsi="Times New Roman" w:cs="Times New Roman"/>
          <w:sz w:val="24"/>
          <w:szCs w:val="24"/>
        </w:rPr>
        <w:t xml:space="preserve">Кондинского района от </w:t>
      </w:r>
      <w:r w:rsidRPr="008C6DFE">
        <w:rPr>
          <w:rFonts w:ascii="Times New Roman" w:hAnsi="Times New Roman" w:cs="Times New Roman"/>
          <w:sz w:val="24"/>
          <w:szCs w:val="24"/>
        </w:rPr>
        <w:t>29 апреля 2015</w:t>
      </w:r>
      <w:r w:rsidR="00A87FF4" w:rsidRPr="008C6DF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8C6DFE">
        <w:rPr>
          <w:rFonts w:ascii="Times New Roman" w:hAnsi="Times New Roman" w:cs="Times New Roman"/>
          <w:sz w:val="24"/>
          <w:szCs w:val="24"/>
        </w:rPr>
        <w:t>558</w:t>
      </w:r>
      <w:r w:rsidR="00A87FF4" w:rsidRPr="008C6DFE">
        <w:rPr>
          <w:rFonts w:ascii="Times New Roman" w:hAnsi="Times New Roman" w:cs="Times New Roman"/>
          <w:sz w:val="24"/>
          <w:szCs w:val="24"/>
        </w:rPr>
        <w:t xml:space="preserve"> </w:t>
      </w:r>
      <w:r w:rsidRPr="008C6DFE">
        <w:rPr>
          <w:rFonts w:ascii="Times New Roman" w:hAnsi="Times New Roman" w:cs="Times New Roman"/>
          <w:sz w:val="24"/>
          <w:szCs w:val="24"/>
        </w:rPr>
        <w:t>«О земельном налоге» (в ред. от 28.12.2016г. №</w:t>
      </w:r>
      <w:r w:rsidR="006E0110" w:rsidRPr="008C6DFE">
        <w:rPr>
          <w:rFonts w:ascii="Times New Roman" w:hAnsi="Times New Roman" w:cs="Times New Roman"/>
          <w:sz w:val="24"/>
          <w:szCs w:val="24"/>
        </w:rPr>
        <w:t xml:space="preserve"> 1</w:t>
      </w:r>
      <w:r w:rsidRPr="008C6DFE">
        <w:rPr>
          <w:rFonts w:ascii="Times New Roman" w:hAnsi="Times New Roman" w:cs="Times New Roman"/>
          <w:sz w:val="24"/>
          <w:szCs w:val="24"/>
        </w:rPr>
        <w:t>89) и от 26 ноября 2014 года № 509 «</w:t>
      </w:r>
      <w:r w:rsidR="00A87FF4" w:rsidRPr="008C6DFE">
        <w:rPr>
          <w:rFonts w:ascii="Times New Roman" w:hAnsi="Times New Roman" w:cs="Times New Roman"/>
          <w:sz w:val="24"/>
          <w:szCs w:val="24"/>
        </w:rPr>
        <w:t xml:space="preserve">Об установлении на </w:t>
      </w:r>
      <w:r w:rsidRPr="008C6DFE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="00A87FF4" w:rsidRPr="008C6DF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8C6DF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C6DF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7FF4" w:rsidRPr="008C6DFE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</w:t>
      </w:r>
      <w:r w:rsidR="006E0110" w:rsidRPr="008C6DFE">
        <w:rPr>
          <w:rFonts w:ascii="Times New Roman" w:hAnsi="Times New Roman" w:cs="Times New Roman"/>
          <w:sz w:val="24"/>
          <w:szCs w:val="24"/>
        </w:rPr>
        <w:t xml:space="preserve"> (в ред. от 02.09.2018г. № 426, от  15.05.2020г. № 638)</w:t>
      </w:r>
      <w:r w:rsidR="00A87FF4" w:rsidRPr="008C6DFE">
        <w:rPr>
          <w:rFonts w:ascii="Times New Roman" w:hAnsi="Times New Roman" w:cs="Times New Roman"/>
          <w:sz w:val="24"/>
          <w:szCs w:val="24"/>
        </w:rPr>
        <w:t xml:space="preserve"> не установлено дополнительных льгот в</w:t>
      </w:r>
      <w:proofErr w:type="gramEnd"/>
      <w:r w:rsidR="00A87FF4" w:rsidRPr="008C6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FF4" w:rsidRPr="008C6DF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87FF4" w:rsidRPr="008C6DFE">
        <w:rPr>
          <w:rFonts w:ascii="Times New Roman" w:hAnsi="Times New Roman" w:cs="Times New Roman"/>
          <w:sz w:val="24"/>
          <w:szCs w:val="24"/>
        </w:rPr>
        <w:t xml:space="preserve"> с пунктом 2 статьи 387 </w:t>
      </w:r>
      <w:r w:rsidRPr="008C6DFE">
        <w:rPr>
          <w:rFonts w:ascii="Times New Roman" w:hAnsi="Times New Roman" w:cs="Times New Roman"/>
          <w:sz w:val="24"/>
          <w:szCs w:val="24"/>
        </w:rPr>
        <w:t>и пунктом 2 статьи 399 Налогового кодекса Российской Федерации, оценка бюджетной, социальной и экономической эффективности</w:t>
      </w:r>
      <w:r w:rsidR="00520107" w:rsidRPr="008C6DFE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</w:t>
      </w:r>
      <w:r w:rsidRPr="008C6DFE">
        <w:rPr>
          <w:rFonts w:ascii="Times New Roman" w:hAnsi="Times New Roman" w:cs="Times New Roman"/>
          <w:sz w:val="24"/>
          <w:szCs w:val="24"/>
        </w:rPr>
        <w:t xml:space="preserve"> не </w:t>
      </w:r>
      <w:r w:rsidR="00F77160" w:rsidRPr="008C6DFE">
        <w:rPr>
          <w:rFonts w:ascii="Times New Roman" w:hAnsi="Times New Roman" w:cs="Times New Roman"/>
          <w:sz w:val="24"/>
          <w:szCs w:val="24"/>
        </w:rPr>
        <w:t>проводится</w:t>
      </w:r>
      <w:r w:rsidR="00A87FF4" w:rsidRPr="008C6DFE">
        <w:rPr>
          <w:rFonts w:ascii="Times New Roman" w:hAnsi="Times New Roman" w:cs="Times New Roman"/>
          <w:sz w:val="24"/>
          <w:szCs w:val="24"/>
        </w:rPr>
        <w:t>.</w:t>
      </w:r>
    </w:p>
    <w:p w:rsidR="007111BB" w:rsidRPr="008C6DFE" w:rsidRDefault="007111BB" w:rsidP="008C6DF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DFE">
        <w:rPr>
          <w:rFonts w:ascii="Times New Roman" w:hAnsi="Times New Roman" w:cs="Times New Roman"/>
          <w:sz w:val="24"/>
          <w:szCs w:val="24"/>
        </w:rPr>
        <w:t xml:space="preserve">Протокольным решением </w:t>
      </w:r>
      <w:r w:rsidRPr="008C6DFE">
        <w:rPr>
          <w:rFonts w:ascii="Times New Roman" w:hAnsi="Times New Roman" w:cs="Times New Roman"/>
          <w:color w:val="000000"/>
          <w:sz w:val="24"/>
          <w:szCs w:val="24"/>
        </w:rPr>
        <w:t>совместного заседания Совета при Правительстве ХМАО-Югры по развитию инвестиционной деятельности в ХМАО-Югре и Совета по развитию малого и среднего предпринимательства ХМАО-Югры (протокол от 25.06.2020 года № 55/51) рекомендовано предусмотреть с 2021 года преференции, в виде налоговой льготы по земельному налогу, для инвесторов, заключившим соглашения в рамках положений Федерального закона от 1 апреля 2020 года № 69-ФЗ «О защите и</w:t>
      </w:r>
      <w:proofErr w:type="gramEnd"/>
      <w:r w:rsidRPr="008C6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6DFE">
        <w:rPr>
          <w:rFonts w:ascii="Times New Roman" w:hAnsi="Times New Roman" w:cs="Times New Roman"/>
          <w:color w:val="000000"/>
          <w:sz w:val="24"/>
          <w:szCs w:val="24"/>
        </w:rPr>
        <w:t>поощрении</w:t>
      </w:r>
      <w:proofErr w:type="gramEnd"/>
      <w:r w:rsidRPr="008C6DFE">
        <w:rPr>
          <w:rFonts w:ascii="Times New Roman" w:hAnsi="Times New Roman" w:cs="Times New Roman"/>
          <w:color w:val="000000"/>
          <w:sz w:val="24"/>
          <w:szCs w:val="24"/>
        </w:rPr>
        <w:t xml:space="preserve"> капиталовложений в Российской Федерации».</w:t>
      </w:r>
      <w:r w:rsidRPr="008C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BB" w:rsidRPr="008C6DFE" w:rsidRDefault="007111BB" w:rsidP="008C6D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6DFE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 территории муниципального образования </w:t>
      </w:r>
      <w:proofErr w:type="spellStart"/>
      <w:r w:rsidRPr="008C6DFE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8C6DFE">
        <w:rPr>
          <w:rFonts w:ascii="Times New Roman" w:hAnsi="Times New Roman" w:cs="Times New Roman"/>
          <w:color w:val="000000"/>
          <w:sz w:val="24"/>
          <w:szCs w:val="24"/>
        </w:rPr>
        <w:t xml:space="preserve"> район с 01.01.2021 года будет действовать льгота в размере 50%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 момента начала строительства до ввода объекта в эксплуатации, предусмотренного в инвестиционном проекте, но не более трех лет.</w:t>
      </w:r>
      <w:proofErr w:type="gramEnd"/>
    </w:p>
    <w:p w:rsidR="0078066F" w:rsidRDefault="007111BB" w:rsidP="008C6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FE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тот факт, что в настоящее время на территории муниципального образования земельные участки, на которых реализуются инвестиционные проекты в соответствии с соглашением о защите и поощрении капиталовложений, отсутствуют, </w:t>
      </w:r>
      <w:r w:rsidRPr="008C6DFE">
        <w:rPr>
          <w:rFonts w:ascii="Times New Roman" w:hAnsi="Times New Roman" w:cs="Times New Roman"/>
          <w:sz w:val="24"/>
          <w:szCs w:val="24"/>
        </w:rPr>
        <w:t>проведение оценки бюджетной, социальной и экономической эффективности, планируемой к предоставлению налоговой льготы, не представляется возможным.</w:t>
      </w:r>
      <w:bookmarkStart w:id="0" w:name="_GoBack"/>
      <w:bookmarkEnd w:id="0"/>
    </w:p>
    <w:sectPr w:rsidR="0078066F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EC738E7"/>
    <w:multiLevelType w:val="hybridMultilevel"/>
    <w:tmpl w:val="E10886C2"/>
    <w:lvl w:ilvl="0" w:tplc="FD0EB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8B"/>
    <w:rsid w:val="000057F9"/>
    <w:rsid w:val="00051BB7"/>
    <w:rsid w:val="000705F6"/>
    <w:rsid w:val="000E710E"/>
    <w:rsid w:val="000F7C39"/>
    <w:rsid w:val="001D14C7"/>
    <w:rsid w:val="001E6C41"/>
    <w:rsid w:val="001F50F5"/>
    <w:rsid w:val="0027763D"/>
    <w:rsid w:val="002A2F91"/>
    <w:rsid w:val="002B12F5"/>
    <w:rsid w:val="00351A11"/>
    <w:rsid w:val="0036396E"/>
    <w:rsid w:val="00382FDF"/>
    <w:rsid w:val="0038414A"/>
    <w:rsid w:val="00394606"/>
    <w:rsid w:val="003B5791"/>
    <w:rsid w:val="00415930"/>
    <w:rsid w:val="004877F1"/>
    <w:rsid w:val="00520107"/>
    <w:rsid w:val="00537099"/>
    <w:rsid w:val="00551B12"/>
    <w:rsid w:val="00553B5C"/>
    <w:rsid w:val="005763DF"/>
    <w:rsid w:val="005E1A48"/>
    <w:rsid w:val="00613B07"/>
    <w:rsid w:val="00614D9C"/>
    <w:rsid w:val="00655441"/>
    <w:rsid w:val="006578D6"/>
    <w:rsid w:val="00663BA6"/>
    <w:rsid w:val="00677D79"/>
    <w:rsid w:val="006B0B0B"/>
    <w:rsid w:val="006E0110"/>
    <w:rsid w:val="007111BB"/>
    <w:rsid w:val="00724568"/>
    <w:rsid w:val="0078066F"/>
    <w:rsid w:val="00784D88"/>
    <w:rsid w:val="00796B09"/>
    <w:rsid w:val="00814DBE"/>
    <w:rsid w:val="0082680E"/>
    <w:rsid w:val="008351C7"/>
    <w:rsid w:val="00871BF1"/>
    <w:rsid w:val="00875627"/>
    <w:rsid w:val="008C5D83"/>
    <w:rsid w:val="008C6DFE"/>
    <w:rsid w:val="008F0D80"/>
    <w:rsid w:val="009823E3"/>
    <w:rsid w:val="0098665A"/>
    <w:rsid w:val="009F5886"/>
    <w:rsid w:val="00A17E9C"/>
    <w:rsid w:val="00A32216"/>
    <w:rsid w:val="00A32CCF"/>
    <w:rsid w:val="00A34743"/>
    <w:rsid w:val="00A6647F"/>
    <w:rsid w:val="00A847AD"/>
    <w:rsid w:val="00A87FF4"/>
    <w:rsid w:val="00B04632"/>
    <w:rsid w:val="00B35940"/>
    <w:rsid w:val="00C178CB"/>
    <w:rsid w:val="00C37622"/>
    <w:rsid w:val="00C9199B"/>
    <w:rsid w:val="00CF4B09"/>
    <w:rsid w:val="00D035C3"/>
    <w:rsid w:val="00E3615C"/>
    <w:rsid w:val="00E72EC3"/>
    <w:rsid w:val="00E74C47"/>
    <w:rsid w:val="00E8508B"/>
    <w:rsid w:val="00EF7511"/>
    <w:rsid w:val="00F02AD7"/>
    <w:rsid w:val="00F5018D"/>
    <w:rsid w:val="00F77160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115A-E4C4-4869-95FF-9435B33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12</cp:revision>
  <cp:lastPrinted>2020-09-29T05:30:00Z</cp:lastPrinted>
  <dcterms:created xsi:type="dcterms:W3CDTF">2018-09-25T08:30:00Z</dcterms:created>
  <dcterms:modified xsi:type="dcterms:W3CDTF">2020-09-29T05:30:00Z</dcterms:modified>
</cp:coreProperties>
</file>