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A21396">
        <w:rPr>
          <w:b w:val="0"/>
          <w:szCs w:val="28"/>
          <w:u w:val="single"/>
        </w:rPr>
        <w:t xml:space="preserve">от  </w:t>
      </w:r>
      <w:r w:rsidR="00AE1493" w:rsidRPr="00A21396">
        <w:rPr>
          <w:b w:val="0"/>
          <w:szCs w:val="28"/>
          <w:u w:val="single"/>
        </w:rPr>
        <w:t>«</w:t>
      </w:r>
      <w:r w:rsidR="00A21396" w:rsidRPr="00A21396">
        <w:rPr>
          <w:b w:val="0"/>
          <w:szCs w:val="28"/>
          <w:u w:val="single"/>
        </w:rPr>
        <w:t>07</w:t>
      </w:r>
      <w:r w:rsidR="00AE1493" w:rsidRPr="00A21396">
        <w:rPr>
          <w:b w:val="0"/>
          <w:szCs w:val="28"/>
          <w:u w:val="single"/>
        </w:rPr>
        <w:t>»</w:t>
      </w:r>
      <w:r w:rsidR="00A21396" w:rsidRPr="00A21396">
        <w:rPr>
          <w:b w:val="0"/>
          <w:szCs w:val="28"/>
          <w:u w:val="single"/>
        </w:rPr>
        <w:t xml:space="preserve">ноября  </w:t>
      </w:r>
      <w:r w:rsidR="00F765CD" w:rsidRPr="00A21396">
        <w:rPr>
          <w:b w:val="0"/>
          <w:szCs w:val="28"/>
          <w:u w:val="single"/>
        </w:rPr>
        <w:t>2014</w:t>
      </w:r>
      <w:r w:rsidR="00846FB6" w:rsidRPr="00A21396">
        <w:rPr>
          <w:b w:val="0"/>
          <w:szCs w:val="28"/>
          <w:u w:val="single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ab/>
        <w:t xml:space="preserve">            </w:t>
      </w:r>
      <w:r w:rsidR="00846FB6" w:rsidRPr="00E07D2D">
        <w:rPr>
          <w:b w:val="0"/>
          <w:szCs w:val="28"/>
        </w:rPr>
        <w:t xml:space="preserve">               </w:t>
      </w:r>
      <w:r w:rsidR="00F34BAD">
        <w:rPr>
          <w:b w:val="0"/>
          <w:szCs w:val="28"/>
        </w:rPr>
        <w:t xml:space="preserve">       </w:t>
      </w:r>
      <w:r w:rsidR="00846FB6" w:rsidRPr="00E07D2D">
        <w:rPr>
          <w:b w:val="0"/>
          <w:szCs w:val="28"/>
        </w:rPr>
        <w:t xml:space="preserve">             </w:t>
      </w:r>
      <w:r w:rsidRPr="00E07D2D">
        <w:rPr>
          <w:b w:val="0"/>
          <w:szCs w:val="28"/>
        </w:rPr>
        <w:t xml:space="preserve">      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 </w:t>
      </w:r>
      <w:r w:rsidR="00A21396" w:rsidRPr="00F34BAD">
        <w:rPr>
          <w:b w:val="0"/>
          <w:szCs w:val="28"/>
          <w:u w:val="single"/>
        </w:rPr>
        <w:t>40</w:t>
      </w:r>
    </w:p>
    <w:p w:rsidR="00846FB6" w:rsidRPr="00E07D2D" w:rsidRDefault="00846FB6" w:rsidP="00846FB6">
      <w:pPr>
        <w:pStyle w:val="a3"/>
        <w:keepNext/>
        <w:keepLines/>
        <w:rPr>
          <w:b w:val="0"/>
          <w:szCs w:val="28"/>
        </w:rPr>
      </w:pPr>
      <w:proofErr w:type="spellStart"/>
      <w:r w:rsidRPr="00E07D2D">
        <w:rPr>
          <w:b w:val="0"/>
          <w:szCs w:val="28"/>
        </w:rPr>
        <w:t>п</w:t>
      </w:r>
      <w:r w:rsidR="00FB5B89" w:rsidRPr="00E07D2D">
        <w:rPr>
          <w:b w:val="0"/>
          <w:szCs w:val="28"/>
        </w:rPr>
        <w:t>гт</w:t>
      </w:r>
      <w:proofErr w:type="spellEnd"/>
      <w:r w:rsidRPr="00E07D2D">
        <w:rPr>
          <w:b w:val="0"/>
          <w:szCs w:val="28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D2D" w:rsidRPr="00E07D2D" w:rsidRDefault="00E07D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перечне </w:t>
      </w:r>
      <w:proofErr w:type="gramStart"/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>городских</w:t>
      </w:r>
      <w:proofErr w:type="gramEnd"/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</w:t>
      </w:r>
    </w:p>
    <w:p w:rsidR="00E07D2D" w:rsidRPr="00E07D2D" w:rsidRDefault="00E07D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поселений, распределенных в зависимости </w:t>
      </w:r>
    </w:p>
    <w:p w:rsidR="0088352D" w:rsidRPr="00E07D2D" w:rsidRDefault="00E07D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>от доли межбюджетных трансфертов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581A" w:rsidRDefault="007B581A" w:rsidP="007B581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81A">
        <w:rPr>
          <w:rFonts w:ascii="Times New Roman" w:hAnsi="Times New Roman" w:cs="Times New Roman"/>
          <w:bCs/>
          <w:sz w:val="28"/>
          <w:szCs w:val="28"/>
        </w:rPr>
        <w:t xml:space="preserve">Во исполнение положений, установленных пунктом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B581A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10 ноября 2008 года №132-оз «О межбюджетных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Ханты-Мансийском автономном округе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581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46FB6" w:rsidRPr="00FB5B89" w:rsidRDefault="00846FB6" w:rsidP="007B5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B5B89"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B46840" w:rsidRPr="00B46840" w:rsidRDefault="007B581A" w:rsidP="00B46840">
      <w:pPr>
        <w:pStyle w:val="a7"/>
        <w:numPr>
          <w:ilvl w:val="0"/>
          <w:numId w:val="1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84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B46840">
        <w:rPr>
          <w:rFonts w:ascii="Times New Roman" w:hAnsi="Times New Roman" w:cs="Times New Roman"/>
          <w:sz w:val="28"/>
          <w:szCs w:val="28"/>
        </w:rPr>
        <w:t>на 201</w:t>
      </w:r>
      <w:r w:rsidR="00F765CD" w:rsidRPr="00B46840">
        <w:rPr>
          <w:rFonts w:ascii="Times New Roman" w:hAnsi="Times New Roman" w:cs="Times New Roman"/>
          <w:sz w:val="28"/>
          <w:szCs w:val="28"/>
        </w:rPr>
        <w:t>5</w:t>
      </w:r>
      <w:r w:rsidRPr="00B46840">
        <w:rPr>
          <w:rFonts w:ascii="Times New Roman" w:hAnsi="Times New Roman" w:cs="Times New Roman"/>
          <w:sz w:val="28"/>
          <w:szCs w:val="28"/>
        </w:rPr>
        <w:t xml:space="preserve"> год п</w:t>
      </w:r>
      <w:r w:rsidRPr="00B46840">
        <w:rPr>
          <w:rFonts w:ascii="Times New Roman" w:hAnsi="Times New Roman" w:cs="Times New Roman"/>
          <w:bCs/>
          <w:sz w:val="28"/>
          <w:szCs w:val="28"/>
        </w:rPr>
        <w:t xml:space="preserve">еречень городских и сельских поселений Кондинского района, </w:t>
      </w:r>
      <w:r w:rsidR="00C644D8" w:rsidRPr="00C644D8">
        <w:rPr>
          <w:rFonts w:ascii="Times New Roman" w:hAnsi="Times New Roman" w:cs="Times New Roman"/>
          <w:sz w:val="28"/>
          <w:szCs w:val="28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</w:t>
      </w:r>
      <w:proofErr w:type="gramEnd"/>
      <w:r w:rsidR="00C644D8" w:rsidRPr="00C64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4D8" w:rsidRPr="00C644D8">
        <w:rPr>
          <w:rFonts w:ascii="Times New Roman" w:hAnsi="Times New Roman" w:cs="Times New Roman"/>
          <w:sz w:val="28"/>
          <w:szCs w:val="28"/>
        </w:rPr>
        <w:t>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</w:t>
      </w:r>
      <w:proofErr w:type="gramEnd"/>
      <w:r w:rsidR="00C644D8" w:rsidRPr="00C644D8">
        <w:rPr>
          <w:rFonts w:ascii="Times New Roman" w:hAnsi="Times New Roman" w:cs="Times New Roman"/>
          <w:sz w:val="28"/>
          <w:szCs w:val="28"/>
        </w:rPr>
        <w:t xml:space="preserve"> более из трех последних отчетных финансовых лет</w:t>
      </w:r>
      <w:r w:rsidR="00C644D8" w:rsidRPr="00B46840">
        <w:rPr>
          <w:rFonts w:ascii="Times New Roman" w:hAnsi="Times New Roman" w:cs="Times New Roman"/>
          <w:sz w:val="28"/>
          <w:szCs w:val="28"/>
        </w:rPr>
        <w:t xml:space="preserve"> </w:t>
      </w:r>
      <w:r w:rsidR="00B46840" w:rsidRPr="00B46840">
        <w:rPr>
          <w:rFonts w:ascii="Times New Roman" w:hAnsi="Times New Roman" w:cs="Times New Roman"/>
          <w:sz w:val="28"/>
          <w:szCs w:val="28"/>
        </w:rPr>
        <w:t>(2011-2013 годы), согласно приложению.</w:t>
      </w:r>
    </w:p>
    <w:p w:rsidR="00B46840" w:rsidRPr="00B46840" w:rsidRDefault="00B46840" w:rsidP="00B46840">
      <w:pPr>
        <w:jc w:val="both"/>
        <w:rPr>
          <w:rFonts w:ascii="Arial" w:hAnsi="Arial" w:cs="Arial"/>
          <w:sz w:val="24"/>
          <w:szCs w:val="24"/>
        </w:rPr>
      </w:pPr>
    </w:p>
    <w:p w:rsidR="00E07D2D" w:rsidRPr="00E07D2D" w:rsidRDefault="00E07D2D" w:rsidP="00E07D2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46840">
        <w:rPr>
          <w:rFonts w:ascii="Times New Roman" w:hAnsi="Times New Roman" w:cs="Times New Roman"/>
          <w:sz w:val="28"/>
          <w:szCs w:val="28"/>
        </w:rPr>
        <w:t>Отделу доходов и межбюджетных отношений подготовить проекты соглашений о мерах по повышению эффективности использования бюджетных средств и увеличению поступлений налоговых и неналоговых доходов бюджета поселений</w:t>
      </w:r>
      <w:r w:rsidRPr="00B46840">
        <w:rPr>
          <w:rFonts w:ascii="Arial" w:hAnsi="Arial" w:cs="Arial"/>
          <w:sz w:val="24"/>
          <w:szCs w:val="24"/>
        </w:rPr>
        <w:t>.</w:t>
      </w:r>
      <w:proofErr w:type="gramEnd"/>
    </w:p>
    <w:p w:rsidR="00E07D2D" w:rsidRPr="00E07D2D" w:rsidRDefault="00E07D2D" w:rsidP="00B4684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D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возлагаю на начальника отдела доходов и межбюджетных отношений О.В. </w:t>
      </w:r>
      <w:proofErr w:type="spellStart"/>
      <w:r w:rsidRPr="00E07D2D">
        <w:rPr>
          <w:rFonts w:ascii="Times New Roman" w:eastAsia="Times New Roman" w:hAnsi="Times New Roman" w:cs="Times New Roman"/>
          <w:sz w:val="28"/>
          <w:szCs w:val="28"/>
        </w:rPr>
        <w:t>Богатыреву</w:t>
      </w:r>
      <w:proofErr w:type="spellEnd"/>
      <w:r w:rsidRPr="00E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82E" w:rsidRDefault="006C682E" w:rsidP="006C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3AE9" w:rsidRPr="00E07D2D" w:rsidRDefault="006C682E" w:rsidP="006C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комитета по финансам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8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840">
        <w:rPr>
          <w:rFonts w:ascii="Times New Roman" w:hAnsi="Times New Roman" w:cs="Times New Roman"/>
          <w:sz w:val="28"/>
          <w:szCs w:val="28"/>
        </w:rPr>
        <w:t xml:space="preserve">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Г.А. Мостовых</w:t>
      </w:r>
      <w:r w:rsidR="00B33AE9" w:rsidRPr="00E07D2D">
        <w:rPr>
          <w:rFonts w:ascii="Times New Roman" w:hAnsi="Times New Roman" w:cs="Times New Roman"/>
          <w:sz w:val="28"/>
          <w:szCs w:val="28"/>
        </w:rPr>
        <w:br w:type="page"/>
      </w:r>
    </w:p>
    <w:p w:rsidR="00EB72FA" w:rsidRPr="00EB72FA" w:rsidRDefault="00E07D2D" w:rsidP="00E0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6FB6" w:rsidRPr="00EB72FA" w:rsidRDefault="00E07D2D" w:rsidP="00E0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AE1493">
        <w:rPr>
          <w:rFonts w:ascii="Times New Roman" w:hAnsi="Times New Roman" w:cs="Times New Roman"/>
          <w:sz w:val="28"/>
          <w:szCs w:val="28"/>
        </w:rPr>
        <w:t>«___»_____</w:t>
      </w:r>
      <w:r w:rsidR="00F765CD">
        <w:rPr>
          <w:rFonts w:ascii="Times New Roman" w:hAnsi="Times New Roman" w:cs="Times New Roman"/>
          <w:sz w:val="28"/>
          <w:szCs w:val="28"/>
        </w:rPr>
        <w:t>______</w:t>
      </w:r>
      <w:r w:rsidRPr="00EB72FA">
        <w:rPr>
          <w:rFonts w:ascii="Times New Roman" w:hAnsi="Times New Roman" w:cs="Times New Roman"/>
          <w:sz w:val="28"/>
          <w:szCs w:val="28"/>
        </w:rPr>
        <w:t>201</w:t>
      </w:r>
      <w:r w:rsidR="00B46840">
        <w:rPr>
          <w:rFonts w:ascii="Times New Roman" w:hAnsi="Times New Roman" w:cs="Times New Roman"/>
          <w:sz w:val="28"/>
          <w:szCs w:val="28"/>
        </w:rPr>
        <w:t>4</w:t>
      </w:r>
      <w:r w:rsidRPr="00EB72F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EB72FA" w:rsidRDefault="00EB72FA" w:rsidP="00E07D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72FA" w:rsidRDefault="00EB72FA" w:rsidP="00EB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2F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B72FA" w:rsidRDefault="00EB72FA" w:rsidP="00EB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2FA">
        <w:rPr>
          <w:rFonts w:ascii="Times New Roman" w:hAnsi="Times New Roman" w:cs="Times New Roman"/>
          <w:b/>
          <w:bCs/>
          <w:sz w:val="28"/>
          <w:szCs w:val="28"/>
        </w:rPr>
        <w:t xml:space="preserve">городских и сельских поселений Кондинского района, в бюджетах которых </w:t>
      </w:r>
      <w:r w:rsidRPr="00EB72FA">
        <w:rPr>
          <w:rFonts w:ascii="Times New Roman" w:hAnsi="Times New Roman" w:cs="Times New Roman"/>
          <w:b/>
          <w:sz w:val="28"/>
          <w:szCs w:val="28"/>
        </w:rPr>
        <w:t>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</w:t>
      </w:r>
      <w:proofErr w:type="gramEnd"/>
      <w:r w:rsidRPr="00EB7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72FA">
        <w:rPr>
          <w:rFonts w:ascii="Times New Roman" w:hAnsi="Times New Roman" w:cs="Times New Roman"/>
          <w:b/>
          <w:sz w:val="28"/>
          <w:szCs w:val="28"/>
        </w:rPr>
        <w:t>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 более из трех последних отчетных</w:t>
      </w:r>
      <w:proofErr w:type="gramEnd"/>
      <w:r w:rsidRPr="00EB72FA">
        <w:rPr>
          <w:rFonts w:ascii="Times New Roman" w:hAnsi="Times New Roman" w:cs="Times New Roman"/>
          <w:b/>
          <w:sz w:val="28"/>
          <w:szCs w:val="28"/>
        </w:rPr>
        <w:t xml:space="preserve"> финансовых лет (201</w:t>
      </w:r>
      <w:r w:rsidR="00BE2F2D">
        <w:rPr>
          <w:rFonts w:ascii="Times New Roman" w:hAnsi="Times New Roman" w:cs="Times New Roman"/>
          <w:b/>
          <w:sz w:val="28"/>
          <w:szCs w:val="28"/>
        </w:rPr>
        <w:t>1</w:t>
      </w:r>
      <w:r w:rsidRPr="00EB72FA">
        <w:rPr>
          <w:rFonts w:ascii="Times New Roman" w:hAnsi="Times New Roman" w:cs="Times New Roman"/>
          <w:b/>
          <w:sz w:val="28"/>
          <w:szCs w:val="28"/>
        </w:rPr>
        <w:t>-201</w:t>
      </w:r>
      <w:r w:rsidR="00BE2F2D">
        <w:rPr>
          <w:rFonts w:ascii="Times New Roman" w:hAnsi="Times New Roman" w:cs="Times New Roman"/>
          <w:b/>
          <w:sz w:val="28"/>
          <w:szCs w:val="28"/>
        </w:rPr>
        <w:t>3</w:t>
      </w:r>
      <w:r w:rsidRPr="00EB72FA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EB72FA" w:rsidRDefault="00EB72FA" w:rsidP="00EB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2FA">
        <w:rPr>
          <w:rFonts w:ascii="Times New Roman" w:hAnsi="Times New Roman" w:cs="Times New Roman"/>
          <w:sz w:val="28"/>
          <w:szCs w:val="28"/>
        </w:rPr>
        <w:t>- городское поселение Кондинское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городское поселение Куминский;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городское поселение Мортка;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Леуши;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Мулымья;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Шугур;</w:t>
      </w:r>
    </w:p>
    <w:p w:rsidR="00EB72FA" w:rsidRDefault="00EB72FA" w:rsidP="00EB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Болчары;</w:t>
      </w:r>
    </w:p>
    <w:p w:rsidR="00EB72FA" w:rsidRPr="00EB72FA" w:rsidRDefault="00EB72FA" w:rsidP="00EB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Половинка.</w:t>
      </w:r>
    </w:p>
    <w:sectPr w:rsidR="00EB72FA" w:rsidRPr="00EB72FA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hybridMultilevel"/>
    <w:tmpl w:val="E820A4EE"/>
    <w:lvl w:ilvl="0" w:tplc="6E16DB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11D00"/>
    <w:rsid w:val="00025709"/>
    <w:rsid w:val="00057E3A"/>
    <w:rsid w:val="000D7006"/>
    <w:rsid w:val="00112528"/>
    <w:rsid w:val="001F1EC6"/>
    <w:rsid w:val="0022421B"/>
    <w:rsid w:val="00312DAD"/>
    <w:rsid w:val="003869AA"/>
    <w:rsid w:val="00390878"/>
    <w:rsid w:val="003935D6"/>
    <w:rsid w:val="003B7953"/>
    <w:rsid w:val="004238B6"/>
    <w:rsid w:val="00445189"/>
    <w:rsid w:val="00490414"/>
    <w:rsid w:val="004974DF"/>
    <w:rsid w:val="004B7F3A"/>
    <w:rsid w:val="004E1965"/>
    <w:rsid w:val="005F7D3D"/>
    <w:rsid w:val="00604292"/>
    <w:rsid w:val="0065571D"/>
    <w:rsid w:val="00661FFF"/>
    <w:rsid w:val="006776D2"/>
    <w:rsid w:val="006C682E"/>
    <w:rsid w:val="00705223"/>
    <w:rsid w:val="007A6459"/>
    <w:rsid w:val="007B581A"/>
    <w:rsid w:val="007D7AD7"/>
    <w:rsid w:val="007E31E1"/>
    <w:rsid w:val="008025BC"/>
    <w:rsid w:val="008314BA"/>
    <w:rsid w:val="00846FB6"/>
    <w:rsid w:val="00870FF9"/>
    <w:rsid w:val="0088228E"/>
    <w:rsid w:val="0088352D"/>
    <w:rsid w:val="008C196A"/>
    <w:rsid w:val="008C1E75"/>
    <w:rsid w:val="009B717B"/>
    <w:rsid w:val="009C65FB"/>
    <w:rsid w:val="00A00349"/>
    <w:rsid w:val="00A21396"/>
    <w:rsid w:val="00A63866"/>
    <w:rsid w:val="00AE1493"/>
    <w:rsid w:val="00B16D29"/>
    <w:rsid w:val="00B33AE9"/>
    <w:rsid w:val="00B46840"/>
    <w:rsid w:val="00BE2F2D"/>
    <w:rsid w:val="00C23AAA"/>
    <w:rsid w:val="00C644D8"/>
    <w:rsid w:val="00CE17B4"/>
    <w:rsid w:val="00CF4462"/>
    <w:rsid w:val="00DF12BC"/>
    <w:rsid w:val="00E07D2D"/>
    <w:rsid w:val="00E4357C"/>
    <w:rsid w:val="00E442BE"/>
    <w:rsid w:val="00EB72FA"/>
    <w:rsid w:val="00EF17C1"/>
    <w:rsid w:val="00F16713"/>
    <w:rsid w:val="00F33E92"/>
    <w:rsid w:val="00F34BAD"/>
    <w:rsid w:val="00F765CD"/>
    <w:rsid w:val="00FA05EC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5BEA-7123-4B03-9FC9-40F4F7A2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36</cp:revision>
  <cp:lastPrinted>2013-09-16T05:00:00Z</cp:lastPrinted>
  <dcterms:created xsi:type="dcterms:W3CDTF">2013-07-09T09:02:00Z</dcterms:created>
  <dcterms:modified xsi:type="dcterms:W3CDTF">2014-11-09T06:48:00Z</dcterms:modified>
</cp:coreProperties>
</file>