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85C" w:rsidRPr="00F879D1" w:rsidRDefault="007A5EB8" w:rsidP="00FF1156">
      <w:pPr>
        <w:pStyle w:val="af2"/>
        <w:rPr>
          <w:rFonts w:ascii="Times New Roman" w:hAnsi="Times New Roman"/>
          <w:color w:val="000000"/>
          <w:sz w:val="26"/>
          <w:szCs w:val="26"/>
        </w:rPr>
      </w:pPr>
      <w:r>
        <w:rPr>
          <w:noProof/>
          <w:color w:val="000000"/>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alt="ГербКондинскогоРайона" style="width:46.05pt;height:53.6pt;visibility:visible">
            <v:imagedata r:id="rId8" o:title="ГербКондинскогоРайона"/>
          </v:shape>
        </w:pict>
      </w:r>
    </w:p>
    <w:p w:rsidR="001A685C" w:rsidRPr="00F879D1" w:rsidRDefault="001A685C" w:rsidP="001A685C">
      <w:pPr>
        <w:suppressAutoHyphens/>
        <w:jc w:val="center"/>
        <w:rPr>
          <w:b/>
          <w:bCs/>
          <w:color w:val="000000"/>
          <w:sz w:val="28"/>
          <w:szCs w:val="28"/>
        </w:rPr>
      </w:pPr>
      <w:r w:rsidRPr="00F879D1">
        <w:rPr>
          <w:b/>
          <w:bCs/>
          <w:color w:val="000000"/>
          <w:sz w:val="28"/>
          <w:szCs w:val="28"/>
        </w:rPr>
        <w:t>Муниципальное образование Кондинский район</w:t>
      </w:r>
    </w:p>
    <w:p w:rsidR="001A685C" w:rsidRPr="00F879D1" w:rsidRDefault="001A685C" w:rsidP="001A685C">
      <w:pPr>
        <w:jc w:val="center"/>
        <w:rPr>
          <w:b/>
        </w:rPr>
      </w:pPr>
      <w:r w:rsidRPr="00F879D1">
        <w:rPr>
          <w:b/>
        </w:rPr>
        <w:t>Ханты-Мансийского автономного округа – Югры</w:t>
      </w:r>
    </w:p>
    <w:p w:rsidR="001A685C" w:rsidRPr="00F879D1" w:rsidRDefault="001A685C" w:rsidP="001A685C"/>
    <w:p w:rsidR="001A685C" w:rsidRPr="00F879D1" w:rsidRDefault="001A685C" w:rsidP="001A685C"/>
    <w:p w:rsidR="00DC4135" w:rsidRPr="00F879D1" w:rsidRDefault="00DC4135" w:rsidP="00DC4135">
      <w:pPr>
        <w:pStyle w:val="17"/>
        <w:rPr>
          <w:rFonts w:ascii="Times New Roman" w:hAnsi="Times New Roman"/>
          <w:b/>
          <w:bCs/>
          <w:color w:val="000000"/>
          <w:szCs w:val="32"/>
        </w:rPr>
      </w:pPr>
      <w:r w:rsidRPr="00F879D1">
        <w:rPr>
          <w:rFonts w:ascii="Times New Roman" w:hAnsi="Times New Roman"/>
          <w:b/>
          <w:bCs/>
          <w:color w:val="000000"/>
          <w:szCs w:val="32"/>
        </w:rPr>
        <w:t>АДМИНИСТРАЦИЯ КОНДИНСКОГО РАЙОНА</w:t>
      </w:r>
    </w:p>
    <w:p w:rsidR="001A685C" w:rsidRPr="00F879D1" w:rsidRDefault="001A685C" w:rsidP="001A685C">
      <w:pPr>
        <w:rPr>
          <w:color w:val="000000"/>
          <w:sz w:val="28"/>
        </w:rPr>
      </w:pPr>
    </w:p>
    <w:p w:rsidR="001A685C" w:rsidRPr="00F879D1" w:rsidRDefault="001A685C" w:rsidP="001A685C">
      <w:pPr>
        <w:pStyle w:val="33"/>
        <w:rPr>
          <w:rFonts w:ascii="Times New Roman" w:hAnsi="Times New Roman"/>
          <w:b/>
          <w:color w:val="000000"/>
          <w:sz w:val="32"/>
        </w:rPr>
      </w:pPr>
      <w:r w:rsidRPr="00F879D1">
        <w:rPr>
          <w:rFonts w:ascii="Times New Roman" w:hAnsi="Times New Roman"/>
          <w:b/>
          <w:color w:val="000000"/>
          <w:sz w:val="32"/>
        </w:rPr>
        <w:t>ПОСТАНОВЛЕНИЕ</w:t>
      </w:r>
    </w:p>
    <w:p w:rsidR="001A685C" w:rsidRPr="00F879D1" w:rsidRDefault="001A685C" w:rsidP="001A685C">
      <w:pPr>
        <w:suppressAutoHyphens/>
        <w:jc w:val="center"/>
        <w:rPr>
          <w:sz w:val="26"/>
          <w:szCs w:val="2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0"/>
        <w:gridCol w:w="3071"/>
        <w:gridCol w:w="2202"/>
        <w:gridCol w:w="1276"/>
      </w:tblGrid>
      <w:tr w:rsidR="00D63E9B" w:rsidRPr="00F879D1" w:rsidTr="009B3127">
        <w:tc>
          <w:tcPr>
            <w:tcW w:w="3340" w:type="dxa"/>
            <w:tcBorders>
              <w:top w:val="nil"/>
              <w:left w:val="nil"/>
              <w:bottom w:val="nil"/>
              <w:right w:val="nil"/>
            </w:tcBorders>
          </w:tcPr>
          <w:p w:rsidR="00D63E9B" w:rsidRPr="00F879D1" w:rsidRDefault="00D63E9B" w:rsidP="0090785E">
            <w:pPr>
              <w:rPr>
                <w:color w:val="000000"/>
                <w:sz w:val="28"/>
                <w:szCs w:val="28"/>
              </w:rPr>
            </w:pPr>
            <w:r w:rsidRPr="00F879D1">
              <w:rPr>
                <w:color w:val="000000"/>
                <w:sz w:val="28"/>
                <w:szCs w:val="28"/>
              </w:rPr>
              <w:t xml:space="preserve">от </w:t>
            </w:r>
            <w:r w:rsidR="009D079C" w:rsidRPr="00F879D1">
              <w:rPr>
                <w:color w:val="000000"/>
                <w:sz w:val="28"/>
                <w:szCs w:val="28"/>
              </w:rPr>
              <w:t>2</w:t>
            </w:r>
            <w:r w:rsidR="0090785E" w:rsidRPr="00F879D1">
              <w:rPr>
                <w:color w:val="000000"/>
                <w:sz w:val="28"/>
                <w:szCs w:val="28"/>
              </w:rPr>
              <w:t>6</w:t>
            </w:r>
            <w:r w:rsidR="002119A8" w:rsidRPr="00F879D1">
              <w:rPr>
                <w:color w:val="000000"/>
                <w:sz w:val="28"/>
                <w:szCs w:val="28"/>
              </w:rPr>
              <w:t xml:space="preserve"> </w:t>
            </w:r>
            <w:r w:rsidR="001F19B9" w:rsidRPr="00F879D1">
              <w:rPr>
                <w:color w:val="000000"/>
                <w:sz w:val="28"/>
                <w:szCs w:val="28"/>
              </w:rPr>
              <w:t>октября</w:t>
            </w:r>
            <w:r w:rsidR="002119A8" w:rsidRPr="00F879D1">
              <w:rPr>
                <w:color w:val="000000"/>
                <w:sz w:val="28"/>
                <w:szCs w:val="28"/>
              </w:rPr>
              <w:t xml:space="preserve"> </w:t>
            </w:r>
            <w:r w:rsidR="00460A8A" w:rsidRPr="00F879D1">
              <w:rPr>
                <w:color w:val="000000"/>
                <w:sz w:val="28"/>
                <w:szCs w:val="28"/>
              </w:rPr>
              <w:t>202</w:t>
            </w:r>
            <w:r w:rsidR="00EC7F23" w:rsidRPr="00F879D1">
              <w:rPr>
                <w:color w:val="000000"/>
                <w:sz w:val="28"/>
                <w:szCs w:val="28"/>
              </w:rPr>
              <w:t>3</w:t>
            </w:r>
            <w:r w:rsidRPr="00F879D1">
              <w:rPr>
                <w:color w:val="000000"/>
                <w:sz w:val="28"/>
                <w:szCs w:val="28"/>
              </w:rPr>
              <w:t xml:space="preserve"> года</w:t>
            </w:r>
          </w:p>
        </w:tc>
        <w:tc>
          <w:tcPr>
            <w:tcW w:w="3071" w:type="dxa"/>
            <w:tcBorders>
              <w:top w:val="nil"/>
              <w:left w:val="nil"/>
              <w:bottom w:val="nil"/>
              <w:right w:val="nil"/>
            </w:tcBorders>
          </w:tcPr>
          <w:p w:rsidR="00D63E9B" w:rsidRPr="00F879D1" w:rsidRDefault="00D63E9B" w:rsidP="00A67FF2">
            <w:pPr>
              <w:jc w:val="center"/>
              <w:rPr>
                <w:color w:val="000000"/>
                <w:sz w:val="28"/>
                <w:szCs w:val="28"/>
              </w:rPr>
            </w:pPr>
          </w:p>
        </w:tc>
        <w:tc>
          <w:tcPr>
            <w:tcW w:w="2202" w:type="dxa"/>
            <w:tcBorders>
              <w:top w:val="nil"/>
              <w:left w:val="nil"/>
              <w:bottom w:val="nil"/>
              <w:right w:val="nil"/>
            </w:tcBorders>
          </w:tcPr>
          <w:p w:rsidR="00D63E9B" w:rsidRPr="00F879D1" w:rsidRDefault="00D63E9B" w:rsidP="00A33AF8">
            <w:pPr>
              <w:jc w:val="right"/>
              <w:rPr>
                <w:color w:val="000000"/>
                <w:sz w:val="28"/>
                <w:szCs w:val="28"/>
              </w:rPr>
            </w:pPr>
          </w:p>
        </w:tc>
        <w:tc>
          <w:tcPr>
            <w:tcW w:w="1276" w:type="dxa"/>
            <w:tcBorders>
              <w:top w:val="nil"/>
              <w:left w:val="nil"/>
              <w:bottom w:val="nil"/>
              <w:right w:val="nil"/>
            </w:tcBorders>
          </w:tcPr>
          <w:p w:rsidR="00D63E9B" w:rsidRPr="00F879D1" w:rsidRDefault="00F71244" w:rsidP="00BC024C">
            <w:pPr>
              <w:jc w:val="right"/>
              <w:rPr>
                <w:color w:val="000000"/>
                <w:sz w:val="28"/>
                <w:szCs w:val="28"/>
              </w:rPr>
            </w:pPr>
            <w:r w:rsidRPr="00F879D1">
              <w:rPr>
                <w:color w:val="000000"/>
                <w:sz w:val="28"/>
                <w:szCs w:val="28"/>
              </w:rPr>
              <w:t>№</w:t>
            </w:r>
            <w:r w:rsidR="00372B10" w:rsidRPr="00F879D1">
              <w:rPr>
                <w:color w:val="000000"/>
                <w:sz w:val="28"/>
                <w:szCs w:val="28"/>
              </w:rPr>
              <w:t xml:space="preserve"> </w:t>
            </w:r>
            <w:r w:rsidR="00B975C5" w:rsidRPr="00F879D1">
              <w:rPr>
                <w:color w:val="000000"/>
                <w:sz w:val="28"/>
                <w:szCs w:val="28"/>
              </w:rPr>
              <w:t>1141</w:t>
            </w:r>
          </w:p>
        </w:tc>
      </w:tr>
      <w:tr w:rsidR="001A685C" w:rsidRPr="00F879D1" w:rsidTr="00D624B3">
        <w:tc>
          <w:tcPr>
            <w:tcW w:w="3340" w:type="dxa"/>
            <w:tcBorders>
              <w:top w:val="nil"/>
              <w:left w:val="nil"/>
              <w:bottom w:val="nil"/>
              <w:right w:val="nil"/>
            </w:tcBorders>
          </w:tcPr>
          <w:p w:rsidR="001A685C" w:rsidRPr="00F879D1" w:rsidRDefault="001A685C" w:rsidP="00A67FF2">
            <w:pPr>
              <w:rPr>
                <w:color w:val="000000"/>
                <w:sz w:val="28"/>
                <w:szCs w:val="28"/>
              </w:rPr>
            </w:pPr>
          </w:p>
        </w:tc>
        <w:tc>
          <w:tcPr>
            <w:tcW w:w="3071" w:type="dxa"/>
            <w:tcBorders>
              <w:top w:val="nil"/>
              <w:left w:val="nil"/>
              <w:bottom w:val="nil"/>
              <w:right w:val="nil"/>
            </w:tcBorders>
          </w:tcPr>
          <w:p w:rsidR="001A685C" w:rsidRPr="00F879D1" w:rsidRDefault="001A685C" w:rsidP="00A67FF2">
            <w:pPr>
              <w:jc w:val="center"/>
              <w:rPr>
                <w:color w:val="000000"/>
                <w:sz w:val="28"/>
                <w:szCs w:val="28"/>
              </w:rPr>
            </w:pPr>
            <w:r w:rsidRPr="00F879D1">
              <w:rPr>
                <w:color w:val="000000"/>
                <w:sz w:val="28"/>
                <w:szCs w:val="28"/>
              </w:rPr>
              <w:t>пгт. Междуреченский</w:t>
            </w:r>
          </w:p>
        </w:tc>
        <w:tc>
          <w:tcPr>
            <w:tcW w:w="3478" w:type="dxa"/>
            <w:gridSpan w:val="2"/>
            <w:tcBorders>
              <w:top w:val="nil"/>
              <w:left w:val="nil"/>
              <w:bottom w:val="nil"/>
              <w:right w:val="nil"/>
            </w:tcBorders>
          </w:tcPr>
          <w:p w:rsidR="001A685C" w:rsidRPr="00F879D1" w:rsidRDefault="001A685C" w:rsidP="00A67FF2">
            <w:pPr>
              <w:jc w:val="right"/>
              <w:rPr>
                <w:color w:val="000000"/>
                <w:sz w:val="28"/>
                <w:szCs w:val="28"/>
              </w:rPr>
            </w:pPr>
          </w:p>
        </w:tc>
      </w:tr>
    </w:tbl>
    <w:p w:rsidR="00717CB3" w:rsidRPr="00F879D1" w:rsidRDefault="00717CB3" w:rsidP="00717CB3">
      <w:pPr>
        <w:shd w:val="clear" w:color="auto" w:fill="FFFFFF"/>
        <w:autoSpaceDE w:val="0"/>
        <w:autoSpaceDN w:val="0"/>
        <w:adjustRightInd w:val="0"/>
        <w:jc w:val="both"/>
        <w:rPr>
          <w:color w:val="000000"/>
          <w:sz w:val="28"/>
          <w:szCs w:val="28"/>
        </w:rPr>
      </w:pPr>
    </w:p>
    <w:tbl>
      <w:tblPr>
        <w:tblW w:w="0" w:type="auto"/>
        <w:tblLook w:val="04A0" w:firstRow="1" w:lastRow="0" w:firstColumn="1" w:lastColumn="0" w:noHBand="0" w:noVBand="1"/>
      </w:tblPr>
      <w:tblGrid>
        <w:gridCol w:w="6062"/>
      </w:tblGrid>
      <w:tr w:rsidR="003E3AB0" w:rsidRPr="00F879D1" w:rsidTr="00CD1981">
        <w:tc>
          <w:tcPr>
            <w:tcW w:w="6062" w:type="dxa"/>
          </w:tcPr>
          <w:p w:rsidR="00B975C5" w:rsidRPr="00F879D1" w:rsidRDefault="00B975C5" w:rsidP="00B975C5">
            <w:pPr>
              <w:rPr>
                <w:color w:val="000000"/>
                <w:sz w:val="28"/>
                <w:szCs w:val="28"/>
              </w:rPr>
            </w:pPr>
            <w:r w:rsidRPr="00F879D1">
              <w:rPr>
                <w:color w:val="000000"/>
                <w:sz w:val="28"/>
                <w:szCs w:val="28"/>
              </w:rPr>
              <w:t xml:space="preserve">Об утверждении проекта планировки </w:t>
            </w:r>
          </w:p>
          <w:p w:rsidR="00B975C5" w:rsidRPr="00F879D1" w:rsidRDefault="00B975C5" w:rsidP="00B975C5">
            <w:pPr>
              <w:rPr>
                <w:color w:val="000000"/>
                <w:sz w:val="28"/>
                <w:szCs w:val="28"/>
              </w:rPr>
            </w:pPr>
            <w:r w:rsidRPr="00F879D1">
              <w:rPr>
                <w:color w:val="000000"/>
                <w:sz w:val="28"/>
                <w:szCs w:val="28"/>
              </w:rPr>
              <w:t>и проекта межевания территории</w:t>
            </w:r>
          </w:p>
          <w:p w:rsidR="00A91A9A" w:rsidRPr="00F879D1" w:rsidRDefault="00A91A9A" w:rsidP="000F3A8A">
            <w:pPr>
              <w:shd w:val="clear" w:color="auto" w:fill="FFFFFF"/>
              <w:autoSpaceDE w:val="0"/>
              <w:autoSpaceDN w:val="0"/>
              <w:adjustRightInd w:val="0"/>
              <w:rPr>
                <w:color w:val="000000"/>
                <w:sz w:val="28"/>
                <w:szCs w:val="28"/>
              </w:rPr>
            </w:pPr>
          </w:p>
        </w:tc>
      </w:tr>
    </w:tbl>
    <w:p w:rsidR="00CD17A5" w:rsidRPr="00F879D1" w:rsidRDefault="00CD17A5" w:rsidP="00B975C5">
      <w:pPr>
        <w:ind w:firstLine="709"/>
        <w:jc w:val="both"/>
        <w:rPr>
          <w:color w:val="000000"/>
          <w:sz w:val="28"/>
          <w:szCs w:val="28"/>
        </w:rPr>
      </w:pPr>
      <w:r w:rsidRPr="00F879D1">
        <w:rPr>
          <w:color w:val="000000"/>
          <w:sz w:val="28"/>
          <w:szCs w:val="28"/>
        </w:rPr>
        <w:t>В соответствии со статьей 45 Градостроительного</w:t>
      </w:r>
      <w:r w:rsidR="00B975C5" w:rsidRPr="00F879D1">
        <w:rPr>
          <w:color w:val="000000"/>
          <w:sz w:val="28"/>
          <w:szCs w:val="28"/>
        </w:rPr>
        <w:t xml:space="preserve"> </w:t>
      </w:r>
      <w:r w:rsidRPr="00F879D1">
        <w:rPr>
          <w:color w:val="000000"/>
          <w:sz w:val="28"/>
          <w:szCs w:val="28"/>
        </w:rPr>
        <w:t>кодекса Российской</w:t>
      </w:r>
      <w:r w:rsidR="00B975C5" w:rsidRPr="00F879D1">
        <w:rPr>
          <w:color w:val="000000"/>
          <w:sz w:val="28"/>
          <w:szCs w:val="28"/>
        </w:rPr>
        <w:t xml:space="preserve"> </w:t>
      </w:r>
      <w:r w:rsidRPr="00F879D1">
        <w:rPr>
          <w:color w:val="000000"/>
          <w:sz w:val="28"/>
          <w:szCs w:val="28"/>
        </w:rPr>
        <w:t xml:space="preserve">Федерации, Федеральным законом от </w:t>
      </w:r>
      <w:r w:rsidR="00B975C5" w:rsidRPr="00F879D1">
        <w:rPr>
          <w:color w:val="000000"/>
          <w:sz w:val="28"/>
          <w:szCs w:val="28"/>
        </w:rPr>
        <w:t>0</w:t>
      </w:r>
      <w:r w:rsidRPr="00F879D1">
        <w:rPr>
          <w:color w:val="000000"/>
          <w:sz w:val="28"/>
          <w:szCs w:val="28"/>
        </w:rPr>
        <w:t>6 октября 2003 года №</w:t>
      </w:r>
      <w:r w:rsidR="00B975C5" w:rsidRPr="00F879D1">
        <w:rPr>
          <w:color w:val="000000"/>
          <w:sz w:val="28"/>
          <w:szCs w:val="28"/>
        </w:rPr>
        <w:t xml:space="preserve"> </w:t>
      </w:r>
      <w:r w:rsidRPr="00F879D1">
        <w:rPr>
          <w:color w:val="000000"/>
          <w:sz w:val="28"/>
          <w:szCs w:val="28"/>
        </w:rPr>
        <w:t xml:space="preserve">131-ФЗ </w:t>
      </w:r>
      <w:r w:rsidR="00B975C5" w:rsidRPr="00F879D1">
        <w:rPr>
          <w:color w:val="000000"/>
          <w:sz w:val="28"/>
          <w:szCs w:val="28"/>
        </w:rPr>
        <w:br/>
      </w:r>
      <w:r w:rsidRPr="00F879D1">
        <w:rPr>
          <w:color w:val="000000"/>
          <w:sz w:val="28"/>
          <w:szCs w:val="28"/>
        </w:rPr>
        <w:t xml:space="preserve">«Об общих принципах организации местного самоуправления в Российской Федерации», </w:t>
      </w:r>
      <w:r w:rsidRPr="00F879D1">
        <w:rPr>
          <w:b/>
          <w:color w:val="000000"/>
          <w:sz w:val="28"/>
          <w:szCs w:val="28"/>
        </w:rPr>
        <w:t>администрация Кондинского района постановляет:</w:t>
      </w:r>
    </w:p>
    <w:p w:rsidR="00CD17A5" w:rsidRPr="00F879D1" w:rsidRDefault="00B975C5" w:rsidP="00B975C5">
      <w:pPr>
        <w:ind w:firstLine="709"/>
        <w:jc w:val="both"/>
        <w:rPr>
          <w:color w:val="000000"/>
          <w:sz w:val="28"/>
          <w:szCs w:val="28"/>
        </w:rPr>
      </w:pPr>
      <w:r w:rsidRPr="00F879D1">
        <w:rPr>
          <w:color w:val="000000"/>
          <w:sz w:val="28"/>
          <w:szCs w:val="28"/>
        </w:rPr>
        <w:t xml:space="preserve">1. </w:t>
      </w:r>
      <w:r w:rsidR="00CD17A5" w:rsidRPr="00F879D1">
        <w:rPr>
          <w:color w:val="000000"/>
          <w:sz w:val="28"/>
          <w:szCs w:val="28"/>
        </w:rPr>
        <w:t xml:space="preserve">Утвердить проект планировки и проект межевания территории </w:t>
      </w:r>
      <w:r w:rsidR="003C6A18" w:rsidRPr="00F879D1">
        <w:rPr>
          <w:color w:val="000000"/>
          <w:sz w:val="28"/>
          <w:szCs w:val="28"/>
        </w:rPr>
        <w:br/>
      </w:r>
      <w:r w:rsidR="00CD17A5" w:rsidRPr="00F879D1">
        <w:rPr>
          <w:color w:val="000000"/>
          <w:sz w:val="28"/>
          <w:szCs w:val="28"/>
        </w:rPr>
        <w:t>для размещения объекта «Кусты скважин №</w:t>
      </w:r>
      <w:r w:rsidRPr="00F879D1">
        <w:rPr>
          <w:color w:val="000000"/>
          <w:sz w:val="28"/>
          <w:szCs w:val="28"/>
        </w:rPr>
        <w:t xml:space="preserve"> </w:t>
      </w:r>
      <w:r w:rsidR="00CD17A5" w:rsidRPr="00F879D1">
        <w:rPr>
          <w:color w:val="000000"/>
          <w:sz w:val="28"/>
          <w:szCs w:val="28"/>
        </w:rPr>
        <w:t>№ 27, 60, 61.</w:t>
      </w:r>
      <w:r w:rsidRPr="00F879D1">
        <w:rPr>
          <w:color w:val="000000"/>
          <w:sz w:val="28"/>
          <w:szCs w:val="28"/>
        </w:rPr>
        <w:t xml:space="preserve"> </w:t>
      </w:r>
      <w:r w:rsidR="00CD17A5" w:rsidRPr="00F879D1">
        <w:rPr>
          <w:color w:val="000000"/>
          <w:sz w:val="28"/>
          <w:szCs w:val="28"/>
        </w:rPr>
        <w:t xml:space="preserve">Обустройство </w:t>
      </w:r>
      <w:r w:rsidRPr="00F879D1">
        <w:rPr>
          <w:color w:val="000000"/>
          <w:sz w:val="28"/>
          <w:szCs w:val="28"/>
        </w:rPr>
        <w:t>объектов эксплуатации Западно-</w:t>
      </w:r>
      <w:r w:rsidR="00CD17A5" w:rsidRPr="00F879D1">
        <w:rPr>
          <w:color w:val="000000"/>
          <w:sz w:val="28"/>
          <w:szCs w:val="28"/>
        </w:rPr>
        <w:t>Зимнего лицензионного участка»</w:t>
      </w:r>
      <w:r w:rsidRPr="00F879D1">
        <w:rPr>
          <w:color w:val="000000"/>
          <w:sz w:val="28"/>
          <w:szCs w:val="28"/>
        </w:rPr>
        <w:t>,</w:t>
      </w:r>
      <w:r w:rsidR="00CD17A5" w:rsidRPr="00F879D1">
        <w:rPr>
          <w:color w:val="000000"/>
          <w:sz w:val="28"/>
          <w:szCs w:val="28"/>
        </w:rPr>
        <w:t xml:space="preserve"> расположенного на территории муниципального образова</w:t>
      </w:r>
      <w:r w:rsidR="003C6A18" w:rsidRPr="00F879D1">
        <w:rPr>
          <w:color w:val="000000"/>
          <w:sz w:val="28"/>
          <w:szCs w:val="28"/>
        </w:rPr>
        <w:t>ния Кондинский район</w:t>
      </w:r>
      <w:r w:rsidR="00CD17A5" w:rsidRPr="00F879D1">
        <w:rPr>
          <w:color w:val="000000"/>
          <w:sz w:val="28"/>
          <w:szCs w:val="28"/>
        </w:rPr>
        <w:t xml:space="preserve"> </w:t>
      </w:r>
      <w:r w:rsidR="003C6A18" w:rsidRPr="00F879D1">
        <w:rPr>
          <w:color w:val="000000"/>
          <w:sz w:val="28"/>
          <w:szCs w:val="28"/>
        </w:rPr>
        <w:t xml:space="preserve">Ханты-Мансийского автономного округа – Югры </w:t>
      </w:r>
      <w:r w:rsidR="00CD17A5" w:rsidRPr="00F879D1">
        <w:rPr>
          <w:color w:val="000000"/>
          <w:sz w:val="28"/>
          <w:szCs w:val="28"/>
        </w:rPr>
        <w:t>Тюменской области (</w:t>
      </w:r>
      <w:r w:rsidRPr="00F879D1">
        <w:rPr>
          <w:color w:val="000000"/>
          <w:sz w:val="28"/>
          <w:szCs w:val="28"/>
        </w:rPr>
        <w:t>п</w:t>
      </w:r>
      <w:r w:rsidR="00CD17A5" w:rsidRPr="00F879D1">
        <w:rPr>
          <w:color w:val="000000"/>
          <w:sz w:val="28"/>
          <w:szCs w:val="28"/>
        </w:rPr>
        <w:t>риложение 1,</w:t>
      </w:r>
      <w:r w:rsidR="003C6A18" w:rsidRPr="00F879D1">
        <w:rPr>
          <w:color w:val="000000"/>
          <w:sz w:val="28"/>
          <w:szCs w:val="28"/>
        </w:rPr>
        <w:t xml:space="preserve"> </w:t>
      </w:r>
      <w:r w:rsidR="00CD17A5" w:rsidRPr="00F879D1">
        <w:rPr>
          <w:color w:val="000000"/>
          <w:sz w:val="28"/>
          <w:szCs w:val="28"/>
        </w:rPr>
        <w:t>2).</w:t>
      </w:r>
    </w:p>
    <w:p w:rsidR="00CD17A5" w:rsidRPr="00F879D1" w:rsidRDefault="00B975C5" w:rsidP="00B975C5">
      <w:pPr>
        <w:ind w:firstLine="709"/>
        <w:jc w:val="both"/>
        <w:rPr>
          <w:color w:val="000000"/>
          <w:sz w:val="28"/>
          <w:szCs w:val="28"/>
        </w:rPr>
      </w:pPr>
      <w:r w:rsidRPr="00F879D1">
        <w:rPr>
          <w:color w:val="000000"/>
          <w:sz w:val="28"/>
          <w:szCs w:val="28"/>
        </w:rPr>
        <w:t xml:space="preserve">2. </w:t>
      </w:r>
      <w:r w:rsidR="00CD17A5" w:rsidRPr="00F879D1">
        <w:rPr>
          <w:color w:val="000000"/>
          <w:sz w:val="28"/>
          <w:szCs w:val="28"/>
        </w:rPr>
        <w:t xml:space="preserve">Постановление </w:t>
      </w:r>
      <w:r w:rsidR="003C6A18" w:rsidRPr="00F879D1">
        <w:rPr>
          <w:color w:val="000000"/>
          <w:sz w:val="28"/>
          <w:szCs w:val="28"/>
        </w:rPr>
        <w:t xml:space="preserve">разместить на официальном сайте органов местного самоуправления Кондинского района Ханты-Мансийского автономного </w:t>
      </w:r>
      <w:r w:rsidR="003C6A18" w:rsidRPr="00F879D1">
        <w:rPr>
          <w:color w:val="000000"/>
          <w:sz w:val="28"/>
          <w:szCs w:val="28"/>
        </w:rPr>
        <w:br/>
        <w:t>округа – Югры.</w:t>
      </w:r>
    </w:p>
    <w:p w:rsidR="00B975C5" w:rsidRPr="00F879D1" w:rsidRDefault="00B975C5" w:rsidP="00B975C5">
      <w:pPr>
        <w:ind w:firstLine="709"/>
        <w:jc w:val="both"/>
        <w:rPr>
          <w:sz w:val="28"/>
          <w:szCs w:val="28"/>
        </w:rPr>
      </w:pPr>
      <w:r w:rsidRPr="00F879D1">
        <w:rPr>
          <w:color w:val="000000"/>
          <w:sz w:val="28"/>
          <w:szCs w:val="28"/>
        </w:rPr>
        <w:t xml:space="preserve">3. </w:t>
      </w:r>
      <w:r w:rsidRPr="00F879D1">
        <w:rPr>
          <w:sz w:val="28"/>
          <w:szCs w:val="28"/>
        </w:rPr>
        <w:t xml:space="preserve">Контроль за выполнением постановления возложить на заместителя главы района А.И. Уланова. </w:t>
      </w:r>
    </w:p>
    <w:p w:rsidR="00BC024C" w:rsidRPr="00F879D1" w:rsidRDefault="00B975C5" w:rsidP="00B975C5">
      <w:pPr>
        <w:ind w:firstLine="709"/>
        <w:jc w:val="both"/>
        <w:rPr>
          <w:color w:val="000000"/>
          <w:sz w:val="28"/>
          <w:szCs w:val="28"/>
        </w:rPr>
      </w:pPr>
      <w:r w:rsidRPr="00F879D1">
        <w:rPr>
          <w:color w:val="000000"/>
          <w:sz w:val="28"/>
          <w:szCs w:val="28"/>
        </w:rPr>
        <w:t xml:space="preserve"> </w:t>
      </w:r>
    </w:p>
    <w:p w:rsidR="000F3A8A" w:rsidRPr="00F879D1" w:rsidRDefault="000F3A8A" w:rsidP="00D107E3">
      <w:pPr>
        <w:rPr>
          <w:color w:val="000000"/>
          <w:sz w:val="28"/>
          <w:szCs w:val="28"/>
        </w:rPr>
      </w:pPr>
    </w:p>
    <w:p w:rsidR="00E52DE2" w:rsidRPr="00F879D1" w:rsidRDefault="00E52DE2" w:rsidP="00D107E3">
      <w:pPr>
        <w:rPr>
          <w:color w:val="000000"/>
          <w:sz w:val="28"/>
          <w:szCs w:val="28"/>
        </w:rPr>
      </w:pPr>
    </w:p>
    <w:tbl>
      <w:tblPr>
        <w:tblW w:w="0" w:type="auto"/>
        <w:tblLook w:val="01E0" w:firstRow="1" w:lastRow="1" w:firstColumn="1" w:lastColumn="1" w:noHBand="0" w:noVBand="0"/>
      </w:tblPr>
      <w:tblGrid>
        <w:gridCol w:w="4676"/>
        <w:gridCol w:w="1870"/>
        <w:gridCol w:w="3311"/>
      </w:tblGrid>
      <w:tr w:rsidR="008A0693" w:rsidRPr="00F879D1" w:rsidTr="0003392A">
        <w:tc>
          <w:tcPr>
            <w:tcW w:w="4785" w:type="dxa"/>
          </w:tcPr>
          <w:p w:rsidR="008A0693" w:rsidRPr="00F879D1" w:rsidRDefault="008A0693" w:rsidP="00481FAF">
            <w:pPr>
              <w:jc w:val="both"/>
              <w:rPr>
                <w:color w:val="000000"/>
                <w:sz w:val="28"/>
                <w:szCs w:val="28"/>
              </w:rPr>
            </w:pPr>
            <w:r w:rsidRPr="00F879D1">
              <w:rPr>
                <w:sz w:val="28"/>
                <w:szCs w:val="28"/>
              </w:rPr>
              <w:t xml:space="preserve">Глава </w:t>
            </w:r>
            <w:r w:rsidR="00481FAF" w:rsidRPr="00F879D1">
              <w:rPr>
                <w:sz w:val="28"/>
                <w:szCs w:val="28"/>
              </w:rPr>
              <w:t>района</w:t>
            </w:r>
          </w:p>
        </w:tc>
        <w:tc>
          <w:tcPr>
            <w:tcW w:w="1920" w:type="dxa"/>
          </w:tcPr>
          <w:p w:rsidR="008A0693" w:rsidRPr="00F879D1" w:rsidRDefault="008A0693" w:rsidP="0003392A">
            <w:pPr>
              <w:jc w:val="center"/>
              <w:rPr>
                <w:color w:val="000000"/>
                <w:sz w:val="28"/>
                <w:szCs w:val="28"/>
              </w:rPr>
            </w:pPr>
          </w:p>
        </w:tc>
        <w:tc>
          <w:tcPr>
            <w:tcW w:w="3363" w:type="dxa"/>
            <w:tcBorders>
              <w:left w:val="nil"/>
            </w:tcBorders>
          </w:tcPr>
          <w:p w:rsidR="008A0693" w:rsidRPr="00F879D1" w:rsidRDefault="00481FAF" w:rsidP="008679ED">
            <w:pPr>
              <w:jc w:val="right"/>
              <w:rPr>
                <w:sz w:val="28"/>
                <w:szCs w:val="28"/>
              </w:rPr>
            </w:pPr>
            <w:r w:rsidRPr="00F879D1">
              <w:rPr>
                <w:sz w:val="28"/>
                <w:szCs w:val="28"/>
              </w:rPr>
              <w:t>А.</w:t>
            </w:r>
            <w:r w:rsidR="008679ED" w:rsidRPr="00F879D1">
              <w:rPr>
                <w:sz w:val="28"/>
                <w:szCs w:val="28"/>
              </w:rPr>
              <w:t>А</w:t>
            </w:r>
            <w:r w:rsidRPr="00F879D1">
              <w:rPr>
                <w:sz w:val="28"/>
                <w:szCs w:val="28"/>
              </w:rPr>
              <w:t>.</w:t>
            </w:r>
            <w:r w:rsidR="008679ED" w:rsidRPr="00F879D1">
              <w:rPr>
                <w:sz w:val="28"/>
                <w:szCs w:val="28"/>
              </w:rPr>
              <w:t>Мухин</w:t>
            </w:r>
          </w:p>
        </w:tc>
      </w:tr>
    </w:tbl>
    <w:p w:rsidR="00431C7E" w:rsidRPr="00F879D1" w:rsidRDefault="00431C7E" w:rsidP="00D107E3">
      <w:pPr>
        <w:rPr>
          <w:color w:val="000000"/>
          <w:sz w:val="16"/>
          <w:szCs w:val="16"/>
        </w:rPr>
      </w:pPr>
    </w:p>
    <w:p w:rsidR="003C6A18" w:rsidRPr="00F879D1" w:rsidRDefault="003C6A18" w:rsidP="00D107E3">
      <w:pPr>
        <w:rPr>
          <w:color w:val="000000"/>
          <w:sz w:val="16"/>
          <w:szCs w:val="16"/>
        </w:rPr>
      </w:pPr>
    </w:p>
    <w:p w:rsidR="003C6A18" w:rsidRPr="00F879D1" w:rsidRDefault="003C6A18" w:rsidP="00D107E3">
      <w:pPr>
        <w:rPr>
          <w:color w:val="000000"/>
          <w:sz w:val="16"/>
          <w:szCs w:val="16"/>
        </w:rPr>
      </w:pPr>
    </w:p>
    <w:p w:rsidR="003C6A18" w:rsidRPr="00F879D1" w:rsidRDefault="003C6A18" w:rsidP="00D107E3">
      <w:pPr>
        <w:rPr>
          <w:color w:val="000000"/>
          <w:sz w:val="16"/>
          <w:szCs w:val="16"/>
        </w:rPr>
      </w:pPr>
    </w:p>
    <w:p w:rsidR="003C6A18" w:rsidRPr="00F879D1" w:rsidRDefault="003C6A18" w:rsidP="00D107E3">
      <w:pPr>
        <w:rPr>
          <w:color w:val="000000"/>
          <w:sz w:val="16"/>
          <w:szCs w:val="16"/>
        </w:rPr>
      </w:pPr>
    </w:p>
    <w:p w:rsidR="003C6A18" w:rsidRPr="00F879D1" w:rsidRDefault="003C6A18" w:rsidP="00D107E3">
      <w:pPr>
        <w:rPr>
          <w:color w:val="000000"/>
          <w:sz w:val="16"/>
          <w:szCs w:val="16"/>
        </w:rPr>
      </w:pPr>
    </w:p>
    <w:p w:rsidR="003C6A18" w:rsidRPr="00F879D1" w:rsidRDefault="003C6A18" w:rsidP="00D107E3">
      <w:pPr>
        <w:rPr>
          <w:color w:val="000000"/>
          <w:sz w:val="16"/>
          <w:szCs w:val="16"/>
        </w:rPr>
      </w:pPr>
    </w:p>
    <w:p w:rsidR="003C6A18" w:rsidRPr="00F879D1" w:rsidRDefault="003C6A18" w:rsidP="00D107E3">
      <w:pPr>
        <w:rPr>
          <w:color w:val="000000"/>
          <w:sz w:val="16"/>
          <w:szCs w:val="16"/>
        </w:rPr>
      </w:pPr>
    </w:p>
    <w:p w:rsidR="003C6A18" w:rsidRPr="00F879D1" w:rsidRDefault="003C6A18" w:rsidP="00D107E3">
      <w:pPr>
        <w:rPr>
          <w:color w:val="000000"/>
          <w:sz w:val="16"/>
          <w:szCs w:val="16"/>
        </w:rPr>
      </w:pPr>
    </w:p>
    <w:p w:rsidR="003C6A18" w:rsidRPr="00F879D1" w:rsidRDefault="003C6A18" w:rsidP="00D107E3">
      <w:pPr>
        <w:rPr>
          <w:color w:val="000000"/>
          <w:sz w:val="16"/>
          <w:szCs w:val="16"/>
        </w:rPr>
      </w:pPr>
    </w:p>
    <w:p w:rsidR="003C6A18" w:rsidRPr="00F879D1" w:rsidRDefault="003C6A18" w:rsidP="00D107E3">
      <w:pPr>
        <w:rPr>
          <w:color w:val="000000"/>
          <w:sz w:val="16"/>
          <w:szCs w:val="16"/>
        </w:rPr>
      </w:pPr>
    </w:p>
    <w:p w:rsidR="003C6A18" w:rsidRPr="00F879D1" w:rsidRDefault="003C6A18" w:rsidP="00D107E3">
      <w:pPr>
        <w:rPr>
          <w:color w:val="000000"/>
          <w:sz w:val="16"/>
          <w:szCs w:val="16"/>
        </w:rPr>
      </w:pPr>
    </w:p>
    <w:p w:rsidR="003C6A18" w:rsidRPr="00F879D1" w:rsidRDefault="003C6A18" w:rsidP="00D107E3">
      <w:pPr>
        <w:rPr>
          <w:color w:val="000000"/>
          <w:sz w:val="16"/>
          <w:szCs w:val="16"/>
        </w:rPr>
      </w:pPr>
    </w:p>
    <w:p w:rsidR="00814F55" w:rsidRPr="00F879D1" w:rsidRDefault="00814F55" w:rsidP="00D107E3">
      <w:pPr>
        <w:rPr>
          <w:color w:val="000000"/>
          <w:sz w:val="16"/>
          <w:szCs w:val="16"/>
        </w:rPr>
      </w:pPr>
    </w:p>
    <w:p w:rsidR="00372B10" w:rsidRPr="00F879D1" w:rsidRDefault="00372B10" w:rsidP="00D107E3">
      <w:pPr>
        <w:rPr>
          <w:color w:val="000000"/>
          <w:sz w:val="16"/>
          <w:szCs w:val="16"/>
        </w:rPr>
      </w:pPr>
    </w:p>
    <w:p w:rsidR="00E52DE2" w:rsidRPr="00F879D1" w:rsidRDefault="002D7A9B" w:rsidP="006D2BBB">
      <w:pPr>
        <w:rPr>
          <w:color w:val="000000"/>
          <w:sz w:val="16"/>
          <w:szCs w:val="16"/>
        </w:rPr>
      </w:pPr>
      <w:r w:rsidRPr="00F879D1">
        <w:rPr>
          <w:color w:val="000000"/>
          <w:sz w:val="16"/>
          <w:szCs w:val="16"/>
        </w:rPr>
        <w:t>са</w:t>
      </w:r>
      <w:r w:rsidR="0033488B" w:rsidRPr="00F879D1">
        <w:rPr>
          <w:color w:val="000000"/>
          <w:sz w:val="16"/>
          <w:szCs w:val="16"/>
        </w:rPr>
        <w:t>/Ба</w:t>
      </w:r>
      <w:r w:rsidR="009037D2" w:rsidRPr="00F879D1">
        <w:rPr>
          <w:color w:val="000000"/>
          <w:sz w:val="16"/>
          <w:szCs w:val="16"/>
        </w:rPr>
        <w:t>нк документов/Постановления 20</w:t>
      </w:r>
      <w:r w:rsidR="00460A8A" w:rsidRPr="00F879D1">
        <w:rPr>
          <w:color w:val="000000"/>
          <w:sz w:val="16"/>
          <w:szCs w:val="16"/>
        </w:rPr>
        <w:t>2</w:t>
      </w:r>
      <w:r w:rsidR="00EC7F23" w:rsidRPr="00F879D1">
        <w:rPr>
          <w:color w:val="000000"/>
          <w:sz w:val="16"/>
          <w:szCs w:val="16"/>
        </w:rPr>
        <w:t>3</w:t>
      </w:r>
    </w:p>
    <w:p w:rsidR="00CD17A5" w:rsidRPr="00F879D1" w:rsidRDefault="00CD17A5" w:rsidP="00BC024C">
      <w:pPr>
        <w:shd w:val="clear" w:color="auto" w:fill="FFFFFF"/>
        <w:tabs>
          <w:tab w:val="left" w:pos="4962"/>
        </w:tabs>
        <w:autoSpaceDE w:val="0"/>
        <w:autoSpaceDN w:val="0"/>
        <w:adjustRightInd w:val="0"/>
        <w:ind w:left="4962"/>
        <w:sectPr w:rsidR="00CD17A5" w:rsidRPr="00F879D1" w:rsidSect="00B975C5">
          <w:headerReference w:type="even" r:id="rId9"/>
          <w:headerReference w:type="default" r:id="rId10"/>
          <w:pgSz w:w="11909" w:h="16834"/>
          <w:pgMar w:top="1134" w:right="567" w:bottom="992" w:left="1701" w:header="720" w:footer="720" w:gutter="0"/>
          <w:cols w:space="720"/>
          <w:noEndnote/>
          <w:titlePg/>
          <w:docGrid w:linePitch="326"/>
        </w:sectPr>
      </w:pPr>
    </w:p>
    <w:p w:rsidR="00BC024C" w:rsidRPr="00F879D1" w:rsidRDefault="00BC024C" w:rsidP="003C6A18">
      <w:pPr>
        <w:shd w:val="clear" w:color="auto" w:fill="FFFFFF"/>
        <w:tabs>
          <w:tab w:val="left" w:pos="10206"/>
        </w:tabs>
        <w:autoSpaceDE w:val="0"/>
        <w:autoSpaceDN w:val="0"/>
        <w:adjustRightInd w:val="0"/>
        <w:ind w:left="10206"/>
      </w:pPr>
      <w:r w:rsidRPr="00F879D1">
        <w:lastRenderedPageBreak/>
        <w:t>Приложение</w:t>
      </w:r>
      <w:r w:rsidR="003C6A18" w:rsidRPr="00F879D1">
        <w:t xml:space="preserve"> 1</w:t>
      </w:r>
    </w:p>
    <w:p w:rsidR="00BC024C" w:rsidRPr="00F879D1" w:rsidRDefault="00BC024C" w:rsidP="003C6A18">
      <w:pPr>
        <w:shd w:val="clear" w:color="auto" w:fill="FFFFFF"/>
        <w:tabs>
          <w:tab w:val="left" w:pos="10206"/>
        </w:tabs>
        <w:autoSpaceDE w:val="0"/>
        <w:autoSpaceDN w:val="0"/>
        <w:adjustRightInd w:val="0"/>
        <w:ind w:left="10206"/>
      </w:pPr>
      <w:r w:rsidRPr="00F879D1">
        <w:t>к постановлению администрации района</w:t>
      </w:r>
    </w:p>
    <w:p w:rsidR="00BC024C" w:rsidRPr="00F879D1" w:rsidRDefault="00077DB3" w:rsidP="003C6A18">
      <w:pPr>
        <w:tabs>
          <w:tab w:val="left" w:pos="10206"/>
        </w:tabs>
        <w:ind w:left="10206"/>
      </w:pPr>
      <w:r w:rsidRPr="00F879D1">
        <w:t xml:space="preserve">от </w:t>
      </w:r>
      <w:r w:rsidR="009D079C" w:rsidRPr="00F879D1">
        <w:t>2</w:t>
      </w:r>
      <w:r w:rsidR="0090785E" w:rsidRPr="00F879D1">
        <w:t>6</w:t>
      </w:r>
      <w:r w:rsidR="00BC024C" w:rsidRPr="00F879D1">
        <w:t>.</w:t>
      </w:r>
      <w:r w:rsidR="001F19B9" w:rsidRPr="00F879D1">
        <w:t>10</w:t>
      </w:r>
      <w:r w:rsidR="00BC024C" w:rsidRPr="00F879D1">
        <w:t xml:space="preserve">.2023 № </w:t>
      </w:r>
      <w:r w:rsidR="003C6A18" w:rsidRPr="00F879D1">
        <w:t>1141</w:t>
      </w:r>
    </w:p>
    <w:p w:rsidR="00BC024C" w:rsidRPr="00F879D1" w:rsidRDefault="00BC024C" w:rsidP="003C6A18">
      <w:pPr>
        <w:jc w:val="center"/>
        <w:rPr>
          <w:color w:val="000000"/>
        </w:rPr>
      </w:pPr>
    </w:p>
    <w:p w:rsidR="00CD17A5" w:rsidRPr="00F879D1" w:rsidRDefault="00CD17A5" w:rsidP="003C6A18">
      <w:pPr>
        <w:jc w:val="center"/>
      </w:pPr>
      <w:bookmarkStart w:id="0" w:name="_Toc93661320"/>
      <w:r w:rsidRPr="00F879D1">
        <w:t>1. Основная часть проекта планировки территории. Графическая часть</w:t>
      </w:r>
      <w:bookmarkStart w:id="1" w:name="_Toc93661321"/>
      <w:bookmarkEnd w:id="0"/>
    </w:p>
    <w:p w:rsidR="003C6A18" w:rsidRPr="00F879D1" w:rsidRDefault="003C6A18" w:rsidP="003C6A18">
      <w:pPr>
        <w:jc w:val="center"/>
      </w:pPr>
    </w:p>
    <w:p w:rsidR="00CD17A5" w:rsidRPr="00F879D1" w:rsidRDefault="00CD17A5" w:rsidP="003C6A18">
      <w:pPr>
        <w:jc w:val="center"/>
        <w:rPr>
          <w:noProof/>
        </w:rPr>
      </w:pPr>
      <w:r w:rsidRPr="00F879D1">
        <w:t>1.1. Чертеж границ зон планируемого размещения линейных объекто</w:t>
      </w:r>
      <w:r w:rsidRPr="00F879D1">
        <w:rPr>
          <w:b/>
        </w:rPr>
        <w:t>в</w:t>
      </w:r>
      <w:bookmarkEnd w:id="1"/>
    </w:p>
    <w:p w:rsidR="00CD17A5" w:rsidRPr="00F879D1" w:rsidRDefault="007A5EB8" w:rsidP="003C6A18">
      <w:pPr>
        <w:jc w:val="center"/>
      </w:pPr>
      <w:r>
        <w:rPr>
          <w:noProof/>
        </w:rPr>
        <w:pict>
          <v:shape id="Рисунок 1" o:spid="_x0000_s1028" type="#_x0000_t75" style="position:absolute;left:0;text-align:left;margin-left:108.6pt;margin-top:9.25pt;width:540.3pt;height:382.85pt;z-index:-251655168;visibility:visible;mso-wrap-style:square;mso-position-horizontal-relative:text;mso-position-vertical-relative:text">
            <v:imagedata r:id="rId11" o:title=""/>
          </v:shape>
        </w:pict>
      </w:r>
    </w:p>
    <w:p w:rsidR="00CD17A5" w:rsidRPr="00F879D1" w:rsidRDefault="00CD17A5" w:rsidP="00CD17A5">
      <w:pPr>
        <w:rPr>
          <w:noProof/>
        </w:rPr>
      </w:pPr>
    </w:p>
    <w:p w:rsidR="00CD17A5" w:rsidRPr="00F879D1" w:rsidRDefault="00BA12EE" w:rsidP="003C6A18">
      <w:pPr>
        <w:jc w:val="center"/>
      </w:pPr>
      <w:r>
        <w:rPr>
          <w:noProof/>
        </w:rPr>
        <w:pict>
          <v:shape id="_x0000_i1026" type="#_x0000_t75" style="width:667.25pt;height:471.35pt;visibility:visible;mso-wrap-style:square">
            <v:imagedata r:id="rId12" o:title=""/>
          </v:shape>
        </w:pict>
      </w:r>
    </w:p>
    <w:p w:rsidR="00CD17A5" w:rsidRPr="00F879D1" w:rsidRDefault="00BA12EE" w:rsidP="003C6A18">
      <w:pPr>
        <w:jc w:val="center"/>
      </w:pPr>
      <w:r>
        <w:rPr>
          <w:noProof/>
        </w:rPr>
        <w:pict>
          <v:shape id="Рисунок 7" o:spid="_x0000_i1027" type="#_x0000_t75" style="width:689.85pt;height:487.25pt;visibility:visible;mso-wrap-style:square">
            <v:imagedata r:id="rId13" o:title=""/>
          </v:shape>
        </w:pict>
      </w:r>
    </w:p>
    <w:p w:rsidR="00CD17A5" w:rsidRPr="00F879D1" w:rsidRDefault="00BA12EE" w:rsidP="003C6A18">
      <w:pPr>
        <w:jc w:val="center"/>
      </w:pPr>
      <w:r>
        <w:rPr>
          <w:noProof/>
        </w:rPr>
        <w:pict>
          <v:shape id="Рисунок 10" o:spid="_x0000_i1028" type="#_x0000_t75" style="width:681.5pt;height:481.4pt;visibility:visible;mso-wrap-style:square">
            <v:imagedata r:id="rId14" o:title=""/>
          </v:shape>
        </w:pict>
      </w:r>
    </w:p>
    <w:p w:rsidR="00CD17A5" w:rsidRPr="00F879D1" w:rsidRDefault="00BA12EE" w:rsidP="003C6A18">
      <w:pPr>
        <w:jc w:val="center"/>
      </w:pPr>
      <w:r>
        <w:rPr>
          <w:noProof/>
        </w:rPr>
        <w:pict>
          <v:shape id="Рисунок 13" o:spid="_x0000_i1029" type="#_x0000_t75" style="width:674.8pt;height:478.05pt;visibility:visible;mso-wrap-style:square">
            <v:imagedata r:id="rId15" o:title=""/>
          </v:shape>
        </w:pict>
      </w:r>
    </w:p>
    <w:p w:rsidR="00CD17A5" w:rsidRPr="00F879D1" w:rsidRDefault="00BA12EE" w:rsidP="003C6A18">
      <w:pPr>
        <w:jc w:val="center"/>
      </w:pPr>
      <w:r>
        <w:rPr>
          <w:noProof/>
        </w:rPr>
        <w:pict>
          <v:shape id="Рисунок 16" o:spid="_x0000_i1030" type="#_x0000_t75" style="width:675.65pt;height:478.9pt;visibility:visible;mso-wrap-style:square">
            <v:imagedata r:id="rId16" o:title=""/>
          </v:shape>
        </w:pict>
      </w:r>
    </w:p>
    <w:p w:rsidR="00CD17A5" w:rsidRPr="00F879D1" w:rsidRDefault="00BA12EE" w:rsidP="003C6A18">
      <w:pPr>
        <w:jc w:val="center"/>
      </w:pPr>
      <w:r>
        <w:rPr>
          <w:noProof/>
        </w:rPr>
        <w:pict>
          <v:shape id="Рисунок 19" o:spid="_x0000_i1031" type="#_x0000_t75" style="width:668.95pt;height:473.85pt;visibility:visible;mso-wrap-style:square">
            <v:imagedata r:id="rId17" o:title=""/>
          </v:shape>
        </w:pict>
      </w:r>
    </w:p>
    <w:p w:rsidR="00CD17A5" w:rsidRPr="00F879D1" w:rsidRDefault="00BA12EE" w:rsidP="003C6A18">
      <w:pPr>
        <w:jc w:val="center"/>
      </w:pPr>
      <w:r>
        <w:rPr>
          <w:noProof/>
        </w:rPr>
        <w:pict>
          <v:shape id="Рисунок 22" o:spid="_x0000_i1032" type="#_x0000_t75" style="width:679pt;height:481.4pt;visibility:visible;mso-wrap-style:square">
            <v:imagedata r:id="rId18" o:title=""/>
          </v:shape>
        </w:pict>
      </w:r>
      <w:r>
        <w:rPr>
          <w:noProof/>
        </w:rPr>
        <w:pict>
          <v:shape id="Рисунок 25" o:spid="_x0000_i1033" type="#_x0000_t75" style="width:673.95pt;height:476.35pt;visibility:visible;mso-wrap-style:square">
            <v:imagedata r:id="rId19" o:title=""/>
          </v:shape>
        </w:pict>
      </w:r>
    </w:p>
    <w:p w:rsidR="00CD17A5" w:rsidRPr="00F879D1" w:rsidRDefault="00BA12EE" w:rsidP="00CC490B">
      <w:pPr>
        <w:jc w:val="center"/>
      </w:pPr>
      <w:r>
        <w:rPr>
          <w:noProof/>
        </w:rPr>
        <w:pict>
          <v:shape id="Рисунок 28" o:spid="_x0000_i1034" type="#_x0000_t75" style="width:673.1pt;height:475.55pt;visibility:visible;mso-wrap-style:square">
            <v:imagedata r:id="rId20" o:title=""/>
          </v:shape>
        </w:pict>
      </w:r>
    </w:p>
    <w:p w:rsidR="00CD17A5" w:rsidRPr="00F879D1" w:rsidRDefault="00CD17A5" w:rsidP="00CD17A5">
      <w:pPr>
        <w:sectPr w:rsidR="00CD17A5" w:rsidRPr="00F879D1" w:rsidSect="003C6A18">
          <w:footerReference w:type="default" r:id="rId21"/>
          <w:pgSz w:w="16838" w:h="11906" w:orient="landscape" w:code="9"/>
          <w:pgMar w:top="1701" w:right="1134" w:bottom="567" w:left="992" w:header="709" w:footer="335" w:gutter="0"/>
          <w:cols w:space="720"/>
          <w:docGrid w:linePitch="326"/>
        </w:sectPr>
      </w:pPr>
    </w:p>
    <w:p w:rsidR="00CD17A5" w:rsidRPr="00F879D1" w:rsidRDefault="00CD17A5" w:rsidP="00CC490B">
      <w:pPr>
        <w:pStyle w:val="21"/>
        <w:numPr>
          <w:ilvl w:val="0"/>
          <w:numId w:val="0"/>
        </w:numPr>
        <w:spacing w:before="0" w:after="0"/>
        <w:ind w:right="0"/>
        <w:jc w:val="center"/>
        <w:rPr>
          <w:b w:val="0"/>
        </w:rPr>
      </w:pPr>
      <w:bookmarkStart w:id="2" w:name="_Toc93661322"/>
      <w:r w:rsidRPr="00F879D1">
        <w:rPr>
          <w:b w:val="0"/>
        </w:rPr>
        <w:t>1.2. Чертеж красных линий</w:t>
      </w:r>
      <w:bookmarkEnd w:id="2"/>
    </w:p>
    <w:p w:rsidR="00CC490B" w:rsidRPr="00F879D1" w:rsidRDefault="00CC490B" w:rsidP="00CC490B">
      <w:pPr>
        <w:rPr>
          <w:lang w:eastAsia="en-US"/>
        </w:rPr>
      </w:pPr>
    </w:p>
    <w:p w:rsidR="00CD17A5" w:rsidRPr="00F879D1" w:rsidRDefault="00CD17A5" w:rsidP="00CC490B">
      <w:pPr>
        <w:pStyle w:val="affff8"/>
        <w:spacing w:line="240" w:lineRule="auto"/>
        <w:rPr>
          <w:lang w:eastAsia="en-US"/>
        </w:rPr>
      </w:pPr>
      <w:r w:rsidRPr="00F879D1">
        <w:rPr>
          <w:lang w:eastAsia="en-US"/>
        </w:rPr>
        <w:t>Чертеж красных линий проектной документацией не разрабатывался.</w:t>
      </w:r>
    </w:p>
    <w:p w:rsidR="00CD17A5" w:rsidRPr="00F879D1" w:rsidRDefault="00CD17A5" w:rsidP="00CC490B">
      <w:pPr>
        <w:pStyle w:val="affff8"/>
        <w:spacing w:line="240" w:lineRule="auto"/>
      </w:pPr>
      <w:bookmarkStart w:id="3" w:name="_Toc93661324"/>
      <w:r w:rsidRPr="00F879D1">
        <w:t>Чертеж границ зон планируемого размещения линейных объектов, подлежащих реконструкции в связи с изменением их местоположения, не разрабатывался.</w:t>
      </w:r>
      <w:bookmarkEnd w:id="3"/>
    </w:p>
    <w:p w:rsidR="00CC490B" w:rsidRPr="00F879D1" w:rsidRDefault="00CC490B" w:rsidP="00CC490B">
      <w:pPr>
        <w:pStyle w:val="affff8"/>
        <w:spacing w:line="240" w:lineRule="auto"/>
      </w:pPr>
    </w:p>
    <w:p w:rsidR="00CD17A5" w:rsidRPr="00F879D1" w:rsidRDefault="00CD17A5" w:rsidP="00CC490B">
      <w:pPr>
        <w:pStyle w:val="affff8"/>
        <w:spacing w:line="240" w:lineRule="auto"/>
        <w:ind w:firstLine="0"/>
        <w:jc w:val="center"/>
      </w:pPr>
      <w:r w:rsidRPr="00F879D1">
        <w:t xml:space="preserve">2. </w:t>
      </w:r>
      <w:bookmarkStart w:id="4" w:name="_Toc93661325"/>
      <w:r w:rsidRPr="00F879D1">
        <w:t>Положение о размещении объект</w:t>
      </w:r>
      <w:bookmarkEnd w:id="4"/>
      <w:r w:rsidRPr="00F879D1">
        <w:t>а капитального строительства</w:t>
      </w:r>
    </w:p>
    <w:p w:rsidR="00CC490B" w:rsidRPr="00F879D1" w:rsidRDefault="00CC490B" w:rsidP="00CC490B">
      <w:pPr>
        <w:pStyle w:val="affff8"/>
        <w:spacing w:line="240" w:lineRule="auto"/>
        <w:ind w:firstLine="0"/>
        <w:jc w:val="center"/>
      </w:pPr>
    </w:p>
    <w:p w:rsidR="00CD17A5" w:rsidRPr="00F879D1" w:rsidRDefault="00CD17A5" w:rsidP="00CC490B">
      <w:pPr>
        <w:pStyle w:val="affff8"/>
        <w:spacing w:line="240" w:lineRule="auto"/>
        <w:ind w:firstLine="0"/>
        <w:jc w:val="center"/>
      </w:pPr>
      <w:bookmarkStart w:id="5" w:name="_Toc93661326"/>
      <w:r w:rsidRPr="00F879D1">
        <w:t>2.1. 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объектов</w:t>
      </w:r>
      <w:bookmarkEnd w:id="5"/>
      <w:r w:rsidRPr="00F879D1">
        <w:t xml:space="preserve"> капитального строительства</w:t>
      </w:r>
    </w:p>
    <w:p w:rsidR="00CC490B" w:rsidRPr="00F879D1" w:rsidRDefault="00CC490B" w:rsidP="00CC490B">
      <w:pPr>
        <w:pStyle w:val="affff8"/>
        <w:spacing w:line="240" w:lineRule="auto"/>
      </w:pPr>
    </w:p>
    <w:p w:rsidR="00CD17A5" w:rsidRPr="00F879D1" w:rsidRDefault="00CD17A5" w:rsidP="00CC490B">
      <w:pPr>
        <w:pStyle w:val="affff8"/>
        <w:spacing w:line="240" w:lineRule="auto"/>
      </w:pPr>
      <w:r w:rsidRPr="00F879D1">
        <w:t>В соответствии с заданием на проектирование объекта «Кусты скважин № № 27, 60, 61. Обустройство объектов эксплуатации Западно-Зимнего лицензионного участка» предусматривает строительство:</w:t>
      </w:r>
    </w:p>
    <w:p w:rsidR="00CD17A5" w:rsidRPr="00F879D1" w:rsidRDefault="007E74D8" w:rsidP="00CC490B">
      <w:pPr>
        <w:pStyle w:val="affff8"/>
        <w:spacing w:line="240" w:lineRule="auto"/>
      </w:pPr>
      <w:r w:rsidRPr="00F879D1">
        <w:t>нефтегазосборные сети К</w:t>
      </w:r>
      <w:r w:rsidR="00CC490B" w:rsidRPr="00F879D1">
        <w:t>27 -</w:t>
      </w:r>
      <w:r w:rsidR="00CD17A5" w:rsidRPr="00F879D1">
        <w:t xml:space="preserve"> УЗ№26 Ø159х6, L=2879,21 м;</w:t>
      </w:r>
    </w:p>
    <w:p w:rsidR="00CD17A5" w:rsidRPr="00F879D1" w:rsidRDefault="00CD17A5" w:rsidP="00CC490B">
      <w:pPr>
        <w:pStyle w:val="affff8"/>
        <w:spacing w:line="240" w:lineRule="auto"/>
      </w:pPr>
      <w:r w:rsidRPr="00F879D1">
        <w:t>нефтегазосборные сети К60</w:t>
      </w:r>
      <w:r w:rsidR="00CC490B" w:rsidRPr="00F879D1">
        <w:t xml:space="preserve"> -</w:t>
      </w:r>
      <w:r w:rsidRPr="00F879D1">
        <w:t xml:space="preserve"> УЗ№60 Ø273х8, L=2501,93 м;</w:t>
      </w:r>
    </w:p>
    <w:p w:rsidR="00CD17A5" w:rsidRPr="00F879D1" w:rsidRDefault="00CD17A5" w:rsidP="00CC490B">
      <w:pPr>
        <w:pStyle w:val="affff8"/>
        <w:spacing w:line="240" w:lineRule="auto"/>
      </w:pPr>
      <w:r w:rsidRPr="00F879D1">
        <w:t xml:space="preserve">нефтегазосборные сети К61 </w:t>
      </w:r>
      <w:r w:rsidR="00CC490B" w:rsidRPr="00F879D1">
        <w:t>-</w:t>
      </w:r>
      <w:r w:rsidRPr="00F879D1">
        <w:t xml:space="preserve"> УЗ№60 Ø 159х6, L=219,09 м;</w:t>
      </w:r>
    </w:p>
    <w:p w:rsidR="00CD17A5" w:rsidRPr="00C50C47" w:rsidRDefault="007E74D8" w:rsidP="00CC490B">
      <w:pPr>
        <w:pStyle w:val="affff8"/>
        <w:spacing w:line="240" w:lineRule="auto"/>
      </w:pPr>
      <w:r w:rsidRPr="00F879D1">
        <w:t xml:space="preserve">нефтегазосборные </w:t>
      </w:r>
      <w:bookmarkStart w:id="6" w:name="_GoBack"/>
      <w:bookmarkEnd w:id="6"/>
      <w:r w:rsidRPr="00C50C47">
        <w:t>сети УЗ№</w:t>
      </w:r>
      <w:r w:rsidR="00CD17A5" w:rsidRPr="00C50C47">
        <w:t xml:space="preserve">60 </w:t>
      </w:r>
      <w:r w:rsidR="00CC490B" w:rsidRPr="00C50C47">
        <w:t>-</w:t>
      </w:r>
      <w:r w:rsidR="00CD17A5" w:rsidRPr="00C50C47">
        <w:t xml:space="preserve"> УЗ№62 Ø273х8, L=3224,50 м;</w:t>
      </w:r>
    </w:p>
    <w:p w:rsidR="00CD17A5" w:rsidRPr="00C50C47" w:rsidRDefault="00CD17A5" w:rsidP="00CC490B">
      <w:pPr>
        <w:pStyle w:val="affff8"/>
        <w:spacing w:line="240" w:lineRule="auto"/>
      </w:pPr>
      <w:r w:rsidRPr="00C50C47">
        <w:t xml:space="preserve">высоконапорный водовод УЗ№26 </w:t>
      </w:r>
      <w:r w:rsidR="00CC490B" w:rsidRPr="00C50C47">
        <w:t>-</w:t>
      </w:r>
      <w:r w:rsidRPr="00C50C47">
        <w:t xml:space="preserve"> К 27 Ø168х16, L=2925,61 м.</w:t>
      </w:r>
    </w:p>
    <w:p w:rsidR="00CD17A5" w:rsidRPr="00F879D1" w:rsidRDefault="00CD17A5" w:rsidP="00CC490B">
      <w:pPr>
        <w:pStyle w:val="affff8"/>
        <w:spacing w:line="240" w:lineRule="auto"/>
      </w:pPr>
      <w:r w:rsidRPr="00C50C47">
        <w:t xml:space="preserve">Проектируемый объект предназначен для добычи и транспортировки нефтегазоводяной эмульсии с кустов скважин, которая является сырьем для получения товарной нефти на </w:t>
      </w:r>
      <w:r w:rsidR="00C227E8" w:rsidRPr="00C50C47">
        <w:t>установке подготовки нефти</w:t>
      </w:r>
      <w:r w:rsidR="00C227E8" w:rsidRPr="00F879D1">
        <w:t xml:space="preserve"> (далее - </w:t>
      </w:r>
      <w:r w:rsidRPr="00F879D1">
        <w:t>УПН</w:t>
      </w:r>
      <w:r w:rsidR="00C227E8" w:rsidRPr="00F879D1">
        <w:t>)</w:t>
      </w:r>
      <w:r w:rsidRPr="00F879D1">
        <w:t xml:space="preserve"> Западно­Зимнего месторождения.</w:t>
      </w:r>
    </w:p>
    <w:p w:rsidR="00CD17A5" w:rsidRPr="00F879D1" w:rsidRDefault="00CD17A5" w:rsidP="00CC490B">
      <w:pPr>
        <w:pStyle w:val="affff8"/>
        <w:spacing w:line="240" w:lineRule="auto"/>
      </w:pPr>
      <w:r w:rsidRPr="00F879D1">
        <w:t>Технологической схемой предусматривается подача н</w:t>
      </w:r>
      <w:r w:rsidR="00DF5587" w:rsidRPr="00F879D1">
        <w:t>ефтегазоводяной смеси от кустов</w:t>
      </w:r>
      <w:r w:rsidR="00C227E8" w:rsidRPr="00F879D1">
        <w:t xml:space="preserve"> </w:t>
      </w:r>
      <w:r w:rsidRPr="00F879D1">
        <w:t>№</w:t>
      </w:r>
      <w:r w:rsidR="00C227E8" w:rsidRPr="00F879D1">
        <w:t xml:space="preserve"> </w:t>
      </w:r>
      <w:r w:rsidRPr="00F879D1">
        <w:t>№</w:t>
      </w:r>
      <w:r w:rsidR="00C227E8" w:rsidRPr="00F879D1">
        <w:t xml:space="preserve"> </w:t>
      </w:r>
      <w:r w:rsidRPr="00F879D1">
        <w:t xml:space="preserve">27, 60, 61 по проектируемому нефтегазосборному трубопроводу до точки подключения к существующей системе нефтегазосбора Западно­Зимнего месторождения и далее на УПН Западно­Зимнего месторождения. Технологической схемой высоконапорных водоводов предусматривается подача пластовой воды от </w:t>
      </w:r>
      <w:r w:rsidR="00C227E8" w:rsidRPr="00F879D1">
        <w:t>блочн</w:t>
      </w:r>
      <w:r w:rsidR="00BA5507" w:rsidRPr="00F879D1">
        <w:t>ой</w:t>
      </w:r>
      <w:r w:rsidR="00C227E8" w:rsidRPr="00F879D1">
        <w:t xml:space="preserve"> кустов</w:t>
      </w:r>
      <w:r w:rsidR="00BA5507" w:rsidRPr="00F879D1">
        <w:t>ой</w:t>
      </w:r>
      <w:r w:rsidR="00C227E8" w:rsidRPr="00F879D1">
        <w:t xml:space="preserve"> насосн</w:t>
      </w:r>
      <w:r w:rsidR="00BA5507" w:rsidRPr="00F879D1">
        <w:t>ой</w:t>
      </w:r>
      <w:r w:rsidR="00C227E8" w:rsidRPr="00F879D1">
        <w:t xml:space="preserve"> станции</w:t>
      </w:r>
      <w:r w:rsidRPr="00F879D1">
        <w:t xml:space="preserve"> Западно­Зимнего месторождения до куста скважин №27.</w:t>
      </w:r>
    </w:p>
    <w:p w:rsidR="00CD17A5" w:rsidRPr="00F879D1" w:rsidRDefault="00CD17A5" w:rsidP="00CC490B">
      <w:pPr>
        <w:pStyle w:val="affff8"/>
        <w:spacing w:line="240" w:lineRule="auto"/>
      </w:pPr>
      <w:r w:rsidRPr="00F879D1">
        <w:t xml:space="preserve">Классификация транспортируемых продуктов по ГОСТ Р55990-2014 (таблица 1): нефть </w:t>
      </w:r>
      <w:r w:rsidR="00BA5507" w:rsidRPr="00F879D1">
        <w:t>-</w:t>
      </w:r>
      <w:r w:rsidRPr="00F879D1">
        <w:t xml:space="preserve"> 7 категория, пластовая вода </w:t>
      </w:r>
      <w:r w:rsidR="00BA5507" w:rsidRPr="00F879D1">
        <w:t>-</w:t>
      </w:r>
      <w:r w:rsidRPr="00F879D1">
        <w:t xml:space="preserve"> 9 категория.</w:t>
      </w:r>
    </w:p>
    <w:p w:rsidR="00CD17A5" w:rsidRPr="00F879D1" w:rsidRDefault="00CD17A5" w:rsidP="00CC490B">
      <w:pPr>
        <w:pStyle w:val="affff8"/>
        <w:spacing w:line="240" w:lineRule="auto"/>
      </w:pPr>
      <w:r w:rsidRPr="00F879D1">
        <w:t>Основные характеристики проектируемого линейного объекта</w:t>
      </w:r>
      <w:r w:rsidR="00F62CC9" w:rsidRPr="00F62CC9">
        <w:t xml:space="preserve"> представлены в</w:t>
      </w:r>
      <w:r w:rsidRPr="00F879D1">
        <w:t xml:space="preserve"> </w:t>
      </w:r>
      <w:r w:rsidR="00487F96" w:rsidRPr="00F879D1">
        <w:t>таблиц</w:t>
      </w:r>
      <w:r w:rsidR="00F62CC9">
        <w:t>е</w:t>
      </w:r>
      <w:r w:rsidRPr="00F879D1">
        <w:t xml:space="preserve"> 1.</w:t>
      </w:r>
    </w:p>
    <w:p w:rsidR="00CD17A5" w:rsidRPr="00F879D1" w:rsidRDefault="00CD17A5" w:rsidP="00CC490B">
      <w:pPr>
        <w:pStyle w:val="affff8"/>
        <w:spacing w:line="240" w:lineRule="auto"/>
      </w:pPr>
    </w:p>
    <w:p w:rsidR="00BA5507" w:rsidRPr="00F879D1" w:rsidRDefault="00BA5507" w:rsidP="00BA5507">
      <w:pPr>
        <w:pStyle w:val="affff8"/>
        <w:spacing w:line="240" w:lineRule="auto"/>
        <w:jc w:val="right"/>
      </w:pPr>
      <w:r w:rsidRPr="00F879D1">
        <w:t>Таблица 1</w:t>
      </w:r>
    </w:p>
    <w:p w:rsidR="00BA5507" w:rsidRPr="00F879D1" w:rsidRDefault="00BA5507" w:rsidP="00CC490B">
      <w:pPr>
        <w:pStyle w:val="affff8"/>
        <w:spacing w:line="240" w:lineRule="auto"/>
      </w:pPr>
    </w:p>
    <w:p w:rsidR="00CD17A5" w:rsidRPr="00F879D1" w:rsidRDefault="00CD17A5" w:rsidP="00BA5507">
      <w:pPr>
        <w:pStyle w:val="affff8"/>
        <w:spacing w:line="240" w:lineRule="auto"/>
        <w:ind w:firstLine="0"/>
        <w:jc w:val="center"/>
      </w:pPr>
      <w:r w:rsidRPr="00F879D1">
        <w:t>Характеристика линейного объекта</w:t>
      </w:r>
    </w:p>
    <w:p w:rsidR="00BA5507" w:rsidRPr="00F879D1" w:rsidRDefault="00BA5507" w:rsidP="00CC490B">
      <w:pPr>
        <w:pStyle w:val="affff8"/>
        <w:spacing w:line="240" w:lineRule="auto"/>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794"/>
        <w:gridCol w:w="1468"/>
        <w:gridCol w:w="2130"/>
        <w:gridCol w:w="2462"/>
      </w:tblGrid>
      <w:tr w:rsidR="00CD17A5" w:rsidRPr="00F879D1" w:rsidTr="0060772E">
        <w:trPr>
          <w:trHeight w:val="20"/>
        </w:trPr>
        <w:tc>
          <w:tcPr>
            <w:tcW w:w="1925" w:type="pct"/>
            <w:shd w:val="clear" w:color="auto" w:fill="auto"/>
          </w:tcPr>
          <w:p w:rsidR="00CD17A5" w:rsidRPr="00F879D1" w:rsidRDefault="00CD17A5" w:rsidP="00EA5302">
            <w:pPr>
              <w:tabs>
                <w:tab w:val="left" w:pos="284"/>
              </w:tabs>
              <w:jc w:val="center"/>
              <w:rPr>
                <w:sz w:val="20"/>
                <w:szCs w:val="20"/>
              </w:rPr>
            </w:pPr>
            <w:r w:rsidRPr="00F879D1">
              <w:rPr>
                <w:sz w:val="20"/>
                <w:szCs w:val="20"/>
              </w:rPr>
              <w:t>Наименование трубопровода</w:t>
            </w:r>
          </w:p>
        </w:tc>
        <w:tc>
          <w:tcPr>
            <w:tcW w:w="745" w:type="pct"/>
            <w:shd w:val="clear" w:color="auto" w:fill="auto"/>
          </w:tcPr>
          <w:p w:rsidR="00CD17A5" w:rsidRPr="00F879D1" w:rsidRDefault="00CD17A5" w:rsidP="00EA5302">
            <w:pPr>
              <w:tabs>
                <w:tab w:val="left" w:pos="284"/>
              </w:tabs>
              <w:ind w:left="-16" w:firstLine="16"/>
              <w:jc w:val="center"/>
              <w:rPr>
                <w:sz w:val="20"/>
                <w:szCs w:val="20"/>
              </w:rPr>
            </w:pPr>
            <w:r w:rsidRPr="00F879D1">
              <w:rPr>
                <w:sz w:val="20"/>
                <w:szCs w:val="20"/>
              </w:rPr>
              <w:t>Диаметр трубопровода, мм</w:t>
            </w:r>
          </w:p>
        </w:tc>
        <w:tc>
          <w:tcPr>
            <w:tcW w:w="1081" w:type="pct"/>
            <w:shd w:val="clear" w:color="auto" w:fill="auto"/>
          </w:tcPr>
          <w:p w:rsidR="00CD17A5" w:rsidRPr="00F879D1" w:rsidRDefault="00CD17A5" w:rsidP="00EA5302">
            <w:pPr>
              <w:tabs>
                <w:tab w:val="left" w:pos="284"/>
              </w:tabs>
              <w:ind w:left="-16" w:firstLine="16"/>
              <w:jc w:val="center"/>
              <w:rPr>
                <w:sz w:val="20"/>
                <w:szCs w:val="20"/>
              </w:rPr>
            </w:pPr>
            <w:r w:rsidRPr="00F879D1">
              <w:rPr>
                <w:sz w:val="20"/>
                <w:szCs w:val="20"/>
              </w:rPr>
              <w:t>Протяженность трубопровода, м</w:t>
            </w:r>
          </w:p>
        </w:tc>
        <w:tc>
          <w:tcPr>
            <w:tcW w:w="1249" w:type="pct"/>
            <w:shd w:val="clear" w:color="auto" w:fill="auto"/>
          </w:tcPr>
          <w:p w:rsidR="00CD17A5" w:rsidRPr="00F879D1" w:rsidRDefault="00CD17A5" w:rsidP="00EA5302">
            <w:pPr>
              <w:tabs>
                <w:tab w:val="left" w:pos="284"/>
              </w:tabs>
              <w:ind w:left="-16" w:firstLine="16"/>
              <w:jc w:val="center"/>
              <w:rPr>
                <w:bCs/>
                <w:sz w:val="20"/>
                <w:szCs w:val="20"/>
              </w:rPr>
            </w:pPr>
            <w:r w:rsidRPr="00F879D1">
              <w:rPr>
                <w:bCs/>
                <w:sz w:val="20"/>
                <w:szCs w:val="20"/>
              </w:rPr>
              <w:t>Пропускная способность по жидкости</w:t>
            </w:r>
          </w:p>
          <w:p w:rsidR="00CD17A5" w:rsidRPr="00F879D1" w:rsidRDefault="00CD17A5" w:rsidP="00EA5302">
            <w:pPr>
              <w:tabs>
                <w:tab w:val="left" w:pos="284"/>
              </w:tabs>
              <w:ind w:left="-16" w:firstLine="16"/>
              <w:jc w:val="center"/>
              <w:rPr>
                <w:sz w:val="20"/>
                <w:szCs w:val="20"/>
              </w:rPr>
            </w:pPr>
            <w:r w:rsidRPr="00F879D1">
              <w:rPr>
                <w:bCs/>
                <w:sz w:val="20"/>
                <w:szCs w:val="20"/>
              </w:rPr>
              <w:t>тыс.м³/ год /м³/сут</w:t>
            </w:r>
          </w:p>
        </w:tc>
      </w:tr>
      <w:tr w:rsidR="00CD17A5" w:rsidRPr="00F879D1" w:rsidTr="0060772E">
        <w:trPr>
          <w:trHeight w:val="20"/>
        </w:trPr>
        <w:tc>
          <w:tcPr>
            <w:tcW w:w="1925" w:type="pct"/>
            <w:shd w:val="clear" w:color="auto" w:fill="auto"/>
          </w:tcPr>
          <w:p w:rsidR="00CD17A5" w:rsidRPr="00F879D1" w:rsidRDefault="00BA5507" w:rsidP="00EA5302">
            <w:pPr>
              <w:tabs>
                <w:tab w:val="left" w:pos="284"/>
              </w:tabs>
              <w:ind w:left="-16" w:firstLine="16"/>
              <w:rPr>
                <w:sz w:val="20"/>
                <w:szCs w:val="22"/>
              </w:rPr>
            </w:pPr>
            <w:r w:rsidRPr="00F879D1">
              <w:rPr>
                <w:sz w:val="20"/>
                <w:szCs w:val="22"/>
              </w:rPr>
              <w:t xml:space="preserve">Нефтегазосборные сети К27 - </w:t>
            </w:r>
            <w:r w:rsidR="00CD17A5" w:rsidRPr="00F879D1">
              <w:rPr>
                <w:sz w:val="20"/>
                <w:szCs w:val="22"/>
              </w:rPr>
              <w:t>УЗ№26</w:t>
            </w:r>
          </w:p>
        </w:tc>
        <w:tc>
          <w:tcPr>
            <w:tcW w:w="745" w:type="pct"/>
            <w:shd w:val="clear" w:color="auto" w:fill="auto"/>
          </w:tcPr>
          <w:p w:rsidR="00CD17A5" w:rsidRPr="00F879D1" w:rsidRDefault="00CD17A5" w:rsidP="00EA5302">
            <w:pPr>
              <w:tabs>
                <w:tab w:val="left" w:pos="284"/>
              </w:tabs>
              <w:jc w:val="center"/>
              <w:rPr>
                <w:sz w:val="20"/>
                <w:szCs w:val="22"/>
              </w:rPr>
            </w:pPr>
            <w:r w:rsidRPr="00F879D1">
              <w:rPr>
                <w:sz w:val="20"/>
                <w:szCs w:val="22"/>
              </w:rPr>
              <w:t>Ø159х6</w:t>
            </w:r>
          </w:p>
        </w:tc>
        <w:tc>
          <w:tcPr>
            <w:tcW w:w="1081" w:type="pct"/>
            <w:shd w:val="clear" w:color="auto" w:fill="auto"/>
          </w:tcPr>
          <w:p w:rsidR="00CD17A5" w:rsidRPr="00F879D1" w:rsidRDefault="00CD17A5" w:rsidP="00EA5302">
            <w:pPr>
              <w:tabs>
                <w:tab w:val="left" w:pos="284"/>
              </w:tabs>
              <w:jc w:val="center"/>
              <w:rPr>
                <w:sz w:val="20"/>
                <w:szCs w:val="22"/>
              </w:rPr>
            </w:pPr>
            <w:r w:rsidRPr="00F879D1">
              <w:rPr>
                <w:sz w:val="20"/>
                <w:szCs w:val="22"/>
              </w:rPr>
              <w:t>2</w:t>
            </w:r>
            <w:r w:rsidR="007E74D8" w:rsidRPr="00F879D1">
              <w:rPr>
                <w:sz w:val="20"/>
                <w:szCs w:val="22"/>
              </w:rPr>
              <w:t xml:space="preserve"> </w:t>
            </w:r>
            <w:r w:rsidRPr="00F879D1">
              <w:rPr>
                <w:sz w:val="20"/>
                <w:szCs w:val="22"/>
              </w:rPr>
              <w:t>879,21</w:t>
            </w:r>
          </w:p>
        </w:tc>
        <w:tc>
          <w:tcPr>
            <w:tcW w:w="1249" w:type="pct"/>
            <w:shd w:val="clear" w:color="auto" w:fill="auto"/>
          </w:tcPr>
          <w:p w:rsidR="00CD17A5" w:rsidRPr="00F879D1" w:rsidRDefault="00CD17A5" w:rsidP="00EA5302">
            <w:pPr>
              <w:tabs>
                <w:tab w:val="left" w:pos="284"/>
              </w:tabs>
              <w:jc w:val="center"/>
              <w:rPr>
                <w:sz w:val="20"/>
                <w:szCs w:val="22"/>
              </w:rPr>
            </w:pPr>
            <w:r w:rsidRPr="00F879D1">
              <w:rPr>
                <w:sz w:val="20"/>
                <w:szCs w:val="22"/>
              </w:rPr>
              <w:t>313,54/859</w:t>
            </w:r>
          </w:p>
        </w:tc>
      </w:tr>
      <w:tr w:rsidR="00CD17A5" w:rsidRPr="00F879D1" w:rsidTr="0060772E">
        <w:trPr>
          <w:trHeight w:val="20"/>
        </w:trPr>
        <w:tc>
          <w:tcPr>
            <w:tcW w:w="1925" w:type="pct"/>
            <w:shd w:val="clear" w:color="auto" w:fill="auto"/>
          </w:tcPr>
          <w:p w:rsidR="00CD17A5" w:rsidRPr="00F879D1" w:rsidRDefault="00BA5507" w:rsidP="00EA5302">
            <w:pPr>
              <w:tabs>
                <w:tab w:val="left" w:pos="284"/>
              </w:tabs>
              <w:ind w:left="-16" w:firstLine="16"/>
              <w:rPr>
                <w:sz w:val="20"/>
                <w:szCs w:val="22"/>
              </w:rPr>
            </w:pPr>
            <w:r w:rsidRPr="00F879D1">
              <w:rPr>
                <w:sz w:val="20"/>
                <w:szCs w:val="22"/>
              </w:rPr>
              <w:t xml:space="preserve">Нефтегазосборные сети К60 - </w:t>
            </w:r>
            <w:r w:rsidR="00CD17A5" w:rsidRPr="00F879D1">
              <w:rPr>
                <w:sz w:val="20"/>
                <w:szCs w:val="22"/>
              </w:rPr>
              <w:t>УЗ№60</w:t>
            </w:r>
          </w:p>
        </w:tc>
        <w:tc>
          <w:tcPr>
            <w:tcW w:w="745" w:type="pct"/>
            <w:shd w:val="clear" w:color="auto" w:fill="auto"/>
          </w:tcPr>
          <w:p w:rsidR="00CD17A5" w:rsidRPr="00F879D1" w:rsidRDefault="00CD17A5" w:rsidP="00EA5302">
            <w:pPr>
              <w:tabs>
                <w:tab w:val="left" w:pos="284"/>
              </w:tabs>
              <w:jc w:val="center"/>
              <w:rPr>
                <w:sz w:val="20"/>
                <w:szCs w:val="22"/>
              </w:rPr>
            </w:pPr>
            <w:r w:rsidRPr="00F879D1">
              <w:rPr>
                <w:sz w:val="20"/>
                <w:szCs w:val="22"/>
              </w:rPr>
              <w:t>Ø273х8</w:t>
            </w:r>
          </w:p>
        </w:tc>
        <w:tc>
          <w:tcPr>
            <w:tcW w:w="1081" w:type="pct"/>
            <w:shd w:val="clear" w:color="auto" w:fill="auto"/>
          </w:tcPr>
          <w:p w:rsidR="00CD17A5" w:rsidRPr="00F879D1" w:rsidRDefault="00CD17A5" w:rsidP="00EA5302">
            <w:pPr>
              <w:tabs>
                <w:tab w:val="left" w:pos="284"/>
              </w:tabs>
              <w:jc w:val="center"/>
              <w:rPr>
                <w:sz w:val="20"/>
                <w:szCs w:val="22"/>
              </w:rPr>
            </w:pPr>
            <w:r w:rsidRPr="00F879D1">
              <w:rPr>
                <w:sz w:val="20"/>
                <w:szCs w:val="22"/>
              </w:rPr>
              <w:t>2</w:t>
            </w:r>
            <w:r w:rsidR="007E74D8" w:rsidRPr="00F879D1">
              <w:rPr>
                <w:sz w:val="20"/>
                <w:szCs w:val="22"/>
              </w:rPr>
              <w:t xml:space="preserve"> </w:t>
            </w:r>
            <w:r w:rsidRPr="00F879D1">
              <w:rPr>
                <w:sz w:val="20"/>
                <w:szCs w:val="22"/>
              </w:rPr>
              <w:t>501,93</w:t>
            </w:r>
          </w:p>
        </w:tc>
        <w:tc>
          <w:tcPr>
            <w:tcW w:w="1249" w:type="pct"/>
            <w:shd w:val="clear" w:color="auto" w:fill="auto"/>
          </w:tcPr>
          <w:p w:rsidR="00CD17A5" w:rsidRPr="00F879D1" w:rsidRDefault="00CD17A5" w:rsidP="00EA5302">
            <w:pPr>
              <w:tabs>
                <w:tab w:val="left" w:pos="284"/>
              </w:tabs>
              <w:jc w:val="center"/>
              <w:rPr>
                <w:sz w:val="20"/>
                <w:szCs w:val="22"/>
              </w:rPr>
            </w:pPr>
            <w:r w:rsidRPr="00F879D1">
              <w:rPr>
                <w:sz w:val="20"/>
                <w:szCs w:val="22"/>
              </w:rPr>
              <w:t>1</w:t>
            </w:r>
            <w:r w:rsidR="007E74D8" w:rsidRPr="00F879D1">
              <w:rPr>
                <w:sz w:val="20"/>
                <w:szCs w:val="22"/>
              </w:rPr>
              <w:t xml:space="preserve"> </w:t>
            </w:r>
            <w:r w:rsidRPr="00F879D1">
              <w:rPr>
                <w:sz w:val="20"/>
                <w:szCs w:val="22"/>
              </w:rPr>
              <w:t>115,07/3</w:t>
            </w:r>
            <w:r w:rsidR="007E74D8" w:rsidRPr="00F879D1">
              <w:rPr>
                <w:sz w:val="20"/>
                <w:szCs w:val="22"/>
              </w:rPr>
              <w:t xml:space="preserve"> </w:t>
            </w:r>
            <w:r w:rsidRPr="00F879D1">
              <w:rPr>
                <w:sz w:val="20"/>
                <w:szCs w:val="22"/>
              </w:rPr>
              <w:t>055</w:t>
            </w:r>
          </w:p>
        </w:tc>
      </w:tr>
      <w:tr w:rsidR="00CD17A5" w:rsidRPr="00F879D1" w:rsidTr="0060772E">
        <w:trPr>
          <w:trHeight w:val="20"/>
        </w:trPr>
        <w:tc>
          <w:tcPr>
            <w:tcW w:w="1925" w:type="pct"/>
            <w:shd w:val="clear" w:color="auto" w:fill="auto"/>
          </w:tcPr>
          <w:p w:rsidR="00CD17A5" w:rsidRPr="00F879D1" w:rsidRDefault="00BA5507" w:rsidP="00EA5302">
            <w:pPr>
              <w:tabs>
                <w:tab w:val="left" w:pos="284"/>
              </w:tabs>
              <w:ind w:left="-16" w:firstLine="16"/>
              <w:rPr>
                <w:sz w:val="20"/>
                <w:szCs w:val="22"/>
              </w:rPr>
            </w:pPr>
            <w:r w:rsidRPr="00F879D1">
              <w:rPr>
                <w:sz w:val="20"/>
                <w:szCs w:val="22"/>
              </w:rPr>
              <w:t xml:space="preserve">Нефтегазосборные сети К61 - </w:t>
            </w:r>
            <w:r w:rsidR="00CD17A5" w:rsidRPr="00F879D1">
              <w:rPr>
                <w:sz w:val="20"/>
                <w:szCs w:val="22"/>
              </w:rPr>
              <w:t>УЗ№60</w:t>
            </w:r>
          </w:p>
        </w:tc>
        <w:tc>
          <w:tcPr>
            <w:tcW w:w="745" w:type="pct"/>
            <w:shd w:val="clear" w:color="auto" w:fill="auto"/>
          </w:tcPr>
          <w:p w:rsidR="00CD17A5" w:rsidRPr="00F879D1" w:rsidRDefault="00CD17A5" w:rsidP="00EA5302">
            <w:pPr>
              <w:tabs>
                <w:tab w:val="left" w:pos="284"/>
              </w:tabs>
              <w:jc w:val="center"/>
              <w:rPr>
                <w:sz w:val="20"/>
                <w:szCs w:val="22"/>
              </w:rPr>
            </w:pPr>
            <w:r w:rsidRPr="00F879D1">
              <w:rPr>
                <w:sz w:val="20"/>
                <w:szCs w:val="22"/>
              </w:rPr>
              <w:t>Ø159х6</w:t>
            </w:r>
          </w:p>
        </w:tc>
        <w:tc>
          <w:tcPr>
            <w:tcW w:w="1081" w:type="pct"/>
            <w:shd w:val="clear" w:color="auto" w:fill="auto"/>
          </w:tcPr>
          <w:p w:rsidR="00CD17A5" w:rsidRPr="00F879D1" w:rsidRDefault="00CD17A5" w:rsidP="00EA5302">
            <w:pPr>
              <w:tabs>
                <w:tab w:val="left" w:pos="284"/>
              </w:tabs>
              <w:jc w:val="center"/>
              <w:rPr>
                <w:sz w:val="20"/>
                <w:szCs w:val="22"/>
              </w:rPr>
            </w:pPr>
            <w:r w:rsidRPr="00F879D1">
              <w:rPr>
                <w:sz w:val="20"/>
                <w:szCs w:val="22"/>
              </w:rPr>
              <w:t>219,09</w:t>
            </w:r>
          </w:p>
        </w:tc>
        <w:tc>
          <w:tcPr>
            <w:tcW w:w="1249" w:type="pct"/>
            <w:shd w:val="clear" w:color="auto" w:fill="auto"/>
          </w:tcPr>
          <w:p w:rsidR="00CD17A5" w:rsidRPr="00F879D1" w:rsidRDefault="00CD17A5" w:rsidP="00EA5302">
            <w:pPr>
              <w:tabs>
                <w:tab w:val="left" w:pos="284"/>
              </w:tabs>
              <w:jc w:val="center"/>
              <w:rPr>
                <w:sz w:val="20"/>
                <w:szCs w:val="22"/>
              </w:rPr>
            </w:pPr>
            <w:r w:rsidRPr="00F879D1">
              <w:rPr>
                <w:sz w:val="20"/>
                <w:szCs w:val="22"/>
              </w:rPr>
              <w:t>481,4/1</w:t>
            </w:r>
            <w:r w:rsidR="007E74D8" w:rsidRPr="00F879D1">
              <w:rPr>
                <w:sz w:val="20"/>
                <w:szCs w:val="22"/>
              </w:rPr>
              <w:t xml:space="preserve"> </w:t>
            </w:r>
            <w:r w:rsidRPr="00F879D1">
              <w:rPr>
                <w:sz w:val="20"/>
                <w:szCs w:val="22"/>
              </w:rPr>
              <w:t>319</w:t>
            </w:r>
          </w:p>
        </w:tc>
      </w:tr>
      <w:tr w:rsidR="00CD17A5" w:rsidRPr="00F879D1" w:rsidTr="0060772E">
        <w:trPr>
          <w:trHeight w:val="20"/>
        </w:trPr>
        <w:tc>
          <w:tcPr>
            <w:tcW w:w="1925" w:type="pct"/>
            <w:shd w:val="clear" w:color="auto" w:fill="auto"/>
          </w:tcPr>
          <w:p w:rsidR="00CD17A5" w:rsidRPr="00F879D1" w:rsidRDefault="00BA5507" w:rsidP="00EA5302">
            <w:pPr>
              <w:tabs>
                <w:tab w:val="left" w:pos="284"/>
              </w:tabs>
              <w:ind w:left="-16" w:firstLine="16"/>
              <w:rPr>
                <w:sz w:val="20"/>
                <w:szCs w:val="22"/>
              </w:rPr>
            </w:pPr>
            <w:r w:rsidRPr="00F879D1">
              <w:rPr>
                <w:sz w:val="20"/>
                <w:szCs w:val="22"/>
              </w:rPr>
              <w:t>Н</w:t>
            </w:r>
            <w:r w:rsidR="00CD17A5" w:rsidRPr="00F879D1">
              <w:rPr>
                <w:sz w:val="20"/>
                <w:szCs w:val="22"/>
              </w:rPr>
              <w:t>ефтегазосборные сети УЗ№60</w:t>
            </w:r>
            <w:r w:rsidRPr="00F879D1">
              <w:rPr>
                <w:sz w:val="20"/>
                <w:szCs w:val="22"/>
              </w:rPr>
              <w:t xml:space="preserve"> - </w:t>
            </w:r>
            <w:r w:rsidR="00CD17A5" w:rsidRPr="00F879D1">
              <w:rPr>
                <w:sz w:val="20"/>
                <w:szCs w:val="22"/>
              </w:rPr>
              <w:t>УЗ№62</w:t>
            </w:r>
          </w:p>
        </w:tc>
        <w:tc>
          <w:tcPr>
            <w:tcW w:w="745" w:type="pct"/>
            <w:shd w:val="clear" w:color="auto" w:fill="auto"/>
          </w:tcPr>
          <w:p w:rsidR="00CD17A5" w:rsidRPr="00F879D1" w:rsidRDefault="00CD17A5" w:rsidP="00EA5302">
            <w:pPr>
              <w:tabs>
                <w:tab w:val="left" w:pos="284"/>
              </w:tabs>
              <w:jc w:val="center"/>
              <w:rPr>
                <w:sz w:val="20"/>
                <w:szCs w:val="22"/>
              </w:rPr>
            </w:pPr>
            <w:r w:rsidRPr="00F879D1">
              <w:rPr>
                <w:sz w:val="20"/>
                <w:szCs w:val="22"/>
              </w:rPr>
              <w:t>Ø273х8</w:t>
            </w:r>
          </w:p>
        </w:tc>
        <w:tc>
          <w:tcPr>
            <w:tcW w:w="1081" w:type="pct"/>
            <w:shd w:val="clear" w:color="auto" w:fill="auto"/>
          </w:tcPr>
          <w:p w:rsidR="00CD17A5" w:rsidRPr="00F879D1" w:rsidRDefault="00CD17A5" w:rsidP="00EA5302">
            <w:pPr>
              <w:tabs>
                <w:tab w:val="left" w:pos="284"/>
              </w:tabs>
              <w:jc w:val="center"/>
              <w:rPr>
                <w:sz w:val="20"/>
                <w:szCs w:val="22"/>
              </w:rPr>
            </w:pPr>
            <w:r w:rsidRPr="00F879D1">
              <w:rPr>
                <w:sz w:val="20"/>
                <w:szCs w:val="22"/>
              </w:rPr>
              <w:t>3</w:t>
            </w:r>
            <w:r w:rsidR="007E74D8" w:rsidRPr="00F879D1">
              <w:rPr>
                <w:sz w:val="20"/>
                <w:szCs w:val="22"/>
              </w:rPr>
              <w:t xml:space="preserve"> </w:t>
            </w:r>
            <w:r w:rsidRPr="00F879D1">
              <w:rPr>
                <w:sz w:val="20"/>
                <w:szCs w:val="22"/>
              </w:rPr>
              <w:t>224,50</w:t>
            </w:r>
          </w:p>
        </w:tc>
        <w:tc>
          <w:tcPr>
            <w:tcW w:w="1249" w:type="pct"/>
            <w:shd w:val="clear" w:color="auto" w:fill="auto"/>
          </w:tcPr>
          <w:p w:rsidR="00CD17A5" w:rsidRPr="00F879D1" w:rsidRDefault="00CD17A5" w:rsidP="00EA5302">
            <w:pPr>
              <w:tabs>
                <w:tab w:val="left" w:pos="284"/>
              </w:tabs>
              <w:jc w:val="center"/>
              <w:rPr>
                <w:sz w:val="20"/>
                <w:szCs w:val="22"/>
              </w:rPr>
            </w:pPr>
            <w:r w:rsidRPr="00F879D1">
              <w:rPr>
                <w:sz w:val="20"/>
                <w:szCs w:val="22"/>
              </w:rPr>
              <w:t>1</w:t>
            </w:r>
            <w:r w:rsidR="007E74D8" w:rsidRPr="00F879D1">
              <w:rPr>
                <w:sz w:val="20"/>
                <w:szCs w:val="22"/>
              </w:rPr>
              <w:t xml:space="preserve"> </w:t>
            </w:r>
            <w:r w:rsidRPr="00F879D1">
              <w:rPr>
                <w:sz w:val="20"/>
                <w:szCs w:val="22"/>
              </w:rPr>
              <w:t>596,5/4</w:t>
            </w:r>
            <w:r w:rsidR="007E74D8" w:rsidRPr="00F879D1">
              <w:rPr>
                <w:sz w:val="20"/>
                <w:szCs w:val="22"/>
              </w:rPr>
              <w:t xml:space="preserve"> </w:t>
            </w:r>
            <w:r w:rsidRPr="00F879D1">
              <w:rPr>
                <w:sz w:val="20"/>
                <w:szCs w:val="22"/>
              </w:rPr>
              <w:t>374</w:t>
            </w:r>
          </w:p>
        </w:tc>
      </w:tr>
      <w:tr w:rsidR="00CD17A5" w:rsidRPr="0060772E" w:rsidTr="0060772E">
        <w:trPr>
          <w:trHeight w:val="20"/>
        </w:trPr>
        <w:tc>
          <w:tcPr>
            <w:tcW w:w="1925" w:type="pct"/>
            <w:shd w:val="clear" w:color="auto" w:fill="auto"/>
          </w:tcPr>
          <w:p w:rsidR="00CD17A5" w:rsidRPr="0060772E" w:rsidRDefault="00BA5507" w:rsidP="0060772E">
            <w:pPr>
              <w:tabs>
                <w:tab w:val="left" w:pos="284"/>
              </w:tabs>
              <w:ind w:left="-16" w:firstLine="16"/>
              <w:rPr>
                <w:sz w:val="20"/>
                <w:szCs w:val="22"/>
              </w:rPr>
            </w:pPr>
            <w:r w:rsidRPr="0060772E">
              <w:rPr>
                <w:sz w:val="20"/>
                <w:szCs w:val="22"/>
              </w:rPr>
              <w:t>В</w:t>
            </w:r>
            <w:r w:rsidR="00CD17A5" w:rsidRPr="0060772E">
              <w:rPr>
                <w:sz w:val="20"/>
                <w:szCs w:val="22"/>
              </w:rPr>
              <w:t xml:space="preserve">ысоконапорный водовод УЗ№26 </w:t>
            </w:r>
            <w:r w:rsidRPr="0060772E">
              <w:rPr>
                <w:sz w:val="20"/>
                <w:szCs w:val="22"/>
              </w:rPr>
              <w:t>-</w:t>
            </w:r>
            <w:r w:rsidR="00CD17A5" w:rsidRPr="0060772E">
              <w:rPr>
                <w:sz w:val="20"/>
                <w:szCs w:val="22"/>
              </w:rPr>
              <w:t xml:space="preserve"> К27</w:t>
            </w:r>
          </w:p>
        </w:tc>
        <w:tc>
          <w:tcPr>
            <w:tcW w:w="745" w:type="pct"/>
            <w:shd w:val="clear" w:color="auto" w:fill="auto"/>
          </w:tcPr>
          <w:p w:rsidR="00CD17A5" w:rsidRPr="0060772E" w:rsidRDefault="00CD17A5" w:rsidP="00EA5302">
            <w:pPr>
              <w:tabs>
                <w:tab w:val="left" w:pos="284"/>
              </w:tabs>
              <w:jc w:val="center"/>
              <w:rPr>
                <w:sz w:val="20"/>
                <w:szCs w:val="22"/>
              </w:rPr>
            </w:pPr>
            <w:r w:rsidRPr="0060772E">
              <w:rPr>
                <w:sz w:val="20"/>
                <w:szCs w:val="22"/>
              </w:rPr>
              <w:t>Ø168х16</w:t>
            </w:r>
          </w:p>
        </w:tc>
        <w:tc>
          <w:tcPr>
            <w:tcW w:w="1081" w:type="pct"/>
            <w:shd w:val="clear" w:color="auto" w:fill="auto"/>
          </w:tcPr>
          <w:p w:rsidR="00CD17A5" w:rsidRPr="0060772E" w:rsidRDefault="00CD17A5" w:rsidP="00EA5302">
            <w:pPr>
              <w:tabs>
                <w:tab w:val="left" w:pos="284"/>
              </w:tabs>
              <w:jc w:val="center"/>
              <w:rPr>
                <w:sz w:val="20"/>
                <w:szCs w:val="22"/>
              </w:rPr>
            </w:pPr>
            <w:r w:rsidRPr="0060772E">
              <w:rPr>
                <w:sz w:val="20"/>
                <w:szCs w:val="22"/>
              </w:rPr>
              <w:t>2</w:t>
            </w:r>
            <w:r w:rsidR="007E74D8" w:rsidRPr="0060772E">
              <w:rPr>
                <w:sz w:val="20"/>
                <w:szCs w:val="22"/>
              </w:rPr>
              <w:t xml:space="preserve"> </w:t>
            </w:r>
            <w:r w:rsidRPr="0060772E">
              <w:rPr>
                <w:sz w:val="20"/>
                <w:szCs w:val="22"/>
              </w:rPr>
              <w:t>925,61</w:t>
            </w:r>
          </w:p>
        </w:tc>
        <w:tc>
          <w:tcPr>
            <w:tcW w:w="1249" w:type="pct"/>
            <w:shd w:val="clear" w:color="auto" w:fill="auto"/>
          </w:tcPr>
          <w:p w:rsidR="00CD17A5" w:rsidRPr="0060772E" w:rsidRDefault="00CD17A5" w:rsidP="00EA5302">
            <w:pPr>
              <w:tabs>
                <w:tab w:val="left" w:pos="284"/>
              </w:tabs>
              <w:jc w:val="center"/>
              <w:rPr>
                <w:sz w:val="20"/>
                <w:szCs w:val="22"/>
              </w:rPr>
            </w:pPr>
            <w:r w:rsidRPr="0060772E">
              <w:rPr>
                <w:sz w:val="20"/>
                <w:szCs w:val="22"/>
              </w:rPr>
              <w:t>146,73/402</w:t>
            </w:r>
          </w:p>
        </w:tc>
      </w:tr>
    </w:tbl>
    <w:p w:rsidR="00CD17A5" w:rsidRPr="00F879D1" w:rsidRDefault="00CD17A5" w:rsidP="00CD17A5">
      <w:pPr>
        <w:suppressAutoHyphens/>
        <w:jc w:val="both"/>
        <w:rPr>
          <w:rFonts w:eastAsia="Calibri"/>
          <w:bCs/>
          <w:sz w:val="22"/>
          <w:szCs w:val="22"/>
          <w:lang w:eastAsia="en-US"/>
        </w:rPr>
      </w:pPr>
    </w:p>
    <w:p w:rsidR="00CD17A5" w:rsidRPr="00F879D1" w:rsidRDefault="00CD17A5" w:rsidP="00CD17A5">
      <w:pPr>
        <w:pStyle w:val="21"/>
        <w:numPr>
          <w:ilvl w:val="0"/>
          <w:numId w:val="0"/>
        </w:numPr>
        <w:spacing w:before="0" w:after="0"/>
        <w:ind w:right="0" w:firstLine="709"/>
        <w:jc w:val="both"/>
        <w:rPr>
          <w:b w:val="0"/>
        </w:rPr>
      </w:pPr>
      <w:r w:rsidRPr="00F879D1">
        <w:rPr>
          <w:b w:val="0"/>
        </w:rPr>
        <w:t xml:space="preserve">Электроснабжение 2КТПНУ-35/0,4 кВ №1 куста скважин №27 предусматривается по двухцепной ВЛ 35кВ т.вр. Куст №27 </w:t>
      </w:r>
      <w:r w:rsidR="007E74D8" w:rsidRPr="00F879D1">
        <w:rPr>
          <w:b w:val="0"/>
        </w:rPr>
        <w:t>-</w:t>
      </w:r>
      <w:r w:rsidRPr="00F879D1">
        <w:rPr>
          <w:b w:val="0"/>
        </w:rPr>
        <w:t xml:space="preserve"> КТПН №1 Куст №27.Точка подключения </w:t>
      </w:r>
      <w:r w:rsidR="007E74D8" w:rsidRPr="00F879D1">
        <w:rPr>
          <w:b w:val="0"/>
        </w:rPr>
        <w:t>-</w:t>
      </w:r>
      <w:r w:rsidRPr="00F879D1">
        <w:rPr>
          <w:b w:val="0"/>
        </w:rPr>
        <w:t xml:space="preserve"> проектируемая двухцепная ВЛ 35 кВ т.вр. Куст </w:t>
      </w:r>
      <w:r w:rsidR="007E74D8" w:rsidRPr="00F879D1">
        <w:rPr>
          <w:b w:val="0"/>
        </w:rPr>
        <w:t>№</w:t>
      </w:r>
      <w:r w:rsidRPr="00F879D1">
        <w:rPr>
          <w:b w:val="0"/>
        </w:rPr>
        <w:t xml:space="preserve">21 - т.вр. Куст </w:t>
      </w:r>
      <w:r w:rsidR="007E74D8" w:rsidRPr="00F879D1">
        <w:rPr>
          <w:b w:val="0"/>
        </w:rPr>
        <w:t>№</w:t>
      </w:r>
      <w:r w:rsidRPr="00F879D1">
        <w:rPr>
          <w:b w:val="0"/>
        </w:rPr>
        <w:t>26 опора №11</w:t>
      </w:r>
      <w:r w:rsidR="007E74D8" w:rsidRPr="00F879D1">
        <w:rPr>
          <w:b w:val="0"/>
        </w:rPr>
        <w:t xml:space="preserve"> </w:t>
      </w:r>
      <w:r w:rsidRPr="00F879D1">
        <w:rPr>
          <w:b w:val="0"/>
        </w:rPr>
        <w:t>(К.26).</w:t>
      </w:r>
      <w:r w:rsidR="007E74D8" w:rsidRPr="00F879D1">
        <w:rPr>
          <w:b w:val="0"/>
        </w:rPr>
        <w:t xml:space="preserve"> </w:t>
      </w:r>
      <w:r w:rsidRPr="00F879D1">
        <w:rPr>
          <w:b w:val="0"/>
        </w:rPr>
        <w:t xml:space="preserve">Питающая ПС 6/35кВ «Зима» ВЛ-35кВ фидер «Кольцевая»-1,2. </w:t>
      </w:r>
    </w:p>
    <w:p w:rsidR="00CD17A5" w:rsidRPr="00F879D1" w:rsidRDefault="00CD17A5" w:rsidP="00CD17A5">
      <w:pPr>
        <w:pStyle w:val="21"/>
        <w:numPr>
          <w:ilvl w:val="0"/>
          <w:numId w:val="0"/>
        </w:numPr>
        <w:spacing w:before="0" w:after="0"/>
        <w:ind w:right="0" w:firstLine="709"/>
        <w:jc w:val="both"/>
        <w:rPr>
          <w:b w:val="0"/>
        </w:rPr>
      </w:pPr>
      <w:r w:rsidRPr="00F879D1">
        <w:rPr>
          <w:b w:val="0"/>
        </w:rPr>
        <w:t>Электроснабжение 2КТПНУ-35/0,4 кВ №2 куста скважин №27 предусматривается по проектируемой двухцепной</w:t>
      </w:r>
      <w:r w:rsidR="007E74D8" w:rsidRPr="00F879D1">
        <w:rPr>
          <w:b w:val="0"/>
        </w:rPr>
        <w:t xml:space="preserve"> ВЛ 35кВ т.вр. КТПН №1 Куст №27 -</w:t>
      </w:r>
      <w:r w:rsidRPr="00F879D1">
        <w:rPr>
          <w:b w:val="0"/>
        </w:rPr>
        <w:t xml:space="preserve"> КТПН №2 Куст №27.</w:t>
      </w:r>
      <w:r w:rsidR="007E74D8" w:rsidRPr="00F879D1">
        <w:rPr>
          <w:b w:val="0"/>
        </w:rPr>
        <w:t xml:space="preserve"> </w:t>
      </w:r>
      <w:r w:rsidRPr="00F879D1">
        <w:rPr>
          <w:b w:val="0"/>
        </w:rPr>
        <w:t xml:space="preserve">Точка подключения </w:t>
      </w:r>
      <w:r w:rsidR="007E74D8" w:rsidRPr="00F879D1">
        <w:rPr>
          <w:b w:val="0"/>
        </w:rPr>
        <w:t>-</w:t>
      </w:r>
      <w:r w:rsidRPr="00F879D1">
        <w:rPr>
          <w:b w:val="0"/>
        </w:rPr>
        <w:t xml:space="preserve"> проектируемая</w:t>
      </w:r>
      <w:r w:rsidR="00B975C5" w:rsidRPr="00F879D1">
        <w:rPr>
          <w:b w:val="0"/>
        </w:rPr>
        <w:t xml:space="preserve"> </w:t>
      </w:r>
      <w:r w:rsidRPr="00F879D1">
        <w:rPr>
          <w:b w:val="0"/>
        </w:rPr>
        <w:t>двухцепная ВЛ 35кВ т.вр. Куст</w:t>
      </w:r>
      <w:r w:rsidR="00DF5587" w:rsidRPr="00F879D1">
        <w:rPr>
          <w:b w:val="0"/>
        </w:rPr>
        <w:t xml:space="preserve"> №27 -</w:t>
      </w:r>
      <w:r w:rsidRPr="00F879D1">
        <w:rPr>
          <w:b w:val="0"/>
        </w:rPr>
        <w:t xml:space="preserve"> КТПН №1 Куст №27 опора №14 (К.27). </w:t>
      </w:r>
    </w:p>
    <w:p w:rsidR="00CD17A5" w:rsidRPr="00F879D1" w:rsidRDefault="00CD17A5" w:rsidP="00CD17A5">
      <w:pPr>
        <w:pStyle w:val="21"/>
        <w:numPr>
          <w:ilvl w:val="0"/>
          <w:numId w:val="0"/>
        </w:numPr>
        <w:spacing w:before="0" w:after="0"/>
        <w:ind w:right="0" w:firstLine="709"/>
        <w:jc w:val="both"/>
        <w:rPr>
          <w:b w:val="0"/>
        </w:rPr>
      </w:pPr>
      <w:r w:rsidRPr="00F879D1">
        <w:rPr>
          <w:b w:val="0"/>
        </w:rPr>
        <w:t>Электроснабжение 2КТПНУ-35/0,4 кВ №1 куста скважин №61 предусматривается по дву</w:t>
      </w:r>
      <w:r w:rsidR="007E74D8" w:rsidRPr="00F879D1">
        <w:rPr>
          <w:b w:val="0"/>
        </w:rPr>
        <w:t>хцепной ВЛ 35кВ т.вр. Куст №61 -</w:t>
      </w:r>
      <w:r w:rsidRPr="00F879D1">
        <w:rPr>
          <w:b w:val="0"/>
        </w:rPr>
        <w:t xml:space="preserve"> КТПН №1 Куст №61.Точка подключения </w:t>
      </w:r>
      <w:r w:rsidR="007E74D8" w:rsidRPr="00F879D1">
        <w:rPr>
          <w:b w:val="0"/>
        </w:rPr>
        <w:t>-</w:t>
      </w:r>
      <w:r w:rsidRPr="00F879D1">
        <w:rPr>
          <w:b w:val="0"/>
        </w:rPr>
        <w:t xml:space="preserve"> проектируемая двухцепная ВЛ 35 кВ т.вр. Куст </w:t>
      </w:r>
      <w:r w:rsidR="007E74D8" w:rsidRPr="00F879D1">
        <w:rPr>
          <w:b w:val="0"/>
        </w:rPr>
        <w:t>№</w:t>
      </w:r>
      <w:r w:rsidRPr="00F879D1">
        <w:rPr>
          <w:b w:val="0"/>
        </w:rPr>
        <w:t>62 -</w:t>
      </w:r>
      <w:r w:rsidR="007E74D8" w:rsidRPr="00F879D1">
        <w:rPr>
          <w:b w:val="0"/>
        </w:rPr>
        <w:t xml:space="preserve"> </w:t>
      </w:r>
      <w:r w:rsidRPr="00F879D1">
        <w:rPr>
          <w:b w:val="0"/>
        </w:rPr>
        <w:t>т.вр.</w:t>
      </w:r>
      <w:r w:rsidR="00B975C5" w:rsidRPr="00F879D1">
        <w:rPr>
          <w:b w:val="0"/>
        </w:rPr>
        <w:t xml:space="preserve"> </w:t>
      </w:r>
      <w:r w:rsidRPr="00F879D1">
        <w:rPr>
          <w:b w:val="0"/>
        </w:rPr>
        <w:t xml:space="preserve">Куст </w:t>
      </w:r>
      <w:r w:rsidR="00F879D1" w:rsidRPr="00F879D1">
        <w:rPr>
          <w:b w:val="0"/>
        </w:rPr>
        <w:t>№</w:t>
      </w:r>
      <w:r w:rsidRPr="00F879D1">
        <w:rPr>
          <w:b w:val="0"/>
        </w:rPr>
        <w:t>62</w:t>
      </w:r>
      <w:r w:rsidR="00B975C5" w:rsidRPr="00F879D1">
        <w:rPr>
          <w:b w:val="0"/>
        </w:rPr>
        <w:t xml:space="preserve"> </w:t>
      </w:r>
      <w:r w:rsidRPr="00F879D1">
        <w:rPr>
          <w:b w:val="0"/>
        </w:rPr>
        <w:t>опора №39 (К.62)</w:t>
      </w:r>
      <w:r w:rsidR="007E74D8" w:rsidRPr="00F879D1">
        <w:rPr>
          <w:b w:val="0"/>
        </w:rPr>
        <w:t xml:space="preserve">. </w:t>
      </w:r>
      <w:r w:rsidRPr="00F879D1">
        <w:rPr>
          <w:b w:val="0"/>
        </w:rPr>
        <w:t xml:space="preserve">Питающая ПС 6/35кВ «Зима» ВЛ-35кВ фидер </w:t>
      </w:r>
      <w:r w:rsidR="007E74D8" w:rsidRPr="00F879D1">
        <w:rPr>
          <w:b w:val="0"/>
        </w:rPr>
        <w:t>«</w:t>
      </w:r>
      <w:r w:rsidRPr="00F879D1">
        <w:rPr>
          <w:b w:val="0"/>
        </w:rPr>
        <w:t>Зима» 3,4.</w:t>
      </w:r>
    </w:p>
    <w:p w:rsidR="00CD17A5" w:rsidRPr="00F879D1" w:rsidRDefault="00CD17A5" w:rsidP="00CD17A5">
      <w:pPr>
        <w:pStyle w:val="21"/>
        <w:numPr>
          <w:ilvl w:val="0"/>
          <w:numId w:val="0"/>
        </w:numPr>
        <w:spacing w:before="0" w:after="0"/>
        <w:ind w:right="0" w:firstLine="709"/>
        <w:jc w:val="both"/>
        <w:rPr>
          <w:b w:val="0"/>
        </w:rPr>
      </w:pPr>
      <w:r w:rsidRPr="00F879D1">
        <w:rPr>
          <w:b w:val="0"/>
        </w:rPr>
        <w:t xml:space="preserve">Электроснабжение 2КТПНУ-35/0,4 кВ №2 куста скважин №61 предусматривается по проектируемой двухцепной ВЛ 35кВ т.вр. КТПН №1 Куст №61 </w:t>
      </w:r>
      <w:r w:rsidR="007E74D8" w:rsidRPr="00F879D1">
        <w:rPr>
          <w:b w:val="0"/>
        </w:rPr>
        <w:t>-</w:t>
      </w:r>
      <w:r w:rsidRPr="00F879D1">
        <w:rPr>
          <w:b w:val="0"/>
        </w:rPr>
        <w:t xml:space="preserve"> КТПН №2 Куст №61.</w:t>
      </w:r>
      <w:r w:rsidR="007E74D8" w:rsidRPr="00F879D1">
        <w:rPr>
          <w:b w:val="0"/>
        </w:rPr>
        <w:t xml:space="preserve"> </w:t>
      </w:r>
      <w:r w:rsidRPr="00F879D1">
        <w:rPr>
          <w:b w:val="0"/>
        </w:rPr>
        <w:t xml:space="preserve">Точка подключения </w:t>
      </w:r>
      <w:r w:rsidR="007E74D8" w:rsidRPr="00F879D1">
        <w:rPr>
          <w:b w:val="0"/>
        </w:rPr>
        <w:t>-</w:t>
      </w:r>
      <w:r w:rsidRPr="00F879D1">
        <w:rPr>
          <w:b w:val="0"/>
        </w:rPr>
        <w:t xml:space="preserve"> проектируемая</w:t>
      </w:r>
      <w:r w:rsidR="00B975C5" w:rsidRPr="00F879D1">
        <w:rPr>
          <w:b w:val="0"/>
        </w:rPr>
        <w:t xml:space="preserve"> </w:t>
      </w:r>
      <w:r w:rsidRPr="00F879D1">
        <w:rPr>
          <w:b w:val="0"/>
        </w:rPr>
        <w:t xml:space="preserve">двухцепная ВЛ 35кВ т.вр. Куст №61 </w:t>
      </w:r>
      <w:r w:rsidR="007E74D8" w:rsidRPr="00F879D1">
        <w:rPr>
          <w:b w:val="0"/>
        </w:rPr>
        <w:t>-</w:t>
      </w:r>
      <w:r w:rsidRPr="00F879D1">
        <w:rPr>
          <w:b w:val="0"/>
        </w:rPr>
        <w:t xml:space="preserve"> КТПН №1 Куст №61 опора №16</w:t>
      </w:r>
      <w:r w:rsidR="007E74D8" w:rsidRPr="00F879D1">
        <w:rPr>
          <w:b w:val="0"/>
        </w:rPr>
        <w:t xml:space="preserve"> </w:t>
      </w:r>
      <w:r w:rsidRPr="00F879D1">
        <w:rPr>
          <w:b w:val="0"/>
        </w:rPr>
        <w:t>(К.61).</w:t>
      </w:r>
    </w:p>
    <w:p w:rsidR="00CD17A5" w:rsidRPr="00F879D1" w:rsidRDefault="00CD17A5" w:rsidP="00CD17A5">
      <w:pPr>
        <w:pStyle w:val="21"/>
        <w:numPr>
          <w:ilvl w:val="0"/>
          <w:numId w:val="0"/>
        </w:numPr>
        <w:spacing w:before="0" w:after="0"/>
        <w:ind w:right="0" w:firstLine="709"/>
        <w:jc w:val="both"/>
        <w:rPr>
          <w:b w:val="0"/>
        </w:rPr>
      </w:pPr>
      <w:r w:rsidRPr="00F879D1">
        <w:rPr>
          <w:b w:val="0"/>
        </w:rPr>
        <w:t>Электроснабжение 2КТПНУ-35/0,4 кВ №1 куста скважин №60 предусматривается по дв</w:t>
      </w:r>
      <w:r w:rsidR="007E74D8" w:rsidRPr="00F879D1">
        <w:rPr>
          <w:b w:val="0"/>
        </w:rPr>
        <w:t>ухцепной ВЛ 35кВ т.вр. Куст №60 -</w:t>
      </w:r>
      <w:r w:rsidRPr="00F879D1">
        <w:rPr>
          <w:b w:val="0"/>
        </w:rPr>
        <w:t xml:space="preserve"> КТПН №1 Куст №60.Точка подключения </w:t>
      </w:r>
      <w:r w:rsidR="007E74D8" w:rsidRPr="00F879D1">
        <w:rPr>
          <w:b w:val="0"/>
        </w:rPr>
        <w:t>-</w:t>
      </w:r>
      <w:r w:rsidRPr="00F879D1">
        <w:rPr>
          <w:b w:val="0"/>
        </w:rPr>
        <w:t xml:space="preserve"> проектируемая двухцепная ВЛ 35 кВ т.вр. Куст </w:t>
      </w:r>
      <w:r w:rsidR="007E74D8" w:rsidRPr="00F879D1">
        <w:rPr>
          <w:b w:val="0"/>
        </w:rPr>
        <w:t>№</w:t>
      </w:r>
      <w:r w:rsidRPr="00F879D1">
        <w:rPr>
          <w:b w:val="0"/>
        </w:rPr>
        <w:t xml:space="preserve">61 - т.вр. Куст </w:t>
      </w:r>
      <w:r w:rsidR="00F879D1" w:rsidRPr="00F879D1">
        <w:rPr>
          <w:b w:val="0"/>
        </w:rPr>
        <w:t>№</w:t>
      </w:r>
      <w:r w:rsidRPr="00F879D1">
        <w:rPr>
          <w:b w:val="0"/>
        </w:rPr>
        <w:t>61 опора №17</w:t>
      </w:r>
      <w:r w:rsidR="007E74D8" w:rsidRPr="00F879D1">
        <w:rPr>
          <w:b w:val="0"/>
        </w:rPr>
        <w:t xml:space="preserve"> </w:t>
      </w:r>
      <w:r w:rsidRPr="00F879D1">
        <w:rPr>
          <w:b w:val="0"/>
        </w:rPr>
        <w:t>(К.61).</w:t>
      </w:r>
      <w:r w:rsidR="007E74D8" w:rsidRPr="00F879D1">
        <w:rPr>
          <w:b w:val="0"/>
        </w:rPr>
        <w:t xml:space="preserve"> </w:t>
      </w:r>
      <w:r w:rsidRPr="00F879D1">
        <w:rPr>
          <w:b w:val="0"/>
        </w:rPr>
        <w:t>Питающая ПС 6/35кВ «Зима» ВЛ-35кВ фидер «Зима»-3,4.</w:t>
      </w:r>
    </w:p>
    <w:p w:rsidR="00CD17A5" w:rsidRPr="00F879D1" w:rsidRDefault="00CD17A5" w:rsidP="00CD17A5">
      <w:pPr>
        <w:pStyle w:val="21"/>
        <w:numPr>
          <w:ilvl w:val="0"/>
          <w:numId w:val="0"/>
        </w:numPr>
        <w:spacing w:before="0" w:after="0"/>
        <w:ind w:right="0" w:firstLine="709"/>
        <w:jc w:val="both"/>
        <w:rPr>
          <w:b w:val="0"/>
        </w:rPr>
      </w:pPr>
      <w:r w:rsidRPr="00F879D1">
        <w:rPr>
          <w:b w:val="0"/>
        </w:rPr>
        <w:t xml:space="preserve">Электроснабжение 2КТПНУ-35/0,4 кВ №2 куста скважин №60 предусматривается по проектируемой двухцепной </w:t>
      </w:r>
      <w:r w:rsidR="00A30409" w:rsidRPr="00F879D1">
        <w:rPr>
          <w:b w:val="0"/>
        </w:rPr>
        <w:t>ВЛ 35кВ т.вр. КТПН №1 Куст №60 -</w:t>
      </w:r>
      <w:r w:rsidRPr="00F879D1">
        <w:rPr>
          <w:b w:val="0"/>
        </w:rPr>
        <w:t xml:space="preserve"> КТПН №2 Куст №60.То</w:t>
      </w:r>
      <w:r w:rsidR="00A30409" w:rsidRPr="00F879D1">
        <w:rPr>
          <w:b w:val="0"/>
        </w:rPr>
        <w:t>чка подключения -</w:t>
      </w:r>
      <w:r w:rsidRPr="00F879D1">
        <w:rPr>
          <w:b w:val="0"/>
        </w:rPr>
        <w:t xml:space="preserve"> проектируемая</w:t>
      </w:r>
      <w:r w:rsidR="00B975C5" w:rsidRPr="00F879D1">
        <w:rPr>
          <w:b w:val="0"/>
        </w:rPr>
        <w:t xml:space="preserve"> </w:t>
      </w:r>
      <w:r w:rsidRPr="00F879D1">
        <w:rPr>
          <w:b w:val="0"/>
        </w:rPr>
        <w:t xml:space="preserve">двухцепная ВЛ 35кВ т.вр. Куст №60 </w:t>
      </w:r>
      <w:r w:rsidR="00A30409" w:rsidRPr="00F879D1">
        <w:rPr>
          <w:b w:val="0"/>
        </w:rPr>
        <w:t>-</w:t>
      </w:r>
      <w:r w:rsidRPr="00F879D1">
        <w:rPr>
          <w:b w:val="0"/>
        </w:rPr>
        <w:t xml:space="preserve"> КТПН №1 Куст №60 опора №11</w:t>
      </w:r>
      <w:r w:rsidR="00A30409" w:rsidRPr="00F879D1">
        <w:rPr>
          <w:b w:val="0"/>
        </w:rPr>
        <w:t xml:space="preserve"> </w:t>
      </w:r>
      <w:r w:rsidRPr="00F879D1">
        <w:rPr>
          <w:b w:val="0"/>
        </w:rPr>
        <w:t>(К.60).</w:t>
      </w:r>
    </w:p>
    <w:p w:rsidR="00CD17A5" w:rsidRPr="00F879D1" w:rsidRDefault="00CD17A5" w:rsidP="00CD17A5">
      <w:pPr>
        <w:pStyle w:val="21"/>
        <w:numPr>
          <w:ilvl w:val="0"/>
          <w:numId w:val="0"/>
        </w:numPr>
        <w:spacing w:before="0" w:after="0"/>
        <w:ind w:right="0" w:firstLine="709"/>
        <w:jc w:val="both"/>
        <w:rPr>
          <w:b w:val="0"/>
        </w:rPr>
      </w:pPr>
      <w:r w:rsidRPr="00F879D1">
        <w:rPr>
          <w:b w:val="0"/>
        </w:rPr>
        <w:t xml:space="preserve">Протяженности проектируемых ВЛ </w:t>
      </w:r>
      <w:r w:rsidR="00F62CC9" w:rsidRPr="00F62CC9">
        <w:rPr>
          <w:b w:val="0"/>
        </w:rPr>
        <w:t xml:space="preserve">представлены в </w:t>
      </w:r>
      <w:r w:rsidRPr="00F879D1">
        <w:rPr>
          <w:b w:val="0"/>
        </w:rPr>
        <w:t>таблиц</w:t>
      </w:r>
      <w:r w:rsidR="00F62CC9">
        <w:rPr>
          <w:b w:val="0"/>
        </w:rPr>
        <w:t>е</w:t>
      </w:r>
      <w:r w:rsidRPr="00F879D1">
        <w:rPr>
          <w:b w:val="0"/>
        </w:rPr>
        <w:t xml:space="preserve"> 2.</w:t>
      </w:r>
    </w:p>
    <w:p w:rsidR="00CD17A5" w:rsidRPr="00F879D1" w:rsidRDefault="00CD17A5" w:rsidP="00CD17A5">
      <w:pPr>
        <w:pStyle w:val="aff8"/>
        <w:ind w:left="142" w:firstLine="851"/>
        <w:jc w:val="both"/>
        <w:rPr>
          <w:rFonts w:ascii="Arial" w:hAnsi="Arial" w:cs="Arial"/>
        </w:rPr>
      </w:pPr>
    </w:p>
    <w:p w:rsidR="00A30409" w:rsidRPr="00F879D1" w:rsidRDefault="00A30409" w:rsidP="00A30409">
      <w:pPr>
        <w:pStyle w:val="21"/>
        <w:numPr>
          <w:ilvl w:val="0"/>
          <w:numId w:val="0"/>
        </w:numPr>
        <w:spacing w:before="0" w:after="0"/>
        <w:ind w:right="0" w:firstLine="709"/>
        <w:jc w:val="right"/>
        <w:rPr>
          <w:b w:val="0"/>
        </w:rPr>
      </w:pPr>
      <w:r w:rsidRPr="00F879D1">
        <w:rPr>
          <w:b w:val="0"/>
        </w:rPr>
        <w:t>Таблица 2</w:t>
      </w:r>
    </w:p>
    <w:p w:rsidR="00A30409" w:rsidRPr="00F879D1" w:rsidRDefault="00A30409" w:rsidP="00A30409">
      <w:pPr>
        <w:rPr>
          <w:lang w:eastAsia="en-US"/>
        </w:rPr>
      </w:pPr>
    </w:p>
    <w:p w:rsidR="00CD17A5" w:rsidRPr="00F879D1" w:rsidRDefault="00CD17A5" w:rsidP="00A30409">
      <w:pPr>
        <w:pStyle w:val="21"/>
        <w:numPr>
          <w:ilvl w:val="0"/>
          <w:numId w:val="0"/>
        </w:numPr>
        <w:spacing w:before="0" w:after="0"/>
        <w:ind w:right="0"/>
        <w:jc w:val="center"/>
        <w:rPr>
          <w:b w:val="0"/>
        </w:rPr>
      </w:pPr>
      <w:r w:rsidRPr="00F879D1">
        <w:rPr>
          <w:b w:val="0"/>
        </w:rPr>
        <w:t>Протяженности проектируемых ВЛ</w:t>
      </w:r>
    </w:p>
    <w:p w:rsidR="00A30409" w:rsidRPr="00F879D1" w:rsidRDefault="00A30409" w:rsidP="00A30409">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6"/>
        <w:gridCol w:w="2668"/>
      </w:tblGrid>
      <w:tr w:rsidR="00CD17A5" w:rsidRPr="00F879D1" w:rsidTr="00A30409">
        <w:trPr>
          <w:trHeight w:val="68"/>
        </w:trPr>
        <w:tc>
          <w:tcPr>
            <w:tcW w:w="3646" w:type="pct"/>
            <w:shd w:val="clear" w:color="auto" w:fill="auto"/>
          </w:tcPr>
          <w:p w:rsidR="00CD17A5" w:rsidRPr="00F879D1" w:rsidRDefault="00CD17A5" w:rsidP="00B975C5">
            <w:pPr>
              <w:pStyle w:val="1fffffd"/>
              <w:spacing w:line="240" w:lineRule="auto"/>
              <w:ind w:left="0" w:right="226" w:firstLine="0"/>
              <w:jc w:val="center"/>
              <w:rPr>
                <w:rFonts w:ascii="Times New Roman" w:hAnsi="Times New Roman"/>
                <w:sz w:val="20"/>
              </w:rPr>
            </w:pPr>
            <w:r w:rsidRPr="00F879D1">
              <w:rPr>
                <w:rFonts w:ascii="Times New Roman" w:hAnsi="Times New Roman"/>
                <w:sz w:val="20"/>
              </w:rPr>
              <w:t>Наименование</w:t>
            </w:r>
          </w:p>
        </w:tc>
        <w:tc>
          <w:tcPr>
            <w:tcW w:w="1354" w:type="pct"/>
            <w:shd w:val="clear" w:color="auto" w:fill="auto"/>
          </w:tcPr>
          <w:p w:rsidR="00CD17A5" w:rsidRPr="00F879D1" w:rsidRDefault="00CD17A5" w:rsidP="00B975C5">
            <w:pPr>
              <w:pStyle w:val="1fffffd"/>
              <w:spacing w:line="240" w:lineRule="auto"/>
              <w:ind w:left="0" w:right="226" w:firstLine="0"/>
              <w:jc w:val="center"/>
              <w:rPr>
                <w:rFonts w:ascii="Times New Roman" w:hAnsi="Times New Roman"/>
                <w:sz w:val="20"/>
              </w:rPr>
            </w:pPr>
            <w:r w:rsidRPr="00F879D1">
              <w:rPr>
                <w:rFonts w:ascii="Times New Roman" w:hAnsi="Times New Roman"/>
                <w:sz w:val="20"/>
              </w:rPr>
              <w:t>Протяженность, м</w:t>
            </w:r>
          </w:p>
        </w:tc>
      </w:tr>
      <w:tr w:rsidR="00CD17A5" w:rsidRPr="00F879D1" w:rsidTr="00A30409">
        <w:trPr>
          <w:trHeight w:val="68"/>
        </w:trPr>
        <w:tc>
          <w:tcPr>
            <w:tcW w:w="3646" w:type="pct"/>
            <w:shd w:val="clear" w:color="auto" w:fill="auto"/>
          </w:tcPr>
          <w:p w:rsidR="00CD17A5" w:rsidRPr="00F879D1" w:rsidRDefault="00CD17A5" w:rsidP="00B975C5">
            <w:pPr>
              <w:pStyle w:val="1fffffd"/>
              <w:spacing w:line="240" w:lineRule="auto"/>
              <w:ind w:left="0" w:right="226" w:firstLine="0"/>
              <w:jc w:val="left"/>
              <w:rPr>
                <w:rFonts w:ascii="Times New Roman" w:hAnsi="Times New Roman"/>
                <w:sz w:val="20"/>
              </w:rPr>
            </w:pPr>
            <w:r w:rsidRPr="00F879D1">
              <w:rPr>
                <w:rFonts w:ascii="Times New Roman" w:hAnsi="Times New Roman"/>
                <w:sz w:val="20"/>
              </w:rPr>
              <w:t>ВЛ 35кВ т.вр. Куст №27</w:t>
            </w:r>
            <w:r w:rsidR="00A30409" w:rsidRPr="00F879D1">
              <w:rPr>
                <w:rFonts w:ascii="Times New Roman" w:hAnsi="Times New Roman"/>
                <w:sz w:val="20"/>
              </w:rPr>
              <w:t xml:space="preserve"> -</w:t>
            </w:r>
            <w:r w:rsidRPr="00F879D1">
              <w:rPr>
                <w:rFonts w:ascii="Times New Roman" w:hAnsi="Times New Roman"/>
                <w:sz w:val="20"/>
              </w:rPr>
              <w:t xml:space="preserve"> КТПН №1 Куст 27</w:t>
            </w:r>
          </w:p>
        </w:tc>
        <w:tc>
          <w:tcPr>
            <w:tcW w:w="1354" w:type="pct"/>
            <w:shd w:val="clear" w:color="auto" w:fill="auto"/>
          </w:tcPr>
          <w:p w:rsidR="00CD17A5" w:rsidRPr="00F879D1" w:rsidRDefault="00CD17A5" w:rsidP="00A30409">
            <w:pPr>
              <w:pStyle w:val="1fffffd"/>
              <w:spacing w:line="240" w:lineRule="auto"/>
              <w:ind w:left="0" w:right="226" w:firstLine="0"/>
              <w:jc w:val="center"/>
              <w:rPr>
                <w:rFonts w:ascii="Times New Roman" w:hAnsi="Times New Roman"/>
                <w:sz w:val="20"/>
              </w:rPr>
            </w:pPr>
            <w:r w:rsidRPr="00F879D1">
              <w:rPr>
                <w:rFonts w:ascii="Times New Roman" w:hAnsi="Times New Roman"/>
                <w:sz w:val="20"/>
              </w:rPr>
              <w:t>2</w:t>
            </w:r>
            <w:r w:rsidR="00A30409" w:rsidRPr="00F879D1">
              <w:rPr>
                <w:rFonts w:ascii="Times New Roman" w:hAnsi="Times New Roman"/>
                <w:sz w:val="20"/>
              </w:rPr>
              <w:t xml:space="preserve"> </w:t>
            </w:r>
            <w:r w:rsidRPr="00F879D1">
              <w:rPr>
                <w:rFonts w:ascii="Times New Roman" w:hAnsi="Times New Roman"/>
                <w:sz w:val="20"/>
              </w:rPr>
              <w:t>884,43</w:t>
            </w:r>
          </w:p>
        </w:tc>
      </w:tr>
      <w:tr w:rsidR="00CD17A5" w:rsidRPr="00F879D1" w:rsidTr="00A30409">
        <w:trPr>
          <w:trHeight w:val="68"/>
        </w:trPr>
        <w:tc>
          <w:tcPr>
            <w:tcW w:w="3646" w:type="pct"/>
            <w:shd w:val="clear" w:color="auto" w:fill="auto"/>
          </w:tcPr>
          <w:p w:rsidR="00CD17A5" w:rsidRPr="00F879D1" w:rsidRDefault="00CD17A5" w:rsidP="00A30409">
            <w:pPr>
              <w:pStyle w:val="1fffffd"/>
              <w:spacing w:line="240" w:lineRule="auto"/>
              <w:ind w:left="0" w:right="226" w:firstLine="0"/>
              <w:jc w:val="left"/>
              <w:rPr>
                <w:rFonts w:ascii="Times New Roman" w:hAnsi="Times New Roman"/>
                <w:sz w:val="20"/>
              </w:rPr>
            </w:pPr>
            <w:r w:rsidRPr="00F879D1">
              <w:rPr>
                <w:rFonts w:ascii="Times New Roman" w:hAnsi="Times New Roman"/>
                <w:sz w:val="20"/>
              </w:rPr>
              <w:t xml:space="preserve">ВЛ 35кВ т.вр. КТПН №1 Куст №27 </w:t>
            </w:r>
            <w:r w:rsidR="00A30409" w:rsidRPr="00F879D1">
              <w:rPr>
                <w:rFonts w:ascii="Times New Roman" w:hAnsi="Times New Roman"/>
                <w:sz w:val="20"/>
              </w:rPr>
              <w:t>-</w:t>
            </w:r>
            <w:r w:rsidRPr="00F879D1">
              <w:rPr>
                <w:rFonts w:ascii="Times New Roman" w:hAnsi="Times New Roman"/>
                <w:sz w:val="20"/>
              </w:rPr>
              <w:t xml:space="preserve"> КТПН №2 Куст №27</w:t>
            </w:r>
          </w:p>
        </w:tc>
        <w:tc>
          <w:tcPr>
            <w:tcW w:w="1354" w:type="pct"/>
            <w:shd w:val="clear" w:color="auto" w:fill="auto"/>
          </w:tcPr>
          <w:p w:rsidR="00CD17A5" w:rsidRPr="00F879D1" w:rsidRDefault="00CD17A5" w:rsidP="00A30409">
            <w:pPr>
              <w:pStyle w:val="1fffffd"/>
              <w:spacing w:line="240" w:lineRule="auto"/>
              <w:ind w:left="0" w:right="226" w:firstLine="0"/>
              <w:jc w:val="center"/>
              <w:rPr>
                <w:rFonts w:ascii="Times New Roman" w:hAnsi="Times New Roman"/>
                <w:sz w:val="20"/>
              </w:rPr>
            </w:pPr>
            <w:r w:rsidRPr="00F879D1">
              <w:rPr>
                <w:rFonts w:ascii="Times New Roman" w:hAnsi="Times New Roman"/>
                <w:sz w:val="20"/>
              </w:rPr>
              <w:t>320,2</w:t>
            </w:r>
          </w:p>
        </w:tc>
      </w:tr>
      <w:tr w:rsidR="00CD17A5" w:rsidRPr="00F879D1" w:rsidTr="00A30409">
        <w:trPr>
          <w:trHeight w:val="68"/>
        </w:trPr>
        <w:tc>
          <w:tcPr>
            <w:tcW w:w="3646" w:type="pct"/>
            <w:shd w:val="clear" w:color="auto" w:fill="auto"/>
          </w:tcPr>
          <w:p w:rsidR="00CD17A5" w:rsidRPr="00F879D1" w:rsidRDefault="00CD17A5" w:rsidP="00A30409">
            <w:pPr>
              <w:pStyle w:val="1fffffd"/>
              <w:spacing w:line="240" w:lineRule="auto"/>
              <w:ind w:left="0" w:right="226" w:firstLine="0"/>
              <w:jc w:val="left"/>
              <w:rPr>
                <w:rFonts w:ascii="Times New Roman" w:hAnsi="Times New Roman"/>
                <w:sz w:val="20"/>
              </w:rPr>
            </w:pPr>
            <w:r w:rsidRPr="00F879D1">
              <w:rPr>
                <w:rFonts w:ascii="Times New Roman" w:hAnsi="Times New Roman"/>
                <w:sz w:val="20"/>
              </w:rPr>
              <w:t xml:space="preserve">ВЛ 35кВ т.вр. Куст №60 </w:t>
            </w:r>
            <w:r w:rsidR="00A30409" w:rsidRPr="00F879D1">
              <w:rPr>
                <w:rFonts w:ascii="Times New Roman" w:hAnsi="Times New Roman"/>
                <w:sz w:val="20"/>
              </w:rPr>
              <w:t>-</w:t>
            </w:r>
            <w:r w:rsidRPr="00F879D1">
              <w:rPr>
                <w:rFonts w:ascii="Times New Roman" w:hAnsi="Times New Roman"/>
                <w:sz w:val="20"/>
              </w:rPr>
              <w:t xml:space="preserve"> КТПН №1 Куст №60</w:t>
            </w:r>
          </w:p>
        </w:tc>
        <w:tc>
          <w:tcPr>
            <w:tcW w:w="1354" w:type="pct"/>
            <w:shd w:val="clear" w:color="auto" w:fill="auto"/>
          </w:tcPr>
          <w:p w:rsidR="00CD17A5" w:rsidRPr="00F879D1" w:rsidRDefault="00CD17A5" w:rsidP="00A30409">
            <w:pPr>
              <w:pStyle w:val="1fffffd"/>
              <w:spacing w:line="240" w:lineRule="auto"/>
              <w:ind w:left="0" w:right="226" w:firstLine="0"/>
              <w:jc w:val="center"/>
              <w:rPr>
                <w:rFonts w:ascii="Times New Roman" w:hAnsi="Times New Roman"/>
                <w:sz w:val="20"/>
              </w:rPr>
            </w:pPr>
            <w:r w:rsidRPr="00F879D1">
              <w:rPr>
                <w:rFonts w:ascii="Times New Roman" w:hAnsi="Times New Roman"/>
                <w:sz w:val="20"/>
              </w:rPr>
              <w:t>2</w:t>
            </w:r>
            <w:r w:rsidR="00A30409" w:rsidRPr="00F879D1">
              <w:rPr>
                <w:rFonts w:ascii="Times New Roman" w:hAnsi="Times New Roman"/>
                <w:sz w:val="20"/>
              </w:rPr>
              <w:t xml:space="preserve"> </w:t>
            </w:r>
            <w:r w:rsidRPr="00F879D1">
              <w:rPr>
                <w:rFonts w:ascii="Times New Roman" w:hAnsi="Times New Roman"/>
                <w:sz w:val="20"/>
              </w:rPr>
              <w:t>399,13</w:t>
            </w:r>
          </w:p>
        </w:tc>
      </w:tr>
      <w:tr w:rsidR="00CD17A5" w:rsidRPr="00F879D1" w:rsidTr="00A30409">
        <w:trPr>
          <w:trHeight w:val="68"/>
        </w:trPr>
        <w:tc>
          <w:tcPr>
            <w:tcW w:w="3646" w:type="pct"/>
            <w:shd w:val="clear" w:color="auto" w:fill="auto"/>
          </w:tcPr>
          <w:p w:rsidR="00CD17A5" w:rsidRPr="00F879D1" w:rsidRDefault="00CD17A5" w:rsidP="00A30409">
            <w:pPr>
              <w:pStyle w:val="1fffffd"/>
              <w:spacing w:line="240" w:lineRule="auto"/>
              <w:ind w:left="0" w:right="226" w:firstLine="0"/>
              <w:jc w:val="left"/>
              <w:rPr>
                <w:rFonts w:ascii="Times New Roman" w:hAnsi="Times New Roman"/>
                <w:sz w:val="20"/>
              </w:rPr>
            </w:pPr>
            <w:r w:rsidRPr="00F879D1">
              <w:rPr>
                <w:rFonts w:ascii="Times New Roman" w:hAnsi="Times New Roman"/>
                <w:sz w:val="20"/>
              </w:rPr>
              <w:t xml:space="preserve">ВЛ 35кВ т.вр. КТПН №1 Куст №60 </w:t>
            </w:r>
            <w:r w:rsidR="00A30409" w:rsidRPr="00F879D1">
              <w:rPr>
                <w:rFonts w:ascii="Times New Roman" w:hAnsi="Times New Roman"/>
                <w:sz w:val="20"/>
              </w:rPr>
              <w:t>-</w:t>
            </w:r>
            <w:r w:rsidRPr="00F879D1">
              <w:rPr>
                <w:rFonts w:ascii="Times New Roman" w:hAnsi="Times New Roman"/>
                <w:sz w:val="20"/>
              </w:rPr>
              <w:t xml:space="preserve"> КТПН №2 Куст №60</w:t>
            </w:r>
          </w:p>
        </w:tc>
        <w:tc>
          <w:tcPr>
            <w:tcW w:w="1354" w:type="pct"/>
            <w:shd w:val="clear" w:color="auto" w:fill="auto"/>
          </w:tcPr>
          <w:p w:rsidR="00CD17A5" w:rsidRPr="00F879D1" w:rsidRDefault="00CD17A5" w:rsidP="00A30409">
            <w:pPr>
              <w:pStyle w:val="1fffffd"/>
              <w:spacing w:line="240" w:lineRule="auto"/>
              <w:ind w:left="0" w:right="226" w:firstLine="0"/>
              <w:jc w:val="center"/>
              <w:rPr>
                <w:rFonts w:ascii="Times New Roman" w:hAnsi="Times New Roman"/>
                <w:sz w:val="20"/>
              </w:rPr>
            </w:pPr>
            <w:r w:rsidRPr="00F879D1">
              <w:rPr>
                <w:rFonts w:ascii="Times New Roman" w:hAnsi="Times New Roman"/>
                <w:sz w:val="20"/>
              </w:rPr>
              <w:t>256,31</w:t>
            </w:r>
          </w:p>
        </w:tc>
      </w:tr>
      <w:tr w:rsidR="00CD17A5" w:rsidRPr="00F879D1" w:rsidTr="00A30409">
        <w:trPr>
          <w:trHeight w:val="68"/>
        </w:trPr>
        <w:tc>
          <w:tcPr>
            <w:tcW w:w="3646" w:type="pct"/>
            <w:shd w:val="clear" w:color="auto" w:fill="auto"/>
          </w:tcPr>
          <w:p w:rsidR="00CD17A5" w:rsidRPr="00F879D1" w:rsidRDefault="00A30409" w:rsidP="00B975C5">
            <w:pPr>
              <w:pStyle w:val="1fffffd"/>
              <w:spacing w:line="240" w:lineRule="auto"/>
              <w:ind w:left="0" w:right="226" w:firstLine="0"/>
              <w:jc w:val="left"/>
              <w:rPr>
                <w:rFonts w:ascii="Times New Roman" w:hAnsi="Times New Roman"/>
                <w:sz w:val="20"/>
              </w:rPr>
            </w:pPr>
            <w:r w:rsidRPr="00F879D1">
              <w:rPr>
                <w:rFonts w:ascii="Times New Roman" w:hAnsi="Times New Roman"/>
                <w:sz w:val="20"/>
              </w:rPr>
              <w:t>ВЛ 35кВ т.вр. Куст №61 -</w:t>
            </w:r>
            <w:r w:rsidR="00CD17A5" w:rsidRPr="00F879D1">
              <w:rPr>
                <w:rFonts w:ascii="Times New Roman" w:hAnsi="Times New Roman"/>
                <w:sz w:val="20"/>
              </w:rPr>
              <w:t xml:space="preserve"> КТПН №1 Куст №61</w:t>
            </w:r>
          </w:p>
        </w:tc>
        <w:tc>
          <w:tcPr>
            <w:tcW w:w="1354" w:type="pct"/>
            <w:shd w:val="clear" w:color="auto" w:fill="auto"/>
          </w:tcPr>
          <w:p w:rsidR="00CD17A5" w:rsidRPr="00F879D1" w:rsidRDefault="00CD17A5" w:rsidP="00A30409">
            <w:pPr>
              <w:pStyle w:val="1fffffd"/>
              <w:spacing w:line="240" w:lineRule="auto"/>
              <w:ind w:left="0" w:right="226" w:firstLine="0"/>
              <w:jc w:val="center"/>
              <w:rPr>
                <w:rFonts w:ascii="Times New Roman" w:hAnsi="Times New Roman"/>
                <w:sz w:val="20"/>
              </w:rPr>
            </w:pPr>
            <w:r w:rsidRPr="00F879D1">
              <w:rPr>
                <w:rFonts w:ascii="Times New Roman" w:hAnsi="Times New Roman"/>
                <w:sz w:val="20"/>
              </w:rPr>
              <w:t>3</w:t>
            </w:r>
            <w:r w:rsidR="00A30409" w:rsidRPr="00F879D1">
              <w:rPr>
                <w:rFonts w:ascii="Times New Roman" w:hAnsi="Times New Roman"/>
                <w:sz w:val="20"/>
              </w:rPr>
              <w:t xml:space="preserve"> </w:t>
            </w:r>
            <w:r w:rsidRPr="00F879D1">
              <w:rPr>
                <w:rFonts w:ascii="Times New Roman" w:hAnsi="Times New Roman"/>
                <w:sz w:val="20"/>
              </w:rPr>
              <w:t>169,85</w:t>
            </w:r>
          </w:p>
        </w:tc>
      </w:tr>
      <w:tr w:rsidR="00CD17A5" w:rsidRPr="00F879D1" w:rsidTr="00A30409">
        <w:trPr>
          <w:trHeight w:val="68"/>
        </w:trPr>
        <w:tc>
          <w:tcPr>
            <w:tcW w:w="3646" w:type="pct"/>
            <w:shd w:val="clear" w:color="auto" w:fill="auto"/>
          </w:tcPr>
          <w:p w:rsidR="00CD17A5" w:rsidRPr="00F879D1" w:rsidRDefault="00CD17A5" w:rsidP="00B975C5">
            <w:pPr>
              <w:pStyle w:val="1fffffd"/>
              <w:spacing w:line="240" w:lineRule="auto"/>
              <w:ind w:left="0" w:right="226" w:firstLine="0"/>
              <w:jc w:val="left"/>
              <w:rPr>
                <w:rFonts w:ascii="Times New Roman" w:hAnsi="Times New Roman"/>
                <w:sz w:val="20"/>
              </w:rPr>
            </w:pPr>
            <w:r w:rsidRPr="00F879D1">
              <w:rPr>
                <w:rFonts w:ascii="Times New Roman" w:hAnsi="Times New Roman"/>
                <w:sz w:val="20"/>
              </w:rPr>
              <w:t>ВЛ 35кВ т.</w:t>
            </w:r>
            <w:r w:rsidR="00A30409" w:rsidRPr="00F879D1">
              <w:rPr>
                <w:rFonts w:ascii="Times New Roman" w:hAnsi="Times New Roman"/>
                <w:sz w:val="20"/>
              </w:rPr>
              <w:t>вр. КТПН №1 Куст №61 - КТПН №2 Куст №61</w:t>
            </w:r>
          </w:p>
        </w:tc>
        <w:tc>
          <w:tcPr>
            <w:tcW w:w="1354" w:type="pct"/>
            <w:shd w:val="clear" w:color="auto" w:fill="auto"/>
          </w:tcPr>
          <w:p w:rsidR="00CD17A5" w:rsidRPr="00F879D1" w:rsidRDefault="00CD17A5" w:rsidP="00A30409">
            <w:pPr>
              <w:pStyle w:val="1fffffd"/>
              <w:spacing w:line="240" w:lineRule="auto"/>
              <w:ind w:left="0" w:right="226" w:firstLine="0"/>
              <w:jc w:val="center"/>
              <w:rPr>
                <w:rFonts w:ascii="Times New Roman" w:hAnsi="Times New Roman"/>
                <w:sz w:val="20"/>
              </w:rPr>
            </w:pPr>
            <w:r w:rsidRPr="00F879D1">
              <w:rPr>
                <w:rFonts w:ascii="Times New Roman" w:hAnsi="Times New Roman"/>
                <w:sz w:val="20"/>
              </w:rPr>
              <w:t>61,49</w:t>
            </w:r>
          </w:p>
        </w:tc>
      </w:tr>
      <w:tr w:rsidR="00CD17A5" w:rsidRPr="00F879D1" w:rsidTr="00A30409">
        <w:trPr>
          <w:trHeight w:val="68"/>
        </w:trPr>
        <w:tc>
          <w:tcPr>
            <w:tcW w:w="3646" w:type="pct"/>
            <w:shd w:val="clear" w:color="auto" w:fill="auto"/>
          </w:tcPr>
          <w:p w:rsidR="00CD17A5" w:rsidRPr="00F879D1" w:rsidRDefault="00CD17A5" w:rsidP="00B975C5">
            <w:pPr>
              <w:pStyle w:val="1fffffd"/>
              <w:spacing w:line="240" w:lineRule="auto"/>
              <w:ind w:left="0" w:right="226" w:firstLine="0"/>
              <w:jc w:val="left"/>
              <w:rPr>
                <w:rFonts w:ascii="Times New Roman" w:hAnsi="Times New Roman"/>
                <w:sz w:val="20"/>
              </w:rPr>
            </w:pPr>
            <w:r w:rsidRPr="00F879D1">
              <w:rPr>
                <w:rFonts w:ascii="Times New Roman" w:hAnsi="Times New Roman"/>
                <w:sz w:val="20"/>
              </w:rPr>
              <w:t>Суммарная длина проектируемых ВЛ-35кВ</w:t>
            </w:r>
          </w:p>
        </w:tc>
        <w:tc>
          <w:tcPr>
            <w:tcW w:w="1354" w:type="pct"/>
            <w:shd w:val="clear" w:color="auto" w:fill="auto"/>
          </w:tcPr>
          <w:p w:rsidR="00CD17A5" w:rsidRPr="00F879D1" w:rsidRDefault="00CD17A5" w:rsidP="00A30409">
            <w:pPr>
              <w:pStyle w:val="1fffffd"/>
              <w:spacing w:line="240" w:lineRule="auto"/>
              <w:ind w:left="0" w:right="226" w:firstLine="0"/>
              <w:jc w:val="center"/>
              <w:rPr>
                <w:rFonts w:ascii="Times New Roman" w:hAnsi="Times New Roman"/>
                <w:sz w:val="20"/>
              </w:rPr>
            </w:pPr>
            <w:r w:rsidRPr="00F879D1">
              <w:rPr>
                <w:rFonts w:ascii="Times New Roman" w:hAnsi="Times New Roman"/>
                <w:bCs/>
                <w:sz w:val="20"/>
              </w:rPr>
              <w:t>9</w:t>
            </w:r>
            <w:r w:rsidR="00A30409" w:rsidRPr="00F879D1">
              <w:rPr>
                <w:rFonts w:ascii="Times New Roman" w:hAnsi="Times New Roman"/>
                <w:bCs/>
                <w:sz w:val="20"/>
              </w:rPr>
              <w:t xml:space="preserve"> </w:t>
            </w:r>
            <w:r w:rsidRPr="00F879D1">
              <w:rPr>
                <w:rFonts w:ascii="Times New Roman" w:hAnsi="Times New Roman"/>
                <w:bCs/>
                <w:sz w:val="20"/>
              </w:rPr>
              <w:t>091,41</w:t>
            </w:r>
          </w:p>
        </w:tc>
      </w:tr>
    </w:tbl>
    <w:p w:rsidR="00CD17A5" w:rsidRPr="00F879D1" w:rsidRDefault="00CD17A5" w:rsidP="00922936">
      <w:pPr>
        <w:pStyle w:val="aff8"/>
        <w:ind w:firstLine="709"/>
        <w:jc w:val="both"/>
        <w:rPr>
          <w:rFonts w:ascii="Arial" w:hAnsi="Arial" w:cs="Arial"/>
        </w:rPr>
      </w:pPr>
    </w:p>
    <w:p w:rsidR="00CD17A5" w:rsidRPr="00F879D1" w:rsidRDefault="00CD17A5" w:rsidP="00922936">
      <w:pPr>
        <w:pStyle w:val="21"/>
        <w:numPr>
          <w:ilvl w:val="0"/>
          <w:numId w:val="0"/>
        </w:numPr>
        <w:spacing w:before="0" w:after="0"/>
        <w:ind w:right="0" w:firstLine="709"/>
        <w:jc w:val="both"/>
        <w:rPr>
          <w:b w:val="0"/>
        </w:rPr>
      </w:pPr>
      <w:r w:rsidRPr="00F879D1">
        <w:rPr>
          <w:b w:val="0"/>
        </w:rPr>
        <w:t>Охранная зона проектируемых ВЛ 35кВ составляет 15 м по обе стороны от крайних проводов ВЛ 35кВ.</w:t>
      </w:r>
    </w:p>
    <w:p w:rsidR="00CD17A5" w:rsidRPr="00F879D1" w:rsidRDefault="00CD17A5" w:rsidP="00922936">
      <w:pPr>
        <w:pStyle w:val="21"/>
        <w:numPr>
          <w:ilvl w:val="0"/>
          <w:numId w:val="0"/>
        </w:numPr>
        <w:spacing w:before="0" w:after="0"/>
        <w:ind w:right="0" w:firstLine="709"/>
        <w:jc w:val="both"/>
        <w:rPr>
          <w:b w:val="0"/>
        </w:rPr>
      </w:pPr>
      <w:r w:rsidRPr="00F879D1">
        <w:rPr>
          <w:b w:val="0"/>
        </w:rPr>
        <w:t>Подъезд к кусту скважин №27 соединит площадку с сетью промысловых автодорог дорог Западно-Зимнего участка.</w:t>
      </w:r>
    </w:p>
    <w:p w:rsidR="00CD17A5" w:rsidRPr="00F879D1" w:rsidRDefault="00CD17A5" w:rsidP="00922936">
      <w:pPr>
        <w:pStyle w:val="21"/>
        <w:numPr>
          <w:ilvl w:val="0"/>
          <w:numId w:val="0"/>
        </w:numPr>
        <w:spacing w:before="0" w:after="0"/>
        <w:ind w:right="0" w:firstLine="709"/>
        <w:jc w:val="both"/>
        <w:rPr>
          <w:b w:val="0"/>
        </w:rPr>
      </w:pPr>
      <w:r w:rsidRPr="00F879D1">
        <w:rPr>
          <w:b w:val="0"/>
        </w:rPr>
        <w:t>Выбранная трасса автодороги обеспечивает нормальную эксплуатацию куста скважин и всех сооружений, находящихся на площадке.</w:t>
      </w:r>
    </w:p>
    <w:p w:rsidR="00CD17A5" w:rsidRPr="00F879D1" w:rsidRDefault="00CD17A5" w:rsidP="00922936">
      <w:pPr>
        <w:pStyle w:val="21"/>
        <w:numPr>
          <w:ilvl w:val="0"/>
          <w:numId w:val="0"/>
        </w:numPr>
        <w:spacing w:before="0" w:after="0"/>
        <w:ind w:right="0" w:firstLine="709"/>
        <w:jc w:val="both"/>
        <w:rPr>
          <w:b w:val="0"/>
        </w:rPr>
      </w:pPr>
      <w:r w:rsidRPr="00F879D1">
        <w:rPr>
          <w:b w:val="0"/>
        </w:rPr>
        <w:t>Варианты трассы автомобильной дороги не рассматриваются, так как трасса является частью технологического комплекса, обеспечивающего процесс нефтедобычи, и привязана к месторасположению площадки куста скважин к сети существующих автодорог и Западно-Зимнего лицензионного участка.</w:t>
      </w:r>
    </w:p>
    <w:p w:rsidR="00CD17A5" w:rsidRPr="00F879D1" w:rsidRDefault="00CD17A5" w:rsidP="00922936">
      <w:pPr>
        <w:pStyle w:val="21"/>
        <w:numPr>
          <w:ilvl w:val="0"/>
          <w:numId w:val="0"/>
        </w:numPr>
        <w:spacing w:before="0" w:after="0"/>
        <w:ind w:right="0" w:firstLine="709"/>
        <w:jc w:val="both"/>
        <w:rPr>
          <w:b w:val="0"/>
        </w:rPr>
      </w:pPr>
      <w:r w:rsidRPr="00F879D1">
        <w:rPr>
          <w:b w:val="0"/>
        </w:rPr>
        <w:t xml:space="preserve">Трасса автодороги отмыкает от существующей автодороги V технической категории с шириной проезжей части 3,6 м и шириной обочин 1,0 м и покрытием из железобетонных плит. </w:t>
      </w:r>
    </w:p>
    <w:p w:rsidR="00CD17A5" w:rsidRPr="00F879D1" w:rsidRDefault="00CD17A5" w:rsidP="00922936">
      <w:pPr>
        <w:pStyle w:val="21"/>
        <w:numPr>
          <w:ilvl w:val="0"/>
          <w:numId w:val="0"/>
        </w:numPr>
        <w:spacing w:before="0" w:after="0"/>
        <w:ind w:right="0" w:firstLine="709"/>
        <w:jc w:val="both"/>
        <w:rPr>
          <w:b w:val="0"/>
        </w:rPr>
      </w:pPr>
      <w:r w:rsidRPr="00F879D1">
        <w:rPr>
          <w:b w:val="0"/>
        </w:rPr>
        <w:t>Проектируемая трасса на куст №27 имеет южное направление местности. Протяженность трассы составляет 2</w:t>
      </w:r>
      <w:r w:rsidR="00DF5587" w:rsidRPr="00F879D1">
        <w:rPr>
          <w:b w:val="0"/>
        </w:rPr>
        <w:t xml:space="preserve"> </w:t>
      </w:r>
      <w:r w:rsidRPr="00F879D1">
        <w:rPr>
          <w:b w:val="0"/>
        </w:rPr>
        <w:t>880 м. Радиус на примыканиях принят 30</w:t>
      </w:r>
      <w:r w:rsidR="00DF5587" w:rsidRPr="00F879D1">
        <w:rPr>
          <w:b w:val="0"/>
        </w:rPr>
        <w:t xml:space="preserve"> </w:t>
      </w:r>
      <w:r w:rsidRPr="00F879D1">
        <w:rPr>
          <w:b w:val="0"/>
        </w:rPr>
        <w:t>м.</w:t>
      </w:r>
    </w:p>
    <w:p w:rsidR="00CD17A5" w:rsidRPr="00F879D1" w:rsidRDefault="00CD17A5" w:rsidP="00922936">
      <w:pPr>
        <w:pStyle w:val="21"/>
        <w:numPr>
          <w:ilvl w:val="0"/>
          <w:numId w:val="0"/>
        </w:numPr>
        <w:spacing w:before="0" w:after="0"/>
        <w:ind w:right="0" w:firstLine="709"/>
        <w:jc w:val="both"/>
        <w:rPr>
          <w:b w:val="0"/>
        </w:rPr>
      </w:pPr>
      <w:r w:rsidRPr="00F879D1">
        <w:rPr>
          <w:b w:val="0"/>
        </w:rPr>
        <w:t xml:space="preserve">Абсолютные отметки участка проектирования изменяются в пределах от 32,84 </w:t>
      </w:r>
      <w:r w:rsidR="00DF5587" w:rsidRPr="00F879D1">
        <w:rPr>
          <w:b w:val="0"/>
        </w:rPr>
        <w:br/>
      </w:r>
      <w:r w:rsidRPr="00F879D1">
        <w:rPr>
          <w:b w:val="0"/>
        </w:rPr>
        <w:t>до 41,26 м.</w:t>
      </w:r>
    </w:p>
    <w:p w:rsidR="00CD17A5" w:rsidRPr="00F879D1" w:rsidRDefault="00CD17A5" w:rsidP="00922936">
      <w:pPr>
        <w:pStyle w:val="21"/>
        <w:numPr>
          <w:ilvl w:val="0"/>
          <w:numId w:val="0"/>
        </w:numPr>
        <w:spacing w:before="0" w:after="0"/>
        <w:ind w:right="0" w:firstLine="709"/>
        <w:jc w:val="both"/>
        <w:rPr>
          <w:b w:val="0"/>
        </w:rPr>
      </w:pPr>
      <w:r w:rsidRPr="00F879D1">
        <w:rPr>
          <w:b w:val="0"/>
        </w:rPr>
        <w:t>Проектируемая автодорога пересекает ряд существующих и проектируемых коммуникаций</w:t>
      </w:r>
      <w:r w:rsidR="00F62CC9">
        <w:rPr>
          <w:b w:val="0"/>
        </w:rPr>
        <w:t>,</w:t>
      </w:r>
      <w:r w:rsidRPr="00F879D1">
        <w:rPr>
          <w:b w:val="0"/>
        </w:rPr>
        <w:t xml:space="preserve"> </w:t>
      </w:r>
      <w:r w:rsidR="00F62CC9" w:rsidRPr="00F62CC9">
        <w:rPr>
          <w:b w:val="0"/>
        </w:rPr>
        <w:t>представлены</w:t>
      </w:r>
      <w:r w:rsidR="00F62CC9">
        <w:rPr>
          <w:b w:val="0"/>
        </w:rPr>
        <w:t>х</w:t>
      </w:r>
      <w:r w:rsidR="00F62CC9" w:rsidRPr="00F62CC9">
        <w:rPr>
          <w:b w:val="0"/>
        </w:rPr>
        <w:t xml:space="preserve"> в </w:t>
      </w:r>
      <w:r w:rsidRPr="00F879D1">
        <w:rPr>
          <w:b w:val="0"/>
        </w:rPr>
        <w:t>таблиц</w:t>
      </w:r>
      <w:r w:rsidR="00F62CC9">
        <w:rPr>
          <w:b w:val="0"/>
        </w:rPr>
        <w:t>е</w:t>
      </w:r>
      <w:r w:rsidRPr="00F879D1">
        <w:rPr>
          <w:b w:val="0"/>
        </w:rPr>
        <w:t xml:space="preserve"> </w:t>
      </w:r>
      <w:r w:rsidR="00F62CC9">
        <w:rPr>
          <w:b w:val="0"/>
        </w:rPr>
        <w:t>3</w:t>
      </w:r>
      <w:r w:rsidRPr="00F879D1">
        <w:rPr>
          <w:b w:val="0"/>
        </w:rPr>
        <w:t>.</w:t>
      </w:r>
    </w:p>
    <w:p w:rsidR="00CD17A5" w:rsidRPr="00F879D1" w:rsidRDefault="00CD17A5" w:rsidP="00922936">
      <w:pPr>
        <w:pStyle w:val="21"/>
        <w:numPr>
          <w:ilvl w:val="0"/>
          <w:numId w:val="0"/>
        </w:numPr>
        <w:spacing w:before="0" w:after="0"/>
        <w:ind w:right="0" w:firstLine="709"/>
        <w:jc w:val="both"/>
        <w:rPr>
          <w:b w:val="0"/>
        </w:rPr>
      </w:pPr>
    </w:p>
    <w:p w:rsidR="00DF5587" w:rsidRPr="00F879D1" w:rsidRDefault="00CD17A5" w:rsidP="00922936">
      <w:pPr>
        <w:pStyle w:val="21"/>
        <w:numPr>
          <w:ilvl w:val="0"/>
          <w:numId w:val="0"/>
        </w:numPr>
        <w:spacing w:before="0" w:after="0"/>
        <w:ind w:right="0" w:firstLine="709"/>
        <w:jc w:val="right"/>
        <w:rPr>
          <w:b w:val="0"/>
        </w:rPr>
      </w:pPr>
      <w:r w:rsidRPr="00F879D1">
        <w:rPr>
          <w:b w:val="0"/>
        </w:rPr>
        <w:t xml:space="preserve">Таблица </w:t>
      </w:r>
      <w:r w:rsidR="00DF5587" w:rsidRPr="00F879D1">
        <w:rPr>
          <w:b w:val="0"/>
        </w:rPr>
        <w:t>3</w:t>
      </w:r>
    </w:p>
    <w:p w:rsidR="00DF5587" w:rsidRPr="00F879D1" w:rsidRDefault="00DF5587" w:rsidP="00922936">
      <w:pPr>
        <w:ind w:firstLine="709"/>
        <w:rPr>
          <w:lang w:eastAsia="en-US"/>
        </w:rPr>
      </w:pPr>
    </w:p>
    <w:p w:rsidR="00CD17A5" w:rsidRPr="00F879D1" w:rsidRDefault="00CD17A5" w:rsidP="00922936">
      <w:pPr>
        <w:pStyle w:val="21"/>
        <w:numPr>
          <w:ilvl w:val="0"/>
          <w:numId w:val="0"/>
        </w:numPr>
        <w:spacing w:before="0" w:after="0"/>
        <w:ind w:right="0" w:firstLine="709"/>
        <w:jc w:val="center"/>
        <w:rPr>
          <w:b w:val="0"/>
        </w:rPr>
      </w:pPr>
      <w:r w:rsidRPr="00F879D1">
        <w:rPr>
          <w:b w:val="0"/>
        </w:rPr>
        <w:t>Ведомость пересекаемых коммуникаций</w:t>
      </w:r>
    </w:p>
    <w:p w:rsidR="00DF5587" w:rsidRPr="00F879D1" w:rsidRDefault="00DF5587" w:rsidP="00DF5587">
      <w:pPr>
        <w:rPr>
          <w:lang w:eastAsia="en-US"/>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234"/>
        <w:gridCol w:w="4961"/>
        <w:gridCol w:w="2659"/>
      </w:tblGrid>
      <w:tr w:rsidR="00CD17A5" w:rsidRPr="00F879D1" w:rsidTr="00EA5302">
        <w:trPr>
          <w:trHeight w:val="20"/>
        </w:trPr>
        <w:tc>
          <w:tcPr>
            <w:tcW w:w="1134" w:type="pct"/>
            <w:shd w:val="clear" w:color="auto" w:fill="auto"/>
          </w:tcPr>
          <w:p w:rsidR="00CD17A5" w:rsidRPr="00F879D1" w:rsidRDefault="00CD17A5" w:rsidP="00EA5302">
            <w:pPr>
              <w:tabs>
                <w:tab w:val="left" w:pos="7335"/>
              </w:tabs>
              <w:overflowPunct w:val="0"/>
              <w:autoSpaceDE w:val="0"/>
              <w:autoSpaceDN w:val="0"/>
              <w:adjustRightInd w:val="0"/>
              <w:jc w:val="center"/>
              <w:textAlignment w:val="baseline"/>
              <w:rPr>
                <w:bCs/>
                <w:sz w:val="20"/>
                <w:szCs w:val="20"/>
              </w:rPr>
            </w:pPr>
            <w:r w:rsidRPr="00F879D1">
              <w:rPr>
                <w:bCs/>
                <w:sz w:val="20"/>
                <w:szCs w:val="20"/>
              </w:rPr>
              <w:t>Место</w:t>
            </w:r>
            <w:r w:rsidR="00922936" w:rsidRPr="00F879D1">
              <w:rPr>
                <w:bCs/>
                <w:sz w:val="20"/>
                <w:szCs w:val="20"/>
              </w:rPr>
              <w:t xml:space="preserve"> </w:t>
            </w:r>
            <w:r w:rsidRPr="00F879D1">
              <w:rPr>
                <w:bCs/>
                <w:sz w:val="20"/>
                <w:szCs w:val="20"/>
              </w:rPr>
              <w:t>пересечения</w:t>
            </w:r>
          </w:p>
        </w:tc>
        <w:tc>
          <w:tcPr>
            <w:tcW w:w="2517" w:type="pct"/>
            <w:shd w:val="clear" w:color="auto" w:fill="auto"/>
          </w:tcPr>
          <w:p w:rsidR="00CD17A5" w:rsidRPr="00F879D1" w:rsidRDefault="00CD17A5" w:rsidP="00EA5302">
            <w:pPr>
              <w:tabs>
                <w:tab w:val="left" w:pos="7335"/>
              </w:tabs>
              <w:overflowPunct w:val="0"/>
              <w:autoSpaceDE w:val="0"/>
              <w:autoSpaceDN w:val="0"/>
              <w:adjustRightInd w:val="0"/>
              <w:jc w:val="center"/>
              <w:textAlignment w:val="baseline"/>
              <w:rPr>
                <w:bCs/>
                <w:sz w:val="20"/>
                <w:szCs w:val="20"/>
              </w:rPr>
            </w:pPr>
            <w:r w:rsidRPr="00F879D1">
              <w:rPr>
                <w:bCs/>
                <w:sz w:val="20"/>
                <w:szCs w:val="20"/>
              </w:rPr>
              <w:t>Вид пересекаемых</w:t>
            </w:r>
            <w:r w:rsidR="00922936" w:rsidRPr="00F879D1">
              <w:rPr>
                <w:bCs/>
                <w:sz w:val="20"/>
                <w:szCs w:val="20"/>
              </w:rPr>
              <w:t xml:space="preserve"> </w:t>
            </w:r>
            <w:r w:rsidRPr="00F879D1">
              <w:rPr>
                <w:bCs/>
                <w:sz w:val="20"/>
                <w:szCs w:val="20"/>
              </w:rPr>
              <w:t>коммуникаций</w:t>
            </w:r>
          </w:p>
        </w:tc>
        <w:tc>
          <w:tcPr>
            <w:tcW w:w="1349" w:type="pct"/>
            <w:shd w:val="clear" w:color="auto" w:fill="auto"/>
          </w:tcPr>
          <w:p w:rsidR="00CD17A5" w:rsidRPr="00F879D1" w:rsidRDefault="00CD17A5" w:rsidP="00EA5302">
            <w:pPr>
              <w:tabs>
                <w:tab w:val="left" w:pos="7335"/>
              </w:tabs>
              <w:overflowPunct w:val="0"/>
              <w:autoSpaceDE w:val="0"/>
              <w:autoSpaceDN w:val="0"/>
              <w:adjustRightInd w:val="0"/>
              <w:jc w:val="center"/>
              <w:textAlignment w:val="baseline"/>
              <w:rPr>
                <w:bCs/>
                <w:iCs/>
                <w:sz w:val="20"/>
                <w:szCs w:val="20"/>
              </w:rPr>
            </w:pPr>
            <w:r w:rsidRPr="00F879D1">
              <w:rPr>
                <w:bCs/>
                <w:iCs/>
                <w:sz w:val="20"/>
                <w:szCs w:val="20"/>
              </w:rPr>
              <w:t>Мероприятия</w:t>
            </w:r>
          </w:p>
        </w:tc>
      </w:tr>
      <w:tr w:rsidR="00CD17A5" w:rsidRPr="00F879D1" w:rsidTr="00EA5302">
        <w:trPr>
          <w:trHeight w:val="20"/>
        </w:trPr>
        <w:tc>
          <w:tcPr>
            <w:tcW w:w="1134" w:type="pct"/>
            <w:shd w:val="clear" w:color="auto" w:fill="auto"/>
          </w:tcPr>
          <w:p w:rsidR="00CD17A5" w:rsidRPr="00F879D1" w:rsidRDefault="00CD17A5" w:rsidP="00EA5302">
            <w:pPr>
              <w:tabs>
                <w:tab w:val="left" w:pos="7335"/>
              </w:tabs>
              <w:overflowPunct w:val="0"/>
              <w:autoSpaceDE w:val="0"/>
              <w:autoSpaceDN w:val="0"/>
              <w:adjustRightInd w:val="0"/>
              <w:jc w:val="center"/>
              <w:textAlignment w:val="baseline"/>
              <w:rPr>
                <w:bCs/>
                <w:sz w:val="20"/>
                <w:szCs w:val="20"/>
              </w:rPr>
            </w:pPr>
            <w:r w:rsidRPr="00F879D1">
              <w:rPr>
                <w:bCs/>
                <w:sz w:val="20"/>
                <w:szCs w:val="20"/>
              </w:rPr>
              <w:t>ПК 0+18</w:t>
            </w:r>
          </w:p>
        </w:tc>
        <w:tc>
          <w:tcPr>
            <w:tcW w:w="2517" w:type="pct"/>
            <w:shd w:val="clear" w:color="auto" w:fill="auto"/>
          </w:tcPr>
          <w:p w:rsidR="00CD17A5" w:rsidRPr="00F879D1" w:rsidRDefault="00CD17A5" w:rsidP="00EA5302">
            <w:pPr>
              <w:autoSpaceDE w:val="0"/>
              <w:autoSpaceDN w:val="0"/>
              <w:adjustRightInd w:val="0"/>
              <w:rPr>
                <w:bCs/>
                <w:sz w:val="20"/>
                <w:szCs w:val="20"/>
              </w:rPr>
            </w:pPr>
            <w:r w:rsidRPr="00F879D1">
              <w:rPr>
                <w:rFonts w:eastAsia="Calibri"/>
                <w:sz w:val="20"/>
                <w:szCs w:val="20"/>
              </w:rPr>
              <w:t>Высоконапорный водовод УЗ№21 - К26</w:t>
            </w:r>
          </w:p>
        </w:tc>
        <w:tc>
          <w:tcPr>
            <w:tcW w:w="1349" w:type="pct"/>
            <w:shd w:val="clear" w:color="auto" w:fill="auto"/>
          </w:tcPr>
          <w:p w:rsidR="00CD17A5" w:rsidRPr="00F879D1" w:rsidRDefault="00CD17A5" w:rsidP="00EA5302">
            <w:pPr>
              <w:tabs>
                <w:tab w:val="left" w:pos="7335"/>
              </w:tabs>
              <w:overflowPunct w:val="0"/>
              <w:autoSpaceDE w:val="0"/>
              <w:autoSpaceDN w:val="0"/>
              <w:adjustRightInd w:val="0"/>
              <w:jc w:val="center"/>
              <w:textAlignment w:val="baseline"/>
              <w:rPr>
                <w:bCs/>
                <w:iCs/>
                <w:sz w:val="20"/>
                <w:szCs w:val="20"/>
              </w:rPr>
            </w:pPr>
            <w:r w:rsidRPr="00F879D1">
              <w:rPr>
                <w:bCs/>
                <w:iCs/>
                <w:sz w:val="20"/>
                <w:szCs w:val="20"/>
              </w:rPr>
              <w:t>Проектируемый</w:t>
            </w:r>
          </w:p>
        </w:tc>
      </w:tr>
      <w:tr w:rsidR="00CD17A5" w:rsidRPr="00F879D1" w:rsidTr="00EA5302">
        <w:trPr>
          <w:trHeight w:val="20"/>
        </w:trPr>
        <w:tc>
          <w:tcPr>
            <w:tcW w:w="1134" w:type="pct"/>
            <w:shd w:val="clear" w:color="auto" w:fill="auto"/>
          </w:tcPr>
          <w:p w:rsidR="00CD17A5" w:rsidRPr="00F879D1" w:rsidRDefault="00CD17A5" w:rsidP="00EA5302">
            <w:pPr>
              <w:tabs>
                <w:tab w:val="left" w:pos="7335"/>
              </w:tabs>
              <w:overflowPunct w:val="0"/>
              <w:autoSpaceDE w:val="0"/>
              <w:autoSpaceDN w:val="0"/>
              <w:adjustRightInd w:val="0"/>
              <w:jc w:val="center"/>
              <w:textAlignment w:val="baseline"/>
              <w:rPr>
                <w:bCs/>
                <w:sz w:val="20"/>
                <w:szCs w:val="20"/>
              </w:rPr>
            </w:pPr>
            <w:r w:rsidRPr="00F879D1">
              <w:rPr>
                <w:bCs/>
                <w:sz w:val="20"/>
                <w:szCs w:val="20"/>
              </w:rPr>
              <w:t>ПК 0+26</w:t>
            </w:r>
          </w:p>
        </w:tc>
        <w:tc>
          <w:tcPr>
            <w:tcW w:w="2517" w:type="pct"/>
            <w:shd w:val="clear" w:color="auto" w:fill="auto"/>
          </w:tcPr>
          <w:p w:rsidR="00CD17A5" w:rsidRPr="00F879D1" w:rsidRDefault="00CD17A5" w:rsidP="00EA5302">
            <w:pPr>
              <w:autoSpaceDE w:val="0"/>
              <w:autoSpaceDN w:val="0"/>
              <w:adjustRightInd w:val="0"/>
              <w:rPr>
                <w:rFonts w:eastAsia="Calibri"/>
                <w:sz w:val="20"/>
                <w:szCs w:val="20"/>
              </w:rPr>
            </w:pPr>
            <w:r w:rsidRPr="00F879D1">
              <w:rPr>
                <w:rFonts w:eastAsia="Calibri"/>
                <w:sz w:val="20"/>
                <w:szCs w:val="20"/>
              </w:rPr>
              <w:t>Нефтегазосборные сети К26 - УЗ№21</w:t>
            </w:r>
          </w:p>
        </w:tc>
        <w:tc>
          <w:tcPr>
            <w:tcW w:w="1349" w:type="pct"/>
            <w:shd w:val="clear" w:color="auto" w:fill="auto"/>
          </w:tcPr>
          <w:p w:rsidR="00CD17A5" w:rsidRPr="00F879D1" w:rsidRDefault="00CD17A5" w:rsidP="00EA5302">
            <w:pPr>
              <w:tabs>
                <w:tab w:val="left" w:pos="7335"/>
              </w:tabs>
              <w:overflowPunct w:val="0"/>
              <w:autoSpaceDE w:val="0"/>
              <w:autoSpaceDN w:val="0"/>
              <w:adjustRightInd w:val="0"/>
              <w:jc w:val="center"/>
              <w:textAlignment w:val="baseline"/>
              <w:rPr>
                <w:bCs/>
                <w:iCs/>
                <w:sz w:val="20"/>
                <w:szCs w:val="20"/>
              </w:rPr>
            </w:pPr>
            <w:r w:rsidRPr="00F879D1">
              <w:rPr>
                <w:bCs/>
                <w:iCs/>
                <w:sz w:val="20"/>
                <w:szCs w:val="20"/>
              </w:rPr>
              <w:t>Проектируемые</w:t>
            </w:r>
          </w:p>
        </w:tc>
      </w:tr>
      <w:tr w:rsidR="00CD17A5" w:rsidRPr="00F879D1" w:rsidTr="00EA5302">
        <w:trPr>
          <w:trHeight w:val="20"/>
        </w:trPr>
        <w:tc>
          <w:tcPr>
            <w:tcW w:w="1134" w:type="pct"/>
            <w:shd w:val="clear" w:color="auto" w:fill="auto"/>
          </w:tcPr>
          <w:p w:rsidR="00CD17A5" w:rsidRPr="00F879D1" w:rsidRDefault="00CD17A5" w:rsidP="00EA5302">
            <w:pPr>
              <w:tabs>
                <w:tab w:val="left" w:pos="7335"/>
              </w:tabs>
              <w:overflowPunct w:val="0"/>
              <w:autoSpaceDE w:val="0"/>
              <w:autoSpaceDN w:val="0"/>
              <w:adjustRightInd w:val="0"/>
              <w:jc w:val="center"/>
              <w:textAlignment w:val="baseline"/>
              <w:rPr>
                <w:bCs/>
                <w:sz w:val="20"/>
                <w:szCs w:val="20"/>
              </w:rPr>
            </w:pPr>
            <w:r w:rsidRPr="00F879D1">
              <w:rPr>
                <w:bCs/>
                <w:sz w:val="20"/>
                <w:szCs w:val="20"/>
              </w:rPr>
              <w:t>ПК 0+65</w:t>
            </w:r>
          </w:p>
        </w:tc>
        <w:tc>
          <w:tcPr>
            <w:tcW w:w="2517" w:type="pct"/>
            <w:shd w:val="clear" w:color="auto" w:fill="auto"/>
          </w:tcPr>
          <w:p w:rsidR="00CD17A5" w:rsidRPr="00F879D1" w:rsidRDefault="00CD17A5" w:rsidP="00EA5302">
            <w:pPr>
              <w:tabs>
                <w:tab w:val="left" w:pos="7335"/>
              </w:tabs>
              <w:overflowPunct w:val="0"/>
              <w:autoSpaceDE w:val="0"/>
              <w:autoSpaceDN w:val="0"/>
              <w:adjustRightInd w:val="0"/>
              <w:ind w:right="-119"/>
              <w:textAlignment w:val="baseline"/>
              <w:rPr>
                <w:bCs/>
                <w:sz w:val="20"/>
                <w:szCs w:val="20"/>
              </w:rPr>
            </w:pPr>
            <w:r w:rsidRPr="00F879D1">
              <w:rPr>
                <w:bCs/>
                <w:sz w:val="20"/>
                <w:szCs w:val="20"/>
              </w:rPr>
              <w:t>ВЛ</w:t>
            </w:r>
            <w:r w:rsidR="00F879D1">
              <w:rPr>
                <w:bCs/>
                <w:sz w:val="20"/>
                <w:szCs w:val="20"/>
              </w:rPr>
              <w:t xml:space="preserve"> </w:t>
            </w:r>
            <w:r w:rsidRPr="00F879D1">
              <w:rPr>
                <w:bCs/>
                <w:sz w:val="20"/>
                <w:szCs w:val="20"/>
              </w:rPr>
              <w:t>35кВ</w:t>
            </w:r>
          </w:p>
        </w:tc>
        <w:tc>
          <w:tcPr>
            <w:tcW w:w="1349" w:type="pct"/>
            <w:shd w:val="clear" w:color="auto" w:fill="auto"/>
          </w:tcPr>
          <w:p w:rsidR="00CD17A5" w:rsidRPr="00F879D1" w:rsidRDefault="00CD17A5" w:rsidP="00EA5302">
            <w:pPr>
              <w:tabs>
                <w:tab w:val="left" w:pos="7335"/>
              </w:tabs>
              <w:overflowPunct w:val="0"/>
              <w:autoSpaceDE w:val="0"/>
              <w:autoSpaceDN w:val="0"/>
              <w:adjustRightInd w:val="0"/>
              <w:jc w:val="center"/>
              <w:textAlignment w:val="baseline"/>
              <w:rPr>
                <w:bCs/>
                <w:iCs/>
                <w:sz w:val="20"/>
                <w:szCs w:val="20"/>
              </w:rPr>
            </w:pPr>
            <w:r w:rsidRPr="00F879D1">
              <w:rPr>
                <w:bCs/>
                <w:iCs/>
                <w:sz w:val="20"/>
                <w:szCs w:val="20"/>
              </w:rPr>
              <w:t>Проектируемая</w:t>
            </w:r>
          </w:p>
        </w:tc>
      </w:tr>
      <w:tr w:rsidR="00CD17A5" w:rsidRPr="00F879D1" w:rsidTr="00EA5302">
        <w:trPr>
          <w:trHeight w:val="20"/>
        </w:trPr>
        <w:tc>
          <w:tcPr>
            <w:tcW w:w="1134" w:type="pct"/>
            <w:shd w:val="clear" w:color="auto" w:fill="auto"/>
          </w:tcPr>
          <w:p w:rsidR="00CD17A5" w:rsidRPr="00F879D1" w:rsidRDefault="00CD17A5" w:rsidP="00EA5302">
            <w:pPr>
              <w:tabs>
                <w:tab w:val="left" w:pos="7335"/>
              </w:tabs>
              <w:overflowPunct w:val="0"/>
              <w:autoSpaceDE w:val="0"/>
              <w:autoSpaceDN w:val="0"/>
              <w:adjustRightInd w:val="0"/>
              <w:jc w:val="center"/>
              <w:textAlignment w:val="baseline"/>
              <w:rPr>
                <w:bCs/>
                <w:sz w:val="20"/>
                <w:szCs w:val="20"/>
              </w:rPr>
            </w:pPr>
            <w:r w:rsidRPr="00F879D1">
              <w:rPr>
                <w:bCs/>
                <w:sz w:val="20"/>
                <w:szCs w:val="20"/>
              </w:rPr>
              <w:t>ПК 24+84</w:t>
            </w:r>
          </w:p>
        </w:tc>
        <w:tc>
          <w:tcPr>
            <w:tcW w:w="2517" w:type="pct"/>
            <w:shd w:val="clear" w:color="auto" w:fill="auto"/>
          </w:tcPr>
          <w:p w:rsidR="00CD17A5" w:rsidRPr="00F879D1" w:rsidRDefault="00CD17A5" w:rsidP="00EA5302">
            <w:pPr>
              <w:tabs>
                <w:tab w:val="left" w:pos="7335"/>
              </w:tabs>
              <w:overflowPunct w:val="0"/>
              <w:autoSpaceDE w:val="0"/>
              <w:autoSpaceDN w:val="0"/>
              <w:adjustRightInd w:val="0"/>
              <w:ind w:right="-119"/>
              <w:textAlignment w:val="baseline"/>
              <w:rPr>
                <w:bCs/>
                <w:sz w:val="20"/>
                <w:szCs w:val="20"/>
              </w:rPr>
            </w:pPr>
            <w:r w:rsidRPr="00F879D1">
              <w:rPr>
                <w:rFonts w:eastAsia="Calibri"/>
                <w:sz w:val="20"/>
                <w:szCs w:val="20"/>
              </w:rPr>
              <w:t>Высоконапорный водовод УЗ№26 - К2</w:t>
            </w:r>
          </w:p>
        </w:tc>
        <w:tc>
          <w:tcPr>
            <w:tcW w:w="1349" w:type="pct"/>
            <w:shd w:val="clear" w:color="auto" w:fill="auto"/>
          </w:tcPr>
          <w:p w:rsidR="00CD17A5" w:rsidRPr="00F879D1" w:rsidRDefault="00CD17A5" w:rsidP="00EA5302">
            <w:pPr>
              <w:tabs>
                <w:tab w:val="left" w:pos="7335"/>
              </w:tabs>
              <w:overflowPunct w:val="0"/>
              <w:autoSpaceDE w:val="0"/>
              <w:autoSpaceDN w:val="0"/>
              <w:adjustRightInd w:val="0"/>
              <w:jc w:val="center"/>
              <w:textAlignment w:val="baseline"/>
              <w:rPr>
                <w:bCs/>
                <w:iCs/>
                <w:sz w:val="20"/>
                <w:szCs w:val="20"/>
              </w:rPr>
            </w:pPr>
            <w:r w:rsidRPr="00F879D1">
              <w:rPr>
                <w:bCs/>
                <w:iCs/>
                <w:sz w:val="20"/>
                <w:szCs w:val="20"/>
              </w:rPr>
              <w:t>Проектируемый</w:t>
            </w:r>
          </w:p>
        </w:tc>
      </w:tr>
      <w:tr w:rsidR="00CD17A5" w:rsidRPr="00F879D1" w:rsidTr="00EA5302">
        <w:trPr>
          <w:trHeight w:val="20"/>
        </w:trPr>
        <w:tc>
          <w:tcPr>
            <w:tcW w:w="1134" w:type="pct"/>
            <w:shd w:val="clear" w:color="auto" w:fill="auto"/>
          </w:tcPr>
          <w:p w:rsidR="00CD17A5" w:rsidRPr="00F879D1" w:rsidRDefault="00CD17A5" w:rsidP="00EA5302">
            <w:pPr>
              <w:tabs>
                <w:tab w:val="left" w:pos="7335"/>
              </w:tabs>
              <w:overflowPunct w:val="0"/>
              <w:autoSpaceDE w:val="0"/>
              <w:autoSpaceDN w:val="0"/>
              <w:adjustRightInd w:val="0"/>
              <w:jc w:val="center"/>
              <w:textAlignment w:val="baseline"/>
              <w:rPr>
                <w:bCs/>
                <w:iCs/>
                <w:sz w:val="20"/>
                <w:szCs w:val="20"/>
              </w:rPr>
            </w:pPr>
            <w:r w:rsidRPr="00F879D1">
              <w:rPr>
                <w:bCs/>
                <w:iCs/>
                <w:sz w:val="20"/>
                <w:szCs w:val="20"/>
              </w:rPr>
              <w:t>ПК 24+93</w:t>
            </w:r>
          </w:p>
        </w:tc>
        <w:tc>
          <w:tcPr>
            <w:tcW w:w="2517" w:type="pct"/>
            <w:shd w:val="clear" w:color="auto" w:fill="auto"/>
          </w:tcPr>
          <w:p w:rsidR="00CD17A5" w:rsidRPr="00F879D1" w:rsidRDefault="00CD17A5" w:rsidP="00EA5302">
            <w:pPr>
              <w:autoSpaceDE w:val="0"/>
              <w:autoSpaceDN w:val="0"/>
              <w:adjustRightInd w:val="0"/>
              <w:rPr>
                <w:rFonts w:eastAsia="Calibri"/>
                <w:iCs/>
                <w:sz w:val="20"/>
                <w:szCs w:val="20"/>
              </w:rPr>
            </w:pPr>
            <w:r w:rsidRPr="00F879D1">
              <w:rPr>
                <w:rFonts w:eastAsia="Calibri"/>
                <w:iCs/>
                <w:sz w:val="20"/>
                <w:szCs w:val="20"/>
              </w:rPr>
              <w:t xml:space="preserve">Нефтегазосборные сети К27 </w:t>
            </w:r>
            <w:r w:rsidR="00DF5587" w:rsidRPr="00F879D1">
              <w:rPr>
                <w:rFonts w:eastAsia="Calibri"/>
                <w:iCs/>
                <w:sz w:val="20"/>
                <w:szCs w:val="20"/>
              </w:rPr>
              <w:t>-</w:t>
            </w:r>
            <w:r w:rsidRPr="00F879D1">
              <w:rPr>
                <w:rFonts w:eastAsia="Calibri"/>
                <w:iCs/>
                <w:sz w:val="20"/>
                <w:szCs w:val="20"/>
              </w:rPr>
              <w:t xml:space="preserve"> т.вр. УЗ№26</w:t>
            </w:r>
          </w:p>
        </w:tc>
        <w:tc>
          <w:tcPr>
            <w:tcW w:w="1349" w:type="pct"/>
            <w:shd w:val="clear" w:color="auto" w:fill="auto"/>
          </w:tcPr>
          <w:p w:rsidR="00CD17A5" w:rsidRPr="00F879D1" w:rsidRDefault="00CD17A5" w:rsidP="00EA5302">
            <w:pPr>
              <w:tabs>
                <w:tab w:val="left" w:pos="7335"/>
              </w:tabs>
              <w:overflowPunct w:val="0"/>
              <w:autoSpaceDE w:val="0"/>
              <w:autoSpaceDN w:val="0"/>
              <w:adjustRightInd w:val="0"/>
              <w:jc w:val="center"/>
              <w:textAlignment w:val="baseline"/>
              <w:rPr>
                <w:bCs/>
                <w:iCs/>
                <w:sz w:val="20"/>
                <w:szCs w:val="20"/>
              </w:rPr>
            </w:pPr>
            <w:r w:rsidRPr="00F879D1">
              <w:rPr>
                <w:bCs/>
                <w:iCs/>
                <w:sz w:val="20"/>
                <w:szCs w:val="20"/>
              </w:rPr>
              <w:t>Проектируемые</w:t>
            </w:r>
          </w:p>
        </w:tc>
      </w:tr>
    </w:tbl>
    <w:p w:rsidR="00CD17A5" w:rsidRPr="00F879D1" w:rsidRDefault="00CD17A5" w:rsidP="00CD17A5">
      <w:pPr>
        <w:ind w:left="426" w:right="31" w:firstLine="425"/>
        <w:jc w:val="both"/>
        <w:rPr>
          <w:rFonts w:cs="Arial"/>
          <w:bCs/>
          <w:color w:val="0070C0"/>
          <w:sz w:val="22"/>
          <w:szCs w:val="22"/>
          <w:u w:val="single"/>
        </w:rPr>
      </w:pPr>
    </w:p>
    <w:p w:rsidR="00CD17A5" w:rsidRPr="00F879D1" w:rsidRDefault="00CD17A5" w:rsidP="00CD17A5">
      <w:pPr>
        <w:pStyle w:val="21"/>
        <w:numPr>
          <w:ilvl w:val="0"/>
          <w:numId w:val="0"/>
        </w:numPr>
        <w:spacing w:before="0" w:after="0"/>
        <w:ind w:right="0" w:firstLine="709"/>
        <w:jc w:val="both"/>
        <w:rPr>
          <w:b w:val="0"/>
        </w:rPr>
      </w:pPr>
      <w:r w:rsidRPr="00F879D1">
        <w:rPr>
          <w:b w:val="0"/>
        </w:rPr>
        <w:t>Подъезд к кусту скважин №61 соединит площадку с сетью промысловых автодорог дорог Западно-Зимнего лицензионного участка.</w:t>
      </w:r>
    </w:p>
    <w:p w:rsidR="00CD17A5" w:rsidRPr="00F879D1" w:rsidRDefault="00CD17A5" w:rsidP="00CD17A5">
      <w:pPr>
        <w:pStyle w:val="21"/>
        <w:numPr>
          <w:ilvl w:val="0"/>
          <w:numId w:val="0"/>
        </w:numPr>
        <w:spacing w:before="0" w:after="0"/>
        <w:ind w:right="0" w:firstLine="709"/>
        <w:jc w:val="both"/>
        <w:rPr>
          <w:b w:val="0"/>
        </w:rPr>
      </w:pPr>
      <w:r w:rsidRPr="00F879D1">
        <w:rPr>
          <w:b w:val="0"/>
        </w:rPr>
        <w:t>Выбранная трасса автодороги обеспечивает нормальную эксплуатацию куста скважин и всех сооружений, находящихся на площадке.</w:t>
      </w:r>
    </w:p>
    <w:p w:rsidR="00CD17A5" w:rsidRPr="00F879D1" w:rsidRDefault="00CD17A5" w:rsidP="00CD17A5">
      <w:pPr>
        <w:pStyle w:val="21"/>
        <w:numPr>
          <w:ilvl w:val="0"/>
          <w:numId w:val="0"/>
        </w:numPr>
        <w:spacing w:before="0" w:after="0"/>
        <w:ind w:right="0" w:firstLine="709"/>
        <w:jc w:val="both"/>
        <w:rPr>
          <w:b w:val="0"/>
        </w:rPr>
      </w:pPr>
      <w:r w:rsidRPr="00F879D1">
        <w:rPr>
          <w:b w:val="0"/>
        </w:rPr>
        <w:t>Варианты трассы автомобильной дороги не рассматриваются, так как трасса является частью технологического комплекса, обеспечивающего процесс нефтедобычи, и привязана к месторасположению площадки куста скважин к сети существующих автодорог и кустов Западно-Зимнего лицензионного участка.</w:t>
      </w:r>
    </w:p>
    <w:p w:rsidR="00CD17A5" w:rsidRPr="0060772E" w:rsidRDefault="00CD17A5" w:rsidP="00CD17A5">
      <w:pPr>
        <w:pStyle w:val="21"/>
        <w:numPr>
          <w:ilvl w:val="0"/>
          <w:numId w:val="0"/>
        </w:numPr>
        <w:spacing w:before="0" w:after="0"/>
        <w:ind w:right="0" w:firstLine="709"/>
        <w:jc w:val="both"/>
        <w:rPr>
          <w:b w:val="0"/>
        </w:rPr>
      </w:pPr>
      <w:r w:rsidRPr="0060772E">
        <w:rPr>
          <w:b w:val="0"/>
        </w:rPr>
        <w:t xml:space="preserve">Трасса автодороги отмыкает от проектируемой промысловой автодороги III-н категории к кусту скважин №62 с шириной проезжей части 4,5 и шириной обочин 1,0 м и покрытием из щебня, владельцем которой является </w:t>
      </w:r>
      <w:r w:rsidR="00922936" w:rsidRPr="0060772E">
        <w:rPr>
          <w:b w:val="0"/>
        </w:rPr>
        <w:t xml:space="preserve">общества с ограниченной ответственностью </w:t>
      </w:r>
      <w:r w:rsidRPr="0060772E">
        <w:rPr>
          <w:b w:val="0"/>
        </w:rPr>
        <w:t xml:space="preserve">«Газпромнефть-Хантос». </w:t>
      </w:r>
    </w:p>
    <w:p w:rsidR="00CD17A5" w:rsidRPr="0060772E" w:rsidRDefault="00CD17A5" w:rsidP="00CD17A5">
      <w:pPr>
        <w:pStyle w:val="21"/>
        <w:numPr>
          <w:ilvl w:val="0"/>
          <w:numId w:val="0"/>
        </w:numPr>
        <w:spacing w:before="0" w:after="0"/>
        <w:ind w:right="0" w:firstLine="709"/>
        <w:jc w:val="both"/>
        <w:rPr>
          <w:b w:val="0"/>
        </w:rPr>
      </w:pPr>
      <w:r w:rsidRPr="0060772E">
        <w:rPr>
          <w:b w:val="0"/>
        </w:rPr>
        <w:t>Проектируемая дорога к кусту скважин №61 имеет северо-западное направление. Протяженность трассы составляет 3</w:t>
      </w:r>
      <w:r w:rsidR="00922936" w:rsidRPr="0060772E">
        <w:rPr>
          <w:b w:val="0"/>
        </w:rPr>
        <w:t xml:space="preserve"> </w:t>
      </w:r>
      <w:r w:rsidRPr="0060772E">
        <w:rPr>
          <w:b w:val="0"/>
        </w:rPr>
        <w:t>188 м. Радиус на примыканиях принят 30</w:t>
      </w:r>
      <w:r w:rsidR="00922936" w:rsidRPr="0060772E">
        <w:rPr>
          <w:b w:val="0"/>
        </w:rPr>
        <w:t xml:space="preserve"> </w:t>
      </w:r>
      <w:r w:rsidRPr="0060772E">
        <w:rPr>
          <w:b w:val="0"/>
        </w:rPr>
        <w:t xml:space="preserve">м. </w:t>
      </w:r>
    </w:p>
    <w:p w:rsidR="00CD17A5" w:rsidRPr="0060772E" w:rsidRDefault="00CD17A5" w:rsidP="00CD17A5">
      <w:pPr>
        <w:pStyle w:val="21"/>
        <w:numPr>
          <w:ilvl w:val="0"/>
          <w:numId w:val="0"/>
        </w:numPr>
        <w:spacing w:before="0" w:after="0"/>
        <w:ind w:right="0" w:firstLine="709"/>
        <w:jc w:val="both"/>
        <w:rPr>
          <w:b w:val="0"/>
        </w:rPr>
      </w:pPr>
      <w:r w:rsidRPr="0060772E">
        <w:rPr>
          <w:b w:val="0"/>
        </w:rPr>
        <w:t xml:space="preserve">Абсолютные отметки участка проектирования изменяются в пределах от 35,46 </w:t>
      </w:r>
      <w:r w:rsidR="00922936" w:rsidRPr="0060772E">
        <w:rPr>
          <w:b w:val="0"/>
        </w:rPr>
        <w:br/>
      </w:r>
      <w:r w:rsidRPr="0060772E">
        <w:rPr>
          <w:b w:val="0"/>
        </w:rPr>
        <w:t>до 37,81 м.</w:t>
      </w:r>
    </w:p>
    <w:p w:rsidR="00CD17A5" w:rsidRPr="0060772E" w:rsidRDefault="00CD17A5" w:rsidP="00CD17A5">
      <w:pPr>
        <w:pStyle w:val="21"/>
        <w:numPr>
          <w:ilvl w:val="0"/>
          <w:numId w:val="0"/>
        </w:numPr>
        <w:spacing w:before="0" w:after="0"/>
        <w:ind w:right="0" w:firstLine="709"/>
        <w:jc w:val="both"/>
        <w:rPr>
          <w:b w:val="0"/>
        </w:rPr>
      </w:pPr>
      <w:r w:rsidRPr="0060772E">
        <w:rPr>
          <w:b w:val="0"/>
        </w:rPr>
        <w:t>Проектируемая автодорога пересекает ряд существующих и проектируемых коммуникаций</w:t>
      </w:r>
      <w:r w:rsidR="00F62CC9" w:rsidRPr="0060772E">
        <w:rPr>
          <w:b w:val="0"/>
        </w:rPr>
        <w:t xml:space="preserve">, представленых в таблице </w:t>
      </w:r>
      <w:r w:rsidRPr="0060772E">
        <w:rPr>
          <w:b w:val="0"/>
        </w:rPr>
        <w:t>4.</w:t>
      </w:r>
    </w:p>
    <w:p w:rsidR="00CD17A5" w:rsidRPr="0060772E" w:rsidRDefault="00CD17A5" w:rsidP="00CD17A5">
      <w:pPr>
        <w:pStyle w:val="aff8"/>
        <w:ind w:left="142" w:firstLine="851"/>
        <w:jc w:val="both"/>
        <w:rPr>
          <w:rFonts w:ascii="Arial" w:hAnsi="Arial" w:cs="Arial"/>
        </w:rPr>
      </w:pPr>
    </w:p>
    <w:p w:rsidR="00922936" w:rsidRPr="0060772E" w:rsidRDefault="00922936" w:rsidP="00922936">
      <w:pPr>
        <w:pStyle w:val="21"/>
        <w:numPr>
          <w:ilvl w:val="0"/>
          <w:numId w:val="0"/>
        </w:numPr>
        <w:spacing w:before="0" w:after="0"/>
        <w:ind w:right="0" w:firstLine="709"/>
        <w:jc w:val="right"/>
        <w:rPr>
          <w:b w:val="0"/>
        </w:rPr>
      </w:pPr>
      <w:r w:rsidRPr="0060772E">
        <w:rPr>
          <w:b w:val="0"/>
        </w:rPr>
        <w:t>Таблица 4</w:t>
      </w:r>
    </w:p>
    <w:p w:rsidR="00922936" w:rsidRPr="0060772E" w:rsidRDefault="00922936" w:rsidP="00922936">
      <w:pPr>
        <w:rPr>
          <w:lang w:eastAsia="en-US"/>
        </w:rPr>
      </w:pPr>
    </w:p>
    <w:p w:rsidR="00CD17A5" w:rsidRPr="0060772E" w:rsidRDefault="00CD17A5" w:rsidP="00922936">
      <w:pPr>
        <w:pStyle w:val="21"/>
        <w:numPr>
          <w:ilvl w:val="0"/>
          <w:numId w:val="0"/>
        </w:numPr>
        <w:spacing w:before="0" w:after="0"/>
        <w:ind w:right="0"/>
        <w:jc w:val="center"/>
        <w:rPr>
          <w:b w:val="0"/>
        </w:rPr>
      </w:pPr>
      <w:r w:rsidRPr="0060772E">
        <w:rPr>
          <w:b w:val="0"/>
        </w:rPr>
        <w:t>Ведомость пересекаемых коммуникаций</w:t>
      </w:r>
    </w:p>
    <w:p w:rsidR="00922936" w:rsidRPr="0060772E" w:rsidRDefault="00922936" w:rsidP="00922936">
      <w:pPr>
        <w:rPr>
          <w:lang w:eastAsia="en-US"/>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234"/>
        <w:gridCol w:w="4961"/>
        <w:gridCol w:w="2659"/>
      </w:tblGrid>
      <w:tr w:rsidR="00CD17A5" w:rsidRPr="0060772E" w:rsidTr="00EA5302">
        <w:trPr>
          <w:trHeight w:val="20"/>
        </w:trPr>
        <w:tc>
          <w:tcPr>
            <w:tcW w:w="1134" w:type="pct"/>
            <w:shd w:val="clear" w:color="auto" w:fill="auto"/>
          </w:tcPr>
          <w:p w:rsidR="00CD17A5" w:rsidRPr="0060772E" w:rsidRDefault="00CD17A5" w:rsidP="00EA5302">
            <w:pPr>
              <w:tabs>
                <w:tab w:val="left" w:pos="7335"/>
              </w:tabs>
              <w:overflowPunct w:val="0"/>
              <w:autoSpaceDE w:val="0"/>
              <w:autoSpaceDN w:val="0"/>
              <w:adjustRightInd w:val="0"/>
              <w:jc w:val="center"/>
              <w:textAlignment w:val="baseline"/>
              <w:rPr>
                <w:bCs/>
                <w:sz w:val="20"/>
                <w:szCs w:val="20"/>
              </w:rPr>
            </w:pPr>
            <w:r w:rsidRPr="0060772E">
              <w:rPr>
                <w:bCs/>
                <w:sz w:val="20"/>
                <w:szCs w:val="20"/>
              </w:rPr>
              <w:t>Место</w:t>
            </w:r>
            <w:r w:rsidR="00922936" w:rsidRPr="0060772E">
              <w:rPr>
                <w:bCs/>
                <w:sz w:val="20"/>
                <w:szCs w:val="20"/>
              </w:rPr>
              <w:t xml:space="preserve"> </w:t>
            </w:r>
            <w:r w:rsidRPr="0060772E">
              <w:rPr>
                <w:bCs/>
                <w:sz w:val="20"/>
                <w:szCs w:val="20"/>
              </w:rPr>
              <w:t>пересечения</w:t>
            </w:r>
          </w:p>
        </w:tc>
        <w:tc>
          <w:tcPr>
            <w:tcW w:w="2517" w:type="pct"/>
            <w:shd w:val="clear" w:color="auto" w:fill="auto"/>
          </w:tcPr>
          <w:p w:rsidR="00CD17A5" w:rsidRPr="0060772E" w:rsidRDefault="00CD17A5" w:rsidP="00EA5302">
            <w:pPr>
              <w:tabs>
                <w:tab w:val="left" w:pos="7335"/>
              </w:tabs>
              <w:overflowPunct w:val="0"/>
              <w:autoSpaceDE w:val="0"/>
              <w:autoSpaceDN w:val="0"/>
              <w:adjustRightInd w:val="0"/>
              <w:jc w:val="center"/>
              <w:textAlignment w:val="baseline"/>
              <w:rPr>
                <w:bCs/>
                <w:sz w:val="20"/>
                <w:szCs w:val="20"/>
              </w:rPr>
            </w:pPr>
            <w:r w:rsidRPr="0060772E">
              <w:rPr>
                <w:bCs/>
                <w:sz w:val="20"/>
                <w:szCs w:val="20"/>
              </w:rPr>
              <w:t>Вид пересекаемых</w:t>
            </w:r>
            <w:r w:rsidR="00922936" w:rsidRPr="0060772E">
              <w:rPr>
                <w:bCs/>
                <w:sz w:val="20"/>
                <w:szCs w:val="20"/>
              </w:rPr>
              <w:t xml:space="preserve"> </w:t>
            </w:r>
            <w:r w:rsidRPr="0060772E">
              <w:rPr>
                <w:bCs/>
                <w:sz w:val="20"/>
                <w:szCs w:val="20"/>
              </w:rPr>
              <w:t>коммуникаций</w:t>
            </w:r>
          </w:p>
        </w:tc>
        <w:tc>
          <w:tcPr>
            <w:tcW w:w="1349" w:type="pct"/>
            <w:shd w:val="clear" w:color="auto" w:fill="auto"/>
          </w:tcPr>
          <w:p w:rsidR="00CD17A5" w:rsidRPr="0060772E" w:rsidRDefault="00CD17A5" w:rsidP="00EA5302">
            <w:pPr>
              <w:tabs>
                <w:tab w:val="left" w:pos="7335"/>
              </w:tabs>
              <w:overflowPunct w:val="0"/>
              <w:autoSpaceDE w:val="0"/>
              <w:autoSpaceDN w:val="0"/>
              <w:adjustRightInd w:val="0"/>
              <w:jc w:val="center"/>
              <w:textAlignment w:val="baseline"/>
              <w:rPr>
                <w:bCs/>
                <w:iCs/>
                <w:sz w:val="20"/>
                <w:szCs w:val="20"/>
              </w:rPr>
            </w:pPr>
            <w:r w:rsidRPr="0060772E">
              <w:rPr>
                <w:bCs/>
                <w:iCs/>
                <w:sz w:val="20"/>
                <w:szCs w:val="20"/>
              </w:rPr>
              <w:t>Мероприятия</w:t>
            </w:r>
          </w:p>
        </w:tc>
      </w:tr>
      <w:tr w:rsidR="00CD17A5" w:rsidRPr="0060772E" w:rsidTr="00EA5302">
        <w:trPr>
          <w:trHeight w:val="20"/>
        </w:trPr>
        <w:tc>
          <w:tcPr>
            <w:tcW w:w="1134" w:type="pct"/>
            <w:shd w:val="clear" w:color="auto" w:fill="auto"/>
          </w:tcPr>
          <w:p w:rsidR="00CD17A5" w:rsidRPr="0060772E" w:rsidRDefault="00CD17A5" w:rsidP="00EA5302">
            <w:pPr>
              <w:tabs>
                <w:tab w:val="left" w:pos="7335"/>
              </w:tabs>
              <w:overflowPunct w:val="0"/>
              <w:autoSpaceDE w:val="0"/>
              <w:autoSpaceDN w:val="0"/>
              <w:adjustRightInd w:val="0"/>
              <w:jc w:val="center"/>
              <w:textAlignment w:val="baseline"/>
              <w:rPr>
                <w:bCs/>
                <w:iCs/>
                <w:sz w:val="20"/>
                <w:szCs w:val="20"/>
              </w:rPr>
            </w:pPr>
            <w:r w:rsidRPr="0060772E">
              <w:rPr>
                <w:bCs/>
                <w:iCs/>
                <w:sz w:val="20"/>
                <w:szCs w:val="20"/>
              </w:rPr>
              <w:t>ПК 31+69</w:t>
            </w:r>
          </w:p>
        </w:tc>
        <w:tc>
          <w:tcPr>
            <w:tcW w:w="2517" w:type="pct"/>
            <w:shd w:val="clear" w:color="auto" w:fill="auto"/>
          </w:tcPr>
          <w:p w:rsidR="00CD17A5" w:rsidRPr="0060772E" w:rsidRDefault="00CD17A5" w:rsidP="00F879D1">
            <w:pPr>
              <w:tabs>
                <w:tab w:val="left" w:pos="7335"/>
              </w:tabs>
              <w:overflowPunct w:val="0"/>
              <w:autoSpaceDE w:val="0"/>
              <w:autoSpaceDN w:val="0"/>
              <w:adjustRightInd w:val="0"/>
              <w:ind w:right="-119"/>
              <w:textAlignment w:val="baseline"/>
              <w:rPr>
                <w:bCs/>
                <w:iCs/>
                <w:sz w:val="20"/>
                <w:szCs w:val="20"/>
              </w:rPr>
            </w:pPr>
            <w:r w:rsidRPr="0060772E">
              <w:rPr>
                <w:bCs/>
                <w:iCs/>
                <w:sz w:val="20"/>
                <w:szCs w:val="20"/>
              </w:rPr>
              <w:t>ВЛ</w:t>
            </w:r>
            <w:r w:rsidR="00F62CC9" w:rsidRPr="0060772E">
              <w:rPr>
                <w:bCs/>
                <w:iCs/>
                <w:sz w:val="20"/>
                <w:szCs w:val="20"/>
              </w:rPr>
              <w:t xml:space="preserve"> 3</w:t>
            </w:r>
            <w:r w:rsidRPr="0060772E">
              <w:rPr>
                <w:bCs/>
                <w:iCs/>
                <w:sz w:val="20"/>
                <w:szCs w:val="20"/>
              </w:rPr>
              <w:t>5кВ</w:t>
            </w:r>
          </w:p>
        </w:tc>
        <w:tc>
          <w:tcPr>
            <w:tcW w:w="1349" w:type="pct"/>
            <w:shd w:val="clear" w:color="auto" w:fill="auto"/>
          </w:tcPr>
          <w:p w:rsidR="00CD17A5" w:rsidRPr="0060772E" w:rsidRDefault="00CD17A5" w:rsidP="00EA5302">
            <w:pPr>
              <w:autoSpaceDE w:val="0"/>
              <w:autoSpaceDN w:val="0"/>
              <w:adjustRightInd w:val="0"/>
              <w:jc w:val="center"/>
              <w:rPr>
                <w:bCs/>
                <w:iCs/>
                <w:sz w:val="20"/>
                <w:szCs w:val="20"/>
              </w:rPr>
            </w:pPr>
            <w:r w:rsidRPr="0060772E">
              <w:rPr>
                <w:bCs/>
                <w:iCs/>
                <w:sz w:val="20"/>
                <w:szCs w:val="20"/>
              </w:rPr>
              <w:t>Проектируемая</w:t>
            </w:r>
          </w:p>
        </w:tc>
      </w:tr>
    </w:tbl>
    <w:p w:rsidR="00CD17A5" w:rsidRPr="0060772E" w:rsidRDefault="00CD17A5" w:rsidP="00922936">
      <w:pPr>
        <w:pStyle w:val="aff8"/>
        <w:ind w:left="142" w:firstLine="851"/>
        <w:jc w:val="both"/>
        <w:rPr>
          <w:rFonts w:ascii="Arial" w:hAnsi="Arial" w:cs="Arial"/>
        </w:rPr>
      </w:pPr>
    </w:p>
    <w:p w:rsidR="00CD17A5" w:rsidRPr="0060772E" w:rsidRDefault="00CD17A5" w:rsidP="00CD17A5">
      <w:pPr>
        <w:pStyle w:val="21"/>
        <w:numPr>
          <w:ilvl w:val="0"/>
          <w:numId w:val="0"/>
        </w:numPr>
        <w:spacing w:before="0" w:after="0"/>
        <w:ind w:right="0" w:firstLine="709"/>
        <w:jc w:val="both"/>
        <w:rPr>
          <w:b w:val="0"/>
        </w:rPr>
      </w:pPr>
      <w:r w:rsidRPr="0060772E">
        <w:rPr>
          <w:b w:val="0"/>
        </w:rPr>
        <w:t>Подъезд к кусту скважин №60 соединит площадку с сетью промысловых автодорог дорог Западно-Зимнего лицензионного участка.</w:t>
      </w:r>
    </w:p>
    <w:p w:rsidR="00CD17A5" w:rsidRPr="0060772E" w:rsidRDefault="00CD17A5" w:rsidP="00CD17A5">
      <w:pPr>
        <w:pStyle w:val="21"/>
        <w:numPr>
          <w:ilvl w:val="0"/>
          <w:numId w:val="0"/>
        </w:numPr>
        <w:spacing w:before="0" w:after="0"/>
        <w:ind w:right="0" w:firstLine="709"/>
        <w:jc w:val="both"/>
        <w:rPr>
          <w:b w:val="0"/>
        </w:rPr>
      </w:pPr>
      <w:r w:rsidRPr="0060772E">
        <w:rPr>
          <w:b w:val="0"/>
        </w:rPr>
        <w:t>Выбранная трасса автодороги обеспечивает нормальную эксплуатацию куста скважин и всех сооружений, находящихся на площадке.</w:t>
      </w:r>
    </w:p>
    <w:p w:rsidR="00CD17A5" w:rsidRPr="0060772E" w:rsidRDefault="00CD17A5" w:rsidP="00CD17A5">
      <w:pPr>
        <w:pStyle w:val="21"/>
        <w:numPr>
          <w:ilvl w:val="0"/>
          <w:numId w:val="0"/>
        </w:numPr>
        <w:spacing w:before="0" w:after="0"/>
        <w:ind w:right="0" w:firstLine="709"/>
        <w:jc w:val="both"/>
        <w:rPr>
          <w:b w:val="0"/>
        </w:rPr>
      </w:pPr>
      <w:r w:rsidRPr="0060772E">
        <w:rPr>
          <w:b w:val="0"/>
        </w:rPr>
        <w:t>Варианты трассы автомобильной дороги не рассматриваются, так как трасса является частью технологического комплекса, обеспечивающего процесс нефтедобычи, и привязана к месторасположению площадки куста скважин к сети существующих автодорог и кустов Западно-Зимнего лицензионного участка.</w:t>
      </w:r>
    </w:p>
    <w:p w:rsidR="00CD17A5" w:rsidRPr="00F879D1" w:rsidRDefault="00CD17A5" w:rsidP="00CD17A5">
      <w:pPr>
        <w:pStyle w:val="21"/>
        <w:numPr>
          <w:ilvl w:val="0"/>
          <w:numId w:val="0"/>
        </w:numPr>
        <w:spacing w:before="0" w:after="0"/>
        <w:ind w:right="0" w:firstLine="709"/>
        <w:jc w:val="both"/>
        <w:rPr>
          <w:b w:val="0"/>
        </w:rPr>
      </w:pPr>
      <w:r w:rsidRPr="0060772E">
        <w:rPr>
          <w:b w:val="0"/>
        </w:rPr>
        <w:t xml:space="preserve">Трасса автодороги отмыкает от проектируемой промысловой автодороги III-н категории к кусту скважин №61 с шириной проезжей части 4,5 и шириной обочин 1,0 м и покрытием из щебня, владельцем которой является </w:t>
      </w:r>
      <w:r w:rsidR="00922936" w:rsidRPr="0060772E">
        <w:rPr>
          <w:b w:val="0"/>
        </w:rPr>
        <w:t xml:space="preserve">общества с ограниченной ответственностью </w:t>
      </w:r>
      <w:r w:rsidRPr="0060772E">
        <w:rPr>
          <w:b w:val="0"/>
        </w:rPr>
        <w:t>«Газпромнефть-Хантос».</w:t>
      </w:r>
      <w:r w:rsidRPr="00F879D1">
        <w:rPr>
          <w:b w:val="0"/>
        </w:rPr>
        <w:t xml:space="preserve"> </w:t>
      </w:r>
    </w:p>
    <w:p w:rsidR="00CD17A5" w:rsidRPr="00F879D1" w:rsidRDefault="00CD17A5" w:rsidP="00CD17A5">
      <w:pPr>
        <w:pStyle w:val="21"/>
        <w:numPr>
          <w:ilvl w:val="0"/>
          <w:numId w:val="0"/>
        </w:numPr>
        <w:spacing w:before="0" w:after="0"/>
        <w:ind w:right="0" w:firstLine="709"/>
        <w:jc w:val="both"/>
        <w:rPr>
          <w:b w:val="0"/>
        </w:rPr>
      </w:pPr>
      <w:r w:rsidRPr="00F879D1">
        <w:rPr>
          <w:b w:val="0"/>
        </w:rPr>
        <w:t>Проектируемая дорога к кусту скважин №60 имеет северо-западное направление. Протяженность трассы составляет 2</w:t>
      </w:r>
      <w:r w:rsidR="00922936" w:rsidRPr="00F879D1">
        <w:rPr>
          <w:b w:val="0"/>
        </w:rPr>
        <w:t xml:space="preserve"> </w:t>
      </w:r>
      <w:r w:rsidRPr="00F879D1">
        <w:rPr>
          <w:b w:val="0"/>
        </w:rPr>
        <w:t>478 м. Радиус на примыканиях принят 30</w:t>
      </w:r>
      <w:r w:rsidR="00922936" w:rsidRPr="00F879D1">
        <w:rPr>
          <w:b w:val="0"/>
        </w:rPr>
        <w:t xml:space="preserve"> </w:t>
      </w:r>
      <w:r w:rsidRPr="00F879D1">
        <w:rPr>
          <w:b w:val="0"/>
        </w:rPr>
        <w:t xml:space="preserve">м. </w:t>
      </w:r>
    </w:p>
    <w:p w:rsidR="00CD17A5" w:rsidRPr="00F879D1" w:rsidRDefault="00CD17A5" w:rsidP="00CD17A5">
      <w:pPr>
        <w:pStyle w:val="21"/>
        <w:numPr>
          <w:ilvl w:val="0"/>
          <w:numId w:val="0"/>
        </w:numPr>
        <w:spacing w:before="0" w:after="0"/>
        <w:ind w:right="0" w:firstLine="709"/>
        <w:jc w:val="both"/>
        <w:rPr>
          <w:b w:val="0"/>
        </w:rPr>
      </w:pPr>
      <w:r w:rsidRPr="00F879D1">
        <w:rPr>
          <w:b w:val="0"/>
        </w:rPr>
        <w:t xml:space="preserve">Абсолютные отметки участка проектирования изменяются в пределах от 31,64 </w:t>
      </w:r>
      <w:r w:rsidR="00922936" w:rsidRPr="00F879D1">
        <w:rPr>
          <w:b w:val="0"/>
        </w:rPr>
        <w:br/>
      </w:r>
      <w:r w:rsidRPr="00F879D1">
        <w:rPr>
          <w:b w:val="0"/>
        </w:rPr>
        <w:t>до 37,80 м.</w:t>
      </w:r>
    </w:p>
    <w:p w:rsidR="00CD17A5" w:rsidRPr="00F879D1" w:rsidRDefault="00CD17A5" w:rsidP="00CD17A5">
      <w:pPr>
        <w:pStyle w:val="21"/>
        <w:numPr>
          <w:ilvl w:val="0"/>
          <w:numId w:val="0"/>
        </w:numPr>
        <w:spacing w:before="0" w:after="0"/>
        <w:ind w:right="0" w:firstLine="709"/>
        <w:jc w:val="both"/>
        <w:rPr>
          <w:b w:val="0"/>
        </w:rPr>
      </w:pPr>
      <w:r w:rsidRPr="00F879D1">
        <w:rPr>
          <w:b w:val="0"/>
        </w:rPr>
        <w:t>Проектируемая автодорога пересекает ряд существующ</w:t>
      </w:r>
      <w:r w:rsidR="00F62CC9">
        <w:rPr>
          <w:b w:val="0"/>
        </w:rPr>
        <w:t>их и проектируемых коммуникаций, представленых в таблице</w:t>
      </w:r>
      <w:r w:rsidRPr="00F879D1">
        <w:rPr>
          <w:b w:val="0"/>
        </w:rPr>
        <w:t xml:space="preserve"> </w:t>
      </w:r>
      <w:r w:rsidR="00F62CC9">
        <w:rPr>
          <w:b w:val="0"/>
        </w:rPr>
        <w:t>5</w:t>
      </w:r>
      <w:r w:rsidRPr="00F879D1">
        <w:rPr>
          <w:b w:val="0"/>
        </w:rPr>
        <w:t>.</w:t>
      </w:r>
    </w:p>
    <w:p w:rsidR="00CD17A5" w:rsidRPr="00F879D1" w:rsidRDefault="00CD17A5" w:rsidP="00CD17A5">
      <w:pPr>
        <w:pStyle w:val="21"/>
        <w:numPr>
          <w:ilvl w:val="0"/>
          <w:numId w:val="0"/>
        </w:numPr>
        <w:spacing w:before="0" w:after="0"/>
        <w:ind w:right="0" w:firstLine="709"/>
        <w:jc w:val="both"/>
        <w:rPr>
          <w:b w:val="0"/>
        </w:rPr>
      </w:pPr>
    </w:p>
    <w:p w:rsidR="00487F96" w:rsidRPr="00F879D1" w:rsidRDefault="00487F96" w:rsidP="00487F96">
      <w:pPr>
        <w:pStyle w:val="21"/>
        <w:numPr>
          <w:ilvl w:val="0"/>
          <w:numId w:val="0"/>
        </w:numPr>
        <w:spacing w:before="0" w:after="0"/>
        <w:ind w:right="0" w:firstLine="709"/>
        <w:jc w:val="right"/>
        <w:rPr>
          <w:b w:val="0"/>
        </w:rPr>
      </w:pPr>
      <w:r w:rsidRPr="00F879D1">
        <w:rPr>
          <w:b w:val="0"/>
        </w:rPr>
        <w:t xml:space="preserve">Таблица 5 </w:t>
      </w:r>
    </w:p>
    <w:p w:rsidR="00487F96" w:rsidRPr="00F879D1" w:rsidRDefault="00487F96" w:rsidP="00487F96">
      <w:pPr>
        <w:rPr>
          <w:lang w:eastAsia="en-US"/>
        </w:rPr>
      </w:pPr>
    </w:p>
    <w:p w:rsidR="00CD17A5" w:rsidRPr="00F879D1" w:rsidRDefault="00CD17A5" w:rsidP="00487F96">
      <w:pPr>
        <w:pStyle w:val="21"/>
        <w:numPr>
          <w:ilvl w:val="0"/>
          <w:numId w:val="0"/>
        </w:numPr>
        <w:spacing w:before="0" w:after="0"/>
        <w:ind w:right="0"/>
        <w:jc w:val="center"/>
        <w:rPr>
          <w:b w:val="0"/>
        </w:rPr>
      </w:pPr>
      <w:r w:rsidRPr="00F879D1">
        <w:rPr>
          <w:b w:val="0"/>
        </w:rPr>
        <w:t>Ведомость пересекаемых коммуникаций</w:t>
      </w:r>
    </w:p>
    <w:p w:rsidR="00487F96" w:rsidRPr="00F879D1" w:rsidRDefault="00487F96" w:rsidP="00487F96">
      <w:pPr>
        <w:rPr>
          <w:lang w:eastAsia="en-US"/>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234"/>
        <w:gridCol w:w="4961"/>
        <w:gridCol w:w="2659"/>
      </w:tblGrid>
      <w:tr w:rsidR="00CD17A5" w:rsidRPr="00F879D1" w:rsidTr="00EA5302">
        <w:trPr>
          <w:trHeight w:val="20"/>
        </w:trPr>
        <w:tc>
          <w:tcPr>
            <w:tcW w:w="1134" w:type="pct"/>
            <w:shd w:val="clear" w:color="auto" w:fill="auto"/>
          </w:tcPr>
          <w:p w:rsidR="00CD17A5" w:rsidRPr="00F879D1" w:rsidRDefault="00CD17A5" w:rsidP="00EA5302">
            <w:pPr>
              <w:tabs>
                <w:tab w:val="left" w:pos="7335"/>
              </w:tabs>
              <w:overflowPunct w:val="0"/>
              <w:autoSpaceDE w:val="0"/>
              <w:autoSpaceDN w:val="0"/>
              <w:adjustRightInd w:val="0"/>
              <w:jc w:val="center"/>
              <w:textAlignment w:val="baseline"/>
              <w:rPr>
                <w:bCs/>
                <w:sz w:val="20"/>
                <w:szCs w:val="20"/>
              </w:rPr>
            </w:pPr>
            <w:r w:rsidRPr="00F879D1">
              <w:rPr>
                <w:bCs/>
                <w:sz w:val="20"/>
                <w:szCs w:val="20"/>
              </w:rPr>
              <w:t>Место</w:t>
            </w:r>
            <w:r w:rsidR="00487F96" w:rsidRPr="00F879D1">
              <w:rPr>
                <w:bCs/>
                <w:sz w:val="20"/>
                <w:szCs w:val="20"/>
              </w:rPr>
              <w:t xml:space="preserve"> </w:t>
            </w:r>
            <w:r w:rsidRPr="00F879D1">
              <w:rPr>
                <w:bCs/>
                <w:sz w:val="20"/>
                <w:szCs w:val="20"/>
              </w:rPr>
              <w:t>пересечения</w:t>
            </w:r>
          </w:p>
        </w:tc>
        <w:tc>
          <w:tcPr>
            <w:tcW w:w="2517" w:type="pct"/>
            <w:shd w:val="clear" w:color="auto" w:fill="auto"/>
          </w:tcPr>
          <w:p w:rsidR="00CD17A5" w:rsidRPr="00F879D1" w:rsidRDefault="00CD17A5" w:rsidP="00EA5302">
            <w:pPr>
              <w:tabs>
                <w:tab w:val="left" w:pos="7335"/>
              </w:tabs>
              <w:overflowPunct w:val="0"/>
              <w:autoSpaceDE w:val="0"/>
              <w:autoSpaceDN w:val="0"/>
              <w:adjustRightInd w:val="0"/>
              <w:jc w:val="center"/>
              <w:textAlignment w:val="baseline"/>
              <w:rPr>
                <w:bCs/>
                <w:sz w:val="20"/>
                <w:szCs w:val="20"/>
              </w:rPr>
            </w:pPr>
            <w:r w:rsidRPr="00F879D1">
              <w:rPr>
                <w:bCs/>
                <w:sz w:val="20"/>
                <w:szCs w:val="20"/>
              </w:rPr>
              <w:t>Вид пересекаемых</w:t>
            </w:r>
            <w:r w:rsidR="00487F96" w:rsidRPr="00F879D1">
              <w:rPr>
                <w:bCs/>
                <w:sz w:val="20"/>
                <w:szCs w:val="20"/>
              </w:rPr>
              <w:t xml:space="preserve"> </w:t>
            </w:r>
            <w:r w:rsidRPr="00F879D1">
              <w:rPr>
                <w:bCs/>
                <w:sz w:val="20"/>
                <w:szCs w:val="20"/>
              </w:rPr>
              <w:t>коммуникаций</w:t>
            </w:r>
          </w:p>
        </w:tc>
        <w:tc>
          <w:tcPr>
            <w:tcW w:w="1349" w:type="pct"/>
            <w:shd w:val="clear" w:color="auto" w:fill="auto"/>
          </w:tcPr>
          <w:p w:rsidR="00CD17A5" w:rsidRPr="00F879D1" w:rsidRDefault="00CD17A5" w:rsidP="00EA5302">
            <w:pPr>
              <w:tabs>
                <w:tab w:val="left" w:pos="7335"/>
              </w:tabs>
              <w:overflowPunct w:val="0"/>
              <w:autoSpaceDE w:val="0"/>
              <w:autoSpaceDN w:val="0"/>
              <w:adjustRightInd w:val="0"/>
              <w:jc w:val="center"/>
              <w:textAlignment w:val="baseline"/>
              <w:rPr>
                <w:bCs/>
                <w:iCs/>
                <w:sz w:val="20"/>
                <w:szCs w:val="20"/>
              </w:rPr>
            </w:pPr>
            <w:r w:rsidRPr="00F879D1">
              <w:rPr>
                <w:bCs/>
                <w:iCs/>
                <w:sz w:val="20"/>
                <w:szCs w:val="20"/>
              </w:rPr>
              <w:t>Мероприятия</w:t>
            </w:r>
          </w:p>
        </w:tc>
      </w:tr>
      <w:tr w:rsidR="00CD17A5" w:rsidRPr="00F879D1" w:rsidTr="00EA5302">
        <w:trPr>
          <w:trHeight w:val="20"/>
        </w:trPr>
        <w:tc>
          <w:tcPr>
            <w:tcW w:w="1134" w:type="pct"/>
            <w:shd w:val="clear" w:color="auto" w:fill="auto"/>
          </w:tcPr>
          <w:p w:rsidR="00CD17A5" w:rsidRPr="00F879D1" w:rsidRDefault="00CD17A5" w:rsidP="00EA5302">
            <w:pPr>
              <w:tabs>
                <w:tab w:val="left" w:pos="7335"/>
              </w:tabs>
              <w:overflowPunct w:val="0"/>
              <w:autoSpaceDE w:val="0"/>
              <w:autoSpaceDN w:val="0"/>
              <w:adjustRightInd w:val="0"/>
              <w:jc w:val="center"/>
              <w:textAlignment w:val="baseline"/>
              <w:rPr>
                <w:bCs/>
                <w:sz w:val="20"/>
                <w:szCs w:val="20"/>
              </w:rPr>
            </w:pPr>
            <w:r w:rsidRPr="00F879D1">
              <w:rPr>
                <w:bCs/>
                <w:sz w:val="20"/>
                <w:szCs w:val="20"/>
              </w:rPr>
              <w:t>ПК 1+30</w:t>
            </w:r>
          </w:p>
        </w:tc>
        <w:tc>
          <w:tcPr>
            <w:tcW w:w="2517" w:type="pct"/>
            <w:shd w:val="clear" w:color="auto" w:fill="auto"/>
          </w:tcPr>
          <w:p w:rsidR="00CD17A5" w:rsidRPr="00F879D1" w:rsidRDefault="00CD17A5" w:rsidP="00EA5302">
            <w:pPr>
              <w:autoSpaceDE w:val="0"/>
              <w:autoSpaceDN w:val="0"/>
              <w:adjustRightInd w:val="0"/>
              <w:rPr>
                <w:bCs/>
                <w:sz w:val="20"/>
                <w:szCs w:val="20"/>
              </w:rPr>
            </w:pPr>
            <w:r w:rsidRPr="00F879D1">
              <w:rPr>
                <w:rFonts w:eastAsia="Calibri"/>
                <w:sz w:val="20"/>
                <w:szCs w:val="20"/>
              </w:rPr>
              <w:t>Нефтегазосборные сети К 60 - УЗ№60</w:t>
            </w:r>
          </w:p>
        </w:tc>
        <w:tc>
          <w:tcPr>
            <w:tcW w:w="1349" w:type="pct"/>
            <w:shd w:val="clear" w:color="auto" w:fill="auto"/>
          </w:tcPr>
          <w:p w:rsidR="00CD17A5" w:rsidRPr="00F879D1" w:rsidRDefault="00CD17A5" w:rsidP="00EA5302">
            <w:pPr>
              <w:autoSpaceDE w:val="0"/>
              <w:autoSpaceDN w:val="0"/>
              <w:adjustRightInd w:val="0"/>
              <w:jc w:val="center"/>
              <w:rPr>
                <w:bCs/>
                <w:iCs/>
                <w:sz w:val="20"/>
                <w:szCs w:val="20"/>
              </w:rPr>
            </w:pPr>
            <w:r w:rsidRPr="00F879D1">
              <w:rPr>
                <w:bCs/>
                <w:iCs/>
                <w:sz w:val="20"/>
                <w:szCs w:val="20"/>
              </w:rPr>
              <w:t>Проектируемые</w:t>
            </w:r>
          </w:p>
        </w:tc>
      </w:tr>
      <w:tr w:rsidR="00CD17A5" w:rsidRPr="00F879D1" w:rsidTr="00EA5302">
        <w:trPr>
          <w:trHeight w:val="20"/>
        </w:trPr>
        <w:tc>
          <w:tcPr>
            <w:tcW w:w="1134" w:type="pct"/>
            <w:shd w:val="clear" w:color="auto" w:fill="auto"/>
          </w:tcPr>
          <w:p w:rsidR="00CD17A5" w:rsidRPr="00F879D1" w:rsidRDefault="00CD17A5" w:rsidP="00EA5302">
            <w:pPr>
              <w:tabs>
                <w:tab w:val="left" w:pos="7335"/>
              </w:tabs>
              <w:overflowPunct w:val="0"/>
              <w:autoSpaceDE w:val="0"/>
              <w:autoSpaceDN w:val="0"/>
              <w:adjustRightInd w:val="0"/>
              <w:jc w:val="center"/>
              <w:textAlignment w:val="baseline"/>
              <w:rPr>
                <w:bCs/>
                <w:iCs/>
                <w:sz w:val="20"/>
                <w:szCs w:val="20"/>
              </w:rPr>
            </w:pPr>
            <w:r w:rsidRPr="00F879D1">
              <w:rPr>
                <w:bCs/>
                <w:iCs/>
                <w:sz w:val="20"/>
                <w:szCs w:val="20"/>
              </w:rPr>
              <w:t>ПК 23+50</w:t>
            </w:r>
          </w:p>
        </w:tc>
        <w:tc>
          <w:tcPr>
            <w:tcW w:w="2517" w:type="pct"/>
            <w:shd w:val="clear" w:color="auto" w:fill="auto"/>
          </w:tcPr>
          <w:p w:rsidR="00CD17A5" w:rsidRPr="00F879D1" w:rsidRDefault="00CD17A5" w:rsidP="00EA5302">
            <w:pPr>
              <w:tabs>
                <w:tab w:val="left" w:pos="7335"/>
              </w:tabs>
              <w:overflowPunct w:val="0"/>
              <w:autoSpaceDE w:val="0"/>
              <w:autoSpaceDN w:val="0"/>
              <w:adjustRightInd w:val="0"/>
              <w:ind w:right="-119"/>
              <w:textAlignment w:val="baseline"/>
              <w:rPr>
                <w:bCs/>
                <w:iCs/>
                <w:sz w:val="20"/>
                <w:szCs w:val="20"/>
              </w:rPr>
            </w:pPr>
            <w:r w:rsidRPr="00F879D1">
              <w:rPr>
                <w:bCs/>
                <w:iCs/>
                <w:sz w:val="20"/>
                <w:szCs w:val="20"/>
              </w:rPr>
              <w:t>ВЛ</w:t>
            </w:r>
            <w:r w:rsidR="00F879D1">
              <w:rPr>
                <w:bCs/>
                <w:iCs/>
                <w:sz w:val="20"/>
                <w:szCs w:val="20"/>
              </w:rPr>
              <w:t xml:space="preserve"> </w:t>
            </w:r>
            <w:r w:rsidRPr="00F879D1">
              <w:rPr>
                <w:bCs/>
                <w:iCs/>
                <w:sz w:val="20"/>
                <w:szCs w:val="20"/>
              </w:rPr>
              <w:t>35кВ</w:t>
            </w:r>
          </w:p>
        </w:tc>
        <w:tc>
          <w:tcPr>
            <w:tcW w:w="1349" w:type="pct"/>
            <w:shd w:val="clear" w:color="auto" w:fill="auto"/>
          </w:tcPr>
          <w:p w:rsidR="00CD17A5" w:rsidRPr="00F879D1" w:rsidRDefault="00CD17A5" w:rsidP="00EA5302">
            <w:pPr>
              <w:autoSpaceDE w:val="0"/>
              <w:autoSpaceDN w:val="0"/>
              <w:adjustRightInd w:val="0"/>
              <w:jc w:val="center"/>
              <w:rPr>
                <w:bCs/>
                <w:iCs/>
                <w:sz w:val="20"/>
                <w:szCs w:val="20"/>
              </w:rPr>
            </w:pPr>
            <w:r w:rsidRPr="00F879D1">
              <w:rPr>
                <w:bCs/>
                <w:iCs/>
                <w:sz w:val="20"/>
                <w:szCs w:val="20"/>
              </w:rPr>
              <w:t>Проектируемая</w:t>
            </w:r>
          </w:p>
        </w:tc>
      </w:tr>
    </w:tbl>
    <w:p w:rsidR="00CD17A5" w:rsidRPr="00F879D1" w:rsidRDefault="00CD17A5" w:rsidP="00CD17A5">
      <w:pPr>
        <w:pStyle w:val="21"/>
        <w:numPr>
          <w:ilvl w:val="0"/>
          <w:numId w:val="0"/>
        </w:numPr>
        <w:spacing w:before="0" w:after="0"/>
        <w:ind w:right="0" w:firstLine="709"/>
        <w:jc w:val="both"/>
        <w:rPr>
          <w:b w:val="0"/>
        </w:rPr>
      </w:pPr>
    </w:p>
    <w:p w:rsidR="00CD17A5" w:rsidRPr="00F879D1" w:rsidRDefault="00CD17A5" w:rsidP="00CD17A5">
      <w:pPr>
        <w:pStyle w:val="21"/>
        <w:numPr>
          <w:ilvl w:val="0"/>
          <w:numId w:val="0"/>
        </w:numPr>
        <w:spacing w:before="0" w:after="0"/>
        <w:ind w:right="0" w:firstLine="709"/>
        <w:jc w:val="both"/>
        <w:rPr>
          <w:b w:val="0"/>
        </w:rPr>
      </w:pPr>
      <w:r w:rsidRPr="00F879D1">
        <w:rPr>
          <w:b w:val="0"/>
        </w:rPr>
        <w:t xml:space="preserve">Основные технические показатели плана трассы </w:t>
      </w:r>
      <w:r w:rsidR="00F62CC9" w:rsidRPr="00F62CC9">
        <w:rPr>
          <w:b w:val="0"/>
        </w:rPr>
        <w:t xml:space="preserve">представлены в таблице </w:t>
      </w:r>
      <w:r w:rsidR="00487F96" w:rsidRPr="00F879D1">
        <w:rPr>
          <w:b w:val="0"/>
        </w:rPr>
        <w:t>6.</w:t>
      </w:r>
    </w:p>
    <w:p w:rsidR="00487F96" w:rsidRPr="00F879D1" w:rsidRDefault="00487F96" w:rsidP="00CD17A5">
      <w:pPr>
        <w:pStyle w:val="21"/>
        <w:numPr>
          <w:ilvl w:val="0"/>
          <w:numId w:val="0"/>
        </w:numPr>
        <w:spacing w:before="0" w:after="0"/>
        <w:ind w:right="0" w:firstLine="709"/>
        <w:jc w:val="both"/>
        <w:rPr>
          <w:b w:val="0"/>
        </w:rPr>
      </w:pPr>
    </w:p>
    <w:p w:rsidR="00487F96" w:rsidRPr="00F879D1" w:rsidRDefault="00CD17A5" w:rsidP="00487F96">
      <w:pPr>
        <w:pStyle w:val="21"/>
        <w:numPr>
          <w:ilvl w:val="0"/>
          <w:numId w:val="0"/>
        </w:numPr>
        <w:spacing w:before="0" w:after="0"/>
        <w:ind w:right="0" w:firstLine="709"/>
        <w:jc w:val="right"/>
        <w:rPr>
          <w:b w:val="0"/>
        </w:rPr>
      </w:pPr>
      <w:r w:rsidRPr="00F879D1">
        <w:rPr>
          <w:b w:val="0"/>
        </w:rPr>
        <w:t xml:space="preserve">Таблица </w:t>
      </w:r>
      <w:r w:rsidR="00487F96" w:rsidRPr="00F879D1">
        <w:rPr>
          <w:b w:val="0"/>
        </w:rPr>
        <w:t xml:space="preserve">6 </w:t>
      </w:r>
    </w:p>
    <w:p w:rsidR="00487F96" w:rsidRPr="00F879D1" w:rsidRDefault="00487F96" w:rsidP="00487F96">
      <w:pPr>
        <w:rPr>
          <w:lang w:eastAsia="en-US"/>
        </w:rPr>
      </w:pPr>
    </w:p>
    <w:p w:rsidR="00CD17A5" w:rsidRPr="00F879D1" w:rsidRDefault="00CD17A5" w:rsidP="00487F96">
      <w:pPr>
        <w:pStyle w:val="21"/>
        <w:numPr>
          <w:ilvl w:val="0"/>
          <w:numId w:val="0"/>
        </w:numPr>
        <w:spacing w:before="0" w:after="0"/>
        <w:ind w:right="0"/>
        <w:jc w:val="center"/>
        <w:rPr>
          <w:b w:val="0"/>
        </w:rPr>
      </w:pPr>
      <w:r w:rsidRPr="00F879D1">
        <w:rPr>
          <w:b w:val="0"/>
        </w:rPr>
        <w:t>Основные технические показатели плана трассы</w:t>
      </w:r>
    </w:p>
    <w:p w:rsidR="00487F96" w:rsidRPr="00F879D1" w:rsidRDefault="00487F96" w:rsidP="00487F96">
      <w:pPr>
        <w:rPr>
          <w:lang w:eastAsia="en-US"/>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89"/>
        <w:gridCol w:w="4761"/>
        <w:gridCol w:w="749"/>
        <w:gridCol w:w="1285"/>
        <w:gridCol w:w="1285"/>
        <w:gridCol w:w="1285"/>
      </w:tblGrid>
      <w:tr w:rsidR="00CD17A5" w:rsidRPr="00F879D1" w:rsidTr="00EA5302">
        <w:trPr>
          <w:trHeight w:val="227"/>
        </w:trPr>
        <w:tc>
          <w:tcPr>
            <w:tcW w:w="248" w:type="pct"/>
            <w:vMerge w:val="restart"/>
            <w:shd w:val="clear" w:color="auto" w:fill="auto"/>
          </w:tcPr>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w:t>
            </w:r>
          </w:p>
        </w:tc>
        <w:tc>
          <w:tcPr>
            <w:tcW w:w="2416" w:type="pct"/>
            <w:vMerge w:val="restart"/>
            <w:shd w:val="clear" w:color="auto" w:fill="auto"/>
          </w:tcPr>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Наименование</w:t>
            </w:r>
          </w:p>
        </w:tc>
        <w:tc>
          <w:tcPr>
            <w:tcW w:w="380" w:type="pct"/>
            <w:vMerge w:val="restart"/>
            <w:shd w:val="clear" w:color="auto" w:fill="auto"/>
          </w:tcPr>
          <w:p w:rsidR="00CD17A5" w:rsidRPr="00F879D1" w:rsidRDefault="00CD17A5" w:rsidP="00EA5302">
            <w:pPr>
              <w:overflowPunct w:val="0"/>
              <w:autoSpaceDE w:val="0"/>
              <w:autoSpaceDN w:val="0"/>
              <w:adjustRightInd w:val="0"/>
              <w:ind w:left="-108" w:right="-108"/>
              <w:jc w:val="center"/>
              <w:textAlignment w:val="baseline"/>
              <w:rPr>
                <w:bCs/>
                <w:sz w:val="20"/>
                <w:szCs w:val="20"/>
              </w:rPr>
            </w:pPr>
            <w:r w:rsidRPr="00F879D1">
              <w:rPr>
                <w:bCs/>
                <w:sz w:val="20"/>
                <w:szCs w:val="20"/>
              </w:rPr>
              <w:t>Ед. изм.</w:t>
            </w:r>
          </w:p>
        </w:tc>
        <w:tc>
          <w:tcPr>
            <w:tcW w:w="1956" w:type="pct"/>
            <w:gridSpan w:val="3"/>
            <w:shd w:val="clear" w:color="auto" w:fill="auto"/>
          </w:tcPr>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Количество</w:t>
            </w:r>
          </w:p>
        </w:tc>
      </w:tr>
      <w:tr w:rsidR="00CD17A5" w:rsidRPr="00F879D1" w:rsidTr="00EA5302">
        <w:trPr>
          <w:trHeight w:val="227"/>
        </w:trPr>
        <w:tc>
          <w:tcPr>
            <w:tcW w:w="248" w:type="pct"/>
            <w:vMerge/>
            <w:shd w:val="clear" w:color="auto" w:fill="auto"/>
          </w:tcPr>
          <w:p w:rsidR="00CD17A5" w:rsidRPr="00F879D1" w:rsidRDefault="00CD17A5" w:rsidP="00EA5302">
            <w:pPr>
              <w:overflowPunct w:val="0"/>
              <w:autoSpaceDE w:val="0"/>
              <w:autoSpaceDN w:val="0"/>
              <w:adjustRightInd w:val="0"/>
              <w:ind w:right="31"/>
              <w:jc w:val="center"/>
              <w:textAlignment w:val="baseline"/>
              <w:rPr>
                <w:bCs/>
                <w:sz w:val="20"/>
                <w:szCs w:val="20"/>
              </w:rPr>
            </w:pPr>
          </w:p>
        </w:tc>
        <w:tc>
          <w:tcPr>
            <w:tcW w:w="2416" w:type="pct"/>
            <w:vMerge/>
            <w:shd w:val="clear" w:color="auto" w:fill="auto"/>
          </w:tcPr>
          <w:p w:rsidR="00CD17A5" w:rsidRPr="00F879D1" w:rsidRDefault="00CD17A5" w:rsidP="00EA5302">
            <w:pPr>
              <w:overflowPunct w:val="0"/>
              <w:autoSpaceDE w:val="0"/>
              <w:autoSpaceDN w:val="0"/>
              <w:adjustRightInd w:val="0"/>
              <w:ind w:right="31"/>
              <w:jc w:val="center"/>
              <w:textAlignment w:val="baseline"/>
              <w:rPr>
                <w:bCs/>
                <w:sz w:val="20"/>
                <w:szCs w:val="20"/>
              </w:rPr>
            </w:pPr>
          </w:p>
        </w:tc>
        <w:tc>
          <w:tcPr>
            <w:tcW w:w="380" w:type="pct"/>
            <w:vMerge/>
            <w:shd w:val="clear" w:color="auto" w:fill="auto"/>
          </w:tcPr>
          <w:p w:rsidR="00CD17A5" w:rsidRPr="00F879D1" w:rsidRDefault="00CD17A5" w:rsidP="00EA5302">
            <w:pPr>
              <w:overflowPunct w:val="0"/>
              <w:autoSpaceDE w:val="0"/>
              <w:autoSpaceDN w:val="0"/>
              <w:adjustRightInd w:val="0"/>
              <w:ind w:right="31"/>
              <w:jc w:val="center"/>
              <w:textAlignment w:val="baseline"/>
              <w:rPr>
                <w:bCs/>
                <w:sz w:val="20"/>
                <w:szCs w:val="20"/>
              </w:rPr>
            </w:pPr>
          </w:p>
        </w:tc>
        <w:tc>
          <w:tcPr>
            <w:tcW w:w="652" w:type="pct"/>
            <w:shd w:val="clear" w:color="auto" w:fill="auto"/>
          </w:tcPr>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Куст скв.№27</w:t>
            </w:r>
          </w:p>
        </w:tc>
        <w:tc>
          <w:tcPr>
            <w:tcW w:w="652" w:type="pct"/>
            <w:shd w:val="clear" w:color="auto" w:fill="auto"/>
          </w:tcPr>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Куст скв.№61</w:t>
            </w:r>
          </w:p>
        </w:tc>
        <w:tc>
          <w:tcPr>
            <w:tcW w:w="652" w:type="pct"/>
            <w:shd w:val="clear" w:color="auto" w:fill="auto"/>
          </w:tcPr>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Куст скв.№60</w:t>
            </w:r>
          </w:p>
        </w:tc>
      </w:tr>
      <w:tr w:rsidR="00CD17A5" w:rsidRPr="00F879D1" w:rsidTr="00EA5302">
        <w:trPr>
          <w:trHeight w:val="227"/>
        </w:trPr>
        <w:tc>
          <w:tcPr>
            <w:tcW w:w="248" w:type="pct"/>
            <w:shd w:val="clear" w:color="auto" w:fill="auto"/>
          </w:tcPr>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1</w:t>
            </w:r>
            <w:r w:rsidR="00487F96" w:rsidRPr="00F879D1">
              <w:rPr>
                <w:bCs/>
                <w:sz w:val="20"/>
                <w:szCs w:val="20"/>
              </w:rPr>
              <w:t>.</w:t>
            </w:r>
          </w:p>
        </w:tc>
        <w:tc>
          <w:tcPr>
            <w:tcW w:w="2416" w:type="pct"/>
            <w:shd w:val="clear" w:color="auto" w:fill="auto"/>
          </w:tcPr>
          <w:p w:rsidR="00CD17A5" w:rsidRPr="00F879D1" w:rsidRDefault="00CD17A5" w:rsidP="00EA5302">
            <w:pPr>
              <w:overflowPunct w:val="0"/>
              <w:autoSpaceDE w:val="0"/>
              <w:autoSpaceDN w:val="0"/>
              <w:adjustRightInd w:val="0"/>
              <w:ind w:right="31"/>
              <w:textAlignment w:val="baseline"/>
              <w:rPr>
                <w:bCs/>
                <w:sz w:val="20"/>
                <w:szCs w:val="20"/>
              </w:rPr>
            </w:pPr>
            <w:r w:rsidRPr="00F879D1">
              <w:rPr>
                <w:bCs/>
                <w:sz w:val="20"/>
                <w:szCs w:val="20"/>
              </w:rPr>
              <w:t>Протяженность подъездов</w:t>
            </w:r>
          </w:p>
        </w:tc>
        <w:tc>
          <w:tcPr>
            <w:tcW w:w="380" w:type="pct"/>
            <w:shd w:val="clear" w:color="auto" w:fill="auto"/>
          </w:tcPr>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км</w:t>
            </w:r>
          </w:p>
        </w:tc>
        <w:tc>
          <w:tcPr>
            <w:tcW w:w="652" w:type="pct"/>
            <w:shd w:val="clear" w:color="auto" w:fill="auto"/>
          </w:tcPr>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2,880</w:t>
            </w:r>
          </w:p>
        </w:tc>
        <w:tc>
          <w:tcPr>
            <w:tcW w:w="652" w:type="pct"/>
            <w:shd w:val="clear" w:color="auto" w:fill="auto"/>
          </w:tcPr>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3,188</w:t>
            </w:r>
          </w:p>
        </w:tc>
        <w:tc>
          <w:tcPr>
            <w:tcW w:w="652" w:type="pct"/>
            <w:shd w:val="clear" w:color="auto" w:fill="auto"/>
          </w:tcPr>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2,478</w:t>
            </w:r>
          </w:p>
        </w:tc>
      </w:tr>
      <w:tr w:rsidR="00CD17A5" w:rsidRPr="00F879D1" w:rsidTr="00EA5302">
        <w:trPr>
          <w:trHeight w:val="227"/>
        </w:trPr>
        <w:tc>
          <w:tcPr>
            <w:tcW w:w="248" w:type="pct"/>
            <w:shd w:val="clear" w:color="auto" w:fill="auto"/>
          </w:tcPr>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2</w:t>
            </w:r>
            <w:r w:rsidR="00487F96" w:rsidRPr="00F879D1">
              <w:rPr>
                <w:bCs/>
                <w:sz w:val="20"/>
                <w:szCs w:val="20"/>
              </w:rPr>
              <w:t>.</w:t>
            </w:r>
          </w:p>
        </w:tc>
        <w:tc>
          <w:tcPr>
            <w:tcW w:w="2416" w:type="pct"/>
            <w:shd w:val="clear" w:color="auto" w:fill="auto"/>
          </w:tcPr>
          <w:p w:rsidR="00CD17A5" w:rsidRPr="00F879D1" w:rsidRDefault="00CD17A5" w:rsidP="00EA5302">
            <w:pPr>
              <w:overflowPunct w:val="0"/>
              <w:autoSpaceDE w:val="0"/>
              <w:autoSpaceDN w:val="0"/>
              <w:adjustRightInd w:val="0"/>
              <w:ind w:right="31"/>
              <w:textAlignment w:val="baseline"/>
              <w:rPr>
                <w:bCs/>
                <w:sz w:val="20"/>
                <w:szCs w:val="20"/>
              </w:rPr>
            </w:pPr>
            <w:r w:rsidRPr="00F879D1">
              <w:rPr>
                <w:bCs/>
                <w:sz w:val="20"/>
                <w:szCs w:val="20"/>
              </w:rPr>
              <w:t>Число полос движения</w:t>
            </w:r>
          </w:p>
        </w:tc>
        <w:tc>
          <w:tcPr>
            <w:tcW w:w="380" w:type="pct"/>
            <w:shd w:val="clear" w:color="auto" w:fill="auto"/>
          </w:tcPr>
          <w:p w:rsidR="00CD17A5" w:rsidRPr="00F879D1" w:rsidRDefault="001622EA" w:rsidP="00EA5302">
            <w:pPr>
              <w:overflowPunct w:val="0"/>
              <w:autoSpaceDE w:val="0"/>
              <w:autoSpaceDN w:val="0"/>
              <w:adjustRightInd w:val="0"/>
              <w:ind w:right="31"/>
              <w:jc w:val="center"/>
              <w:textAlignment w:val="baseline"/>
              <w:rPr>
                <w:bCs/>
                <w:sz w:val="20"/>
                <w:szCs w:val="20"/>
              </w:rPr>
            </w:pPr>
            <w:r w:rsidRPr="00F879D1">
              <w:rPr>
                <w:bCs/>
                <w:sz w:val="20"/>
                <w:szCs w:val="20"/>
              </w:rPr>
              <w:t>ш</w:t>
            </w:r>
            <w:r w:rsidR="00CD17A5" w:rsidRPr="00F879D1">
              <w:rPr>
                <w:bCs/>
                <w:sz w:val="20"/>
                <w:szCs w:val="20"/>
              </w:rPr>
              <w:t>т</w:t>
            </w:r>
            <w:r w:rsidRPr="00F879D1">
              <w:rPr>
                <w:bCs/>
                <w:sz w:val="20"/>
                <w:szCs w:val="20"/>
              </w:rPr>
              <w:t>.</w:t>
            </w:r>
          </w:p>
        </w:tc>
        <w:tc>
          <w:tcPr>
            <w:tcW w:w="652" w:type="pct"/>
            <w:shd w:val="clear" w:color="auto" w:fill="auto"/>
          </w:tcPr>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1</w:t>
            </w:r>
          </w:p>
        </w:tc>
        <w:tc>
          <w:tcPr>
            <w:tcW w:w="652" w:type="pct"/>
            <w:shd w:val="clear" w:color="auto" w:fill="auto"/>
          </w:tcPr>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1</w:t>
            </w:r>
          </w:p>
        </w:tc>
        <w:tc>
          <w:tcPr>
            <w:tcW w:w="652" w:type="pct"/>
            <w:shd w:val="clear" w:color="auto" w:fill="auto"/>
          </w:tcPr>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1</w:t>
            </w:r>
          </w:p>
        </w:tc>
      </w:tr>
      <w:tr w:rsidR="00CD17A5" w:rsidRPr="00F879D1" w:rsidTr="00EA5302">
        <w:trPr>
          <w:trHeight w:val="227"/>
        </w:trPr>
        <w:tc>
          <w:tcPr>
            <w:tcW w:w="248" w:type="pct"/>
            <w:shd w:val="clear" w:color="auto" w:fill="auto"/>
          </w:tcPr>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3</w:t>
            </w:r>
            <w:r w:rsidR="00487F96" w:rsidRPr="00F879D1">
              <w:rPr>
                <w:bCs/>
                <w:sz w:val="20"/>
                <w:szCs w:val="20"/>
              </w:rPr>
              <w:t>.</w:t>
            </w:r>
          </w:p>
        </w:tc>
        <w:tc>
          <w:tcPr>
            <w:tcW w:w="2416" w:type="pct"/>
            <w:shd w:val="clear" w:color="auto" w:fill="auto"/>
          </w:tcPr>
          <w:p w:rsidR="00CD17A5" w:rsidRPr="00F879D1" w:rsidRDefault="00CD17A5" w:rsidP="00EA5302">
            <w:pPr>
              <w:overflowPunct w:val="0"/>
              <w:autoSpaceDE w:val="0"/>
              <w:autoSpaceDN w:val="0"/>
              <w:adjustRightInd w:val="0"/>
              <w:ind w:right="31"/>
              <w:textAlignment w:val="baseline"/>
              <w:rPr>
                <w:bCs/>
                <w:sz w:val="20"/>
                <w:szCs w:val="20"/>
              </w:rPr>
            </w:pPr>
            <w:r w:rsidRPr="00F879D1">
              <w:rPr>
                <w:bCs/>
                <w:sz w:val="20"/>
                <w:szCs w:val="20"/>
              </w:rPr>
              <w:t>Ширина проезжей части</w:t>
            </w:r>
          </w:p>
        </w:tc>
        <w:tc>
          <w:tcPr>
            <w:tcW w:w="380" w:type="pct"/>
            <w:shd w:val="clear" w:color="auto" w:fill="auto"/>
          </w:tcPr>
          <w:p w:rsidR="00CD17A5" w:rsidRPr="0060772E" w:rsidRDefault="00CD17A5" w:rsidP="00EA5302">
            <w:pPr>
              <w:overflowPunct w:val="0"/>
              <w:autoSpaceDE w:val="0"/>
              <w:autoSpaceDN w:val="0"/>
              <w:adjustRightInd w:val="0"/>
              <w:ind w:right="31"/>
              <w:jc w:val="center"/>
              <w:textAlignment w:val="baseline"/>
              <w:rPr>
                <w:bCs/>
                <w:sz w:val="20"/>
                <w:szCs w:val="20"/>
              </w:rPr>
            </w:pPr>
            <w:r w:rsidRPr="0060772E">
              <w:rPr>
                <w:bCs/>
                <w:sz w:val="20"/>
                <w:szCs w:val="20"/>
              </w:rPr>
              <w:t>м</w:t>
            </w:r>
          </w:p>
        </w:tc>
        <w:tc>
          <w:tcPr>
            <w:tcW w:w="652" w:type="pct"/>
            <w:shd w:val="clear" w:color="auto" w:fill="auto"/>
          </w:tcPr>
          <w:p w:rsidR="00CD17A5" w:rsidRPr="0060772E" w:rsidRDefault="00CD17A5" w:rsidP="00EA5302">
            <w:pPr>
              <w:overflowPunct w:val="0"/>
              <w:autoSpaceDE w:val="0"/>
              <w:autoSpaceDN w:val="0"/>
              <w:adjustRightInd w:val="0"/>
              <w:ind w:right="31"/>
              <w:jc w:val="center"/>
              <w:textAlignment w:val="baseline"/>
              <w:rPr>
                <w:bCs/>
                <w:sz w:val="20"/>
                <w:szCs w:val="20"/>
              </w:rPr>
            </w:pPr>
            <w:r w:rsidRPr="0060772E">
              <w:rPr>
                <w:bCs/>
                <w:sz w:val="20"/>
                <w:szCs w:val="20"/>
              </w:rPr>
              <w:t>4,5</w:t>
            </w:r>
          </w:p>
        </w:tc>
        <w:tc>
          <w:tcPr>
            <w:tcW w:w="652" w:type="pct"/>
            <w:shd w:val="clear" w:color="auto" w:fill="auto"/>
          </w:tcPr>
          <w:p w:rsidR="00CD17A5" w:rsidRPr="0060772E" w:rsidRDefault="00CD17A5" w:rsidP="00EA5302">
            <w:pPr>
              <w:overflowPunct w:val="0"/>
              <w:autoSpaceDE w:val="0"/>
              <w:autoSpaceDN w:val="0"/>
              <w:adjustRightInd w:val="0"/>
              <w:ind w:right="31"/>
              <w:jc w:val="center"/>
              <w:textAlignment w:val="baseline"/>
              <w:rPr>
                <w:bCs/>
                <w:sz w:val="20"/>
                <w:szCs w:val="20"/>
              </w:rPr>
            </w:pPr>
            <w:r w:rsidRPr="0060772E">
              <w:rPr>
                <w:bCs/>
                <w:sz w:val="20"/>
                <w:szCs w:val="20"/>
              </w:rPr>
              <w:t>4,5</w:t>
            </w:r>
          </w:p>
        </w:tc>
        <w:tc>
          <w:tcPr>
            <w:tcW w:w="652" w:type="pct"/>
            <w:shd w:val="clear" w:color="auto" w:fill="auto"/>
          </w:tcPr>
          <w:p w:rsidR="00CD17A5" w:rsidRPr="0060772E" w:rsidRDefault="00CD17A5" w:rsidP="00EA5302">
            <w:pPr>
              <w:overflowPunct w:val="0"/>
              <w:autoSpaceDE w:val="0"/>
              <w:autoSpaceDN w:val="0"/>
              <w:adjustRightInd w:val="0"/>
              <w:ind w:right="31"/>
              <w:jc w:val="center"/>
              <w:textAlignment w:val="baseline"/>
              <w:rPr>
                <w:bCs/>
                <w:sz w:val="20"/>
                <w:szCs w:val="20"/>
              </w:rPr>
            </w:pPr>
            <w:r w:rsidRPr="0060772E">
              <w:rPr>
                <w:bCs/>
                <w:sz w:val="20"/>
                <w:szCs w:val="20"/>
              </w:rPr>
              <w:t>4,5</w:t>
            </w:r>
          </w:p>
        </w:tc>
      </w:tr>
      <w:tr w:rsidR="00CD17A5" w:rsidRPr="00F879D1" w:rsidTr="00EA5302">
        <w:trPr>
          <w:trHeight w:val="227"/>
        </w:trPr>
        <w:tc>
          <w:tcPr>
            <w:tcW w:w="248" w:type="pct"/>
            <w:shd w:val="clear" w:color="auto" w:fill="auto"/>
          </w:tcPr>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4</w:t>
            </w:r>
            <w:r w:rsidR="00487F96" w:rsidRPr="00F879D1">
              <w:rPr>
                <w:bCs/>
                <w:sz w:val="20"/>
                <w:szCs w:val="20"/>
              </w:rPr>
              <w:t>.</w:t>
            </w:r>
          </w:p>
        </w:tc>
        <w:tc>
          <w:tcPr>
            <w:tcW w:w="2416" w:type="pct"/>
            <w:shd w:val="clear" w:color="auto" w:fill="auto"/>
          </w:tcPr>
          <w:p w:rsidR="00CD17A5" w:rsidRPr="00F879D1" w:rsidRDefault="00CD17A5" w:rsidP="00EA5302">
            <w:pPr>
              <w:overflowPunct w:val="0"/>
              <w:autoSpaceDE w:val="0"/>
              <w:autoSpaceDN w:val="0"/>
              <w:adjustRightInd w:val="0"/>
              <w:ind w:right="31"/>
              <w:textAlignment w:val="baseline"/>
              <w:rPr>
                <w:bCs/>
                <w:sz w:val="20"/>
                <w:szCs w:val="20"/>
              </w:rPr>
            </w:pPr>
            <w:r w:rsidRPr="00F879D1">
              <w:rPr>
                <w:bCs/>
                <w:sz w:val="20"/>
                <w:szCs w:val="20"/>
              </w:rPr>
              <w:t>Ширина обочин</w:t>
            </w:r>
          </w:p>
        </w:tc>
        <w:tc>
          <w:tcPr>
            <w:tcW w:w="380" w:type="pct"/>
            <w:shd w:val="clear" w:color="auto" w:fill="auto"/>
          </w:tcPr>
          <w:p w:rsidR="00CD17A5" w:rsidRPr="0060772E" w:rsidRDefault="00CD17A5" w:rsidP="00EA5302">
            <w:pPr>
              <w:overflowPunct w:val="0"/>
              <w:autoSpaceDE w:val="0"/>
              <w:autoSpaceDN w:val="0"/>
              <w:adjustRightInd w:val="0"/>
              <w:ind w:right="31"/>
              <w:jc w:val="center"/>
              <w:textAlignment w:val="baseline"/>
              <w:rPr>
                <w:bCs/>
                <w:sz w:val="20"/>
                <w:szCs w:val="20"/>
              </w:rPr>
            </w:pPr>
            <w:r w:rsidRPr="0060772E">
              <w:rPr>
                <w:bCs/>
                <w:sz w:val="20"/>
                <w:szCs w:val="20"/>
              </w:rPr>
              <w:t>м</w:t>
            </w:r>
          </w:p>
        </w:tc>
        <w:tc>
          <w:tcPr>
            <w:tcW w:w="652" w:type="pct"/>
            <w:shd w:val="clear" w:color="auto" w:fill="auto"/>
          </w:tcPr>
          <w:p w:rsidR="00CD17A5" w:rsidRPr="0060772E" w:rsidRDefault="00CD17A5" w:rsidP="00EA5302">
            <w:pPr>
              <w:overflowPunct w:val="0"/>
              <w:autoSpaceDE w:val="0"/>
              <w:autoSpaceDN w:val="0"/>
              <w:adjustRightInd w:val="0"/>
              <w:ind w:right="31"/>
              <w:jc w:val="center"/>
              <w:textAlignment w:val="baseline"/>
              <w:rPr>
                <w:bCs/>
                <w:sz w:val="20"/>
                <w:szCs w:val="20"/>
              </w:rPr>
            </w:pPr>
            <w:r w:rsidRPr="0060772E">
              <w:rPr>
                <w:bCs/>
                <w:sz w:val="20"/>
                <w:szCs w:val="20"/>
              </w:rPr>
              <w:t>1,</w:t>
            </w:r>
            <w:r w:rsidR="0060772E" w:rsidRPr="0060772E">
              <w:rPr>
                <w:bCs/>
                <w:sz w:val="20"/>
                <w:szCs w:val="20"/>
              </w:rPr>
              <w:t>0</w:t>
            </w:r>
          </w:p>
        </w:tc>
        <w:tc>
          <w:tcPr>
            <w:tcW w:w="652" w:type="pct"/>
            <w:shd w:val="clear" w:color="auto" w:fill="auto"/>
          </w:tcPr>
          <w:p w:rsidR="00CD17A5" w:rsidRPr="0060772E" w:rsidRDefault="0060772E" w:rsidP="00EA5302">
            <w:pPr>
              <w:overflowPunct w:val="0"/>
              <w:autoSpaceDE w:val="0"/>
              <w:autoSpaceDN w:val="0"/>
              <w:adjustRightInd w:val="0"/>
              <w:ind w:right="31"/>
              <w:jc w:val="center"/>
              <w:textAlignment w:val="baseline"/>
              <w:rPr>
                <w:bCs/>
                <w:sz w:val="20"/>
                <w:szCs w:val="20"/>
              </w:rPr>
            </w:pPr>
            <w:r w:rsidRPr="0060772E">
              <w:rPr>
                <w:bCs/>
                <w:sz w:val="20"/>
                <w:szCs w:val="20"/>
              </w:rPr>
              <w:t>1,0</w:t>
            </w:r>
          </w:p>
        </w:tc>
        <w:tc>
          <w:tcPr>
            <w:tcW w:w="652" w:type="pct"/>
            <w:shd w:val="clear" w:color="auto" w:fill="auto"/>
          </w:tcPr>
          <w:p w:rsidR="00CD17A5" w:rsidRPr="0060772E" w:rsidRDefault="0060772E" w:rsidP="00EA5302">
            <w:pPr>
              <w:overflowPunct w:val="0"/>
              <w:autoSpaceDE w:val="0"/>
              <w:autoSpaceDN w:val="0"/>
              <w:adjustRightInd w:val="0"/>
              <w:ind w:right="31"/>
              <w:jc w:val="center"/>
              <w:textAlignment w:val="baseline"/>
              <w:rPr>
                <w:bCs/>
                <w:sz w:val="20"/>
                <w:szCs w:val="20"/>
              </w:rPr>
            </w:pPr>
            <w:r w:rsidRPr="0060772E">
              <w:rPr>
                <w:bCs/>
                <w:sz w:val="20"/>
                <w:szCs w:val="20"/>
              </w:rPr>
              <w:t>1,0</w:t>
            </w:r>
          </w:p>
        </w:tc>
      </w:tr>
      <w:tr w:rsidR="00CD17A5" w:rsidRPr="00F879D1" w:rsidTr="00EA5302">
        <w:trPr>
          <w:trHeight w:val="227"/>
        </w:trPr>
        <w:tc>
          <w:tcPr>
            <w:tcW w:w="248" w:type="pct"/>
            <w:shd w:val="clear" w:color="auto" w:fill="auto"/>
          </w:tcPr>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5</w:t>
            </w:r>
            <w:r w:rsidR="00487F96" w:rsidRPr="00F879D1">
              <w:rPr>
                <w:bCs/>
                <w:sz w:val="20"/>
                <w:szCs w:val="20"/>
              </w:rPr>
              <w:t>.</w:t>
            </w:r>
          </w:p>
        </w:tc>
        <w:tc>
          <w:tcPr>
            <w:tcW w:w="2416" w:type="pct"/>
            <w:shd w:val="clear" w:color="auto" w:fill="auto"/>
          </w:tcPr>
          <w:p w:rsidR="00CD17A5" w:rsidRPr="00F879D1" w:rsidRDefault="00CD17A5" w:rsidP="00EA5302">
            <w:pPr>
              <w:overflowPunct w:val="0"/>
              <w:autoSpaceDE w:val="0"/>
              <w:autoSpaceDN w:val="0"/>
              <w:adjustRightInd w:val="0"/>
              <w:ind w:right="31"/>
              <w:textAlignment w:val="baseline"/>
              <w:rPr>
                <w:bCs/>
                <w:sz w:val="20"/>
                <w:szCs w:val="20"/>
              </w:rPr>
            </w:pPr>
            <w:r w:rsidRPr="00F879D1">
              <w:rPr>
                <w:bCs/>
                <w:sz w:val="20"/>
                <w:szCs w:val="20"/>
              </w:rPr>
              <w:t>Расчетная скорость движения</w:t>
            </w:r>
          </w:p>
        </w:tc>
        <w:tc>
          <w:tcPr>
            <w:tcW w:w="380" w:type="pct"/>
            <w:shd w:val="clear" w:color="auto" w:fill="auto"/>
          </w:tcPr>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км/ч</w:t>
            </w:r>
          </w:p>
        </w:tc>
        <w:tc>
          <w:tcPr>
            <w:tcW w:w="652" w:type="pct"/>
            <w:shd w:val="clear" w:color="auto" w:fill="auto"/>
          </w:tcPr>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30</w:t>
            </w:r>
          </w:p>
        </w:tc>
        <w:tc>
          <w:tcPr>
            <w:tcW w:w="652" w:type="pct"/>
            <w:shd w:val="clear" w:color="auto" w:fill="auto"/>
          </w:tcPr>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30</w:t>
            </w:r>
          </w:p>
        </w:tc>
        <w:tc>
          <w:tcPr>
            <w:tcW w:w="652" w:type="pct"/>
            <w:shd w:val="clear" w:color="auto" w:fill="auto"/>
          </w:tcPr>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30</w:t>
            </w:r>
          </w:p>
        </w:tc>
      </w:tr>
      <w:tr w:rsidR="00CD17A5" w:rsidRPr="00F879D1" w:rsidTr="00EA5302">
        <w:trPr>
          <w:trHeight w:val="227"/>
        </w:trPr>
        <w:tc>
          <w:tcPr>
            <w:tcW w:w="248" w:type="pct"/>
            <w:shd w:val="clear" w:color="auto" w:fill="auto"/>
          </w:tcPr>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6</w:t>
            </w:r>
            <w:r w:rsidR="00487F96" w:rsidRPr="00F879D1">
              <w:rPr>
                <w:bCs/>
                <w:sz w:val="20"/>
                <w:szCs w:val="20"/>
              </w:rPr>
              <w:t>.</w:t>
            </w:r>
          </w:p>
        </w:tc>
        <w:tc>
          <w:tcPr>
            <w:tcW w:w="2416" w:type="pct"/>
            <w:shd w:val="clear" w:color="auto" w:fill="auto"/>
          </w:tcPr>
          <w:p w:rsidR="00CD17A5" w:rsidRPr="00F879D1" w:rsidRDefault="001622EA" w:rsidP="00EA5302">
            <w:pPr>
              <w:overflowPunct w:val="0"/>
              <w:autoSpaceDE w:val="0"/>
              <w:autoSpaceDN w:val="0"/>
              <w:adjustRightInd w:val="0"/>
              <w:ind w:right="31"/>
              <w:textAlignment w:val="baseline"/>
              <w:rPr>
                <w:bCs/>
                <w:sz w:val="20"/>
                <w:szCs w:val="20"/>
              </w:rPr>
            </w:pPr>
            <w:r w:rsidRPr="00F879D1">
              <w:rPr>
                <w:bCs/>
                <w:sz w:val="20"/>
                <w:szCs w:val="20"/>
              </w:rPr>
              <w:t>Наибольший</w:t>
            </w:r>
            <w:r w:rsidR="00CD17A5" w:rsidRPr="00F879D1">
              <w:rPr>
                <w:bCs/>
                <w:sz w:val="20"/>
                <w:szCs w:val="20"/>
              </w:rPr>
              <w:t xml:space="preserve"> продольный уклон</w:t>
            </w:r>
          </w:p>
        </w:tc>
        <w:tc>
          <w:tcPr>
            <w:tcW w:w="380" w:type="pct"/>
            <w:shd w:val="clear" w:color="auto" w:fill="auto"/>
          </w:tcPr>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w:t>
            </w:r>
          </w:p>
        </w:tc>
        <w:tc>
          <w:tcPr>
            <w:tcW w:w="652" w:type="pct"/>
            <w:shd w:val="clear" w:color="auto" w:fill="auto"/>
          </w:tcPr>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25,01</w:t>
            </w:r>
          </w:p>
        </w:tc>
        <w:tc>
          <w:tcPr>
            <w:tcW w:w="652" w:type="pct"/>
            <w:shd w:val="clear" w:color="auto" w:fill="auto"/>
          </w:tcPr>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17,64</w:t>
            </w:r>
          </w:p>
        </w:tc>
        <w:tc>
          <w:tcPr>
            <w:tcW w:w="652" w:type="pct"/>
            <w:shd w:val="clear" w:color="auto" w:fill="auto"/>
          </w:tcPr>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34,29</w:t>
            </w:r>
          </w:p>
        </w:tc>
      </w:tr>
      <w:tr w:rsidR="00CD17A5" w:rsidRPr="00F879D1" w:rsidTr="00EA5302">
        <w:trPr>
          <w:trHeight w:val="227"/>
        </w:trPr>
        <w:tc>
          <w:tcPr>
            <w:tcW w:w="248" w:type="pct"/>
            <w:shd w:val="clear" w:color="auto" w:fill="auto"/>
          </w:tcPr>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7</w:t>
            </w:r>
            <w:r w:rsidR="00487F96" w:rsidRPr="00F879D1">
              <w:rPr>
                <w:bCs/>
                <w:sz w:val="20"/>
                <w:szCs w:val="20"/>
              </w:rPr>
              <w:t>.</w:t>
            </w:r>
          </w:p>
        </w:tc>
        <w:tc>
          <w:tcPr>
            <w:tcW w:w="2416" w:type="pct"/>
            <w:shd w:val="clear" w:color="auto" w:fill="auto"/>
          </w:tcPr>
          <w:p w:rsidR="00CD17A5" w:rsidRPr="00F879D1" w:rsidRDefault="00CD17A5" w:rsidP="00EA5302">
            <w:pPr>
              <w:overflowPunct w:val="0"/>
              <w:autoSpaceDE w:val="0"/>
              <w:autoSpaceDN w:val="0"/>
              <w:adjustRightInd w:val="0"/>
              <w:ind w:right="31"/>
              <w:textAlignment w:val="baseline"/>
              <w:rPr>
                <w:bCs/>
                <w:sz w:val="20"/>
                <w:szCs w:val="20"/>
              </w:rPr>
            </w:pPr>
            <w:r w:rsidRPr="00F879D1">
              <w:rPr>
                <w:bCs/>
                <w:sz w:val="20"/>
                <w:szCs w:val="20"/>
              </w:rPr>
              <w:t>Минимальный радиус в плане</w:t>
            </w:r>
          </w:p>
        </w:tc>
        <w:tc>
          <w:tcPr>
            <w:tcW w:w="380" w:type="pct"/>
            <w:shd w:val="clear" w:color="auto" w:fill="auto"/>
          </w:tcPr>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м</w:t>
            </w:r>
          </w:p>
        </w:tc>
        <w:tc>
          <w:tcPr>
            <w:tcW w:w="652" w:type="pct"/>
            <w:shd w:val="clear" w:color="auto" w:fill="auto"/>
          </w:tcPr>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50</w:t>
            </w:r>
          </w:p>
        </w:tc>
        <w:tc>
          <w:tcPr>
            <w:tcW w:w="652" w:type="pct"/>
            <w:shd w:val="clear" w:color="auto" w:fill="auto"/>
          </w:tcPr>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50</w:t>
            </w:r>
          </w:p>
        </w:tc>
        <w:tc>
          <w:tcPr>
            <w:tcW w:w="652" w:type="pct"/>
            <w:shd w:val="clear" w:color="auto" w:fill="auto"/>
          </w:tcPr>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50</w:t>
            </w:r>
          </w:p>
        </w:tc>
      </w:tr>
      <w:tr w:rsidR="00CD17A5" w:rsidRPr="00F879D1" w:rsidTr="00EA5302">
        <w:trPr>
          <w:trHeight w:val="227"/>
        </w:trPr>
        <w:tc>
          <w:tcPr>
            <w:tcW w:w="248" w:type="pct"/>
            <w:shd w:val="clear" w:color="auto" w:fill="auto"/>
          </w:tcPr>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8</w:t>
            </w:r>
            <w:r w:rsidR="00487F96" w:rsidRPr="00F879D1">
              <w:rPr>
                <w:bCs/>
                <w:sz w:val="20"/>
                <w:szCs w:val="20"/>
              </w:rPr>
              <w:t>.</w:t>
            </w:r>
          </w:p>
        </w:tc>
        <w:tc>
          <w:tcPr>
            <w:tcW w:w="2416" w:type="pct"/>
            <w:shd w:val="clear" w:color="auto" w:fill="auto"/>
          </w:tcPr>
          <w:p w:rsidR="00CD17A5" w:rsidRPr="00F879D1" w:rsidRDefault="00487F96" w:rsidP="00EA5302">
            <w:pPr>
              <w:overflowPunct w:val="0"/>
              <w:autoSpaceDE w:val="0"/>
              <w:autoSpaceDN w:val="0"/>
              <w:adjustRightInd w:val="0"/>
              <w:ind w:right="31"/>
              <w:jc w:val="both"/>
              <w:textAlignment w:val="baseline"/>
              <w:rPr>
                <w:bCs/>
                <w:sz w:val="20"/>
                <w:szCs w:val="20"/>
              </w:rPr>
            </w:pPr>
            <w:r w:rsidRPr="00F879D1">
              <w:rPr>
                <w:bCs/>
                <w:sz w:val="20"/>
                <w:szCs w:val="20"/>
              </w:rPr>
              <w:t>Наименьший</w:t>
            </w:r>
            <w:r w:rsidR="00CD17A5" w:rsidRPr="00F879D1">
              <w:rPr>
                <w:bCs/>
                <w:sz w:val="20"/>
                <w:szCs w:val="20"/>
              </w:rPr>
              <w:t xml:space="preserve"> радиус кривых в продольном профиле:</w:t>
            </w:r>
          </w:p>
          <w:p w:rsidR="00CD17A5" w:rsidRPr="00F879D1" w:rsidRDefault="00CD17A5" w:rsidP="00EA5302">
            <w:pPr>
              <w:overflowPunct w:val="0"/>
              <w:autoSpaceDE w:val="0"/>
              <w:autoSpaceDN w:val="0"/>
              <w:adjustRightInd w:val="0"/>
              <w:ind w:right="31"/>
              <w:textAlignment w:val="baseline"/>
              <w:rPr>
                <w:bCs/>
                <w:sz w:val="20"/>
                <w:szCs w:val="20"/>
              </w:rPr>
            </w:pPr>
            <w:r w:rsidRPr="00F879D1">
              <w:rPr>
                <w:bCs/>
                <w:sz w:val="20"/>
                <w:szCs w:val="20"/>
              </w:rPr>
              <w:t>выпуклых</w:t>
            </w:r>
          </w:p>
          <w:p w:rsidR="00CD17A5" w:rsidRPr="00F879D1" w:rsidRDefault="00CD17A5" w:rsidP="00EA5302">
            <w:pPr>
              <w:overflowPunct w:val="0"/>
              <w:autoSpaceDE w:val="0"/>
              <w:autoSpaceDN w:val="0"/>
              <w:adjustRightInd w:val="0"/>
              <w:ind w:right="31"/>
              <w:textAlignment w:val="baseline"/>
              <w:rPr>
                <w:bCs/>
                <w:sz w:val="20"/>
                <w:szCs w:val="20"/>
              </w:rPr>
            </w:pPr>
            <w:r w:rsidRPr="00F879D1">
              <w:rPr>
                <w:bCs/>
                <w:sz w:val="20"/>
                <w:szCs w:val="20"/>
              </w:rPr>
              <w:t>вогнутых</w:t>
            </w:r>
          </w:p>
        </w:tc>
        <w:tc>
          <w:tcPr>
            <w:tcW w:w="380" w:type="pct"/>
            <w:shd w:val="clear" w:color="auto" w:fill="auto"/>
          </w:tcPr>
          <w:p w:rsidR="00CD17A5" w:rsidRPr="00F879D1" w:rsidRDefault="00CD17A5" w:rsidP="00EA5302">
            <w:pPr>
              <w:overflowPunct w:val="0"/>
              <w:autoSpaceDE w:val="0"/>
              <w:autoSpaceDN w:val="0"/>
              <w:adjustRightInd w:val="0"/>
              <w:ind w:right="31"/>
              <w:jc w:val="center"/>
              <w:textAlignment w:val="baseline"/>
              <w:rPr>
                <w:bCs/>
                <w:sz w:val="20"/>
                <w:szCs w:val="20"/>
              </w:rPr>
            </w:pPr>
          </w:p>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м</w:t>
            </w:r>
          </w:p>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м</w:t>
            </w:r>
          </w:p>
        </w:tc>
        <w:tc>
          <w:tcPr>
            <w:tcW w:w="652" w:type="pct"/>
            <w:shd w:val="clear" w:color="auto" w:fill="auto"/>
          </w:tcPr>
          <w:p w:rsidR="00CD17A5" w:rsidRPr="00F879D1" w:rsidRDefault="00CD17A5" w:rsidP="00EA5302">
            <w:pPr>
              <w:overflowPunct w:val="0"/>
              <w:autoSpaceDE w:val="0"/>
              <w:autoSpaceDN w:val="0"/>
              <w:adjustRightInd w:val="0"/>
              <w:ind w:right="31"/>
              <w:jc w:val="center"/>
              <w:textAlignment w:val="baseline"/>
              <w:rPr>
                <w:bCs/>
                <w:sz w:val="20"/>
                <w:szCs w:val="20"/>
              </w:rPr>
            </w:pPr>
          </w:p>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5</w:t>
            </w:r>
            <w:r w:rsidR="001622EA" w:rsidRPr="00F879D1">
              <w:rPr>
                <w:bCs/>
                <w:sz w:val="20"/>
                <w:szCs w:val="20"/>
              </w:rPr>
              <w:t xml:space="preserve"> </w:t>
            </w:r>
            <w:r w:rsidRPr="00F879D1">
              <w:rPr>
                <w:bCs/>
                <w:sz w:val="20"/>
                <w:szCs w:val="20"/>
              </w:rPr>
              <w:t>000</w:t>
            </w:r>
          </w:p>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5</w:t>
            </w:r>
            <w:r w:rsidR="001622EA" w:rsidRPr="00F879D1">
              <w:rPr>
                <w:bCs/>
                <w:sz w:val="20"/>
                <w:szCs w:val="20"/>
              </w:rPr>
              <w:t xml:space="preserve"> </w:t>
            </w:r>
            <w:r w:rsidRPr="00F879D1">
              <w:rPr>
                <w:bCs/>
                <w:sz w:val="20"/>
                <w:szCs w:val="20"/>
              </w:rPr>
              <w:t>000</w:t>
            </w:r>
          </w:p>
        </w:tc>
        <w:tc>
          <w:tcPr>
            <w:tcW w:w="652" w:type="pct"/>
            <w:shd w:val="clear" w:color="auto" w:fill="auto"/>
          </w:tcPr>
          <w:p w:rsidR="00CD17A5" w:rsidRPr="00F879D1" w:rsidRDefault="00CD17A5" w:rsidP="00EA5302">
            <w:pPr>
              <w:overflowPunct w:val="0"/>
              <w:autoSpaceDE w:val="0"/>
              <w:autoSpaceDN w:val="0"/>
              <w:adjustRightInd w:val="0"/>
              <w:ind w:right="31"/>
              <w:jc w:val="center"/>
              <w:textAlignment w:val="baseline"/>
              <w:rPr>
                <w:bCs/>
                <w:sz w:val="20"/>
                <w:szCs w:val="20"/>
              </w:rPr>
            </w:pPr>
          </w:p>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3</w:t>
            </w:r>
            <w:r w:rsidR="001622EA" w:rsidRPr="00F879D1">
              <w:rPr>
                <w:bCs/>
                <w:sz w:val="20"/>
                <w:szCs w:val="20"/>
              </w:rPr>
              <w:t xml:space="preserve"> </w:t>
            </w:r>
            <w:r w:rsidRPr="00F879D1">
              <w:rPr>
                <w:bCs/>
                <w:sz w:val="20"/>
                <w:szCs w:val="20"/>
              </w:rPr>
              <w:t>900</w:t>
            </w:r>
          </w:p>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3</w:t>
            </w:r>
            <w:r w:rsidR="001622EA" w:rsidRPr="00F879D1">
              <w:rPr>
                <w:bCs/>
                <w:sz w:val="20"/>
                <w:szCs w:val="20"/>
              </w:rPr>
              <w:t xml:space="preserve"> </w:t>
            </w:r>
            <w:r w:rsidRPr="00F879D1">
              <w:rPr>
                <w:bCs/>
                <w:sz w:val="20"/>
                <w:szCs w:val="20"/>
              </w:rPr>
              <w:t>000</w:t>
            </w:r>
          </w:p>
        </w:tc>
        <w:tc>
          <w:tcPr>
            <w:tcW w:w="652" w:type="pct"/>
            <w:shd w:val="clear" w:color="auto" w:fill="auto"/>
          </w:tcPr>
          <w:p w:rsidR="00CD17A5" w:rsidRPr="00F879D1" w:rsidRDefault="00CD17A5" w:rsidP="00EA5302">
            <w:pPr>
              <w:overflowPunct w:val="0"/>
              <w:autoSpaceDE w:val="0"/>
              <w:autoSpaceDN w:val="0"/>
              <w:adjustRightInd w:val="0"/>
              <w:ind w:right="31"/>
              <w:jc w:val="center"/>
              <w:textAlignment w:val="baseline"/>
              <w:rPr>
                <w:bCs/>
                <w:sz w:val="20"/>
                <w:szCs w:val="20"/>
              </w:rPr>
            </w:pPr>
          </w:p>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3</w:t>
            </w:r>
            <w:r w:rsidR="001622EA" w:rsidRPr="00F879D1">
              <w:rPr>
                <w:bCs/>
                <w:sz w:val="20"/>
                <w:szCs w:val="20"/>
              </w:rPr>
              <w:t xml:space="preserve"> </w:t>
            </w:r>
            <w:r w:rsidRPr="00F879D1">
              <w:rPr>
                <w:bCs/>
                <w:sz w:val="20"/>
                <w:szCs w:val="20"/>
              </w:rPr>
              <w:t>000</w:t>
            </w:r>
          </w:p>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3</w:t>
            </w:r>
            <w:r w:rsidR="001622EA" w:rsidRPr="00F879D1">
              <w:rPr>
                <w:bCs/>
                <w:sz w:val="20"/>
                <w:szCs w:val="20"/>
              </w:rPr>
              <w:t xml:space="preserve"> </w:t>
            </w:r>
            <w:r w:rsidRPr="00F879D1">
              <w:rPr>
                <w:bCs/>
                <w:sz w:val="20"/>
                <w:szCs w:val="20"/>
              </w:rPr>
              <w:t>000</w:t>
            </w:r>
          </w:p>
        </w:tc>
      </w:tr>
      <w:tr w:rsidR="00CD17A5" w:rsidRPr="00F879D1" w:rsidTr="00EA5302">
        <w:trPr>
          <w:trHeight w:val="227"/>
        </w:trPr>
        <w:tc>
          <w:tcPr>
            <w:tcW w:w="248" w:type="pct"/>
            <w:shd w:val="clear" w:color="auto" w:fill="auto"/>
          </w:tcPr>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9</w:t>
            </w:r>
            <w:r w:rsidR="00487F96" w:rsidRPr="00F879D1">
              <w:rPr>
                <w:bCs/>
                <w:sz w:val="20"/>
                <w:szCs w:val="20"/>
              </w:rPr>
              <w:t>.</w:t>
            </w:r>
          </w:p>
        </w:tc>
        <w:tc>
          <w:tcPr>
            <w:tcW w:w="2416" w:type="pct"/>
            <w:shd w:val="clear" w:color="auto" w:fill="auto"/>
          </w:tcPr>
          <w:p w:rsidR="00CD17A5" w:rsidRPr="00F879D1" w:rsidRDefault="00CD17A5" w:rsidP="00EA5302">
            <w:pPr>
              <w:overflowPunct w:val="0"/>
              <w:autoSpaceDE w:val="0"/>
              <w:autoSpaceDN w:val="0"/>
              <w:adjustRightInd w:val="0"/>
              <w:ind w:right="31"/>
              <w:textAlignment w:val="baseline"/>
              <w:rPr>
                <w:bCs/>
                <w:sz w:val="20"/>
                <w:szCs w:val="20"/>
              </w:rPr>
            </w:pPr>
            <w:r w:rsidRPr="00F879D1">
              <w:rPr>
                <w:bCs/>
                <w:sz w:val="20"/>
                <w:szCs w:val="20"/>
              </w:rPr>
              <w:t>Радиус примыкания</w:t>
            </w:r>
          </w:p>
        </w:tc>
        <w:tc>
          <w:tcPr>
            <w:tcW w:w="380" w:type="pct"/>
            <w:shd w:val="clear" w:color="auto" w:fill="auto"/>
          </w:tcPr>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м</w:t>
            </w:r>
          </w:p>
        </w:tc>
        <w:tc>
          <w:tcPr>
            <w:tcW w:w="652" w:type="pct"/>
            <w:shd w:val="clear" w:color="auto" w:fill="auto"/>
          </w:tcPr>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30</w:t>
            </w:r>
          </w:p>
        </w:tc>
        <w:tc>
          <w:tcPr>
            <w:tcW w:w="652" w:type="pct"/>
            <w:shd w:val="clear" w:color="auto" w:fill="auto"/>
          </w:tcPr>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30</w:t>
            </w:r>
          </w:p>
        </w:tc>
        <w:tc>
          <w:tcPr>
            <w:tcW w:w="652" w:type="pct"/>
            <w:shd w:val="clear" w:color="auto" w:fill="auto"/>
          </w:tcPr>
          <w:p w:rsidR="00CD17A5" w:rsidRPr="00F879D1" w:rsidRDefault="00CD17A5" w:rsidP="00EA5302">
            <w:pPr>
              <w:overflowPunct w:val="0"/>
              <w:autoSpaceDE w:val="0"/>
              <w:autoSpaceDN w:val="0"/>
              <w:adjustRightInd w:val="0"/>
              <w:ind w:right="31"/>
              <w:jc w:val="center"/>
              <w:textAlignment w:val="baseline"/>
              <w:rPr>
                <w:bCs/>
                <w:sz w:val="20"/>
                <w:szCs w:val="20"/>
              </w:rPr>
            </w:pPr>
            <w:r w:rsidRPr="00F879D1">
              <w:rPr>
                <w:bCs/>
                <w:sz w:val="20"/>
                <w:szCs w:val="20"/>
              </w:rPr>
              <w:t>30</w:t>
            </w:r>
          </w:p>
        </w:tc>
      </w:tr>
    </w:tbl>
    <w:p w:rsidR="00CD17A5" w:rsidRPr="00F879D1" w:rsidRDefault="00CD17A5" w:rsidP="00CD17A5">
      <w:pPr>
        <w:pStyle w:val="21"/>
        <w:numPr>
          <w:ilvl w:val="0"/>
          <w:numId w:val="0"/>
        </w:numPr>
        <w:spacing w:before="0" w:after="0"/>
        <w:ind w:right="0" w:firstLine="709"/>
        <w:jc w:val="both"/>
        <w:rPr>
          <w:b w:val="0"/>
        </w:rPr>
      </w:pPr>
    </w:p>
    <w:p w:rsidR="00CD17A5" w:rsidRPr="00F879D1" w:rsidRDefault="001622EA" w:rsidP="001622EA">
      <w:pPr>
        <w:pStyle w:val="21"/>
        <w:numPr>
          <w:ilvl w:val="0"/>
          <w:numId w:val="0"/>
        </w:numPr>
        <w:spacing w:before="0" w:after="0"/>
        <w:ind w:right="0"/>
        <w:jc w:val="center"/>
        <w:rPr>
          <w:b w:val="0"/>
        </w:rPr>
      </w:pPr>
      <w:bookmarkStart w:id="7" w:name="_Toc147832000"/>
      <w:r w:rsidRPr="00F879D1">
        <w:rPr>
          <w:b w:val="0"/>
        </w:rPr>
        <w:t xml:space="preserve">2.2. </w:t>
      </w:r>
      <w:r w:rsidR="00CD17A5" w:rsidRPr="00F879D1">
        <w:rPr>
          <w:b w:val="0"/>
        </w:rPr>
        <w:t>Перечень субъектов Российской Федерации, муниципальных районов, городских округов в составе субъектов Российской Федерации,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bookmarkEnd w:id="7"/>
    </w:p>
    <w:p w:rsidR="001622EA" w:rsidRPr="00F879D1" w:rsidRDefault="001622EA" w:rsidP="001622EA">
      <w:pPr>
        <w:rPr>
          <w:lang w:eastAsia="en-US"/>
        </w:rPr>
      </w:pPr>
    </w:p>
    <w:p w:rsidR="00CD17A5" w:rsidRPr="00F879D1" w:rsidRDefault="00CD17A5" w:rsidP="00CD17A5">
      <w:pPr>
        <w:pStyle w:val="21"/>
        <w:numPr>
          <w:ilvl w:val="0"/>
          <w:numId w:val="0"/>
        </w:numPr>
        <w:spacing w:before="0" w:after="0"/>
        <w:ind w:right="0" w:firstLine="709"/>
        <w:jc w:val="both"/>
        <w:rPr>
          <w:b w:val="0"/>
        </w:rPr>
      </w:pPr>
      <w:r w:rsidRPr="00F879D1">
        <w:rPr>
          <w:b w:val="0"/>
        </w:rPr>
        <w:t xml:space="preserve">В административном отношении участок работ расположен на территории Западно-зимнего лицензионного участка, в Кондинском районе </w:t>
      </w:r>
      <w:r w:rsidR="001622EA" w:rsidRPr="00F879D1">
        <w:rPr>
          <w:b w:val="0"/>
        </w:rPr>
        <w:t>Ханты-Мансийского автономного округа – Югры</w:t>
      </w:r>
      <w:r w:rsidRPr="00F879D1">
        <w:rPr>
          <w:b w:val="0"/>
        </w:rPr>
        <w:t>.</w:t>
      </w:r>
    </w:p>
    <w:p w:rsidR="001622EA" w:rsidRPr="00F879D1" w:rsidRDefault="001622EA" w:rsidP="001622EA">
      <w:pPr>
        <w:rPr>
          <w:lang w:eastAsia="en-US"/>
        </w:rPr>
      </w:pPr>
    </w:p>
    <w:p w:rsidR="001622EA" w:rsidRPr="00F879D1" w:rsidRDefault="001622EA" w:rsidP="001622EA">
      <w:pPr>
        <w:pStyle w:val="21"/>
        <w:numPr>
          <w:ilvl w:val="0"/>
          <w:numId w:val="0"/>
        </w:numPr>
        <w:spacing w:before="0" w:after="0"/>
        <w:ind w:right="0"/>
        <w:jc w:val="center"/>
        <w:rPr>
          <w:b w:val="0"/>
        </w:rPr>
      </w:pPr>
      <w:bookmarkStart w:id="8" w:name="_Toc147832001"/>
      <w:r w:rsidRPr="00F879D1">
        <w:rPr>
          <w:b w:val="0"/>
        </w:rPr>
        <w:t xml:space="preserve">2.3. </w:t>
      </w:r>
      <w:r w:rsidR="00CD17A5" w:rsidRPr="00F879D1">
        <w:rPr>
          <w:b w:val="0"/>
        </w:rPr>
        <w:t xml:space="preserve">Перечень координат характерных точек границ зон </w:t>
      </w:r>
    </w:p>
    <w:p w:rsidR="00CD17A5" w:rsidRPr="00F879D1" w:rsidRDefault="00CD17A5" w:rsidP="001622EA">
      <w:pPr>
        <w:pStyle w:val="21"/>
        <w:numPr>
          <w:ilvl w:val="0"/>
          <w:numId w:val="0"/>
        </w:numPr>
        <w:spacing w:before="0" w:after="0"/>
        <w:ind w:right="0"/>
        <w:jc w:val="center"/>
        <w:rPr>
          <w:b w:val="0"/>
        </w:rPr>
      </w:pPr>
      <w:r w:rsidRPr="00F879D1">
        <w:rPr>
          <w:b w:val="0"/>
        </w:rPr>
        <w:t>планируемого размещения линейных объектов</w:t>
      </w:r>
      <w:bookmarkEnd w:id="8"/>
    </w:p>
    <w:p w:rsidR="001622EA" w:rsidRPr="00F879D1" w:rsidRDefault="001622EA" w:rsidP="001622EA">
      <w:pPr>
        <w:rPr>
          <w:lang w:eastAsia="en-US"/>
        </w:rPr>
      </w:pPr>
    </w:p>
    <w:p w:rsidR="00CD17A5" w:rsidRPr="00F879D1" w:rsidRDefault="00CD17A5" w:rsidP="00CD17A5">
      <w:pPr>
        <w:pStyle w:val="21"/>
        <w:numPr>
          <w:ilvl w:val="0"/>
          <w:numId w:val="0"/>
        </w:numPr>
        <w:spacing w:before="0" w:after="0"/>
        <w:ind w:right="0" w:firstLine="709"/>
        <w:jc w:val="both"/>
        <w:rPr>
          <w:b w:val="0"/>
        </w:rPr>
      </w:pPr>
      <w:r w:rsidRPr="00F879D1">
        <w:rPr>
          <w:b w:val="0"/>
        </w:rPr>
        <w:t xml:space="preserve">Ведомость координат характерных точек границ зон планируемого размещения линейного объекта в системе координат МСК-86 (зона 2) </w:t>
      </w:r>
      <w:r w:rsidR="00F62CC9" w:rsidRPr="00F62CC9">
        <w:rPr>
          <w:b w:val="0"/>
        </w:rPr>
        <w:t>представлен</w:t>
      </w:r>
      <w:r w:rsidR="00F62CC9">
        <w:rPr>
          <w:b w:val="0"/>
        </w:rPr>
        <w:t>на</w:t>
      </w:r>
      <w:r w:rsidR="00F62CC9" w:rsidRPr="00F62CC9">
        <w:rPr>
          <w:b w:val="0"/>
        </w:rPr>
        <w:t xml:space="preserve"> в таблице</w:t>
      </w:r>
      <w:r w:rsidRPr="00F879D1">
        <w:rPr>
          <w:b w:val="0"/>
        </w:rPr>
        <w:t xml:space="preserve"> 7.</w:t>
      </w:r>
    </w:p>
    <w:p w:rsidR="00CD17A5" w:rsidRPr="00F879D1" w:rsidRDefault="00CD17A5" w:rsidP="00CD17A5">
      <w:pPr>
        <w:pStyle w:val="21"/>
        <w:numPr>
          <w:ilvl w:val="0"/>
          <w:numId w:val="0"/>
        </w:numPr>
        <w:spacing w:before="0" w:after="0"/>
        <w:ind w:right="0" w:firstLine="709"/>
        <w:jc w:val="both"/>
        <w:rPr>
          <w:b w:val="0"/>
        </w:rPr>
      </w:pPr>
      <w:r w:rsidRPr="00F879D1">
        <w:rPr>
          <w:b w:val="0"/>
        </w:rPr>
        <w:t>Распределение характерных точек границ зон планируемого размещения линейного объекта представлено в разделе 1 «Проект планировки территории. Графическая часть».</w:t>
      </w:r>
    </w:p>
    <w:p w:rsidR="00CD17A5" w:rsidRPr="00F879D1" w:rsidRDefault="00CD17A5" w:rsidP="00CD17A5">
      <w:pPr>
        <w:pStyle w:val="21"/>
        <w:numPr>
          <w:ilvl w:val="0"/>
          <w:numId w:val="0"/>
        </w:numPr>
        <w:spacing w:before="0" w:after="0"/>
        <w:ind w:right="0" w:firstLine="709"/>
        <w:jc w:val="both"/>
        <w:rPr>
          <w:b w:val="0"/>
        </w:rPr>
      </w:pPr>
    </w:p>
    <w:p w:rsidR="001622EA" w:rsidRPr="00F879D1" w:rsidRDefault="001622EA" w:rsidP="001622EA">
      <w:pPr>
        <w:rPr>
          <w:lang w:eastAsia="en-US"/>
        </w:rPr>
      </w:pPr>
    </w:p>
    <w:p w:rsidR="001622EA" w:rsidRPr="00F879D1" w:rsidRDefault="00CD17A5" w:rsidP="001622EA">
      <w:pPr>
        <w:pStyle w:val="21"/>
        <w:numPr>
          <w:ilvl w:val="0"/>
          <w:numId w:val="0"/>
        </w:numPr>
        <w:spacing w:before="0" w:after="0"/>
        <w:ind w:right="0" w:firstLine="709"/>
        <w:jc w:val="right"/>
        <w:rPr>
          <w:b w:val="0"/>
        </w:rPr>
      </w:pPr>
      <w:r w:rsidRPr="00F879D1">
        <w:rPr>
          <w:b w:val="0"/>
        </w:rPr>
        <w:t>Таблица 7</w:t>
      </w:r>
    </w:p>
    <w:p w:rsidR="001622EA" w:rsidRPr="00F879D1" w:rsidRDefault="001622EA" w:rsidP="001622EA">
      <w:pPr>
        <w:rPr>
          <w:lang w:eastAsia="en-US"/>
        </w:rPr>
      </w:pPr>
    </w:p>
    <w:p w:rsidR="001622EA" w:rsidRPr="00F879D1" w:rsidRDefault="00CD17A5" w:rsidP="001622EA">
      <w:pPr>
        <w:pStyle w:val="21"/>
        <w:numPr>
          <w:ilvl w:val="0"/>
          <w:numId w:val="0"/>
        </w:numPr>
        <w:spacing w:before="0" w:after="0"/>
        <w:ind w:right="0"/>
        <w:jc w:val="center"/>
        <w:rPr>
          <w:b w:val="0"/>
        </w:rPr>
      </w:pPr>
      <w:r w:rsidRPr="00F879D1">
        <w:rPr>
          <w:b w:val="0"/>
        </w:rPr>
        <w:t xml:space="preserve">Перечень координат характерных точек границ зон </w:t>
      </w:r>
    </w:p>
    <w:p w:rsidR="00CD17A5" w:rsidRPr="00F879D1" w:rsidRDefault="00CD17A5" w:rsidP="001622EA">
      <w:pPr>
        <w:pStyle w:val="21"/>
        <w:numPr>
          <w:ilvl w:val="0"/>
          <w:numId w:val="0"/>
        </w:numPr>
        <w:spacing w:before="0" w:after="0"/>
        <w:ind w:right="0"/>
        <w:jc w:val="center"/>
        <w:rPr>
          <w:b w:val="0"/>
        </w:rPr>
      </w:pPr>
      <w:r w:rsidRPr="00F879D1">
        <w:rPr>
          <w:b w:val="0"/>
        </w:rPr>
        <w:t>планируемого размещения линейных объектов</w:t>
      </w:r>
    </w:p>
    <w:p w:rsidR="001622EA" w:rsidRPr="00F879D1" w:rsidRDefault="001622EA" w:rsidP="001622EA">
      <w:pPr>
        <w:rPr>
          <w:lang w:eastAsia="en-US"/>
        </w:rPr>
      </w:pPr>
    </w:p>
    <w:p w:rsidR="001622EA" w:rsidRPr="00F879D1" w:rsidRDefault="001622EA" w:rsidP="00B975C5">
      <w:pPr>
        <w:jc w:val="center"/>
        <w:rPr>
          <w:color w:val="000000"/>
          <w:sz w:val="18"/>
          <w:szCs w:val="18"/>
        </w:rPr>
        <w:sectPr w:rsidR="001622EA" w:rsidRPr="00F879D1" w:rsidSect="00DF5587">
          <w:footerReference w:type="default" r:id="rId22"/>
          <w:pgSz w:w="11906" w:h="16838" w:code="9"/>
          <w:pgMar w:top="1134" w:right="567" w:bottom="992" w:left="1701" w:header="709" w:footer="0" w:gutter="0"/>
          <w:pgNumType w:start="12"/>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1832"/>
        <w:gridCol w:w="2012"/>
      </w:tblGrid>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 </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X</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Y</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1</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812913.83</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2650248.83</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812952.75</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2650291.15</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3</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812954.70</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2650293.28</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4</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812677.92</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2650547.46</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5</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812228.69</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2650058.16</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6</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812505.19</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2649804.35</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7</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812757.74</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2650079.06</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812782.69</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2650057.34</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9</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812801.85</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2650079.32</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10</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812869.77</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2650157.24</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11</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812913.56</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2650117.14</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12</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813037.24</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2650003.82</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13</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813145.93</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2650038.00</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14</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813176.37</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2650047.60</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15</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813177.79</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2650048.26</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16</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813204.51</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2650048.49</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17</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813214.40</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2650049.65</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18</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813223.79</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2650053.00</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19</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813232.21</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2650058.30</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20</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813239.27</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2650065.34</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21</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813254.51</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2650084.34</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22</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813275.09</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2650094.03</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23</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813452.28</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2650177.38</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24</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813522.23</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2650228.80</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25</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813618.28</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2650325.88</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813631.89</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2650339.65</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27</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813708.69</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2650360.93</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28</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813927.44</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2650455.46</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29</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813937.10</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2650459.26</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30</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813946.99</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2650462.38</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31</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813957.08</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2650464.86</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32</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813967.31</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2650466.66</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33</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813977.66</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2650467.76</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34</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813988.02</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2650468.18</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35</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813998.40</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2650467.89</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36</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814008.74</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2650466.91</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37</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814237.54</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2650437.41</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38</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814292.12</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2650420.29</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39</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814827.06</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2650252.50</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40</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814979.95</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2650204.57</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41</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815122.72</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2649929.71</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42</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815109.85</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2649923.02</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43</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815129.35</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2649884.73</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44</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815200.95</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2649919.59</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45</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815172.71</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2649974.25</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46</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815209.02</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2649991.60</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47</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815200.68</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2650008.50</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48</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815060.37</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2650292.98</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49</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815011.12</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2650308.94</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50</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815002.22</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2650311.82</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51</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814986.77</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2650316.82</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52</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814941.15</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2650332.22</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53</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814924.20</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2650337.70</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54</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814863.72</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2650356.69</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55</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813992.14</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2650639.06</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56</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813566.66</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2650437.58</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57</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813435.63</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2650286.55</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58</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813425.15</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2650274.47</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59</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813400.04</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2650262.64</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60</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813067.25</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2650106.73</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61</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812969.32</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2650197.47</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62</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812913.83</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2650248.83</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63</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847050.62</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2656345.38</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64</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847306.83</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2656068.81</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65</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847778.50</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2656582.48</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66</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847652.48</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2656698.19</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67</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847652.47</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2656698.19</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68</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847511.39</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2656827.71</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69</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847363.99</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2656674.50</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70</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847363.97</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2656674.48</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71</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847266.43</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2656573.10</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72</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847259.93</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2656566.36</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73</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847233.29</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2656592.75</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74</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847192.14</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2656633.55</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75</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847187.98</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2656634.64</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76</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847171.56</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2656638.96</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77</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847192.12</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2657098.22</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78</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847192.12</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2657098.22</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79</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847204.04</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2657364.99</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80</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847204.04</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2657365.00</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81</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847214.49</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2657598.77</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82</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847214.49</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2657598.78</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83</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847224.84</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2657830.20</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847225.29</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2657840.26</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85</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847225.87</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2657853.03</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86</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847225.86</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2657853.04</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87</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847226.28</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2657862.32</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88</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847226.28</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2657862.33</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89</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847249.95</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2658391.71</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90</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847106.05</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2658528.11</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91</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847356.91</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2658516.92</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92</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847386.50</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2659180.47</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93</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847026.81</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2659196.52</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94</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847017.38</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2658986.24</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95</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845246.68</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2660947.60</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96</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845293.98</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2661037.56</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97</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845297.39</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2661044.04</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98</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845289.34</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2661083.97</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99</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845259.91</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2661078.04</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100</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845265.86</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2661048.56</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101</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845257.95</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2661033.52</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102</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845161.18</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2661027.63</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103</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845155.84</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2661139.53</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104</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845098.06</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2661136.01</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105</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845104.87</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2661024.20</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106</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845108.53</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2660964.12</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107</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845136.00</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2660922.58</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108</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846973.89</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2658885.78</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109</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846958.33</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2658548.76</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110</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846937.08</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2658501.41</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111</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846929.61</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2658324.46</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112</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847021.49</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2658479.62</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113</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847147.32</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2658341.95</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114</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847125.90</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2657861.45</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115</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847125.90</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2657861.43</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116</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847125.16</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2657844.78</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117</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847124.71</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2657834.68</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118</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847107.28</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2657443.34</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119</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847083.39</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2656907.66</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120</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847083.39</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2656907.65</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121</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847072.40</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2656660.74</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122</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847072.40</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2656660.74</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123</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847071.31</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2656636.11</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124</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847070.58</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2656620.69</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125</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847066.00</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2656517.89</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126</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847067.74</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2656477.23</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127</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847070.47</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2656413.29</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128</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847092.82</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2656392.78</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129</w:t>
            </w:r>
          </w:p>
        </w:tc>
        <w:tc>
          <w:tcPr>
            <w:tcW w:w="1957"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847082.87</w:t>
            </w:r>
          </w:p>
        </w:tc>
        <w:tc>
          <w:tcPr>
            <w:tcW w:w="2149" w:type="pct"/>
            <w:shd w:val="clear" w:color="auto" w:fill="auto"/>
            <w:noWrap/>
            <w:vAlign w:val="center"/>
            <w:hideMark/>
          </w:tcPr>
          <w:p w:rsidR="00CD17A5" w:rsidRPr="00F879D1" w:rsidRDefault="00CD17A5" w:rsidP="00B975C5">
            <w:pPr>
              <w:jc w:val="center"/>
              <w:rPr>
                <w:color w:val="000000"/>
                <w:sz w:val="16"/>
                <w:szCs w:val="16"/>
              </w:rPr>
            </w:pPr>
            <w:r w:rsidRPr="00F879D1">
              <w:rPr>
                <w:color w:val="000000"/>
                <w:sz w:val="16"/>
                <w:szCs w:val="16"/>
              </w:rPr>
              <w:t>2656381.61</w:t>
            </w:r>
          </w:p>
        </w:tc>
      </w:tr>
    </w:tbl>
    <w:p w:rsidR="001622EA" w:rsidRPr="00F879D1" w:rsidRDefault="001622EA" w:rsidP="00CD17A5">
      <w:pPr>
        <w:jc w:val="center"/>
        <w:rPr>
          <w:rFonts w:ascii="Calibri" w:hAnsi="Calibri" w:cs="Calibri"/>
          <w:color w:val="000000"/>
          <w:sz w:val="22"/>
          <w:szCs w:val="22"/>
        </w:rPr>
      </w:pPr>
    </w:p>
    <w:p w:rsidR="001622EA" w:rsidRPr="00F879D1" w:rsidRDefault="001622EA" w:rsidP="00CD17A5">
      <w:pPr>
        <w:jc w:val="center"/>
        <w:rPr>
          <w:rFonts w:ascii="Calibri" w:hAnsi="Calibri" w:cs="Calibri"/>
          <w:color w:val="000000"/>
          <w:sz w:val="22"/>
          <w:szCs w:val="22"/>
        </w:rPr>
        <w:sectPr w:rsidR="001622EA" w:rsidRPr="00F879D1" w:rsidSect="001622EA">
          <w:type w:val="continuous"/>
          <w:pgSz w:w="11906" w:h="16838" w:code="9"/>
          <w:pgMar w:top="1134" w:right="567" w:bottom="992" w:left="1701" w:header="709" w:footer="0" w:gutter="0"/>
          <w:pgNumType w:start="12"/>
          <w:cols w:num="2" w:space="708"/>
          <w:docGrid w:linePitch="360"/>
        </w:sectPr>
      </w:pPr>
    </w:p>
    <w:p w:rsidR="001622EA" w:rsidRPr="00F879D1" w:rsidRDefault="001622EA" w:rsidP="00CD17A5">
      <w:pPr>
        <w:jc w:val="center"/>
        <w:rPr>
          <w:rFonts w:ascii="Calibri" w:hAnsi="Calibri" w:cs="Calibri"/>
          <w:color w:val="000000"/>
          <w:sz w:val="22"/>
          <w:szCs w:val="22"/>
        </w:rPr>
        <w:sectPr w:rsidR="001622EA" w:rsidRPr="00F879D1" w:rsidSect="001622EA">
          <w:type w:val="continuous"/>
          <w:pgSz w:w="11906" w:h="16838" w:code="9"/>
          <w:pgMar w:top="1134" w:right="567" w:bottom="992" w:left="1701" w:header="709" w:footer="0" w:gutter="0"/>
          <w:pgNumType w:start="12"/>
          <w:cols w:space="708"/>
          <w:docGrid w:linePitch="360"/>
        </w:sectPr>
      </w:pPr>
    </w:p>
    <w:p w:rsidR="00CD17A5" w:rsidRPr="00F879D1" w:rsidRDefault="001622EA" w:rsidP="001622EA">
      <w:pPr>
        <w:pStyle w:val="21"/>
        <w:numPr>
          <w:ilvl w:val="0"/>
          <w:numId w:val="0"/>
        </w:numPr>
        <w:spacing w:before="0" w:after="0"/>
        <w:ind w:right="0"/>
        <w:jc w:val="center"/>
        <w:rPr>
          <w:b w:val="0"/>
        </w:rPr>
      </w:pPr>
      <w:r w:rsidRPr="00F879D1">
        <w:rPr>
          <w:b w:val="0"/>
        </w:rPr>
        <w:t xml:space="preserve">2.4. </w:t>
      </w:r>
      <w:r w:rsidR="00CD17A5" w:rsidRPr="00F879D1">
        <w:rPr>
          <w:b w:val="0"/>
        </w:rPr>
        <w:t>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rsidR="001622EA" w:rsidRPr="00F879D1" w:rsidRDefault="001622EA" w:rsidP="001622EA">
      <w:pPr>
        <w:rPr>
          <w:lang w:eastAsia="en-US"/>
        </w:rPr>
      </w:pPr>
    </w:p>
    <w:p w:rsidR="00CD17A5" w:rsidRPr="00F879D1" w:rsidRDefault="006F1D4C" w:rsidP="00CD17A5">
      <w:pPr>
        <w:pStyle w:val="afffa"/>
        <w:spacing w:line="240" w:lineRule="auto"/>
        <w:ind w:right="0"/>
      </w:pPr>
      <w:bookmarkStart w:id="9" w:name="_Hlk145500432"/>
      <w:r w:rsidRPr="00F879D1">
        <w:t>В</w:t>
      </w:r>
      <w:r w:rsidR="00CD17A5" w:rsidRPr="00F879D1">
        <w:t>виду отсутствия необходимости реконструкции в связи с изменением их местоположения на территории проектирования предложения по планируемому размещению линейных объектов, подлежащих реконструкции в связи с изменением их местоположения не предусмотрены.</w:t>
      </w:r>
      <w:bookmarkEnd w:id="9"/>
    </w:p>
    <w:p w:rsidR="001622EA" w:rsidRPr="00F879D1" w:rsidRDefault="001622EA" w:rsidP="00CD17A5">
      <w:pPr>
        <w:pStyle w:val="afffa"/>
        <w:spacing w:line="240" w:lineRule="auto"/>
        <w:ind w:right="0"/>
      </w:pPr>
    </w:p>
    <w:p w:rsidR="00CD17A5" w:rsidRPr="00F879D1" w:rsidRDefault="001622EA" w:rsidP="001622EA">
      <w:pPr>
        <w:pStyle w:val="21"/>
        <w:numPr>
          <w:ilvl w:val="0"/>
          <w:numId w:val="0"/>
        </w:numPr>
        <w:spacing w:before="0" w:after="0"/>
        <w:ind w:right="0"/>
        <w:jc w:val="center"/>
        <w:rPr>
          <w:b w:val="0"/>
        </w:rPr>
      </w:pPr>
      <w:bookmarkStart w:id="10" w:name="_Toc45621903"/>
      <w:bookmarkStart w:id="11" w:name="_Toc85206746"/>
      <w:bookmarkStart w:id="12" w:name="_Hlk84954312"/>
      <w:r w:rsidRPr="00F879D1">
        <w:rPr>
          <w:b w:val="0"/>
        </w:rPr>
        <w:t xml:space="preserve">2.5. </w:t>
      </w:r>
      <w:r w:rsidR="00CD17A5" w:rsidRPr="00F879D1">
        <w:rPr>
          <w:b w:val="0"/>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10"/>
      <w:bookmarkEnd w:id="11"/>
    </w:p>
    <w:p w:rsidR="001622EA" w:rsidRPr="00F879D1" w:rsidRDefault="001622EA" w:rsidP="001622EA">
      <w:pPr>
        <w:rPr>
          <w:lang w:eastAsia="en-US"/>
        </w:rPr>
      </w:pPr>
    </w:p>
    <w:bookmarkEnd w:id="12"/>
    <w:p w:rsidR="00CD17A5" w:rsidRPr="00F879D1" w:rsidRDefault="00CD17A5" w:rsidP="00CD17A5">
      <w:pPr>
        <w:pStyle w:val="afffa"/>
        <w:spacing w:line="240" w:lineRule="auto"/>
        <w:ind w:right="0"/>
      </w:pPr>
      <w:r w:rsidRPr="00F879D1">
        <w:t xml:space="preserve">Размер территории постоянного отвода на период эксплуатации составляет </w:t>
      </w:r>
      <w:r w:rsidR="001A5102" w:rsidRPr="00F879D1">
        <w:br/>
      </w:r>
      <w:r w:rsidRPr="00F879D1">
        <w:t>159,9976 га (граница зоны планируемого размещения линейного объекта).</w:t>
      </w:r>
    </w:p>
    <w:p w:rsidR="00CD17A5" w:rsidRPr="00F879D1" w:rsidRDefault="00CD17A5" w:rsidP="00CD17A5">
      <w:pPr>
        <w:pStyle w:val="afffa"/>
        <w:spacing w:line="240" w:lineRule="auto"/>
        <w:ind w:right="0"/>
      </w:pPr>
      <w:r w:rsidRPr="00F879D1">
        <w:t>Граница зоны планируемого размещения линейного объекта определена с учетом охранных зон проектируемых объектов.</w:t>
      </w:r>
    </w:p>
    <w:p w:rsidR="00CD17A5" w:rsidRPr="00F879D1" w:rsidRDefault="001A5102" w:rsidP="00CD17A5">
      <w:pPr>
        <w:pStyle w:val="afffa"/>
        <w:spacing w:line="240" w:lineRule="auto"/>
        <w:ind w:right="0"/>
      </w:pPr>
      <w:r w:rsidRPr="00F879D1">
        <w:t>Согласно Градостроительному</w:t>
      </w:r>
      <w:r w:rsidR="00CD17A5" w:rsidRPr="00F879D1">
        <w:t xml:space="preserve"> </w:t>
      </w:r>
      <w:r w:rsidRPr="00F879D1">
        <w:t>к</w:t>
      </w:r>
      <w:r w:rsidR="00CD17A5" w:rsidRPr="00F879D1">
        <w:t>одекс</w:t>
      </w:r>
      <w:r w:rsidRPr="00F879D1">
        <w:t>у</w:t>
      </w:r>
      <w:r w:rsidR="00CD17A5" w:rsidRPr="00F879D1">
        <w:t xml:space="preserve"> Российской Федерации красными линиями являются линии, которые обозначают границы территорий, занятых линейными объектами и (или) предназначенных для размещения линейных объектов. В проекте предусмотр</w:t>
      </w:r>
      <w:r w:rsidRPr="00F879D1">
        <w:t>ено установление красных линий -</w:t>
      </w:r>
      <w:r w:rsidR="00CD17A5" w:rsidRPr="00F879D1">
        <w:t xml:space="preserve"> границ земельных участков, на которых расположен линейный объект </w:t>
      </w:r>
      <w:r w:rsidRPr="00F879D1">
        <w:t>-</w:t>
      </w:r>
      <w:r w:rsidR="00CD17A5" w:rsidRPr="00F879D1">
        <w:t xml:space="preserve"> постоянных отвод, предусмотренный на период эксплуатации, который совпадает с границей зон планируемого размещения линейного объекта.</w:t>
      </w:r>
    </w:p>
    <w:p w:rsidR="00CD17A5" w:rsidRPr="00F879D1" w:rsidRDefault="00CD17A5" w:rsidP="00CD17A5">
      <w:pPr>
        <w:pStyle w:val="afffa"/>
        <w:spacing w:line="240" w:lineRule="auto"/>
        <w:ind w:right="0"/>
      </w:pPr>
      <w:r w:rsidRPr="00F879D1">
        <w:t>В соответствии с частью 4 статьи 36 Градостроительного кодекса Российской Федерации действие градостроительного регламента не распространяется на земельные участки, предназначенные для размещения линейных объектов или занятые линейными объектами.</w:t>
      </w:r>
    </w:p>
    <w:p w:rsidR="00CD17A5" w:rsidRPr="00F879D1" w:rsidRDefault="00CD17A5" w:rsidP="00CD17A5">
      <w:pPr>
        <w:pStyle w:val="afffa"/>
        <w:spacing w:line="240" w:lineRule="auto"/>
        <w:ind w:right="0"/>
      </w:pPr>
      <w:r w:rsidRPr="00F879D1">
        <w:t xml:space="preserve">Согласно </w:t>
      </w:r>
      <w:r w:rsidR="001A5102" w:rsidRPr="00F879D1">
        <w:t xml:space="preserve">Правилам землепользования и застройки межселенной территории муниципального образования Кондинский район Ханты-Мансийского автономного                      округа – Югры, утвержденным постановлением администрации Кондинского района </w:t>
      </w:r>
      <w:r w:rsidR="001A5102" w:rsidRPr="00F879D1">
        <w:br/>
        <w:t>от 08 августа 2022 года № 1877 «Об утверждении Правил землепользования и застройки межселенной территории муниципального образования Кондинский район Ханты-Мансийского автономного округа – Югры»,</w:t>
      </w:r>
      <w:r w:rsidRPr="00F879D1">
        <w:t xml:space="preserve"> зона планируемого размещения линейного объекта в границах земель лесного фонда.</w:t>
      </w:r>
    </w:p>
    <w:p w:rsidR="00CD17A5" w:rsidRPr="00F879D1" w:rsidRDefault="00CD17A5" w:rsidP="00CD17A5">
      <w:pPr>
        <w:pStyle w:val="afffa"/>
        <w:spacing w:line="240" w:lineRule="auto"/>
        <w:ind w:right="0"/>
      </w:pPr>
      <w:r w:rsidRPr="00F879D1">
        <w:t xml:space="preserve">Минимальный размер земельного участка должен обеспечивать использование расположенного на нем объекта капитального строительства. </w:t>
      </w:r>
    </w:p>
    <w:p w:rsidR="00CD17A5" w:rsidRPr="00F879D1" w:rsidRDefault="00CD17A5" w:rsidP="00CD17A5">
      <w:pPr>
        <w:pStyle w:val="afffa"/>
        <w:spacing w:line="240" w:lineRule="auto"/>
        <w:ind w:right="0"/>
      </w:pPr>
      <w:r w:rsidRPr="00F879D1">
        <w:t>Предельные параметры разрешенного строительства объектов капитального строительства: минимальные отступы от границы земельного участка в целях определения мест допустимого размещения объектов капитального строительства определяются документацией по планировке территории.</w:t>
      </w:r>
    </w:p>
    <w:p w:rsidR="00CD17A5" w:rsidRPr="00F879D1" w:rsidRDefault="00CD17A5" w:rsidP="00CD17A5">
      <w:pPr>
        <w:pStyle w:val="afffa"/>
        <w:spacing w:line="240" w:lineRule="auto"/>
        <w:ind w:right="0"/>
      </w:pPr>
      <w:r w:rsidRPr="00F879D1">
        <w:t>Предельные (минимальные и (или) максимальные) размеры земельных участков установлению (нормированию) не подлеж</w:t>
      </w:r>
      <w:r w:rsidR="00F879D1" w:rsidRPr="00F879D1">
        <w:t>ат, предельные параметры разреше</w:t>
      </w:r>
      <w:r w:rsidRPr="00F879D1">
        <w:t>нного строительства (реконструкции) объектов капитального строительства: минимальные отступы от границы земельного участка в целях определения мест допустимого размещения объектов капитального строительства определяются документацией по планировке территории.</w:t>
      </w:r>
    </w:p>
    <w:p w:rsidR="001A5102" w:rsidRPr="00F879D1" w:rsidRDefault="001A5102" w:rsidP="00CD17A5">
      <w:pPr>
        <w:pStyle w:val="afffa"/>
        <w:spacing w:line="240" w:lineRule="auto"/>
        <w:ind w:right="0"/>
      </w:pPr>
    </w:p>
    <w:p w:rsidR="00CD17A5" w:rsidRPr="00F879D1" w:rsidRDefault="001622EA" w:rsidP="001A5102">
      <w:pPr>
        <w:pStyle w:val="21"/>
        <w:numPr>
          <w:ilvl w:val="0"/>
          <w:numId w:val="0"/>
        </w:numPr>
        <w:spacing w:before="0" w:after="0"/>
        <w:ind w:right="0"/>
        <w:jc w:val="center"/>
        <w:rPr>
          <w:b w:val="0"/>
        </w:rPr>
      </w:pPr>
      <w:bookmarkStart w:id="13" w:name="_Toc85206747"/>
      <w:bookmarkStart w:id="14" w:name="_Toc93661359"/>
      <w:r w:rsidRPr="00F879D1">
        <w:rPr>
          <w:b w:val="0"/>
        </w:rPr>
        <w:t>2.6.</w:t>
      </w:r>
      <w:r w:rsidR="001A5102" w:rsidRPr="00F879D1">
        <w:rPr>
          <w:b w:val="0"/>
        </w:rPr>
        <w:t xml:space="preserve"> </w:t>
      </w:r>
      <w:r w:rsidR="00CD17A5" w:rsidRPr="00F879D1">
        <w:rPr>
          <w:b w:val="0"/>
        </w:rPr>
        <w:t>Информация о необходимости осуществления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bookmarkEnd w:id="13"/>
    </w:p>
    <w:p w:rsidR="00CD17A5" w:rsidRPr="00F879D1" w:rsidRDefault="00CD17A5" w:rsidP="00CD17A5">
      <w:pPr>
        <w:pStyle w:val="afffa"/>
        <w:spacing w:line="240" w:lineRule="auto"/>
        <w:ind w:right="0"/>
      </w:pPr>
      <w:r w:rsidRPr="00F879D1">
        <w:t>Основным критерием выбора трасс служили минимизация ущерба окружающей природной среде, обеспечение высокой эксплуатационной надежности.</w:t>
      </w:r>
    </w:p>
    <w:p w:rsidR="00CD17A5" w:rsidRPr="00F879D1" w:rsidRDefault="00CD17A5" w:rsidP="00CD17A5">
      <w:pPr>
        <w:pStyle w:val="afffa"/>
        <w:spacing w:line="240" w:lineRule="auto"/>
        <w:ind w:right="0"/>
      </w:pPr>
      <w:r w:rsidRPr="00F879D1">
        <w:t xml:space="preserve">При выборе трасс учитывались инженерно-геологические условия района строительства, сложившаяся транспортная схема, применяемые методы производства строительно-монтажных работ, наличие существующих коридоров коммуникаций. </w:t>
      </w:r>
    </w:p>
    <w:p w:rsidR="00CD17A5" w:rsidRPr="00F879D1" w:rsidRDefault="00CD17A5" w:rsidP="00CD17A5">
      <w:pPr>
        <w:pStyle w:val="afffa"/>
        <w:spacing w:line="240" w:lineRule="auto"/>
        <w:ind w:right="0"/>
      </w:pPr>
      <w:r w:rsidRPr="00F879D1">
        <w:t>При выборе трасс использованы картографические материалы инженерно-геодезических изысканий и материалы инженерно-геологических изысканий. Трассы проложены в общем коридоре коммуникаций.</w:t>
      </w:r>
    </w:p>
    <w:p w:rsidR="00CD17A5" w:rsidRPr="00F879D1" w:rsidRDefault="00CD17A5" w:rsidP="00CD17A5">
      <w:pPr>
        <w:pStyle w:val="afffa"/>
        <w:spacing w:line="240" w:lineRule="auto"/>
        <w:ind w:right="0"/>
      </w:pPr>
      <w:r w:rsidRPr="00F879D1">
        <w:t xml:space="preserve">При прокладке проектируемого трубопровода параллельно с существующими коммуникациями соблюдены расстояния до существующего трубопровода не менее указанных в таблице 7 ГОСТ Р 55990-2014: для трубопроводов диаметром 159, 168 </w:t>
      </w:r>
      <w:r w:rsidR="007E5E12" w:rsidRPr="00F879D1">
        <w:t>-</w:t>
      </w:r>
      <w:r w:rsidRPr="00F879D1">
        <w:t xml:space="preserve"> </w:t>
      </w:r>
      <w:r w:rsidR="007E5E12" w:rsidRPr="00F879D1">
        <w:t xml:space="preserve">                           </w:t>
      </w:r>
      <w:r w:rsidRPr="00F879D1">
        <w:t xml:space="preserve">не менее 5 м, для трубопроводов диаметром 219, 273, 325 </w:t>
      </w:r>
      <w:r w:rsidR="007E5E12" w:rsidRPr="00F879D1">
        <w:t>-</w:t>
      </w:r>
      <w:r w:rsidRPr="00F879D1">
        <w:t xml:space="preserve"> не менее 8 м. При сближении </w:t>
      </w:r>
      <w:r w:rsidR="007E5E12" w:rsidRPr="00F879D1">
        <w:t xml:space="preserve">                    </w:t>
      </w:r>
      <w:r w:rsidRPr="00F879D1">
        <w:t>с автомобильными дорогами расстояние от проектируемого трубопровода до подошвы насыпи принято не менее 10 м, в соответствии с п</w:t>
      </w:r>
      <w:r w:rsidR="007E5E12" w:rsidRPr="00F879D1">
        <w:t xml:space="preserve">унктом </w:t>
      </w:r>
      <w:r w:rsidRPr="00F879D1">
        <w:t>10 табл</w:t>
      </w:r>
      <w:r w:rsidR="007E5E12" w:rsidRPr="00F879D1">
        <w:t xml:space="preserve">ицы </w:t>
      </w:r>
      <w:r w:rsidRPr="00F879D1">
        <w:t>6 ГОСТ Р 55990-2014.</w:t>
      </w:r>
    </w:p>
    <w:p w:rsidR="00CD17A5" w:rsidRPr="00F879D1" w:rsidRDefault="00CD17A5" w:rsidP="00CD17A5">
      <w:pPr>
        <w:pStyle w:val="afffa"/>
        <w:spacing w:line="240" w:lineRule="auto"/>
        <w:ind w:right="0"/>
      </w:pPr>
      <w:r w:rsidRPr="00F879D1">
        <w:t>В местах сварных соединений захлестов, ввариваемых вставок и в швах приварки арматуры, необходимо предусмотреть двойной контроль сварных соединений неразрушающими методами (п</w:t>
      </w:r>
      <w:r w:rsidR="007E5E12" w:rsidRPr="00F879D1">
        <w:t>ункт</w:t>
      </w:r>
      <w:r w:rsidRPr="00F879D1">
        <w:t xml:space="preserve"> 5.32 ВСН 005-88, ВСН 006-89).</w:t>
      </w:r>
    </w:p>
    <w:p w:rsidR="00CD17A5" w:rsidRPr="00F879D1" w:rsidRDefault="00CD17A5" w:rsidP="00CD17A5">
      <w:pPr>
        <w:pStyle w:val="afffa"/>
        <w:spacing w:line="240" w:lineRule="auto"/>
        <w:ind w:right="0"/>
      </w:pPr>
      <w:r w:rsidRPr="00F879D1">
        <w:t>Проектируемые трубопроводы пересекают действующие подземные коммуникации.</w:t>
      </w:r>
    </w:p>
    <w:p w:rsidR="00CD17A5" w:rsidRPr="00F879D1" w:rsidRDefault="00CD17A5" w:rsidP="00CD17A5">
      <w:pPr>
        <w:pStyle w:val="afffa"/>
        <w:spacing w:line="240" w:lineRule="auto"/>
        <w:ind w:right="0"/>
      </w:pPr>
      <w:r w:rsidRPr="00F879D1">
        <w:t xml:space="preserve">Пересечения трубопроводов выполнены согласно ГОСТ Р 55990-2014. </w:t>
      </w:r>
    </w:p>
    <w:p w:rsidR="00CD17A5" w:rsidRPr="00F879D1" w:rsidRDefault="00CD17A5" w:rsidP="00CD17A5">
      <w:pPr>
        <w:pStyle w:val="afffa"/>
        <w:spacing w:line="240" w:lineRule="auto"/>
        <w:ind w:right="0"/>
      </w:pPr>
      <w:r w:rsidRPr="00F879D1">
        <w:t xml:space="preserve">Производство земляных работ выполнить в соответствии с требованиями </w:t>
      </w:r>
      <w:r w:rsidR="007E5E12" w:rsidRPr="00F879D1">
        <w:t xml:space="preserve">                          </w:t>
      </w:r>
      <w:r w:rsidRPr="00F879D1">
        <w:t xml:space="preserve">СП 86.13330.2022, СП 45.13330.2017, ВСН 005-88. </w:t>
      </w:r>
    </w:p>
    <w:p w:rsidR="00CD17A5" w:rsidRPr="00F879D1" w:rsidRDefault="00CD17A5" w:rsidP="00CD17A5">
      <w:pPr>
        <w:pStyle w:val="afffa"/>
        <w:spacing w:line="240" w:lineRule="auto"/>
        <w:ind w:right="0"/>
      </w:pPr>
      <w:r w:rsidRPr="00F879D1">
        <w:t xml:space="preserve">Описание основных проектных решений по прохождению трассы нефтегазосборного трубопровода: </w:t>
      </w:r>
    </w:p>
    <w:p w:rsidR="00CD17A5" w:rsidRPr="00F879D1" w:rsidRDefault="00CD17A5" w:rsidP="00CD17A5">
      <w:pPr>
        <w:pStyle w:val="afffa"/>
        <w:spacing w:line="240" w:lineRule="auto"/>
        <w:ind w:right="0"/>
      </w:pPr>
      <w:r w:rsidRPr="00F879D1">
        <w:t>подземная прокладка трубопроводов на глубине не менее 0,8 м до верхней образующей трубопроводов, в болотистой местности при отсутствии проезда автотранспорта и сельскохозяйственных машин;</w:t>
      </w:r>
    </w:p>
    <w:p w:rsidR="00CD17A5" w:rsidRPr="00F879D1" w:rsidRDefault="00CD17A5" w:rsidP="00CD17A5">
      <w:pPr>
        <w:pStyle w:val="afffa"/>
        <w:spacing w:line="240" w:lineRule="auto"/>
        <w:ind w:right="0"/>
      </w:pPr>
      <w:r w:rsidRPr="00F879D1">
        <w:t>повороты трубопроводов в горизонтальной и вертикальной плоскости упругим изгибом, радиусы кривых вставок предусмотрены не менее 1,5 диаметра трубопроводов.</w:t>
      </w:r>
    </w:p>
    <w:p w:rsidR="00CD17A5" w:rsidRPr="00F879D1" w:rsidRDefault="00CD17A5" w:rsidP="00CD17A5">
      <w:pPr>
        <w:pStyle w:val="afffa"/>
        <w:spacing w:line="240" w:lineRule="auto"/>
        <w:ind w:right="0"/>
      </w:pPr>
      <w:r w:rsidRPr="00F879D1">
        <w:t>Описание основных проектных решений по прохождению трассы высоконапорного водовода:</w:t>
      </w:r>
    </w:p>
    <w:p w:rsidR="00CD17A5" w:rsidRPr="00F879D1" w:rsidRDefault="00CD17A5" w:rsidP="00CD17A5">
      <w:pPr>
        <w:pStyle w:val="afffa"/>
        <w:spacing w:line="240" w:lineRule="auto"/>
        <w:ind w:right="0"/>
      </w:pPr>
      <w:r w:rsidRPr="00F879D1">
        <w:t>подземная прокладка трубопроводов на глубине не менее 1,8 м до верхней образующей трубопроводов, в болотистой местности при отсутствии проезда автотранспорта и сельскохозяйственных машин;</w:t>
      </w:r>
    </w:p>
    <w:p w:rsidR="00CD17A5" w:rsidRPr="00F879D1" w:rsidRDefault="00CD17A5" w:rsidP="00CD17A5">
      <w:pPr>
        <w:pStyle w:val="afffa"/>
        <w:spacing w:line="240" w:lineRule="auto"/>
        <w:ind w:right="0"/>
      </w:pPr>
      <w:r w:rsidRPr="00F879D1">
        <w:t>повороты трубопроводов в горизонтальной и вертикальной плоскости упругим изгибом, радиусы кривых вставок предусмотрены не менее 1,5 диаметра трубопроводов.</w:t>
      </w:r>
    </w:p>
    <w:p w:rsidR="00CD17A5" w:rsidRPr="00F879D1" w:rsidRDefault="00CD17A5" w:rsidP="00CD17A5">
      <w:pPr>
        <w:pStyle w:val="afffa"/>
        <w:spacing w:line="240" w:lineRule="auto"/>
        <w:ind w:right="0"/>
      </w:pPr>
      <w:r w:rsidRPr="00F879D1">
        <w:t xml:space="preserve">Прокладку проектируемых трубопроводов рекомендуется производить в зимний период. Дно траншеи под укладку трубопровода должно быть тщательно спланировано, убраны твердые комья земли, камни, ветки деревьев, лед и прочие предметы. Засыпка трубопровода производится одноковшовым экскаватором и бульдозером. </w:t>
      </w:r>
    </w:p>
    <w:p w:rsidR="00CD17A5" w:rsidRPr="00F879D1" w:rsidRDefault="00CD17A5" w:rsidP="00CD17A5">
      <w:pPr>
        <w:pStyle w:val="afffa"/>
        <w:spacing w:line="240" w:lineRule="auto"/>
        <w:ind w:right="0"/>
      </w:pPr>
      <w:r w:rsidRPr="00F879D1">
        <w:t>Для уменьшения воздействия морозного пучения на трубопроводы в проекте предусматривается применение противопучинистых устройств: устройство основания под трубопроводы из минерального непучинистого грунта толщиной не менее 20 см и засыпка трубопроводов минеральным непучинистым грунтом на толщину 20 см над верхней образующей трубопроводов.</w:t>
      </w:r>
    </w:p>
    <w:p w:rsidR="00CD17A5" w:rsidRPr="00F879D1" w:rsidRDefault="00CD17A5" w:rsidP="00CD17A5">
      <w:pPr>
        <w:pStyle w:val="afffa"/>
        <w:spacing w:line="240" w:lineRule="auto"/>
        <w:ind w:right="0"/>
      </w:pPr>
      <w:r w:rsidRPr="00F879D1">
        <w:t xml:space="preserve">Проектной документацией на нефтегазосборном трубопроводе и высоконапорном водоводе предусмотрена установка узлов запорной арматуры в местах подключения к существующим трубопроводам. К узлам запорной арматуры предусмотрен круглогодичный подъезд. </w:t>
      </w:r>
    </w:p>
    <w:p w:rsidR="00CD17A5" w:rsidRPr="00F879D1" w:rsidRDefault="00CD17A5" w:rsidP="00CD17A5">
      <w:pPr>
        <w:pStyle w:val="afffa"/>
        <w:spacing w:line="240" w:lineRule="auto"/>
        <w:ind w:right="0"/>
      </w:pPr>
      <w:r w:rsidRPr="00F879D1">
        <w:t xml:space="preserve">В проекте предусмотрена стальная трубопроводная арматура с ручным управлением в соответствии с требованиями ГОСТ 12.2.063-2015 «Арматура трубопроводная. Общие правила безопасности», отвечает требованиям государственных стандартов, технических условий, других </w:t>
      </w:r>
      <w:r w:rsidR="00F879D1" w:rsidRPr="00F879D1">
        <w:t>нормативных документов, утвержде</w:t>
      </w:r>
      <w:r w:rsidRPr="00F879D1">
        <w:t>нных в установленном порядке, требованиям ГОСТ Р 55990-2014, имеет технические паспорта, сертификаты соответствия и разрешена к применению.</w:t>
      </w:r>
    </w:p>
    <w:p w:rsidR="00CD17A5" w:rsidRPr="00F879D1" w:rsidRDefault="00CD17A5" w:rsidP="00CD17A5">
      <w:pPr>
        <w:pStyle w:val="afffa"/>
        <w:spacing w:line="240" w:lineRule="auto"/>
        <w:ind w:right="0"/>
      </w:pPr>
      <w:r w:rsidRPr="00F879D1">
        <w:t>Запорная арматура соответствует требованиям СТО ИНТИ S.20.1-2021 «Задвижки клиновые».</w:t>
      </w:r>
    </w:p>
    <w:p w:rsidR="00CD17A5" w:rsidRPr="00F879D1" w:rsidRDefault="00CD17A5" w:rsidP="00CD17A5">
      <w:pPr>
        <w:pStyle w:val="afffa"/>
        <w:spacing w:line="240" w:lineRule="auto"/>
        <w:ind w:right="0"/>
      </w:pPr>
      <w:r w:rsidRPr="00F879D1">
        <w:t>Пересечение проектных решений с естественными и искусственными преградами</w:t>
      </w:r>
      <w:r w:rsidR="007B6D9E" w:rsidRPr="00F879D1">
        <w:t>.</w:t>
      </w:r>
    </w:p>
    <w:p w:rsidR="00CD17A5" w:rsidRPr="00F879D1" w:rsidRDefault="00CD17A5" w:rsidP="00CD17A5">
      <w:pPr>
        <w:pStyle w:val="afffa"/>
        <w:spacing w:line="240" w:lineRule="auto"/>
        <w:ind w:right="0"/>
      </w:pPr>
      <w:r w:rsidRPr="00F879D1">
        <w:t xml:space="preserve">Пересечения ВЛ 35кВ с проектируемыми и существующими инженерными коммуникациями, естественными преградами выполнены в соответствии с </w:t>
      </w:r>
      <w:r w:rsidR="007B6D9E" w:rsidRPr="00F879D1">
        <w:t>правилами устройства электроустановок</w:t>
      </w:r>
      <w:r w:rsidRPr="00F879D1">
        <w:t>.</w:t>
      </w:r>
    </w:p>
    <w:p w:rsidR="00CD17A5" w:rsidRPr="00F879D1" w:rsidRDefault="00CD17A5" w:rsidP="00CD17A5">
      <w:pPr>
        <w:pStyle w:val="afffa"/>
        <w:spacing w:line="240" w:lineRule="auto"/>
        <w:ind w:right="0"/>
      </w:pPr>
      <w:r w:rsidRPr="00F879D1">
        <w:t xml:space="preserve">Габариты от нижних проводов ВЛ 35кВ до земли в ненаселенной местности приняты не менее 6 м, до полотна проезжей части пересекаемой автодороги </w:t>
      </w:r>
      <w:r w:rsidR="007B6D9E" w:rsidRPr="00F879D1">
        <w:t xml:space="preserve">- </w:t>
      </w:r>
      <w:r w:rsidRPr="00F879D1">
        <w:t>не менее 7 м.</w:t>
      </w:r>
    </w:p>
    <w:p w:rsidR="00CD17A5" w:rsidRPr="00F879D1" w:rsidRDefault="00CD17A5" w:rsidP="00CD17A5">
      <w:pPr>
        <w:pStyle w:val="afffa"/>
        <w:spacing w:line="240" w:lineRule="auto"/>
        <w:ind w:right="0"/>
      </w:pPr>
      <w:r w:rsidRPr="00F879D1">
        <w:t>Габарит по горизонтали</w:t>
      </w:r>
      <w:r w:rsidR="00B975C5" w:rsidRPr="00F879D1">
        <w:t xml:space="preserve"> </w:t>
      </w:r>
      <w:r w:rsidRPr="00F879D1">
        <w:t xml:space="preserve">при пересечении от основания или любой части опоры </w:t>
      </w:r>
      <w:r w:rsidR="007B6D9E" w:rsidRPr="00F879D1">
        <w:br/>
      </w:r>
      <w:r w:rsidRPr="00F879D1">
        <w:t xml:space="preserve">ВЛ 35кВ до бровки земляного полотна автодорог и подъездов к кустам скважин принят </w:t>
      </w:r>
      <w:r w:rsidR="007B6D9E" w:rsidRPr="00F879D1">
        <w:br/>
      </w:r>
      <w:r w:rsidRPr="00F879D1">
        <w:t>не менее высоты опоры ВЛ 35кВ.</w:t>
      </w:r>
    </w:p>
    <w:p w:rsidR="00CD17A5" w:rsidRPr="00F879D1" w:rsidRDefault="00CD17A5" w:rsidP="00CD17A5">
      <w:pPr>
        <w:pStyle w:val="afffa"/>
        <w:spacing w:line="240" w:lineRule="auto"/>
        <w:ind w:right="0"/>
      </w:pPr>
      <w:r w:rsidRPr="00F879D1">
        <w:t>Габарит по горизонтали</w:t>
      </w:r>
      <w:r w:rsidR="00B975C5" w:rsidRPr="00F879D1">
        <w:t xml:space="preserve"> </w:t>
      </w:r>
      <w:r w:rsidRPr="00F879D1">
        <w:t>при пересечении в стесненных условиях от основания или любой части опоры ВЛ 35кВ до подошвы насыпи автодорог и подъездов к кустам скважин принят не менее 5 м.</w:t>
      </w:r>
    </w:p>
    <w:p w:rsidR="00CD17A5" w:rsidRPr="00F879D1" w:rsidRDefault="00CD17A5" w:rsidP="00CD17A5">
      <w:pPr>
        <w:pStyle w:val="afffa"/>
        <w:spacing w:line="240" w:lineRule="auto"/>
        <w:ind w:right="0"/>
      </w:pPr>
      <w:r w:rsidRPr="00F879D1">
        <w:t>Габарит по горизонтали при параллельном следовании от основания или любой части опоры ВЛ 35кВ до бровки земляного полотна автодорог и подъездов к кустам скважин принят не менее высоты опоры ВЛ 35кВ плюс 5 м.</w:t>
      </w:r>
    </w:p>
    <w:p w:rsidR="00CD17A5" w:rsidRPr="00F879D1" w:rsidRDefault="00CD17A5" w:rsidP="00CD17A5">
      <w:pPr>
        <w:pStyle w:val="afffa"/>
        <w:spacing w:line="240" w:lineRule="auto"/>
        <w:ind w:right="0"/>
      </w:pPr>
      <w:r w:rsidRPr="00F879D1">
        <w:t>Габарит по горизонтали при параллельном следовании в стесненных условиях по горизонтали от крайнего неотклоненного провода</w:t>
      </w:r>
      <w:r w:rsidR="00B975C5" w:rsidRPr="00F879D1">
        <w:t xml:space="preserve"> </w:t>
      </w:r>
      <w:r w:rsidRPr="00F879D1">
        <w:t>ВЛ 35кВ до бровки земляного полотна автодорог и подъездов к кустам скважин принят не менее 15 м.</w:t>
      </w:r>
    </w:p>
    <w:p w:rsidR="00CD17A5" w:rsidRPr="00F879D1" w:rsidRDefault="00CD17A5" w:rsidP="00CD17A5">
      <w:pPr>
        <w:pStyle w:val="afffa"/>
        <w:spacing w:line="240" w:lineRule="auto"/>
        <w:ind w:right="0"/>
      </w:pPr>
      <w:r w:rsidRPr="00F879D1">
        <w:t>В местах пересечений ВЛ с автодорогами, на проводах ВЛ установить красные маркеры для проводов с рефлекторами (светоотражателями).</w:t>
      </w:r>
    </w:p>
    <w:p w:rsidR="00CD17A5" w:rsidRPr="00F879D1" w:rsidRDefault="00CD17A5" w:rsidP="00CD17A5">
      <w:pPr>
        <w:pStyle w:val="afffa"/>
        <w:spacing w:line="240" w:lineRule="auto"/>
        <w:ind w:right="0"/>
      </w:pPr>
      <w:r w:rsidRPr="00F879D1">
        <w:t>Пересечения с естественными преградами отсутствуют.</w:t>
      </w:r>
    </w:p>
    <w:p w:rsidR="007B6D9E" w:rsidRPr="00F879D1" w:rsidRDefault="007B6D9E" w:rsidP="00CD17A5">
      <w:pPr>
        <w:pStyle w:val="afffa"/>
        <w:spacing w:line="240" w:lineRule="auto"/>
        <w:ind w:right="0"/>
      </w:pPr>
    </w:p>
    <w:p w:rsidR="00CD17A5" w:rsidRPr="00F879D1" w:rsidRDefault="007B6D9E" w:rsidP="007B6D9E">
      <w:pPr>
        <w:pStyle w:val="21"/>
        <w:numPr>
          <w:ilvl w:val="0"/>
          <w:numId w:val="0"/>
        </w:numPr>
        <w:spacing w:before="0" w:after="0"/>
        <w:ind w:right="0"/>
        <w:jc w:val="center"/>
        <w:rPr>
          <w:b w:val="0"/>
        </w:rPr>
      </w:pPr>
      <w:r w:rsidRPr="00F879D1">
        <w:rPr>
          <w:b w:val="0"/>
        </w:rPr>
        <w:t xml:space="preserve">2.7. </w:t>
      </w:r>
      <w:r w:rsidR="00CD17A5" w:rsidRPr="00F879D1">
        <w:rPr>
          <w:b w:val="0"/>
        </w:rPr>
        <w:t>Информация о необходимости осуществления мероприятий по сохранению объектов культурного наследия от возможного негативного воздействия в связи</w:t>
      </w:r>
      <w:r w:rsidR="00B975C5" w:rsidRPr="00F879D1">
        <w:rPr>
          <w:b w:val="0"/>
        </w:rPr>
        <w:t xml:space="preserve"> </w:t>
      </w:r>
      <w:r w:rsidR="00CD17A5" w:rsidRPr="00F879D1">
        <w:rPr>
          <w:b w:val="0"/>
        </w:rPr>
        <w:t>с размещением линейных объектов</w:t>
      </w:r>
      <w:bookmarkEnd w:id="14"/>
    </w:p>
    <w:p w:rsidR="007B6D9E" w:rsidRPr="00F879D1" w:rsidRDefault="007B6D9E" w:rsidP="007B6D9E">
      <w:pPr>
        <w:rPr>
          <w:lang w:eastAsia="en-US"/>
        </w:rPr>
      </w:pPr>
    </w:p>
    <w:p w:rsidR="00CD17A5" w:rsidRPr="00F879D1" w:rsidRDefault="00CD17A5" w:rsidP="00CD17A5">
      <w:pPr>
        <w:pStyle w:val="afffa"/>
        <w:spacing w:line="240" w:lineRule="auto"/>
        <w:ind w:right="0"/>
      </w:pPr>
      <w:bookmarkStart w:id="15" w:name="_Toc93661360"/>
      <w:r w:rsidRPr="00F879D1">
        <w:t xml:space="preserve">Если в процессе строительства и иных хозяйственных работ будут выявлены какие-либо предметы или объекты </w:t>
      </w:r>
      <w:r w:rsidR="007B6D9E" w:rsidRPr="00F879D1">
        <w:t xml:space="preserve">историко-культурного наследия (далее - </w:t>
      </w:r>
      <w:r w:rsidRPr="00F879D1">
        <w:t>ИКН</w:t>
      </w:r>
      <w:r w:rsidR="007B6D9E" w:rsidRPr="00F879D1">
        <w:t>), то вступает в силу статья</w:t>
      </w:r>
      <w:r w:rsidRPr="00F879D1">
        <w:t xml:space="preserve"> 42 Закона </w:t>
      </w:r>
      <w:r w:rsidR="007B6D9E" w:rsidRPr="00F879D1">
        <w:t xml:space="preserve">Российской Советской Федеративной Социалистической Республики от 15 декабря 1978 года </w:t>
      </w:r>
      <w:r w:rsidRPr="00F879D1">
        <w:t>«Об охране и использовании памятников истории и культуры», которая гласит: «Предприятия, учреждения и организации в случае обнаружения в процессе ведения работ археологических и других объектов, имеющих историческую, научную, художественную или иную культурную ценность, обязаны сообщить об этом представителям государственных органов охраны памятников и приостановить дальнейшее ведение работ».</w:t>
      </w:r>
    </w:p>
    <w:p w:rsidR="00CD17A5" w:rsidRPr="00F879D1" w:rsidRDefault="00CD17A5" w:rsidP="00CD17A5">
      <w:pPr>
        <w:pStyle w:val="afffa"/>
        <w:spacing w:line="240" w:lineRule="auto"/>
        <w:ind w:right="0"/>
      </w:pPr>
      <w:r w:rsidRPr="00F879D1">
        <w:t>При наличии на территории строительства объектов ИКН требуется соблюдение мероприятий по их сохранению:</w:t>
      </w:r>
    </w:p>
    <w:p w:rsidR="00CD17A5" w:rsidRPr="00F879D1" w:rsidRDefault="00CD17A5" w:rsidP="00CD17A5">
      <w:pPr>
        <w:pStyle w:val="afffa"/>
        <w:spacing w:line="240" w:lineRule="auto"/>
        <w:ind w:right="0"/>
      </w:pPr>
      <w:r w:rsidRPr="00F879D1">
        <w:t>установление охранных зон объектов ИКН;</w:t>
      </w:r>
    </w:p>
    <w:p w:rsidR="00CD17A5" w:rsidRPr="00F879D1" w:rsidRDefault="00CD17A5" w:rsidP="00CD17A5">
      <w:pPr>
        <w:pStyle w:val="afffa"/>
        <w:spacing w:line="240" w:lineRule="auto"/>
        <w:ind w:right="0"/>
      </w:pPr>
      <w:r w:rsidRPr="00F879D1">
        <w:t>ограничение или запрещение движения транспортных средств на территории объекта ИКН или в зоне его охраны;</w:t>
      </w:r>
    </w:p>
    <w:p w:rsidR="00CD17A5" w:rsidRPr="00F879D1" w:rsidRDefault="00CD17A5" w:rsidP="00CD17A5">
      <w:pPr>
        <w:pStyle w:val="afffa"/>
        <w:spacing w:line="240" w:lineRule="auto"/>
        <w:ind w:right="0"/>
      </w:pPr>
      <w:r w:rsidRPr="00F879D1">
        <w:t>обеспечение неизменности облика и интерьера объекта культурного наследия в соответствии с особенностями данного объекта;</w:t>
      </w:r>
    </w:p>
    <w:p w:rsidR="00CD17A5" w:rsidRPr="00F879D1" w:rsidRDefault="00CD17A5" w:rsidP="00CD17A5">
      <w:pPr>
        <w:pStyle w:val="afffa"/>
        <w:spacing w:line="240" w:lineRule="auto"/>
        <w:ind w:right="0"/>
      </w:pPr>
      <w:r w:rsidRPr="00F879D1">
        <w:t xml:space="preserve">обеспечение режима содержания земель </w:t>
      </w:r>
      <w:r w:rsidR="00AA2301" w:rsidRPr="00F879D1">
        <w:t>ИКН</w:t>
      </w:r>
      <w:r w:rsidRPr="00F879D1">
        <w:t>;</w:t>
      </w:r>
    </w:p>
    <w:p w:rsidR="00CD17A5" w:rsidRPr="00F879D1" w:rsidRDefault="00CD17A5" w:rsidP="00CD17A5">
      <w:pPr>
        <w:pStyle w:val="afffa"/>
        <w:spacing w:line="240" w:lineRule="auto"/>
        <w:ind w:right="0"/>
      </w:pPr>
      <w:r w:rsidRPr="00F879D1">
        <w:t>проведение работ по сохранению объекта ИКН.</w:t>
      </w:r>
    </w:p>
    <w:p w:rsidR="00CD17A5" w:rsidRPr="00F879D1" w:rsidRDefault="00CD17A5" w:rsidP="00CD17A5">
      <w:pPr>
        <w:pStyle w:val="afffa"/>
        <w:spacing w:line="240" w:lineRule="auto"/>
        <w:ind w:right="0"/>
      </w:pPr>
      <w:r w:rsidRPr="00F879D1">
        <w:t xml:space="preserve">Согласно заключению Службы государственной охраны объектов культурного наследия </w:t>
      </w:r>
      <w:r w:rsidR="00AA2301" w:rsidRPr="00F879D1">
        <w:t>Ханты-Мансийского автономного округа – Югры от 22 сентября 2023 года</w:t>
      </w:r>
      <w:r w:rsidRPr="00F879D1">
        <w:t xml:space="preserve"> </w:t>
      </w:r>
      <w:r w:rsidR="00AA2301" w:rsidRPr="00F879D1">
        <w:br/>
        <w:t xml:space="preserve">№ 23-4932 </w:t>
      </w:r>
      <w:r w:rsidRPr="00F879D1">
        <w:t>на территории испрашиваемого земельного участка объекты культурного наследия, включенны</w:t>
      </w:r>
      <w:r w:rsidR="00AA2301" w:rsidRPr="00F879D1">
        <w:t>е</w:t>
      </w:r>
      <w:r w:rsidRPr="00F879D1">
        <w:t xml:space="preserve"> в </w:t>
      </w:r>
      <w:r w:rsidR="00AA2301" w:rsidRPr="00F879D1">
        <w:t>Е</w:t>
      </w:r>
      <w:r w:rsidRPr="00F879D1">
        <w:t xml:space="preserve">диный государственный реестр культурного наследия (памятников истории и культуры) народов Российской Федерации, </w:t>
      </w:r>
      <w:r w:rsidR="00AA2301" w:rsidRPr="00F879D1">
        <w:t>либо объекты, обладающие</w:t>
      </w:r>
      <w:r w:rsidRPr="00F879D1">
        <w:t xml:space="preserve"> признаками объекта культурного наследия, отсутствуют.</w:t>
      </w:r>
    </w:p>
    <w:p w:rsidR="00CD17A5" w:rsidRPr="00F879D1" w:rsidRDefault="00CD17A5" w:rsidP="00CD17A5">
      <w:pPr>
        <w:pStyle w:val="afffa"/>
        <w:spacing w:line="240" w:lineRule="auto"/>
        <w:ind w:right="0"/>
      </w:pPr>
      <w:r w:rsidRPr="00F879D1">
        <w:t>Испрашиваемый земельный участок расположен вне зон охраны/защитных зон объектов культурного наследия.</w:t>
      </w:r>
    </w:p>
    <w:p w:rsidR="00CD17A5" w:rsidRPr="00F879D1" w:rsidRDefault="00CD17A5" w:rsidP="00CD17A5">
      <w:pPr>
        <w:pStyle w:val="afffa"/>
        <w:spacing w:line="240" w:lineRule="auto"/>
        <w:ind w:right="0"/>
      </w:pPr>
      <w:r w:rsidRPr="00F879D1">
        <w:t>В соответствии с Федеральным законом от 25</w:t>
      </w:r>
      <w:r w:rsidR="00AA2301" w:rsidRPr="00F879D1">
        <w:t xml:space="preserve"> июня </w:t>
      </w:r>
      <w:r w:rsidRPr="00F879D1">
        <w:t xml:space="preserve">2002 </w:t>
      </w:r>
      <w:r w:rsidR="00AA2301" w:rsidRPr="00F879D1">
        <w:t xml:space="preserve">года </w:t>
      </w:r>
      <w:r w:rsidRPr="00F879D1">
        <w:t>№</w:t>
      </w:r>
      <w:r w:rsidR="00AA2301" w:rsidRPr="00F879D1">
        <w:t xml:space="preserve"> </w:t>
      </w:r>
      <w:r w:rsidRPr="00F879D1">
        <w:t>73-ФЗ «Об объектах культурного наследия (памятниках истории и культуры) народов Российской Федерации</w:t>
      </w:r>
      <w:r w:rsidR="00AA2301" w:rsidRPr="00F879D1">
        <w:t>»</w:t>
      </w:r>
      <w:r w:rsidRPr="00F879D1">
        <w:t xml:space="preserve"> в случае обнаружения объекта, обладающего признаками объекта культурного наследия земляные, строительные, мелиоративные хозяйственные и иные работы должны быть приостановлены. Исполнитель работ обязан проинформировать орган исполнительной власти субъекта Российской Федерации, уполномоченный в области охраны объектов культурного наследия, об обнаруженном объекте. Объекты изысканий находятся в неперспективной зоне в отношении потенциального местонахождения объектов ИКН.</w:t>
      </w:r>
    </w:p>
    <w:p w:rsidR="00AA2301" w:rsidRPr="00F879D1" w:rsidRDefault="00AA2301" w:rsidP="00CD17A5">
      <w:pPr>
        <w:pStyle w:val="afffa"/>
        <w:spacing w:line="240" w:lineRule="auto"/>
        <w:ind w:right="0"/>
      </w:pPr>
    </w:p>
    <w:p w:rsidR="00AA2301" w:rsidRPr="00F879D1" w:rsidRDefault="00AA2301" w:rsidP="00AA2301">
      <w:pPr>
        <w:pStyle w:val="21"/>
        <w:numPr>
          <w:ilvl w:val="0"/>
          <w:numId w:val="0"/>
        </w:numPr>
        <w:spacing w:before="0" w:after="0"/>
        <w:ind w:right="0"/>
        <w:jc w:val="center"/>
        <w:rPr>
          <w:b w:val="0"/>
        </w:rPr>
      </w:pPr>
      <w:r w:rsidRPr="00F879D1">
        <w:rPr>
          <w:b w:val="0"/>
        </w:rPr>
        <w:t xml:space="preserve">2.8. </w:t>
      </w:r>
      <w:r w:rsidR="00CD17A5" w:rsidRPr="00F879D1">
        <w:rPr>
          <w:b w:val="0"/>
        </w:rPr>
        <w:t xml:space="preserve">Информация о необходимости осуществления мероприятий </w:t>
      </w:r>
    </w:p>
    <w:p w:rsidR="00CD17A5" w:rsidRPr="00F879D1" w:rsidRDefault="00CD17A5" w:rsidP="00AA2301">
      <w:pPr>
        <w:pStyle w:val="21"/>
        <w:numPr>
          <w:ilvl w:val="0"/>
          <w:numId w:val="0"/>
        </w:numPr>
        <w:spacing w:before="0" w:after="0"/>
        <w:ind w:right="0"/>
        <w:jc w:val="center"/>
        <w:rPr>
          <w:b w:val="0"/>
        </w:rPr>
      </w:pPr>
      <w:r w:rsidRPr="00F879D1">
        <w:rPr>
          <w:b w:val="0"/>
        </w:rPr>
        <w:t>по охране окружающей среды</w:t>
      </w:r>
      <w:bookmarkEnd w:id="15"/>
    </w:p>
    <w:p w:rsidR="00AA2301" w:rsidRPr="00F879D1" w:rsidRDefault="00AA2301" w:rsidP="00AA2301">
      <w:pPr>
        <w:rPr>
          <w:lang w:eastAsia="en-US"/>
        </w:rPr>
      </w:pPr>
    </w:p>
    <w:p w:rsidR="00CD17A5" w:rsidRPr="00F879D1" w:rsidRDefault="00CD17A5" w:rsidP="00AA2301">
      <w:pPr>
        <w:pStyle w:val="afffa"/>
        <w:spacing w:line="240" w:lineRule="auto"/>
        <w:ind w:right="0" w:firstLine="0"/>
        <w:jc w:val="center"/>
      </w:pPr>
      <w:bookmarkStart w:id="16" w:name="_Toc93661361"/>
      <w:r w:rsidRPr="00F879D1">
        <w:t>Мероприятия по охране земельных ресурсов</w:t>
      </w:r>
    </w:p>
    <w:p w:rsidR="00AA2301" w:rsidRPr="00F879D1" w:rsidRDefault="00AA2301" w:rsidP="00CD17A5">
      <w:pPr>
        <w:pStyle w:val="afffa"/>
        <w:spacing w:line="240" w:lineRule="auto"/>
        <w:ind w:right="0"/>
      </w:pPr>
    </w:p>
    <w:p w:rsidR="00CD17A5" w:rsidRPr="00F879D1" w:rsidRDefault="00CD17A5" w:rsidP="00CD17A5">
      <w:pPr>
        <w:pStyle w:val="afffa"/>
        <w:spacing w:line="240" w:lineRule="auto"/>
        <w:ind w:right="0"/>
      </w:pPr>
      <w:r w:rsidRPr="00F879D1">
        <w:t>На стадии производства работ для уменьшения негативных воздействий строительно-монтажных работ на почвенно-растительный слой предусмотрен ряд мероприятий:</w:t>
      </w:r>
    </w:p>
    <w:p w:rsidR="00CD17A5" w:rsidRPr="00F879D1" w:rsidRDefault="00CD17A5" w:rsidP="00CD17A5">
      <w:pPr>
        <w:pStyle w:val="afffa"/>
        <w:spacing w:line="240" w:lineRule="auto"/>
        <w:ind w:right="0"/>
      </w:pPr>
      <w:r w:rsidRPr="00F879D1">
        <w:t>сокращение площади участка работ, ограничение его минимальными технологически необходимыми размерами;</w:t>
      </w:r>
    </w:p>
    <w:p w:rsidR="00CD17A5" w:rsidRPr="00F879D1" w:rsidRDefault="00CD17A5" w:rsidP="00CD17A5">
      <w:pPr>
        <w:pStyle w:val="afffa"/>
        <w:spacing w:line="240" w:lineRule="auto"/>
        <w:ind w:right="0"/>
      </w:pPr>
      <w:r w:rsidRPr="00F879D1">
        <w:t>устройство технологических проездов с учетом требований по предотвращению повреждений инженерных коммуникаций;</w:t>
      </w:r>
    </w:p>
    <w:p w:rsidR="00CD17A5" w:rsidRPr="00F879D1" w:rsidRDefault="00CD17A5" w:rsidP="00CD17A5">
      <w:pPr>
        <w:pStyle w:val="afffa"/>
        <w:spacing w:line="240" w:lineRule="auto"/>
        <w:ind w:right="0"/>
      </w:pPr>
      <w:r w:rsidRPr="00F879D1">
        <w:t>максимально возможное сохранение естественного рельефа путем применения машин и механизмов с наименьшим удельным давлением на грунт, максимальным использованием для технологических проездов существующих дорог, восстановлением участков нарушенного рельефа;</w:t>
      </w:r>
    </w:p>
    <w:p w:rsidR="00CD17A5" w:rsidRPr="00F879D1" w:rsidRDefault="00CD17A5" w:rsidP="00CD17A5">
      <w:pPr>
        <w:pStyle w:val="afffa"/>
        <w:spacing w:line="240" w:lineRule="auto"/>
        <w:ind w:right="0"/>
      </w:pPr>
      <w:r w:rsidRPr="00F879D1">
        <w:t>проведение работ, связанных с повышенной пожароопасностью (сварка), специалистами с соответствующей квалификацией;</w:t>
      </w:r>
    </w:p>
    <w:p w:rsidR="00CD17A5" w:rsidRPr="00F879D1" w:rsidRDefault="00CD17A5" w:rsidP="00CD17A5">
      <w:pPr>
        <w:pStyle w:val="afffa"/>
        <w:spacing w:line="240" w:lineRule="auto"/>
        <w:ind w:right="0"/>
      </w:pPr>
      <w:r w:rsidRPr="00F879D1">
        <w:t xml:space="preserve">запрещение хранения горюче-смазочных материалов, заправки техники, мойки и ремонта автомобилей в не предусмотренных для этих целей местах; </w:t>
      </w:r>
    </w:p>
    <w:p w:rsidR="00CD17A5" w:rsidRPr="00F879D1" w:rsidRDefault="00CD17A5" w:rsidP="00CD17A5">
      <w:pPr>
        <w:pStyle w:val="afffa"/>
        <w:spacing w:line="240" w:lineRule="auto"/>
        <w:ind w:right="0"/>
      </w:pPr>
      <w:r w:rsidRPr="00F879D1">
        <w:t>оснащение рабочих мест инвентарными контейнерами для бытовых и строительных отходов;</w:t>
      </w:r>
    </w:p>
    <w:p w:rsidR="00CD17A5" w:rsidRPr="00F879D1" w:rsidRDefault="00CD17A5" w:rsidP="00CD17A5">
      <w:pPr>
        <w:pStyle w:val="afffa"/>
        <w:spacing w:line="240" w:lineRule="auto"/>
        <w:ind w:right="0"/>
      </w:pPr>
      <w:r w:rsidRPr="00F879D1">
        <w:t>завершение строительства качественной уборкой, проведением планировочных рабо</w:t>
      </w:r>
      <w:r w:rsidR="00617569" w:rsidRPr="00F879D1">
        <w:t xml:space="preserve">т, благоустройством территории </w:t>
      </w:r>
      <w:r w:rsidRPr="00F879D1">
        <w:t xml:space="preserve">в соответствии с требованиями </w:t>
      </w:r>
      <w:r w:rsidR="00617569" w:rsidRPr="00F879D1">
        <w:t xml:space="preserve">Земельного кодекса Российской Федерации, </w:t>
      </w:r>
      <w:r w:rsidRPr="00F879D1">
        <w:t>Федерального закона от 10 января 2002</w:t>
      </w:r>
      <w:r w:rsidR="00617569" w:rsidRPr="00F879D1">
        <w:t xml:space="preserve"> </w:t>
      </w:r>
      <w:r w:rsidRPr="00F879D1">
        <w:t>г</w:t>
      </w:r>
      <w:r w:rsidR="00617569" w:rsidRPr="00F879D1">
        <w:t>ода</w:t>
      </w:r>
      <w:r w:rsidRPr="00F879D1">
        <w:t xml:space="preserve"> № 7-Ф</w:t>
      </w:r>
      <w:r w:rsidR="00617569" w:rsidRPr="00F879D1">
        <w:t>З «Об охране окружающей среды».</w:t>
      </w:r>
    </w:p>
    <w:p w:rsidR="00AA2301" w:rsidRPr="00F879D1" w:rsidRDefault="00AA2301" w:rsidP="00CD17A5">
      <w:pPr>
        <w:pStyle w:val="afffa"/>
        <w:spacing w:line="240" w:lineRule="auto"/>
        <w:ind w:right="0"/>
      </w:pPr>
    </w:p>
    <w:p w:rsidR="00CD17A5" w:rsidRPr="00F879D1" w:rsidRDefault="00CD17A5" w:rsidP="00AA2301">
      <w:pPr>
        <w:pStyle w:val="afffa"/>
        <w:spacing w:line="240" w:lineRule="auto"/>
        <w:ind w:right="0" w:firstLine="0"/>
        <w:jc w:val="center"/>
      </w:pPr>
      <w:r w:rsidRPr="00F879D1">
        <w:t>Мероприятия по охране земельных ресурсов при аварийной ситуации</w:t>
      </w:r>
    </w:p>
    <w:p w:rsidR="00AA2301" w:rsidRPr="00F879D1" w:rsidRDefault="00AA2301" w:rsidP="00CD17A5">
      <w:pPr>
        <w:pStyle w:val="afffa"/>
        <w:spacing w:line="240" w:lineRule="auto"/>
        <w:ind w:right="0"/>
      </w:pPr>
    </w:p>
    <w:p w:rsidR="00CD17A5" w:rsidRPr="00F879D1" w:rsidRDefault="00CD17A5" w:rsidP="00CD17A5">
      <w:pPr>
        <w:pStyle w:val="afffa"/>
        <w:spacing w:line="240" w:lineRule="auto"/>
        <w:ind w:right="0"/>
      </w:pPr>
      <w:r w:rsidRPr="00F879D1">
        <w:t xml:space="preserve">При рассматриваемом виде деятельности возможны аварийные ситуации, рассмотренные в томе </w:t>
      </w:r>
      <w:r w:rsidR="00A67B1F" w:rsidRPr="00F879D1">
        <w:t>гражданской обороны и предупреждения чрезвычайных ситуаций.</w:t>
      </w:r>
    </w:p>
    <w:p w:rsidR="00CD17A5" w:rsidRPr="00F879D1" w:rsidRDefault="00CD17A5" w:rsidP="00CD17A5">
      <w:pPr>
        <w:pStyle w:val="afffa"/>
        <w:spacing w:line="240" w:lineRule="auto"/>
        <w:ind w:right="0"/>
      </w:pPr>
      <w:r w:rsidRPr="00F879D1">
        <w:t>Если обваловка площадки скважины выполнена с соблюдением всех необходимых правил и не нарушена, нефть попадет на поверхность почвогрунтов в пределах обваловки площадки. В силу вышесказанного, необходим постоянный контроль за сохранностью обваловки, особенно после весеннего и летне-осеннего паводков. В противном случае, возможны ее порывы и выход потоков нефти (в случае аварии).</w:t>
      </w:r>
    </w:p>
    <w:p w:rsidR="00CD17A5" w:rsidRPr="00F879D1" w:rsidRDefault="00CD17A5" w:rsidP="00CD17A5">
      <w:pPr>
        <w:pStyle w:val="afffa"/>
        <w:spacing w:line="240" w:lineRule="auto"/>
        <w:ind w:right="0"/>
      </w:pPr>
      <w:r w:rsidRPr="00F879D1">
        <w:t>В период проведения мероприятий по ликвидации разлива нефтепродуктов контроль состояния территории следует сосредоточить на обеспечении локализации зоны загрязнения и уменьшения площади земель нарушенных в ходе локализации разлива нефтепродуктов.</w:t>
      </w:r>
    </w:p>
    <w:p w:rsidR="00CD17A5" w:rsidRPr="00F879D1" w:rsidRDefault="00CD17A5" w:rsidP="00CD17A5">
      <w:pPr>
        <w:pStyle w:val="afffa"/>
        <w:spacing w:line="240" w:lineRule="auto"/>
        <w:ind w:right="0"/>
      </w:pPr>
      <w:r w:rsidRPr="00F879D1">
        <w:t>На месте разлива нефтепродуктов проводится комплекс работ включающий:</w:t>
      </w:r>
    </w:p>
    <w:p w:rsidR="00CD17A5" w:rsidRPr="00F879D1" w:rsidRDefault="00CD17A5" w:rsidP="00CD17A5">
      <w:pPr>
        <w:pStyle w:val="afffa"/>
        <w:spacing w:line="240" w:lineRule="auto"/>
        <w:ind w:right="0"/>
      </w:pPr>
      <w:r w:rsidRPr="00F879D1">
        <w:t>определение площади территории загрязненной нефтью;</w:t>
      </w:r>
    </w:p>
    <w:p w:rsidR="00CD17A5" w:rsidRPr="00F879D1" w:rsidRDefault="00CD17A5" w:rsidP="00CD17A5">
      <w:pPr>
        <w:pStyle w:val="afffa"/>
        <w:spacing w:line="240" w:lineRule="auto"/>
        <w:ind w:right="0"/>
      </w:pPr>
      <w:r w:rsidRPr="00F879D1">
        <w:t>отбор проб с различных горизонтов для определения глубины проникновения загрязнения в грунт и оценки необходимого объема работ по рекультивации;</w:t>
      </w:r>
    </w:p>
    <w:p w:rsidR="00CD17A5" w:rsidRPr="00F879D1" w:rsidRDefault="00CD17A5" w:rsidP="00CD17A5">
      <w:pPr>
        <w:pStyle w:val="afffa"/>
        <w:spacing w:line="240" w:lineRule="auto"/>
        <w:ind w:right="0"/>
      </w:pPr>
      <w:r w:rsidRPr="00F879D1">
        <w:t>отбор проб с различных горизонтов после проведения работ по рекультивации для оценки качества рекультивации.</w:t>
      </w:r>
    </w:p>
    <w:p w:rsidR="00CD17A5" w:rsidRPr="00F879D1" w:rsidRDefault="00CD17A5" w:rsidP="00CD17A5">
      <w:pPr>
        <w:pStyle w:val="afffa"/>
        <w:spacing w:line="240" w:lineRule="auto"/>
        <w:ind w:right="0"/>
      </w:pPr>
      <w:r w:rsidRPr="00F879D1">
        <w:t>Пункт наблюдения устанавливается непосредственно в месте аварийной ситуации после проведения комплекса работ по ликвидации разлива нефтепродуктов,</w:t>
      </w:r>
      <w:r w:rsidR="00B975C5" w:rsidRPr="00F879D1">
        <w:t xml:space="preserve"> </w:t>
      </w:r>
      <w:r w:rsidRPr="00F879D1">
        <w:t>их количество зависит от площади и масштабов аварии. После чего</w:t>
      </w:r>
      <w:r w:rsidR="00B975C5" w:rsidRPr="00F879D1">
        <w:t xml:space="preserve"> </w:t>
      </w:r>
      <w:r w:rsidRPr="00F879D1">
        <w:t>программой мониторинга предусматривается частота отбора проб</w:t>
      </w:r>
      <w:r w:rsidR="00B975C5" w:rsidRPr="00F879D1">
        <w:t xml:space="preserve"> </w:t>
      </w:r>
      <w:r w:rsidRPr="00F879D1">
        <w:t>1 раз в год (сентябрь) в период относительного покоя биоты.</w:t>
      </w:r>
    </w:p>
    <w:p w:rsidR="00D840F1" w:rsidRPr="00F879D1" w:rsidRDefault="00D840F1" w:rsidP="00CD17A5">
      <w:pPr>
        <w:pStyle w:val="afffa"/>
        <w:spacing w:line="240" w:lineRule="auto"/>
        <w:ind w:right="0"/>
      </w:pPr>
    </w:p>
    <w:p w:rsidR="00CD17A5" w:rsidRPr="00F879D1" w:rsidRDefault="00CD17A5" w:rsidP="00D840F1">
      <w:pPr>
        <w:pStyle w:val="afffa"/>
        <w:spacing w:line="240" w:lineRule="auto"/>
        <w:ind w:right="0" w:firstLine="0"/>
        <w:jc w:val="center"/>
      </w:pPr>
      <w:r w:rsidRPr="00F879D1">
        <w:t>Мероприятия по охране недр</w:t>
      </w:r>
    </w:p>
    <w:p w:rsidR="00D840F1" w:rsidRPr="00F879D1" w:rsidRDefault="00D840F1" w:rsidP="00CD17A5">
      <w:pPr>
        <w:pStyle w:val="afffa"/>
        <w:spacing w:line="240" w:lineRule="auto"/>
        <w:ind w:right="0"/>
      </w:pPr>
    </w:p>
    <w:p w:rsidR="00CD17A5" w:rsidRPr="00F879D1" w:rsidRDefault="00CD17A5" w:rsidP="00CD17A5">
      <w:pPr>
        <w:pStyle w:val="afffa"/>
        <w:spacing w:line="240" w:lineRule="auto"/>
        <w:ind w:right="0"/>
      </w:pPr>
      <w:r w:rsidRPr="00F879D1">
        <w:t xml:space="preserve">Основными требованиями по охране недр согласно </w:t>
      </w:r>
      <w:r w:rsidR="00D840F1" w:rsidRPr="00F879D1">
        <w:t xml:space="preserve">Закон Российской Федерации </w:t>
      </w:r>
      <w:r w:rsidR="00D840F1" w:rsidRPr="00F879D1">
        <w:br/>
        <w:t xml:space="preserve">от 21 февраля 1992 года № 2395-1 «О недрах» </w:t>
      </w:r>
      <w:r w:rsidRPr="00F879D1">
        <w:t>являются:</w:t>
      </w:r>
    </w:p>
    <w:p w:rsidR="00CD17A5" w:rsidRPr="00F879D1" w:rsidRDefault="00CD17A5" w:rsidP="00CD17A5">
      <w:pPr>
        <w:pStyle w:val="afffa"/>
        <w:spacing w:line="240" w:lineRule="auto"/>
        <w:ind w:right="0"/>
      </w:pPr>
      <w:r w:rsidRPr="00F879D1">
        <w:t>соблюдение установленного законодательством порядка предоставления недр в пользование и недопущение самовольного пользования недрами;</w:t>
      </w:r>
    </w:p>
    <w:p w:rsidR="00CD17A5" w:rsidRPr="00F879D1" w:rsidRDefault="00CD17A5" w:rsidP="00CD17A5">
      <w:pPr>
        <w:pStyle w:val="afffa"/>
        <w:spacing w:line="240" w:lineRule="auto"/>
        <w:ind w:right="0"/>
      </w:pPr>
      <w:r w:rsidRPr="00F879D1">
        <w:t>обеспечение полноты геологического изучения, охраны недр;</w:t>
      </w:r>
    </w:p>
    <w:p w:rsidR="00CD17A5" w:rsidRPr="00F879D1" w:rsidRDefault="00CD17A5" w:rsidP="00CD17A5">
      <w:pPr>
        <w:pStyle w:val="afffa"/>
        <w:spacing w:line="240" w:lineRule="auto"/>
        <w:ind w:right="0"/>
      </w:pPr>
      <w:r w:rsidRPr="00F879D1">
        <w:t>охрана месторождений полезных ископаемых от затопления, обводнения, пожаров и других факторов, снижающих качество полезных ископаемых и промышленную ценность месторождений или осложняющих их разработку;</w:t>
      </w:r>
    </w:p>
    <w:p w:rsidR="00CD17A5" w:rsidRPr="00F879D1" w:rsidRDefault="00CD17A5" w:rsidP="00CD17A5">
      <w:pPr>
        <w:pStyle w:val="afffa"/>
        <w:spacing w:line="240" w:lineRule="auto"/>
        <w:ind w:right="0"/>
      </w:pPr>
      <w:r w:rsidRPr="00F879D1">
        <w:t>предотвращение загрязнения недр при проведении работ;</w:t>
      </w:r>
    </w:p>
    <w:p w:rsidR="00CD17A5" w:rsidRPr="00F879D1" w:rsidRDefault="00CD17A5" w:rsidP="00CD17A5">
      <w:pPr>
        <w:pStyle w:val="afffa"/>
        <w:spacing w:line="240" w:lineRule="auto"/>
        <w:ind w:right="0"/>
      </w:pPr>
      <w:r w:rsidRPr="00F879D1">
        <w:t>предотвращение размещения отходов производства и потребления на водосборных площадях подземных водных объектов и в местах залегания подземных вод, которые используются для целей питьевого и хозяйственно-бытового водоснабжения или промышленного водоснабжения либо резервирование которых осуществлено в качестве источников питьевого и хозяйственно-бытового водоснабжения.</w:t>
      </w:r>
    </w:p>
    <w:p w:rsidR="004F6153" w:rsidRPr="00F879D1" w:rsidRDefault="004F6153" w:rsidP="00CD17A5">
      <w:pPr>
        <w:pStyle w:val="afffa"/>
        <w:spacing w:line="240" w:lineRule="auto"/>
        <w:ind w:right="0"/>
      </w:pPr>
    </w:p>
    <w:p w:rsidR="00CD17A5" w:rsidRPr="00F879D1" w:rsidRDefault="00CD17A5" w:rsidP="004F6153">
      <w:pPr>
        <w:pStyle w:val="afffa"/>
        <w:spacing w:line="240" w:lineRule="auto"/>
        <w:ind w:right="0" w:firstLine="0"/>
        <w:jc w:val="center"/>
      </w:pPr>
      <w:r w:rsidRPr="00F879D1">
        <w:t>Мероприятия по охране объектов растительного и животного мира</w:t>
      </w:r>
    </w:p>
    <w:p w:rsidR="004F6153" w:rsidRPr="00F879D1" w:rsidRDefault="004F6153" w:rsidP="00CD17A5">
      <w:pPr>
        <w:pStyle w:val="afffa"/>
        <w:spacing w:line="240" w:lineRule="auto"/>
        <w:ind w:right="0"/>
      </w:pPr>
    </w:p>
    <w:p w:rsidR="00CD17A5" w:rsidRPr="00F879D1" w:rsidRDefault="00CD17A5" w:rsidP="00CD17A5">
      <w:pPr>
        <w:pStyle w:val="afffa"/>
        <w:spacing w:line="240" w:lineRule="auto"/>
        <w:ind w:right="0"/>
      </w:pPr>
      <w:r w:rsidRPr="00F879D1">
        <w:t>Мероприятия по охране объектов животного и растительного мира применяются на всех этапах строительства.</w:t>
      </w:r>
    </w:p>
    <w:p w:rsidR="00CD17A5" w:rsidRPr="00F879D1" w:rsidRDefault="00CD17A5" w:rsidP="00CD17A5">
      <w:pPr>
        <w:pStyle w:val="afffa"/>
        <w:spacing w:line="240" w:lineRule="auto"/>
        <w:ind w:right="0"/>
      </w:pPr>
      <w:r w:rsidRPr="00F879D1">
        <w:t>В целях охраны животного мира при проведении строительных работ рекомендуется предусмотреть следующие мероприятия:</w:t>
      </w:r>
    </w:p>
    <w:p w:rsidR="00CD17A5" w:rsidRPr="00F879D1" w:rsidRDefault="00CD17A5" w:rsidP="00CD17A5">
      <w:pPr>
        <w:pStyle w:val="afffa"/>
        <w:spacing w:line="240" w:lineRule="auto"/>
        <w:ind w:right="0"/>
      </w:pPr>
      <w:r w:rsidRPr="00F879D1">
        <w:t>запретить ввоз на территорию района работ всех орудий промысла животных</w:t>
      </w:r>
      <w:r w:rsidR="004F6153" w:rsidRPr="00F879D1">
        <w:br/>
      </w:r>
      <w:r w:rsidRPr="00F879D1">
        <w:t>(с назначением ответственного за соблюдением данного условия);</w:t>
      </w:r>
    </w:p>
    <w:p w:rsidR="00CD17A5" w:rsidRPr="00F879D1" w:rsidRDefault="00CD17A5" w:rsidP="00CD17A5">
      <w:pPr>
        <w:pStyle w:val="afffa"/>
        <w:spacing w:line="240" w:lineRule="auto"/>
        <w:ind w:right="0"/>
      </w:pPr>
      <w:r w:rsidRPr="00F879D1">
        <w:t>запретить несанкционированное передвижение по трассе трубопровода;</w:t>
      </w:r>
    </w:p>
    <w:p w:rsidR="00CD17A5" w:rsidRPr="00F879D1" w:rsidRDefault="00CD17A5" w:rsidP="00CD17A5">
      <w:pPr>
        <w:pStyle w:val="afffa"/>
        <w:spacing w:line="240" w:lineRule="auto"/>
        <w:ind w:right="0"/>
      </w:pPr>
      <w:r w:rsidRPr="00F879D1">
        <w:t>соблюдать санитарные нормы и правила, предписывающие утилизацию твердых бытовых и производственных отходов;</w:t>
      </w:r>
    </w:p>
    <w:p w:rsidR="00CD17A5" w:rsidRPr="00F879D1" w:rsidRDefault="00CD17A5" w:rsidP="00CD17A5">
      <w:pPr>
        <w:pStyle w:val="afffa"/>
        <w:spacing w:line="240" w:lineRule="auto"/>
        <w:ind w:right="0"/>
      </w:pPr>
      <w:r w:rsidRPr="00F879D1">
        <w:t>установить ограждения для наиболее потенциально опасных производственных объектов;</w:t>
      </w:r>
    </w:p>
    <w:p w:rsidR="00CD17A5" w:rsidRPr="00F879D1" w:rsidRDefault="00CD17A5" w:rsidP="00CD17A5">
      <w:pPr>
        <w:pStyle w:val="afffa"/>
        <w:spacing w:line="240" w:lineRule="auto"/>
        <w:ind w:right="0"/>
      </w:pPr>
      <w:r w:rsidRPr="00F879D1">
        <w:t>соблюдать пожарную безопасность в процессе проводимых работ;</w:t>
      </w:r>
    </w:p>
    <w:p w:rsidR="00CD17A5" w:rsidRPr="00F879D1" w:rsidRDefault="00CD17A5" w:rsidP="00CD17A5">
      <w:pPr>
        <w:pStyle w:val="afffa"/>
        <w:spacing w:line="240" w:lineRule="auto"/>
        <w:ind w:right="0"/>
      </w:pPr>
      <w:r w:rsidRPr="00F879D1">
        <w:t>по окончани</w:t>
      </w:r>
      <w:r w:rsidR="004F6153" w:rsidRPr="00F879D1">
        <w:t>и</w:t>
      </w:r>
      <w:r w:rsidRPr="00F879D1">
        <w:t xml:space="preserve"> строительных работ необходимо проводить очистку полосы отвода от порубочных остатков, строительного мусора и пр</w:t>
      </w:r>
      <w:r w:rsidR="004F6153" w:rsidRPr="00F879D1">
        <w:t>очее</w:t>
      </w:r>
      <w:r w:rsidRPr="00F879D1">
        <w:t>;</w:t>
      </w:r>
    </w:p>
    <w:p w:rsidR="00CD17A5" w:rsidRPr="00F879D1" w:rsidRDefault="00CD17A5" w:rsidP="00CD17A5">
      <w:pPr>
        <w:pStyle w:val="afffa"/>
        <w:spacing w:line="240" w:lineRule="auto"/>
        <w:ind w:right="0"/>
      </w:pPr>
      <w:r w:rsidRPr="00F879D1">
        <w:t>не оставлять раскрытыми траншеи, ямы, котлованы на длительное время, во избежание попадания в них животных;</w:t>
      </w:r>
    </w:p>
    <w:p w:rsidR="00CD17A5" w:rsidRPr="00F879D1" w:rsidRDefault="00CD17A5" w:rsidP="00CD17A5">
      <w:pPr>
        <w:pStyle w:val="afffa"/>
        <w:spacing w:line="240" w:lineRule="auto"/>
        <w:ind w:right="0"/>
      </w:pPr>
      <w:r w:rsidRPr="00F879D1">
        <w:t>в случае выявления гнезд или мигрирующих особей редких и охраняемых видов птиц и животных должна быть обеспечена их локальная охрана с соответствующим информационно-пропагандистским сопровождением.</w:t>
      </w:r>
    </w:p>
    <w:p w:rsidR="00CD17A5" w:rsidRPr="00F879D1" w:rsidRDefault="00CD17A5" w:rsidP="00CD17A5">
      <w:pPr>
        <w:pStyle w:val="afffa"/>
        <w:spacing w:line="240" w:lineRule="auto"/>
        <w:ind w:right="0"/>
      </w:pPr>
      <w:r w:rsidRPr="00F879D1">
        <w:t>После завершения строительства запрещается оставлять неубранные конструкции, оборудование, также следует предусмотреть ограждение территории площадных объектов во избежание проникновения на них</w:t>
      </w:r>
      <w:r w:rsidR="004F6153" w:rsidRPr="00F879D1">
        <w:t xml:space="preserve"> животных и посторонних людей (п</w:t>
      </w:r>
      <w:r w:rsidRPr="00F879D1">
        <w:t xml:space="preserve">остановление Правительства </w:t>
      </w:r>
      <w:r w:rsidR="004F6153" w:rsidRPr="00F879D1">
        <w:t xml:space="preserve">Российской Федерации от 13 августа 1996 года </w:t>
      </w:r>
      <w:r w:rsidRPr="00F879D1">
        <w:t>№ 997).</w:t>
      </w:r>
    </w:p>
    <w:p w:rsidR="00CD17A5" w:rsidRPr="00F879D1" w:rsidRDefault="00CD17A5" w:rsidP="00CD17A5">
      <w:pPr>
        <w:pStyle w:val="afffa"/>
        <w:spacing w:line="240" w:lineRule="auto"/>
        <w:ind w:right="0"/>
      </w:pPr>
      <w:r w:rsidRPr="00F879D1">
        <w:t xml:space="preserve">При производстве работ в летний период следует применять строгие противопожарные мероприятия, в том числе не допускать при работе на сухих торфяниках применения открытого огня, не разводить костры и не сжигать порубочные остатки; разведение открытого огня допускается только в специально оборудованных местах в соответствии с правилами противопожарной безопасности. </w:t>
      </w:r>
    </w:p>
    <w:p w:rsidR="00CD17A5" w:rsidRPr="00F879D1" w:rsidRDefault="00CD17A5" w:rsidP="00CD17A5">
      <w:pPr>
        <w:pStyle w:val="afffa"/>
        <w:spacing w:line="240" w:lineRule="auto"/>
        <w:ind w:right="0"/>
      </w:pPr>
      <w:r w:rsidRPr="00F879D1">
        <w:t>Сохранение среды обитания охотничье-промысловых животных и путей их миграции необходимо обеспечить мероприятиями по локализации строительных работ, а также работ по обслуживанию объектов в пределах отведенных земель; максимальным сохранением естественной структурированности ландшафта, сохранением уникальных для зоны воздействия трудно восстановимых компонентов мест обитаний (элементов рельефа, носителей уникальных зооценозов, групп дер</w:t>
      </w:r>
      <w:r w:rsidR="004F6153" w:rsidRPr="00F879D1">
        <w:t>евьев, отдельных деревьев и так далее</w:t>
      </w:r>
      <w:r w:rsidRPr="00F879D1">
        <w:t>) в пределах отведенных под строительство земель; мероприятиями по охране атмосферного воздуха; по рекультивации нарушенных земель; мероприятиями по защите от шумового воздействия (использование менее шумных</w:t>
      </w:r>
      <w:r w:rsidR="00B975C5" w:rsidRPr="00F879D1">
        <w:t xml:space="preserve"> </w:t>
      </w:r>
      <w:r w:rsidRPr="00F879D1">
        <w:t>агрегатов, более эффективной звукоизоляции и пр</w:t>
      </w:r>
      <w:r w:rsidR="004F6153" w:rsidRPr="00F879D1">
        <w:t>очее</w:t>
      </w:r>
      <w:r w:rsidRPr="00F879D1">
        <w:t>); освещением площадок и сооружений объектов; ограничением доступа людей и машин в места обитания животных.</w:t>
      </w:r>
    </w:p>
    <w:p w:rsidR="00CD17A5" w:rsidRPr="00F879D1" w:rsidRDefault="00CD17A5" w:rsidP="00CD17A5">
      <w:pPr>
        <w:pStyle w:val="afffa"/>
        <w:spacing w:line="240" w:lineRule="auto"/>
        <w:ind w:right="0"/>
      </w:pPr>
      <w:r w:rsidRPr="00F879D1">
        <w:t>Требования по предотвращению гибели объектов животного мира при осуществлении производственных процессов:</w:t>
      </w:r>
    </w:p>
    <w:p w:rsidR="00CD17A5" w:rsidRPr="00F879D1" w:rsidRDefault="00CD17A5" w:rsidP="00CD17A5">
      <w:pPr>
        <w:pStyle w:val="afffa"/>
        <w:spacing w:line="240" w:lineRule="auto"/>
        <w:ind w:right="0"/>
      </w:pPr>
      <w:r w:rsidRPr="00F879D1">
        <w:t>запрещается хранение и применение горюче-смазочных материалов и других опасных для объектов животного мира и среды их обитания материалов, сырья и отходов производства без осуществления мер, гарантирующих предотвращение заболеваний и гибели объектов животного мира, ухудшения среды их обитания;</w:t>
      </w:r>
    </w:p>
    <w:p w:rsidR="00CD17A5" w:rsidRPr="00F879D1" w:rsidRDefault="00CD17A5" w:rsidP="00CD17A5">
      <w:pPr>
        <w:pStyle w:val="afffa"/>
        <w:spacing w:line="240" w:lineRule="auto"/>
        <w:ind w:right="0"/>
      </w:pPr>
      <w:r w:rsidRPr="00F879D1">
        <w:t>запрещается установление сплошных, не имеющих специальных проходов заграждений и сооружений на путях массовой миграции животных;</w:t>
      </w:r>
    </w:p>
    <w:p w:rsidR="00CD17A5" w:rsidRPr="00F879D1" w:rsidRDefault="00CD17A5" w:rsidP="00CD17A5">
      <w:pPr>
        <w:pStyle w:val="afffa"/>
        <w:spacing w:line="240" w:lineRule="auto"/>
        <w:ind w:right="0"/>
      </w:pPr>
      <w:r w:rsidRPr="00F879D1">
        <w:t>при сбросе производственных и иных сточных вод с промышленных площадок должны предусматриваться меры, исключающие загрязнение водной среды;</w:t>
      </w:r>
    </w:p>
    <w:p w:rsidR="00CD17A5" w:rsidRPr="00F879D1" w:rsidRDefault="00CD17A5" w:rsidP="00CD17A5">
      <w:pPr>
        <w:pStyle w:val="afffa"/>
        <w:spacing w:line="240" w:lineRule="auto"/>
        <w:ind w:right="0"/>
      </w:pPr>
      <w:r w:rsidRPr="00F879D1">
        <w:t xml:space="preserve"> после завершения строительства, реконструкции или ремонта запрещается оставлять неубранные конструкции, оборудование.</w:t>
      </w:r>
    </w:p>
    <w:p w:rsidR="00CD17A5" w:rsidRPr="00F879D1" w:rsidRDefault="00CD17A5" w:rsidP="00CD17A5">
      <w:pPr>
        <w:pStyle w:val="afffa"/>
        <w:spacing w:line="240" w:lineRule="auto"/>
        <w:ind w:right="0"/>
      </w:pPr>
      <w:r w:rsidRPr="00F879D1">
        <w:t>При обустройстве кустовой площадки предложены</w:t>
      </w:r>
      <w:r w:rsidR="00B975C5" w:rsidRPr="00F879D1">
        <w:t xml:space="preserve"> </w:t>
      </w:r>
      <w:r w:rsidRPr="00F879D1">
        <w:t>следующие основные мероприятия, направленные на охрану объектов растительного мира:</w:t>
      </w:r>
    </w:p>
    <w:p w:rsidR="00CD17A5" w:rsidRPr="00F879D1" w:rsidRDefault="00CD17A5" w:rsidP="00CD17A5">
      <w:pPr>
        <w:pStyle w:val="afffa"/>
        <w:spacing w:line="240" w:lineRule="auto"/>
        <w:ind w:right="0"/>
      </w:pPr>
      <w:r w:rsidRPr="00F879D1">
        <w:t>организация строительства в строгом соответствии с планировочными, технологическими и техническими решениями пр</w:t>
      </w:r>
      <w:r w:rsidR="00AB1407" w:rsidRPr="00F879D1">
        <w:t>оекта организации строительства</w:t>
      </w:r>
      <w:r w:rsidRPr="00F879D1">
        <w:t>;</w:t>
      </w:r>
    </w:p>
    <w:p w:rsidR="00CD17A5" w:rsidRPr="00F879D1" w:rsidRDefault="00CD17A5" w:rsidP="00CD17A5">
      <w:pPr>
        <w:pStyle w:val="afffa"/>
        <w:spacing w:line="240" w:lineRule="auto"/>
        <w:ind w:right="0"/>
      </w:pPr>
      <w:r w:rsidRPr="00F879D1">
        <w:t>обязательный учет требований по охране растительности при прокладке временных дорог и инженерных сетей,</w:t>
      </w:r>
      <w:r w:rsidR="00B975C5" w:rsidRPr="00F879D1">
        <w:t xml:space="preserve"> </w:t>
      </w:r>
      <w:r w:rsidRPr="00F879D1">
        <w:t>выбор методов производства работ, обеспечивающих минимальное нарушение почвенного и растительного покрова;</w:t>
      </w:r>
    </w:p>
    <w:p w:rsidR="00CD17A5" w:rsidRPr="00F879D1" w:rsidRDefault="00CD17A5" w:rsidP="00CD17A5">
      <w:pPr>
        <w:pStyle w:val="afffa"/>
        <w:spacing w:line="240" w:lineRule="auto"/>
        <w:ind w:right="0"/>
      </w:pPr>
      <w:r w:rsidRPr="00F879D1">
        <w:t>обязательность применения исправного, отвечающего экологическим требованиям оборудования, строительной техники и автотранспорта;</w:t>
      </w:r>
    </w:p>
    <w:p w:rsidR="00CD17A5" w:rsidRPr="00F879D1" w:rsidRDefault="00CD17A5" w:rsidP="00CD17A5">
      <w:pPr>
        <w:pStyle w:val="afffa"/>
        <w:spacing w:line="240" w:lineRule="auto"/>
        <w:ind w:right="0"/>
      </w:pPr>
      <w:r w:rsidRPr="00F879D1">
        <w:t xml:space="preserve">применение технических средств, ограничивающих возможные потери </w:t>
      </w:r>
      <w:r w:rsidR="00D13724" w:rsidRPr="00F879D1">
        <w:t>горюче-смазочных материалов</w:t>
      </w:r>
      <w:r w:rsidRPr="00F879D1">
        <w:t>, материалов, отходов производства и потребления (поддоны, герметичные емкости, устойчивые к разъеданию уплотнители, быстродейству</w:t>
      </w:r>
      <w:r w:rsidR="00D13724" w:rsidRPr="00F879D1">
        <w:t>ющие сорбционные материалы и тому подобное</w:t>
      </w:r>
      <w:r w:rsidRPr="00F879D1">
        <w:t>);</w:t>
      </w:r>
    </w:p>
    <w:p w:rsidR="00CD17A5" w:rsidRPr="00F879D1" w:rsidRDefault="00CD17A5" w:rsidP="00CD17A5">
      <w:pPr>
        <w:pStyle w:val="afffa"/>
        <w:spacing w:line="240" w:lineRule="auto"/>
        <w:ind w:right="0"/>
      </w:pPr>
      <w:r w:rsidRPr="00F879D1">
        <w:t>исключение случаев захламления прилегающих территорий за пределами предоставленного участка отходами производства и потребления, отходами древесины, иными видами отходов;</w:t>
      </w:r>
    </w:p>
    <w:p w:rsidR="00CD17A5" w:rsidRPr="00F879D1" w:rsidRDefault="00CD17A5" w:rsidP="00CD17A5">
      <w:pPr>
        <w:pStyle w:val="afffa"/>
        <w:spacing w:line="240" w:lineRule="auto"/>
        <w:ind w:right="0"/>
      </w:pPr>
      <w:r w:rsidRPr="00F879D1">
        <w:t>проведение работ в соответствии с надлежащей практикой, соблюдение правил производства работ, привлечение для производства работ персонала, обладающего необходимой квалификацией;</w:t>
      </w:r>
    </w:p>
    <w:p w:rsidR="00CD17A5" w:rsidRPr="00F879D1" w:rsidRDefault="00CD17A5" w:rsidP="00CD17A5">
      <w:pPr>
        <w:pStyle w:val="afffa"/>
        <w:spacing w:line="240" w:lineRule="auto"/>
        <w:ind w:right="0"/>
      </w:pPr>
      <w:r w:rsidRPr="00F879D1">
        <w:t>оснащение строительных площадок первичными средствами пожаротушения (огнетушители, ящики с песком, сорбент, ведра, лопаты, топоры, ломы, багры);</w:t>
      </w:r>
    </w:p>
    <w:p w:rsidR="00CD17A5" w:rsidRPr="00F879D1" w:rsidRDefault="00CD17A5" w:rsidP="00CD17A5">
      <w:pPr>
        <w:pStyle w:val="afffa"/>
        <w:spacing w:line="240" w:lineRule="auto"/>
        <w:ind w:right="0"/>
      </w:pPr>
      <w:r w:rsidRPr="00F879D1">
        <w:t xml:space="preserve">проведение разъяснительной работы с персоналом подрядных строительных организаций о соблюдении правил противопожарной безопасности с целью предохранения растительного покрова от пожаров, проведение инструктажей и назначение ответственных </w:t>
      </w:r>
      <w:r w:rsidR="00D13724" w:rsidRPr="00F879D1">
        <w:t>инженерно-технических работников;</w:t>
      </w:r>
    </w:p>
    <w:p w:rsidR="00CD17A5" w:rsidRPr="00F879D1" w:rsidRDefault="00CD17A5" w:rsidP="00CD17A5">
      <w:pPr>
        <w:pStyle w:val="afffa"/>
        <w:spacing w:line="240" w:lineRule="auto"/>
        <w:ind w:right="0"/>
      </w:pPr>
      <w:r w:rsidRPr="00F879D1">
        <w:t>благоустройство участков после завершения</w:t>
      </w:r>
      <w:r w:rsidR="00B975C5" w:rsidRPr="00F879D1">
        <w:t xml:space="preserve"> </w:t>
      </w:r>
      <w:r w:rsidRPr="00F879D1">
        <w:t>строительных работ.</w:t>
      </w:r>
    </w:p>
    <w:p w:rsidR="00D13724" w:rsidRPr="00F879D1" w:rsidRDefault="00D13724" w:rsidP="00CD17A5">
      <w:pPr>
        <w:pStyle w:val="afffa"/>
        <w:spacing w:line="240" w:lineRule="auto"/>
        <w:ind w:right="0"/>
      </w:pPr>
    </w:p>
    <w:p w:rsidR="00CD17A5" w:rsidRPr="00F879D1" w:rsidRDefault="00CD17A5" w:rsidP="00D13724">
      <w:pPr>
        <w:pStyle w:val="afffa"/>
        <w:spacing w:line="240" w:lineRule="auto"/>
        <w:ind w:right="0" w:firstLine="0"/>
        <w:jc w:val="center"/>
      </w:pPr>
      <w:r w:rsidRPr="00F879D1">
        <w:t>Лесовосстановление</w:t>
      </w:r>
    </w:p>
    <w:p w:rsidR="00D13724" w:rsidRPr="00F879D1" w:rsidRDefault="00D13724" w:rsidP="00CD17A5">
      <w:pPr>
        <w:pStyle w:val="afffa"/>
        <w:spacing w:line="240" w:lineRule="auto"/>
        <w:ind w:right="0"/>
      </w:pPr>
    </w:p>
    <w:p w:rsidR="00CD17A5" w:rsidRPr="00F879D1" w:rsidRDefault="00CD17A5" w:rsidP="00CD17A5">
      <w:pPr>
        <w:pStyle w:val="afffa"/>
        <w:spacing w:line="240" w:lineRule="auto"/>
        <w:ind w:right="0"/>
      </w:pPr>
      <w:r w:rsidRPr="00F879D1">
        <w:t>Согласно ст</w:t>
      </w:r>
      <w:r w:rsidR="00D13724" w:rsidRPr="00F879D1">
        <w:t xml:space="preserve">атье </w:t>
      </w:r>
      <w:r w:rsidRPr="00F879D1">
        <w:t>63.1 Лесного кодекса Российской Федерации</w:t>
      </w:r>
      <w:r w:rsidR="00D13724" w:rsidRPr="00F879D1">
        <w:t>,</w:t>
      </w:r>
      <w:r w:rsidRPr="00F879D1">
        <w:t xml:space="preserve"> лица, осуществляющие рубку лесных насаждений, обязаны осуществлять компенсационные мероприятия по лесовосстановлению или лесоразведению в границах соответствующего субъекта Российской Федерации.</w:t>
      </w:r>
    </w:p>
    <w:p w:rsidR="00CD17A5" w:rsidRPr="00F879D1" w:rsidRDefault="00CD17A5" w:rsidP="00CD17A5">
      <w:pPr>
        <w:pStyle w:val="afffa"/>
        <w:spacing w:line="240" w:lineRule="auto"/>
        <w:ind w:right="0"/>
      </w:pPr>
      <w:r w:rsidRPr="00F879D1">
        <w:t xml:space="preserve">Правила лесовосстановления утверждены </w:t>
      </w:r>
      <w:r w:rsidR="00D13724" w:rsidRPr="00F879D1">
        <w:t>п</w:t>
      </w:r>
      <w:r w:rsidRPr="00F879D1">
        <w:t xml:space="preserve">риказом Министерства природных ресурсов и экологии </w:t>
      </w:r>
      <w:r w:rsidR="00D13724" w:rsidRPr="00F879D1">
        <w:t>Российской Федерации от 29 декабря 2021 года</w:t>
      </w:r>
      <w:r w:rsidRPr="00F879D1">
        <w:t xml:space="preserve"> № 1024.</w:t>
      </w:r>
    </w:p>
    <w:p w:rsidR="00CD17A5" w:rsidRPr="00F879D1" w:rsidRDefault="00CD17A5" w:rsidP="00CD17A5">
      <w:pPr>
        <w:pStyle w:val="afffa"/>
        <w:spacing w:line="240" w:lineRule="auto"/>
        <w:ind w:right="0"/>
      </w:pPr>
      <w:r w:rsidRPr="00F879D1">
        <w:t xml:space="preserve">При посадке лесных культур количество сеянцев и (или) саженцев определяется согласно Лесохозяйственному регламенту лесничества соответствующего субъекта Российской Федерации. </w:t>
      </w:r>
    </w:p>
    <w:p w:rsidR="00D13724" w:rsidRPr="00F879D1" w:rsidRDefault="00D13724" w:rsidP="00CD17A5">
      <w:pPr>
        <w:pStyle w:val="afffa"/>
        <w:spacing w:line="240" w:lineRule="auto"/>
        <w:ind w:right="0"/>
      </w:pPr>
    </w:p>
    <w:p w:rsidR="00CD17A5" w:rsidRPr="00F879D1" w:rsidRDefault="00CD17A5" w:rsidP="00D13724">
      <w:pPr>
        <w:pStyle w:val="afffa"/>
        <w:spacing w:line="240" w:lineRule="auto"/>
        <w:ind w:right="0" w:firstLine="0"/>
        <w:jc w:val="center"/>
      </w:pPr>
      <w:bookmarkStart w:id="17" w:name="_Toc96435261"/>
      <w:bookmarkStart w:id="18" w:name="_Toc96742414"/>
      <w:bookmarkStart w:id="19" w:name="_Toc135047377"/>
      <w:r w:rsidRPr="00F879D1">
        <w:t>Мероприятия по охране водных биоресурсов</w:t>
      </w:r>
      <w:bookmarkEnd w:id="17"/>
      <w:bookmarkEnd w:id="18"/>
      <w:bookmarkEnd w:id="19"/>
    </w:p>
    <w:p w:rsidR="00D13724" w:rsidRPr="00F879D1" w:rsidRDefault="00D13724" w:rsidP="00CD17A5">
      <w:pPr>
        <w:pStyle w:val="afffa"/>
        <w:spacing w:line="240" w:lineRule="auto"/>
        <w:ind w:right="0"/>
      </w:pPr>
    </w:p>
    <w:p w:rsidR="00CD17A5" w:rsidRPr="00F879D1" w:rsidRDefault="00CD17A5" w:rsidP="00CD17A5">
      <w:pPr>
        <w:pStyle w:val="afffa"/>
        <w:spacing w:line="240" w:lineRule="auto"/>
        <w:ind w:right="0"/>
      </w:pPr>
      <w:r w:rsidRPr="00F879D1">
        <w:t xml:space="preserve">В соответствии с </w:t>
      </w:r>
      <w:r w:rsidR="00D13724" w:rsidRPr="00F879D1">
        <w:t>п</w:t>
      </w:r>
      <w:r w:rsidRPr="00F879D1">
        <w:t xml:space="preserve">риказом Министерства природных ресурсов и экологии </w:t>
      </w:r>
      <w:r w:rsidR="00D13724" w:rsidRPr="00F879D1">
        <w:t xml:space="preserve">Российской Федерации от 03 апреля </w:t>
      </w:r>
      <w:r w:rsidRPr="00F879D1">
        <w:t xml:space="preserve">2019 </w:t>
      </w:r>
      <w:r w:rsidR="00D13724" w:rsidRPr="00F879D1">
        <w:t xml:space="preserve">года </w:t>
      </w:r>
      <w:r w:rsidRPr="00F879D1">
        <w:t>№ 215 «Об утверждении перечня мероприятий по обеспечению предотвращения вреда животным, растениям и окружающей среде, соблюдения режима особой охраны территорий национальных п</w:t>
      </w:r>
      <w:r w:rsidR="00D13724" w:rsidRPr="00F879D1">
        <w:t>арков»,</w:t>
      </w:r>
      <w:r w:rsidRPr="00F879D1">
        <w:t xml:space="preserve"> </w:t>
      </w:r>
      <w:r w:rsidR="00D13724" w:rsidRPr="00F879D1">
        <w:t>п</w:t>
      </w:r>
      <w:r w:rsidRPr="00F879D1">
        <w:t xml:space="preserve">остановлением Правительства </w:t>
      </w:r>
      <w:r w:rsidR="00D13724" w:rsidRPr="00F879D1">
        <w:t xml:space="preserve">Российской Федерации </w:t>
      </w:r>
      <w:r w:rsidRPr="00F879D1">
        <w:t>от 29</w:t>
      </w:r>
      <w:r w:rsidR="00D13724" w:rsidRPr="00F879D1">
        <w:t xml:space="preserve"> апреля </w:t>
      </w:r>
      <w:r w:rsidRPr="00F879D1">
        <w:t xml:space="preserve">2013 </w:t>
      </w:r>
      <w:r w:rsidR="00D13724" w:rsidRPr="00F879D1">
        <w:t xml:space="preserve">года </w:t>
      </w:r>
      <w:r w:rsidRPr="00F879D1">
        <w:t xml:space="preserve">№ 380 </w:t>
      </w:r>
      <w:r w:rsidR="00D13724" w:rsidRPr="00F879D1">
        <w:t>«</w:t>
      </w:r>
      <w:r w:rsidRPr="00F879D1">
        <w:t>Об утверждении Положения о мерах по сохранению водных биологических ресурсов и среды их обитания</w:t>
      </w:r>
      <w:r w:rsidR="00215C53" w:rsidRPr="00F879D1">
        <w:t>»</w:t>
      </w:r>
      <w:r w:rsidRPr="00F879D1">
        <w:t xml:space="preserve"> мероприятия по сохранению водных биоресурсов следующие:</w:t>
      </w:r>
    </w:p>
    <w:p w:rsidR="00CD17A5" w:rsidRPr="00F879D1" w:rsidRDefault="00CD17A5" w:rsidP="00CD17A5">
      <w:pPr>
        <w:pStyle w:val="afffa"/>
        <w:spacing w:line="240" w:lineRule="auto"/>
        <w:ind w:right="0"/>
      </w:pPr>
      <w:r w:rsidRPr="00F879D1">
        <w:t>1) отображение в документах территориального планирования, градостроительного зонирования и документации по планировке территорий границ зон с особыми условиями использования территорий (водоохранных и рыбоохранных зон, рыбохозяйственных заповедных зон) с указанием ограничений их использования;</w:t>
      </w:r>
    </w:p>
    <w:p w:rsidR="00CD17A5" w:rsidRPr="00F879D1" w:rsidRDefault="00CD17A5" w:rsidP="00CD17A5">
      <w:pPr>
        <w:pStyle w:val="afffa"/>
        <w:spacing w:line="240" w:lineRule="auto"/>
        <w:ind w:right="0"/>
      </w:pPr>
      <w:r w:rsidRPr="00F879D1">
        <w:t>2) оценка воздействия планируемой деятельности на биоресурсы и среду их обитания;</w:t>
      </w:r>
    </w:p>
    <w:p w:rsidR="00CD17A5" w:rsidRPr="00F879D1" w:rsidRDefault="00CD17A5" w:rsidP="00CD17A5">
      <w:pPr>
        <w:pStyle w:val="afffa"/>
        <w:spacing w:line="240" w:lineRule="auto"/>
        <w:ind w:right="0"/>
      </w:pPr>
      <w:r w:rsidRPr="00F879D1">
        <w:t>3) производственный экологический контроль за влиянием осуществляемой деятельности на состояние биоресурсов и среды их обитания;</w:t>
      </w:r>
    </w:p>
    <w:p w:rsidR="00CD17A5" w:rsidRPr="00F879D1" w:rsidRDefault="00CD17A5" w:rsidP="00CD17A5">
      <w:pPr>
        <w:pStyle w:val="afffa"/>
        <w:spacing w:line="240" w:lineRule="auto"/>
        <w:ind w:right="0"/>
      </w:pPr>
      <w:r w:rsidRPr="00F879D1">
        <w:t>4) предупреждение и устранение загрязнений водных объектов рыбохозяйственного значения, соблюдение нормативов качества воды и требований к водному режиму таких водных объектов;</w:t>
      </w:r>
    </w:p>
    <w:p w:rsidR="00CD17A5" w:rsidRPr="00F879D1" w:rsidRDefault="00CD17A5" w:rsidP="00CD17A5">
      <w:pPr>
        <w:pStyle w:val="afffa"/>
        <w:spacing w:line="240" w:lineRule="auto"/>
        <w:ind w:right="0"/>
      </w:pPr>
      <w:r w:rsidRPr="00F879D1">
        <w:t>5) выполнение условий и ограничений планируемой деятельности, необходимых для предупреждения или уменьшения негативного воздействия на биоресурсы и среду их обитания (исключение работ в водных объектах в период нереста, развития икры и личинок рыб (май</w:t>
      </w:r>
      <w:r w:rsidR="00215C53" w:rsidRPr="00F879D1">
        <w:t xml:space="preserve"> </w:t>
      </w:r>
      <w:r w:rsidRPr="00F879D1">
        <w:t>-</w:t>
      </w:r>
      <w:r w:rsidR="00215C53" w:rsidRPr="00F879D1">
        <w:t xml:space="preserve"> </w:t>
      </w:r>
      <w:r w:rsidRPr="00F879D1">
        <w:t>июнь));</w:t>
      </w:r>
    </w:p>
    <w:p w:rsidR="00CD17A5" w:rsidRPr="00F879D1" w:rsidRDefault="00CD17A5" w:rsidP="00CD17A5">
      <w:pPr>
        <w:pStyle w:val="afffa"/>
        <w:spacing w:line="240" w:lineRule="auto"/>
        <w:ind w:right="0"/>
      </w:pPr>
      <w:r w:rsidRPr="00F879D1">
        <w:t>6) определение последствий негативного воздействия планируемой деятельности на состояние биоресурсов и среды их обитания и разработка мероприятий по устранению последствий негативного воздействия на состояние биоресурсов и среды их обитания, направленных на восстановление их нарушенного состояния, по методике, утверждаемой Федеральным агентством по рыболовству, в случае невозможности предотвращения негативного воздействия;</w:t>
      </w:r>
    </w:p>
    <w:p w:rsidR="00CD17A5" w:rsidRPr="00F879D1" w:rsidRDefault="00CD17A5" w:rsidP="00CD17A5">
      <w:pPr>
        <w:pStyle w:val="afffa"/>
        <w:spacing w:line="240" w:lineRule="auto"/>
        <w:ind w:right="0"/>
      </w:pPr>
      <w:r w:rsidRPr="00F879D1">
        <w:t>7) проведение мероприятий по устранению последствий негативного воздействия на состояние биоресурсов и среды их обитания посредством искусственного воспроизводства, акклиматизации биоресурсов или рыбохозяйственной мелиорации водных объектов, в том числе создания новых, расширения или модернизации существующих производственных мощностей, обеспечивающих выполнение таких мероприятий;</w:t>
      </w:r>
    </w:p>
    <w:p w:rsidR="00CD17A5" w:rsidRPr="00F879D1" w:rsidRDefault="00CD17A5" w:rsidP="00CD17A5">
      <w:pPr>
        <w:pStyle w:val="afffa"/>
        <w:spacing w:line="240" w:lineRule="auto"/>
        <w:ind w:right="0"/>
      </w:pPr>
      <w:r w:rsidRPr="00F879D1">
        <w:t>8) сохранение и восстановление мест нагула и нереста промысловых рыб;</w:t>
      </w:r>
    </w:p>
    <w:p w:rsidR="00CD17A5" w:rsidRPr="00F879D1" w:rsidRDefault="00CD17A5" w:rsidP="00CD17A5">
      <w:pPr>
        <w:pStyle w:val="afffa"/>
        <w:spacing w:line="240" w:lineRule="auto"/>
        <w:ind w:right="0"/>
      </w:pPr>
      <w:r w:rsidRPr="00F879D1">
        <w:t>9) предотвращение попадания в водный объект и на территорию, примыкающую к береговой линии водного объекта, складируемого грунта, строительных материалов, отходов производства и потребления;</w:t>
      </w:r>
    </w:p>
    <w:p w:rsidR="00CD17A5" w:rsidRPr="00F879D1" w:rsidRDefault="00CD17A5" w:rsidP="00CD17A5">
      <w:pPr>
        <w:pStyle w:val="afffa"/>
        <w:spacing w:line="240" w:lineRule="auto"/>
        <w:ind w:right="0"/>
      </w:pPr>
      <w:r w:rsidRPr="00F879D1">
        <w:t>10) размещение грунта, строительных материалов на специально оборудованных площадках;</w:t>
      </w:r>
    </w:p>
    <w:p w:rsidR="00CD17A5" w:rsidRPr="00F879D1" w:rsidRDefault="00CD17A5" w:rsidP="00CD17A5">
      <w:pPr>
        <w:pStyle w:val="afffa"/>
        <w:spacing w:line="240" w:lineRule="auto"/>
        <w:ind w:right="0"/>
      </w:pPr>
      <w:r w:rsidRPr="00F879D1">
        <w:t xml:space="preserve">11) оперативное информирование Нижнеобского территориального управления </w:t>
      </w:r>
      <w:r w:rsidR="00215C53" w:rsidRPr="00F879D1">
        <w:t xml:space="preserve">Федерального агентства по рыболовству </w:t>
      </w:r>
      <w:r w:rsidRPr="00F879D1">
        <w:t>об авариях и иных чрезвычайных ситуациях на водных объектах, возникших в связи с проведением проектируемых работ.</w:t>
      </w:r>
    </w:p>
    <w:p w:rsidR="00CD17A5" w:rsidRPr="00F879D1" w:rsidRDefault="00CD17A5" w:rsidP="00CD17A5">
      <w:pPr>
        <w:pStyle w:val="afffa"/>
        <w:spacing w:line="240" w:lineRule="auto"/>
        <w:ind w:right="0"/>
      </w:pPr>
      <w:r w:rsidRPr="00F879D1">
        <w:t>Строительство проектируемых трубопроводов с разработкой котлованов предусматривается в зимнее время, для уменьшения воздействия строительных машин на растительный береговой покров.</w:t>
      </w:r>
    </w:p>
    <w:p w:rsidR="00CD17A5" w:rsidRPr="00F879D1" w:rsidRDefault="00CD17A5" w:rsidP="00CD17A5">
      <w:pPr>
        <w:pStyle w:val="afffa"/>
        <w:spacing w:line="240" w:lineRule="auto"/>
        <w:ind w:right="0"/>
      </w:pPr>
      <w:r w:rsidRPr="00F879D1">
        <w:t>Складирование строительных материалов (пригрузов и труб) во избежание попадания загрязнений в рыбохозяйственные водоемы строго упорядочивается, они размещаются за пределами прибрежных защитных зон рек.</w:t>
      </w:r>
    </w:p>
    <w:p w:rsidR="00CD17A5" w:rsidRPr="00F879D1" w:rsidRDefault="00CD17A5" w:rsidP="00CD17A5">
      <w:pPr>
        <w:pStyle w:val="afffa"/>
        <w:spacing w:line="240" w:lineRule="auto"/>
        <w:ind w:right="0"/>
      </w:pPr>
      <w:r w:rsidRPr="00F879D1">
        <w:t>Для предотвращения аварийных ситуаций:</w:t>
      </w:r>
    </w:p>
    <w:p w:rsidR="00CD17A5" w:rsidRPr="00F879D1" w:rsidRDefault="00CD17A5" w:rsidP="00CD17A5">
      <w:pPr>
        <w:pStyle w:val="afffa"/>
        <w:spacing w:line="240" w:lineRule="auto"/>
        <w:ind w:right="0"/>
      </w:pPr>
      <w:r w:rsidRPr="00F879D1">
        <w:t>полная герметизация всех трубопроводов;</w:t>
      </w:r>
    </w:p>
    <w:p w:rsidR="00CD17A5" w:rsidRPr="00F879D1" w:rsidRDefault="00CD17A5" w:rsidP="00CD17A5">
      <w:pPr>
        <w:pStyle w:val="afffa"/>
        <w:spacing w:line="240" w:lineRule="auto"/>
        <w:ind w:right="0"/>
      </w:pPr>
      <w:r w:rsidRPr="00F879D1">
        <w:t>оснащение всей аппаратуры, в которой может возникнуть давление, превышающее расчетное, предохранительными клапанами;</w:t>
      </w:r>
    </w:p>
    <w:p w:rsidR="00CD17A5" w:rsidRPr="00F879D1" w:rsidRDefault="00CD17A5" w:rsidP="00CD17A5">
      <w:pPr>
        <w:pStyle w:val="afffa"/>
        <w:spacing w:line="240" w:lineRule="auto"/>
        <w:ind w:right="0"/>
      </w:pPr>
      <w:r w:rsidRPr="00F879D1">
        <w:t>своевременное проведение капитального ремонта трубопроводов с заменой изношенных и опасных участков для предотвращения возможных утечек;</w:t>
      </w:r>
    </w:p>
    <w:p w:rsidR="00CD17A5" w:rsidRPr="00F879D1" w:rsidRDefault="00CD17A5" w:rsidP="00CD17A5">
      <w:pPr>
        <w:pStyle w:val="afffa"/>
        <w:spacing w:line="240" w:lineRule="auto"/>
        <w:ind w:right="0"/>
      </w:pPr>
      <w:r w:rsidRPr="00F879D1">
        <w:t>очистка, вывоз и сбор жидких бытовых отходов должны производиться согласно имеющимся договорам со специализированными организациями;</w:t>
      </w:r>
    </w:p>
    <w:p w:rsidR="00CD17A5" w:rsidRPr="00F879D1" w:rsidRDefault="00CD17A5" w:rsidP="00CD17A5">
      <w:pPr>
        <w:pStyle w:val="afffa"/>
        <w:spacing w:line="240" w:lineRule="auto"/>
        <w:ind w:right="0"/>
      </w:pPr>
      <w:r w:rsidRPr="00F879D1">
        <w:t>организация наблюдений за качеством водных ресурсов.</w:t>
      </w:r>
    </w:p>
    <w:p w:rsidR="00CD17A5" w:rsidRPr="00F879D1" w:rsidRDefault="00CD17A5" w:rsidP="00CD17A5">
      <w:pPr>
        <w:pStyle w:val="afffa"/>
        <w:spacing w:line="240" w:lineRule="auto"/>
        <w:ind w:right="0"/>
      </w:pPr>
      <w:r w:rsidRPr="00F879D1">
        <w:t>При выполнении проектируемых работ, наряду с запланированными природоохранными решениями, рекомендуется предусмотреть соблюдение следующих рыбоохранных мер:</w:t>
      </w:r>
    </w:p>
    <w:p w:rsidR="00CD17A5" w:rsidRPr="00F879D1" w:rsidRDefault="00CD17A5" w:rsidP="00CD17A5">
      <w:pPr>
        <w:pStyle w:val="afffa"/>
        <w:spacing w:line="240" w:lineRule="auto"/>
        <w:ind w:right="0"/>
      </w:pPr>
      <w:r w:rsidRPr="00F879D1">
        <w:t>строгое соблюдение Водного</w:t>
      </w:r>
      <w:r w:rsidR="00215C53" w:rsidRPr="00F879D1">
        <w:t xml:space="preserve"> к</w:t>
      </w:r>
      <w:r w:rsidRPr="00F879D1">
        <w:t xml:space="preserve">одекса </w:t>
      </w:r>
      <w:r w:rsidR="00215C53" w:rsidRPr="00F879D1">
        <w:t>Российской Федерации</w:t>
      </w:r>
      <w:r w:rsidRPr="00F879D1">
        <w:t>, Федерального закона</w:t>
      </w:r>
      <w:r w:rsidR="00215C53" w:rsidRPr="00F879D1">
        <w:t xml:space="preserve">      </w:t>
      </w:r>
      <w:r w:rsidRPr="00F879D1">
        <w:t xml:space="preserve"> </w:t>
      </w:r>
      <w:r w:rsidR="00215C53" w:rsidRPr="00F879D1">
        <w:t xml:space="preserve">от 20 декабря 2004 года </w:t>
      </w:r>
      <w:r w:rsidRPr="00F879D1">
        <w:t xml:space="preserve">№ 166 «О рыболовстве и сохранении водных биологических ресурсов», Правил установления рыбоохранных зон. Рыбоохранная зона малых рек и ручьев составляет 50 м, рек протяженностью от 10 до 50 км </w:t>
      </w:r>
      <w:r w:rsidR="00215C53" w:rsidRPr="00F879D1">
        <w:t>-</w:t>
      </w:r>
      <w:r w:rsidRPr="00F879D1">
        <w:t xml:space="preserve"> 100 м, </w:t>
      </w:r>
      <w:r w:rsidR="00215C53" w:rsidRPr="00F879D1">
        <w:t>рек протяженностью                           свыше 50 км -</w:t>
      </w:r>
      <w:r w:rsidRPr="00F879D1">
        <w:t xml:space="preserve"> 200 м;</w:t>
      </w:r>
    </w:p>
    <w:p w:rsidR="00CD17A5" w:rsidRPr="00F879D1" w:rsidRDefault="00CD17A5" w:rsidP="00CD17A5">
      <w:pPr>
        <w:pStyle w:val="afffa"/>
        <w:spacing w:line="240" w:lineRule="auto"/>
        <w:ind w:right="0"/>
      </w:pPr>
      <w:r w:rsidRPr="00F879D1">
        <w:t>технологические решения по выполнению проектируемых работ должны отвечать повышенным требованиям экологической безопасности;</w:t>
      </w:r>
    </w:p>
    <w:p w:rsidR="00CD17A5" w:rsidRPr="00F879D1" w:rsidRDefault="00CD17A5" w:rsidP="00CD17A5">
      <w:pPr>
        <w:pStyle w:val="afffa"/>
        <w:spacing w:line="240" w:lineRule="auto"/>
        <w:ind w:right="0"/>
      </w:pPr>
      <w:r w:rsidRPr="00F879D1">
        <w:t xml:space="preserve">для охраны весенне-нерестующих рыб следует соблюдать запрет на выполнение работ период с 20 апреля по 10 июня включительно. Также исключить проведение работ в темное время суток в период ската молоди с 15 мая по 15 июля. Сроки запрета на проведение работ в акватории с учетом межгодовых колебаний гидрометеорологических условий должны согласовываться с территориальным управлением </w:t>
      </w:r>
      <w:r w:rsidR="00215C53" w:rsidRPr="00F879D1">
        <w:t>Федерального агентства по рыболовству</w:t>
      </w:r>
      <w:r w:rsidRPr="00F879D1">
        <w:t>;</w:t>
      </w:r>
    </w:p>
    <w:p w:rsidR="00CD17A5" w:rsidRPr="00F879D1" w:rsidRDefault="00CD17A5" w:rsidP="00CD17A5">
      <w:pPr>
        <w:pStyle w:val="afffa"/>
        <w:spacing w:line="240" w:lineRule="auto"/>
        <w:ind w:right="0"/>
      </w:pPr>
      <w:r w:rsidRPr="00F879D1">
        <w:t>проектируемые коммуникации не должны нарушать естественного стока вод с территории и приводить к заболачиванию местности;</w:t>
      </w:r>
    </w:p>
    <w:p w:rsidR="00CD17A5" w:rsidRPr="00F879D1" w:rsidRDefault="00CD17A5" w:rsidP="00CD17A5">
      <w:pPr>
        <w:pStyle w:val="afffa"/>
        <w:spacing w:line="240" w:lineRule="auto"/>
        <w:ind w:right="0"/>
      </w:pPr>
      <w:r w:rsidRPr="00F879D1">
        <w:t>при проведении работ использовать только то оборудование, которое находится в безупречном техническом состоянии;</w:t>
      </w:r>
    </w:p>
    <w:p w:rsidR="00CD17A5" w:rsidRPr="00F879D1" w:rsidRDefault="00CD17A5" w:rsidP="00CD17A5">
      <w:pPr>
        <w:pStyle w:val="afffa"/>
        <w:spacing w:line="240" w:lineRule="auto"/>
        <w:ind w:right="0"/>
      </w:pPr>
      <w:r w:rsidRPr="00F879D1">
        <w:t>складирование веществ, наносящих вред водным ресурсам, должно осуществляться за пределами водоохранных зон водоемов и пойм рек таким образом, чтобы они не смогли попасть в грунтовые и поверхностные воды;</w:t>
      </w:r>
    </w:p>
    <w:p w:rsidR="00CD17A5" w:rsidRPr="00F879D1" w:rsidRDefault="00CD17A5" w:rsidP="00CD17A5">
      <w:pPr>
        <w:pStyle w:val="afffa"/>
        <w:spacing w:line="240" w:lineRule="auto"/>
        <w:ind w:right="0"/>
      </w:pPr>
      <w:r w:rsidRPr="00F879D1">
        <w:t>сбор горючих веществ или веществ, наносящих вред водным ресурсам, может быть разрешен только в контейнеры;</w:t>
      </w:r>
    </w:p>
    <w:p w:rsidR="00CD17A5" w:rsidRPr="00F879D1" w:rsidRDefault="00CD17A5" w:rsidP="00CD17A5">
      <w:pPr>
        <w:pStyle w:val="afffa"/>
        <w:spacing w:line="240" w:lineRule="auto"/>
        <w:ind w:right="0"/>
      </w:pPr>
      <w:r w:rsidRPr="00F879D1">
        <w:t>вся техника должна заправляться за пределами поймы на оборудованных площадках из заправочных резервуаров или цистерн;</w:t>
      </w:r>
    </w:p>
    <w:p w:rsidR="00CD17A5" w:rsidRPr="00F879D1" w:rsidRDefault="00CD17A5" w:rsidP="00CD17A5">
      <w:pPr>
        <w:pStyle w:val="afffa"/>
        <w:spacing w:line="240" w:lineRule="auto"/>
        <w:ind w:right="0"/>
      </w:pPr>
      <w:r w:rsidRPr="00F879D1">
        <w:t>по завершению строительства выполнить рекультивационные работы.</w:t>
      </w:r>
    </w:p>
    <w:p w:rsidR="00CD17A5" w:rsidRPr="00F879D1" w:rsidRDefault="00CD17A5" w:rsidP="00CD17A5">
      <w:pPr>
        <w:pStyle w:val="afffa"/>
        <w:spacing w:line="240" w:lineRule="auto"/>
        <w:ind w:right="0"/>
      </w:pPr>
      <w:r w:rsidRPr="00F879D1">
        <w:t>Категорически запрещено:</w:t>
      </w:r>
    </w:p>
    <w:p w:rsidR="00CD17A5" w:rsidRPr="00F879D1" w:rsidRDefault="00CD17A5" w:rsidP="00CD17A5">
      <w:pPr>
        <w:pStyle w:val="afffa"/>
        <w:spacing w:line="240" w:lineRule="auto"/>
        <w:ind w:right="0"/>
      </w:pPr>
      <w:r w:rsidRPr="00F879D1">
        <w:t xml:space="preserve">проведение работ, связанных с воздействием на водные объекты, во время нереста, развития икры и личинок рыб (май </w:t>
      </w:r>
      <w:r w:rsidR="00215C53" w:rsidRPr="00F879D1">
        <w:t>-</w:t>
      </w:r>
      <w:r w:rsidRPr="00F879D1">
        <w:t xml:space="preserve"> первая декада июня);</w:t>
      </w:r>
    </w:p>
    <w:p w:rsidR="00CD17A5" w:rsidRPr="00F879D1" w:rsidRDefault="00CD17A5" w:rsidP="00CD17A5">
      <w:pPr>
        <w:pStyle w:val="afffa"/>
        <w:spacing w:line="240" w:lineRule="auto"/>
        <w:ind w:right="0"/>
      </w:pPr>
      <w:r w:rsidRPr="00F879D1">
        <w:t>без предварительных гидрохимических исследований и согласования с органами рыбоохраны проводить работы, связанные с взмучиванием воды;</w:t>
      </w:r>
    </w:p>
    <w:p w:rsidR="00CD17A5" w:rsidRPr="00F879D1" w:rsidRDefault="00CD17A5" w:rsidP="00CD17A5">
      <w:pPr>
        <w:pStyle w:val="afffa"/>
        <w:spacing w:line="240" w:lineRule="auto"/>
        <w:ind w:right="0"/>
      </w:pPr>
      <w:r w:rsidRPr="00F879D1">
        <w:t>создание механических и шумовых барьеров на путях миграций рыб. Преграждение русла пойменных водотоков различного рода строительным мусором и размещение рядом с водоемом вызывающих постоянный шум механизмов, а также недостаточное заглубление труб, у которых отсутствует специальная звукоизоляция;</w:t>
      </w:r>
    </w:p>
    <w:p w:rsidR="00CD17A5" w:rsidRPr="00F879D1" w:rsidRDefault="00CD17A5" w:rsidP="00CD17A5">
      <w:pPr>
        <w:pStyle w:val="afffa"/>
        <w:spacing w:line="240" w:lineRule="auto"/>
        <w:ind w:right="0"/>
      </w:pPr>
      <w:r w:rsidRPr="00F879D1">
        <w:t>забор воды без рыбозащитного устройства.</w:t>
      </w:r>
    </w:p>
    <w:p w:rsidR="00CD17A5" w:rsidRPr="00F879D1" w:rsidRDefault="00CD17A5" w:rsidP="00CD17A5">
      <w:pPr>
        <w:pStyle w:val="afffa"/>
        <w:spacing w:line="240" w:lineRule="auto"/>
        <w:ind w:right="0"/>
      </w:pPr>
      <w:r w:rsidRPr="00F879D1">
        <w:t>Во избежание аварийных ситуаций, используемое оборудование должно своевременно, исходя из сроков его эксплуатации и технического состояния, заменяться.</w:t>
      </w:r>
    </w:p>
    <w:p w:rsidR="005136E7" w:rsidRPr="00F879D1" w:rsidRDefault="005136E7" w:rsidP="00CD17A5">
      <w:pPr>
        <w:pStyle w:val="afffa"/>
        <w:spacing w:line="240" w:lineRule="auto"/>
        <w:ind w:right="0"/>
      </w:pPr>
    </w:p>
    <w:p w:rsidR="00CD17A5" w:rsidRPr="00F879D1" w:rsidRDefault="00CD17A5" w:rsidP="005136E7">
      <w:pPr>
        <w:pStyle w:val="afffa"/>
        <w:spacing w:line="240" w:lineRule="auto"/>
        <w:ind w:right="0" w:firstLine="0"/>
        <w:jc w:val="center"/>
      </w:pPr>
      <w:bookmarkStart w:id="20" w:name="_Toc135047380"/>
      <w:r w:rsidRPr="00F879D1">
        <w:t>Мероприятия, обеспечивающие рациональное использование и охрану подземных и поверхностных вод</w:t>
      </w:r>
      <w:bookmarkEnd w:id="20"/>
    </w:p>
    <w:p w:rsidR="005136E7" w:rsidRPr="00F879D1" w:rsidRDefault="005136E7" w:rsidP="005136E7">
      <w:pPr>
        <w:pStyle w:val="afffa"/>
        <w:spacing w:line="240" w:lineRule="auto"/>
        <w:ind w:right="0" w:firstLine="0"/>
        <w:jc w:val="center"/>
      </w:pPr>
    </w:p>
    <w:p w:rsidR="00CD17A5" w:rsidRPr="00F879D1" w:rsidRDefault="00CD17A5" w:rsidP="00CD17A5">
      <w:pPr>
        <w:pStyle w:val="afffa"/>
        <w:spacing w:line="240" w:lineRule="auto"/>
        <w:ind w:right="0"/>
      </w:pPr>
      <w:r w:rsidRPr="00F879D1">
        <w:t>В целях охраны подземных и поверхностных вод проектом приняты к использованию технологии обустройства месторождения, учитывающие требования законодательных и нормативных документов в сфере природопользования. Кроме того, водоохранные мероприятия, а период производства строительных работ по обустройству направлены на организационные условия проведения строительно-монтажных работ. Организационные мероприятия направлены на снижение возможности воздействия материалов, сырья, отходов, сточных вод, побочных продуктов технологических операций.</w:t>
      </w:r>
    </w:p>
    <w:p w:rsidR="00CD17A5" w:rsidRPr="00F879D1" w:rsidRDefault="00CD17A5" w:rsidP="00CD17A5">
      <w:pPr>
        <w:pStyle w:val="afffa"/>
        <w:spacing w:line="240" w:lineRule="auto"/>
        <w:ind w:right="0"/>
      </w:pPr>
      <w:r w:rsidRPr="00F879D1">
        <w:t>В период строительства проектируемых объектов и сооружений мероприятия по охране водных ресурсов включают в себя:</w:t>
      </w:r>
    </w:p>
    <w:p w:rsidR="00CD17A5" w:rsidRPr="00F879D1" w:rsidRDefault="00CD17A5" w:rsidP="00CD17A5">
      <w:pPr>
        <w:pStyle w:val="afffa"/>
        <w:spacing w:line="240" w:lineRule="auto"/>
        <w:ind w:right="0"/>
      </w:pPr>
      <w:r w:rsidRPr="00F879D1">
        <w:t>строгое соблюдение проведения работ, в том числе проезд строительной и дорожной техники в пределах границы полосы отвода;</w:t>
      </w:r>
    </w:p>
    <w:p w:rsidR="00CD17A5" w:rsidRPr="00F879D1" w:rsidRDefault="00CD17A5" w:rsidP="00CD17A5">
      <w:pPr>
        <w:pStyle w:val="afffa"/>
        <w:spacing w:line="240" w:lineRule="auto"/>
        <w:ind w:right="0"/>
      </w:pPr>
      <w:r w:rsidRPr="00F879D1">
        <w:t>сбор строительных и твердых бытовых отходов в специальные контейнеры;</w:t>
      </w:r>
    </w:p>
    <w:p w:rsidR="00CD17A5" w:rsidRPr="00F879D1" w:rsidRDefault="00CD17A5" w:rsidP="00CD17A5">
      <w:pPr>
        <w:pStyle w:val="afffa"/>
        <w:spacing w:line="240" w:lineRule="auto"/>
        <w:ind w:right="0"/>
      </w:pPr>
      <w:r w:rsidRPr="00F879D1">
        <w:t>с целью повышения качества строительства и обеспечения эксплуатационной надежности на всех этапах предусмотрен входной, операционный и приемочный контроль;</w:t>
      </w:r>
    </w:p>
    <w:p w:rsidR="00CD17A5" w:rsidRPr="00F879D1" w:rsidRDefault="00CD17A5" w:rsidP="00CD17A5">
      <w:pPr>
        <w:pStyle w:val="afffa"/>
        <w:spacing w:line="240" w:lineRule="auto"/>
        <w:ind w:right="0"/>
      </w:pPr>
      <w:r w:rsidRPr="00F879D1">
        <w:t xml:space="preserve">все хозяйственно-бытовые сточные вывозятся на очистные сооружения; </w:t>
      </w:r>
    </w:p>
    <w:p w:rsidR="00CD17A5" w:rsidRPr="00F879D1" w:rsidRDefault="00CD17A5" w:rsidP="00CD17A5">
      <w:pPr>
        <w:pStyle w:val="afffa"/>
        <w:spacing w:line="240" w:lineRule="auto"/>
        <w:ind w:right="0"/>
      </w:pPr>
      <w:r w:rsidRPr="00F879D1">
        <w:t>сбор сточных вод с территории строительства осуществляется откачкой из временной емкости ассенизаторской машиной с вывозом на очистные сооружения;</w:t>
      </w:r>
    </w:p>
    <w:p w:rsidR="00CD17A5" w:rsidRPr="00F879D1" w:rsidRDefault="00CD17A5" w:rsidP="00CD17A5">
      <w:pPr>
        <w:pStyle w:val="afffa"/>
        <w:spacing w:line="240" w:lineRule="auto"/>
        <w:ind w:right="0"/>
      </w:pPr>
      <w:r w:rsidRPr="00F879D1">
        <w:t xml:space="preserve">утилизация воды после гидроиспытаний, в том числе промывки оборудования и труб в систему </w:t>
      </w:r>
      <w:r w:rsidR="00976378" w:rsidRPr="00F879D1">
        <w:t>поддержания пластового давления</w:t>
      </w:r>
      <w:r w:rsidRPr="00F879D1">
        <w:t>;</w:t>
      </w:r>
    </w:p>
    <w:p w:rsidR="00CD17A5" w:rsidRPr="00F879D1" w:rsidRDefault="00CD17A5" w:rsidP="00CD17A5">
      <w:pPr>
        <w:pStyle w:val="afffa"/>
        <w:spacing w:line="240" w:lineRule="auto"/>
        <w:ind w:right="0"/>
      </w:pPr>
      <w:r w:rsidRPr="00F879D1">
        <w:t xml:space="preserve">в зоне работы транспорта и строительной техники не разрешается слив </w:t>
      </w:r>
      <w:r w:rsidR="00976378" w:rsidRPr="00F879D1">
        <w:t>горюче-смазочных материалов</w:t>
      </w:r>
      <w:r w:rsidRPr="00F879D1">
        <w:t>;</w:t>
      </w:r>
    </w:p>
    <w:p w:rsidR="00CD17A5" w:rsidRPr="00F879D1" w:rsidRDefault="00CD17A5" w:rsidP="00CD17A5">
      <w:pPr>
        <w:pStyle w:val="afffa"/>
        <w:spacing w:line="240" w:lineRule="auto"/>
        <w:ind w:right="0"/>
      </w:pPr>
      <w:r w:rsidRPr="00F879D1">
        <w:t xml:space="preserve">все строительные и дорожные машины снабжены поддонами для улавливания </w:t>
      </w:r>
      <w:r w:rsidR="00976378" w:rsidRPr="00F879D1">
        <w:t>горюче-смазочных материалов</w:t>
      </w:r>
      <w:r w:rsidRPr="00F879D1">
        <w:t xml:space="preserve"> в период их заправки;</w:t>
      </w:r>
    </w:p>
    <w:p w:rsidR="00CD17A5" w:rsidRPr="00F879D1" w:rsidRDefault="00CD17A5" w:rsidP="00CD17A5">
      <w:pPr>
        <w:pStyle w:val="afffa"/>
        <w:spacing w:line="240" w:lineRule="auto"/>
        <w:ind w:right="0"/>
      </w:pPr>
      <w:r w:rsidRPr="00F879D1">
        <w:t>заправка техники топливом осуществляется на площадке где расположен топливозаправщик. Площадка с основанием из песчаной подушки и уложенных сверху плит, гидроизоляция стыков, отбортовка выполнена из бетона;</w:t>
      </w:r>
    </w:p>
    <w:p w:rsidR="00CD17A5" w:rsidRPr="00F879D1" w:rsidRDefault="00CD17A5" w:rsidP="00CD17A5">
      <w:pPr>
        <w:pStyle w:val="afffa"/>
        <w:spacing w:line="240" w:lineRule="auto"/>
        <w:ind w:right="0"/>
      </w:pPr>
      <w:r w:rsidRPr="00F879D1">
        <w:t>своевременный и правильный сбор и накопление производственных и коммунальных отходов;</w:t>
      </w:r>
    </w:p>
    <w:p w:rsidR="00CD17A5" w:rsidRPr="00F879D1" w:rsidRDefault="00CD17A5" w:rsidP="00CD17A5">
      <w:pPr>
        <w:pStyle w:val="afffa"/>
        <w:spacing w:line="240" w:lineRule="auto"/>
        <w:ind w:right="0"/>
      </w:pPr>
      <w:r w:rsidRPr="00F879D1">
        <w:t>вывоз отходов в специальные места размещения, утилизации или обезвреживания;</w:t>
      </w:r>
    </w:p>
    <w:p w:rsidR="00CD17A5" w:rsidRPr="00F879D1" w:rsidRDefault="00CD17A5" w:rsidP="00CD17A5">
      <w:pPr>
        <w:pStyle w:val="afffa"/>
        <w:spacing w:line="240" w:lineRule="auto"/>
        <w:ind w:right="0"/>
      </w:pPr>
      <w:r w:rsidRPr="00F879D1">
        <w:t>запрещение мойки и ремонта машин и механизмов в не предусмотренных для этих целей местах;</w:t>
      </w:r>
    </w:p>
    <w:p w:rsidR="00CD17A5" w:rsidRPr="00F879D1" w:rsidRDefault="00CD17A5" w:rsidP="00CD17A5">
      <w:pPr>
        <w:pStyle w:val="afffa"/>
        <w:spacing w:line="240" w:lineRule="auto"/>
        <w:ind w:right="0"/>
      </w:pPr>
      <w:r w:rsidRPr="00F879D1">
        <w:t>исключить хранение топлива на строительной площадке;</w:t>
      </w:r>
    </w:p>
    <w:p w:rsidR="00CD17A5" w:rsidRPr="00F879D1" w:rsidRDefault="00CD17A5" w:rsidP="00CD17A5">
      <w:pPr>
        <w:pStyle w:val="afffa"/>
        <w:spacing w:line="240" w:lineRule="auto"/>
        <w:ind w:right="0"/>
      </w:pPr>
      <w:r w:rsidRPr="00F879D1">
        <w:t>эксплуатация машин и механизмов только в исправном состоянии;</w:t>
      </w:r>
    </w:p>
    <w:p w:rsidR="00CD17A5" w:rsidRPr="00F879D1" w:rsidRDefault="00CD17A5" w:rsidP="00CD17A5">
      <w:pPr>
        <w:pStyle w:val="afffa"/>
        <w:spacing w:line="240" w:lineRule="auto"/>
        <w:ind w:right="0"/>
      </w:pPr>
      <w:r w:rsidRPr="00F879D1">
        <w:t>применение строительных материалов, имеющих сертификат качества;</w:t>
      </w:r>
    </w:p>
    <w:p w:rsidR="00CD17A5" w:rsidRPr="00F879D1" w:rsidRDefault="00CD17A5" w:rsidP="00CD17A5">
      <w:pPr>
        <w:pStyle w:val="afffa"/>
        <w:spacing w:line="240" w:lineRule="auto"/>
        <w:ind w:right="0"/>
      </w:pPr>
      <w:r w:rsidRPr="00F879D1">
        <w:t>строгое соблюдение проектных решений при производстве планировочных и строительно-монтажных работ;</w:t>
      </w:r>
    </w:p>
    <w:p w:rsidR="00CD17A5" w:rsidRPr="00F879D1" w:rsidRDefault="00CD17A5" w:rsidP="00CD17A5">
      <w:pPr>
        <w:pStyle w:val="afffa"/>
        <w:spacing w:line="240" w:lineRule="auto"/>
        <w:ind w:right="0"/>
      </w:pPr>
      <w:r w:rsidRPr="00F879D1">
        <w:t>строгое соблюдение проектных решений и мероприятий при строительстве</w:t>
      </w:r>
      <w:r w:rsidR="00976378" w:rsidRPr="00F879D1">
        <w:t xml:space="preserve"> </w:t>
      </w:r>
      <w:r w:rsidRPr="00F879D1">
        <w:t>водонесущих коммуникаций;</w:t>
      </w:r>
    </w:p>
    <w:p w:rsidR="00CD17A5" w:rsidRPr="00F879D1" w:rsidRDefault="00CD17A5" w:rsidP="00CD17A5">
      <w:pPr>
        <w:pStyle w:val="afffa"/>
        <w:spacing w:line="240" w:lineRule="auto"/>
        <w:ind w:right="0"/>
      </w:pPr>
      <w:r w:rsidRPr="00F879D1">
        <w:t>строгое соблюдение мер и правил по охране окружающей среды работающими на строительстве;</w:t>
      </w:r>
    </w:p>
    <w:p w:rsidR="00CD17A5" w:rsidRPr="00F879D1" w:rsidRDefault="00CD17A5" w:rsidP="00CD17A5">
      <w:pPr>
        <w:pStyle w:val="afffa"/>
        <w:spacing w:line="240" w:lineRule="auto"/>
        <w:ind w:right="0"/>
      </w:pPr>
      <w:r w:rsidRPr="00F879D1">
        <w:t xml:space="preserve">планировка и рекультивация нарушенных участков при строительстве проектируемых объектов. </w:t>
      </w:r>
    </w:p>
    <w:p w:rsidR="00CD17A5" w:rsidRPr="00F879D1" w:rsidRDefault="00CD17A5" w:rsidP="00CD17A5">
      <w:pPr>
        <w:pStyle w:val="afffa"/>
        <w:spacing w:line="240" w:lineRule="auto"/>
        <w:ind w:right="0"/>
      </w:pPr>
      <w:r w:rsidRPr="00F879D1">
        <w:t>Подземная прокладка трубопроводов на заболоченных участках выполняется с использованием сланей или лежневой дороги.</w:t>
      </w:r>
    </w:p>
    <w:p w:rsidR="00CD17A5" w:rsidRPr="00F879D1" w:rsidRDefault="00487419" w:rsidP="00CD17A5">
      <w:pPr>
        <w:pStyle w:val="afffa"/>
        <w:spacing w:line="240" w:lineRule="auto"/>
        <w:ind w:right="0"/>
      </w:pPr>
      <w:r w:rsidRPr="00F879D1">
        <w:t>Прокладка</w:t>
      </w:r>
      <w:r w:rsidR="00CD17A5" w:rsidRPr="00F879D1">
        <w:t xml:space="preserve"> трубопроводов на болотах и обводненных участках производится</w:t>
      </w:r>
      <w:r w:rsidR="00B975C5" w:rsidRPr="00F879D1">
        <w:t xml:space="preserve"> </w:t>
      </w:r>
      <w:r w:rsidR="00CD17A5" w:rsidRPr="00F879D1">
        <w:t>преимущественно в зимнее время после замерзания верхнего торфяного покрова; при этом необходимо предусматривать мероприятия по ускорению промерзания грунта на полосе дороги для передвижения машин, а также выполнять мероприятия по уменьшению промерзания грунта на полосе рытья траншеи.</w:t>
      </w:r>
    </w:p>
    <w:p w:rsidR="00CD17A5" w:rsidRPr="00F879D1" w:rsidRDefault="00CD17A5" w:rsidP="00CD17A5">
      <w:pPr>
        <w:pStyle w:val="afffa"/>
        <w:spacing w:line="240" w:lineRule="auto"/>
        <w:ind w:right="0"/>
      </w:pPr>
      <w:r w:rsidRPr="00F879D1">
        <w:t>В соответствии с СП 116.13330.2012 в целях защиты проектируемых сооружений от опасного воздействия подземных и поверхностных вод, а также защиты подземных вод от загрязнения при проектировании площадок кустов скважин данным проектом предусмотрен ряд мероприятий:</w:t>
      </w:r>
    </w:p>
    <w:p w:rsidR="00CD17A5" w:rsidRPr="00F879D1" w:rsidRDefault="00CD17A5" w:rsidP="00CD17A5">
      <w:pPr>
        <w:pStyle w:val="afffa"/>
        <w:spacing w:line="240" w:lineRule="auto"/>
        <w:ind w:right="0"/>
      </w:pPr>
      <w:r w:rsidRPr="00F879D1">
        <w:t>вертикальная планировка территории с организацией поверхностного стока;</w:t>
      </w:r>
    </w:p>
    <w:p w:rsidR="00CD17A5" w:rsidRPr="00F879D1" w:rsidRDefault="00CD17A5" w:rsidP="00CD17A5">
      <w:pPr>
        <w:pStyle w:val="afffa"/>
        <w:spacing w:line="240" w:lineRule="auto"/>
        <w:ind w:right="0"/>
      </w:pPr>
      <w:r w:rsidRPr="00F879D1">
        <w:t>сбор поверхностных стоков в канализационные емкости;</w:t>
      </w:r>
    </w:p>
    <w:p w:rsidR="00CD17A5" w:rsidRPr="00F879D1" w:rsidRDefault="00CD17A5" w:rsidP="00CD17A5">
      <w:pPr>
        <w:pStyle w:val="afffa"/>
        <w:spacing w:line="240" w:lineRule="auto"/>
        <w:ind w:right="0"/>
      </w:pPr>
      <w:r w:rsidRPr="00F879D1">
        <w:t>гидроизоляция подземных конструкций;</w:t>
      </w:r>
    </w:p>
    <w:p w:rsidR="00CD17A5" w:rsidRPr="00F879D1" w:rsidRDefault="00CD17A5" w:rsidP="00CD17A5">
      <w:pPr>
        <w:pStyle w:val="afffa"/>
        <w:spacing w:line="240" w:lineRule="auto"/>
        <w:ind w:right="0"/>
      </w:pPr>
      <w:r w:rsidRPr="00F879D1">
        <w:t>антикоррозионные мероприятия для защиты подземных конструкций от агрессивного воздействия нефти.</w:t>
      </w:r>
    </w:p>
    <w:p w:rsidR="00CD17A5" w:rsidRPr="00F879D1" w:rsidRDefault="00CD17A5" w:rsidP="00CD17A5">
      <w:pPr>
        <w:pStyle w:val="afffa"/>
        <w:spacing w:line="240" w:lineRule="auto"/>
        <w:ind w:right="0"/>
      </w:pPr>
      <w:r w:rsidRPr="00F879D1">
        <w:t>В случае попадания нефти и нефтепродуктов в акваторию водных объектов к месту разлива доставляются боновые заграждения, при помощи которых пятно нефти и нефтепродуктов в течение 4 часов должно быть надежно локализовано на систему накопления (откачки).</w:t>
      </w:r>
    </w:p>
    <w:p w:rsidR="00CD17A5" w:rsidRPr="00F879D1" w:rsidRDefault="00CD17A5" w:rsidP="00CD17A5">
      <w:pPr>
        <w:pStyle w:val="afffa"/>
        <w:spacing w:line="240" w:lineRule="auto"/>
        <w:ind w:right="0"/>
      </w:pPr>
      <w:r w:rsidRPr="00F879D1">
        <w:t xml:space="preserve">На первом этапе очистки нефтезагрязненных водоемов необходимо собрать нефть с поверхности воды. Наряду с этим проводится очистка береговой полосы и прибрежной мелководной зоны водоема и удаляется загрязненная водная растительность. В дальнейшем производится очистка донных отложений, которые могут являться источниками вторичного нефтяного загрязнения водного объекта. В качестве наиболее приемлемого способа очистки донных отложений может выступить гидропневматическая очистка донных отложений, основанная на способности молекулярного прилипания нефти </w:t>
      </w:r>
      <w:r w:rsidR="00487419" w:rsidRPr="00F879D1">
        <w:t>к поверхности раздела 2 фаз -</w:t>
      </w:r>
      <w:r w:rsidRPr="00F879D1">
        <w:t xml:space="preserve"> воздуха и жидкости (флотации).</w:t>
      </w:r>
    </w:p>
    <w:p w:rsidR="00CD17A5" w:rsidRPr="00F879D1" w:rsidRDefault="00CD17A5" w:rsidP="00CD17A5">
      <w:pPr>
        <w:pStyle w:val="afffa"/>
        <w:spacing w:line="240" w:lineRule="auto"/>
        <w:ind w:right="0"/>
      </w:pPr>
      <w:r w:rsidRPr="00F879D1">
        <w:t>Для очистки поверхности воды от разлившейся нефти кроме известных сорбентов (типа «Сорбойл») также можно использовать и простейшие материалы: вата, синтепон, поролон, хлопчатобумажная ткань, пенопласт полистирольный, писчая бумага.</w:t>
      </w:r>
    </w:p>
    <w:p w:rsidR="00487419" w:rsidRPr="00F879D1" w:rsidRDefault="00487419" w:rsidP="00CD17A5">
      <w:pPr>
        <w:pStyle w:val="afffa"/>
        <w:spacing w:line="240" w:lineRule="auto"/>
        <w:ind w:right="0"/>
      </w:pPr>
    </w:p>
    <w:p w:rsidR="00CD17A5" w:rsidRPr="00F879D1" w:rsidRDefault="00CD17A5" w:rsidP="00487419">
      <w:pPr>
        <w:pStyle w:val="afffa"/>
        <w:spacing w:line="240" w:lineRule="auto"/>
        <w:ind w:right="0" w:firstLine="0"/>
        <w:jc w:val="center"/>
      </w:pPr>
      <w:bookmarkStart w:id="21" w:name="_Toc135047388"/>
      <w:r w:rsidRPr="00F879D1">
        <w:t>Мероприятия по охране атмосферного воздуха</w:t>
      </w:r>
      <w:bookmarkEnd w:id="21"/>
    </w:p>
    <w:p w:rsidR="00487419" w:rsidRPr="00F879D1" w:rsidRDefault="00487419" w:rsidP="00CD17A5">
      <w:pPr>
        <w:pStyle w:val="afffa"/>
        <w:spacing w:line="240" w:lineRule="auto"/>
        <w:ind w:right="0"/>
      </w:pPr>
    </w:p>
    <w:p w:rsidR="00CD17A5" w:rsidRPr="00F879D1" w:rsidRDefault="00CD17A5" w:rsidP="00CD17A5">
      <w:pPr>
        <w:pStyle w:val="afffa"/>
        <w:spacing w:line="240" w:lineRule="auto"/>
        <w:ind w:right="0"/>
      </w:pPr>
      <w:r w:rsidRPr="00F879D1">
        <w:t>Нормы выбросов загрязняющих веществ от автотранспорта с отработавшими газами дизелей должны соответствовать ГОСТ Р 41.96-2011 «Единообразные предписания, касающиеся двигателей с воспламенением от сжатия, предназначенных для установки на сельскохозяйственных и лесных тракторах и внедорожной технике, в отношении выброса вредных веществ этими двигателями».</w:t>
      </w:r>
    </w:p>
    <w:p w:rsidR="00CD17A5" w:rsidRPr="00F879D1" w:rsidRDefault="00CD17A5" w:rsidP="00CD17A5">
      <w:pPr>
        <w:pStyle w:val="afffa"/>
        <w:spacing w:line="240" w:lineRule="auto"/>
        <w:ind w:right="0"/>
      </w:pPr>
      <w:r w:rsidRPr="00F879D1">
        <w:t>В целях уменьшения загрязнения воздушного бассейна загрязняющими веществами, выбрасываемыми двигателями внутреннего сгорания строительной и транспортной техники, предусматриваются следующие мероприятия:</w:t>
      </w:r>
    </w:p>
    <w:p w:rsidR="00CD17A5" w:rsidRPr="00F879D1" w:rsidRDefault="00CD17A5" w:rsidP="00CD17A5">
      <w:pPr>
        <w:pStyle w:val="afffa"/>
        <w:spacing w:line="240" w:lineRule="auto"/>
        <w:ind w:right="0"/>
      </w:pPr>
      <w:r w:rsidRPr="00F879D1">
        <w:t>комплектация парка техники строительными машинами с силовыми установками, обеспечивающими минимальные удельные выбросы загрязняющих веществ в атмосферу (оксид углерода,</w:t>
      </w:r>
      <w:r w:rsidR="00487419" w:rsidRPr="00F879D1">
        <w:t xml:space="preserve"> углеводороды, оксиды азота и так далее</w:t>
      </w:r>
      <w:r w:rsidRPr="00F879D1">
        <w:t>);</w:t>
      </w:r>
    </w:p>
    <w:p w:rsidR="00CD17A5" w:rsidRPr="00F879D1" w:rsidRDefault="00CD17A5" w:rsidP="00CD17A5">
      <w:pPr>
        <w:pStyle w:val="afffa"/>
        <w:spacing w:line="240" w:lineRule="auto"/>
        <w:ind w:right="0"/>
      </w:pPr>
      <w:r w:rsidRPr="00F879D1">
        <w:t>осуществление запуска и прогрева двигателей транспортных средств строительных машин по утвержденному графику с обязательной диагностикой выхлопа загрязняющих веществ;</w:t>
      </w:r>
    </w:p>
    <w:p w:rsidR="00CD17A5" w:rsidRPr="00F879D1" w:rsidRDefault="00CD17A5" w:rsidP="00CD17A5">
      <w:pPr>
        <w:pStyle w:val="afffa"/>
        <w:spacing w:line="240" w:lineRule="auto"/>
        <w:ind w:right="0"/>
      </w:pPr>
      <w:r w:rsidRPr="00F879D1">
        <w:t>запрет на передвижение техники, незадействованной в технологии строительства с работающими двигателями в ночное время;</w:t>
      </w:r>
    </w:p>
    <w:p w:rsidR="00CD17A5" w:rsidRPr="00F879D1" w:rsidRDefault="00CD17A5" w:rsidP="00CD17A5">
      <w:pPr>
        <w:pStyle w:val="afffa"/>
        <w:spacing w:line="240" w:lineRule="auto"/>
        <w:ind w:right="0"/>
      </w:pPr>
      <w:r w:rsidRPr="00F879D1">
        <w:t>организация в составе каждого строительного потока ремонтных служб с отделением по контролю за неисправностью топливных систем двигателей внутреннего сгорания и диагностирования их на допустимую степень выброса загрязняющих веществ в атмосферу;</w:t>
      </w:r>
    </w:p>
    <w:p w:rsidR="00CD17A5" w:rsidRPr="00F879D1" w:rsidRDefault="00CD17A5" w:rsidP="00CD17A5">
      <w:pPr>
        <w:pStyle w:val="afffa"/>
        <w:spacing w:line="240" w:lineRule="auto"/>
        <w:ind w:right="0"/>
      </w:pPr>
      <w:r w:rsidRPr="00F879D1">
        <w:t>использование для строительной техники дизельного топлива с низким содержанием серы;</w:t>
      </w:r>
    </w:p>
    <w:p w:rsidR="00CD17A5" w:rsidRPr="00F879D1" w:rsidRDefault="00CD17A5" w:rsidP="00CD17A5">
      <w:pPr>
        <w:pStyle w:val="afffa"/>
        <w:spacing w:line="240" w:lineRule="auto"/>
        <w:ind w:right="0"/>
      </w:pPr>
      <w:r w:rsidRPr="00F879D1">
        <w:t>четкая организация работы автозаправщика - заправка строительных машин топливом и смазочными материалами должна осуществляться только закрытым способом;</w:t>
      </w:r>
    </w:p>
    <w:p w:rsidR="00CD17A5" w:rsidRPr="00F879D1" w:rsidRDefault="00CD17A5" w:rsidP="00CD17A5">
      <w:pPr>
        <w:pStyle w:val="afffa"/>
        <w:spacing w:line="240" w:lineRule="auto"/>
        <w:ind w:right="0"/>
      </w:pPr>
      <w:r w:rsidRPr="00F879D1">
        <w:t>движение транспорта по установленной схеме, недопущение неконтролируемых поездок;</w:t>
      </w:r>
    </w:p>
    <w:p w:rsidR="00CD17A5" w:rsidRPr="00F879D1" w:rsidRDefault="00CD17A5" w:rsidP="00CD17A5">
      <w:pPr>
        <w:pStyle w:val="afffa"/>
        <w:spacing w:line="240" w:lineRule="auto"/>
        <w:ind w:right="0"/>
      </w:pPr>
      <w:r w:rsidRPr="00F879D1">
        <w:t>запрещение разведения костров и сжигания в них любых видов материалов и отходов.</w:t>
      </w:r>
    </w:p>
    <w:p w:rsidR="00487419" w:rsidRPr="00F879D1" w:rsidRDefault="00487419" w:rsidP="00CD17A5">
      <w:pPr>
        <w:pStyle w:val="afffa"/>
        <w:spacing w:line="240" w:lineRule="auto"/>
        <w:ind w:right="0"/>
      </w:pPr>
    </w:p>
    <w:p w:rsidR="00CD17A5" w:rsidRPr="00F879D1" w:rsidRDefault="00CD17A5" w:rsidP="00487419">
      <w:pPr>
        <w:pStyle w:val="afffa"/>
        <w:spacing w:line="240" w:lineRule="auto"/>
        <w:ind w:right="0" w:firstLine="0"/>
        <w:jc w:val="center"/>
      </w:pPr>
      <w:bookmarkStart w:id="22" w:name="_Toc135047391"/>
      <w:r w:rsidRPr="00F879D1">
        <w:t>Мероприятия по защите от факторов физического воздействия</w:t>
      </w:r>
      <w:bookmarkEnd w:id="22"/>
    </w:p>
    <w:p w:rsidR="00487419" w:rsidRPr="00F879D1" w:rsidRDefault="00487419" w:rsidP="00CD17A5">
      <w:pPr>
        <w:pStyle w:val="afffa"/>
        <w:spacing w:line="240" w:lineRule="auto"/>
        <w:ind w:right="0"/>
      </w:pPr>
    </w:p>
    <w:p w:rsidR="00CD17A5" w:rsidRPr="00F879D1" w:rsidRDefault="00CD17A5" w:rsidP="00CD17A5">
      <w:pPr>
        <w:pStyle w:val="afffa"/>
        <w:spacing w:line="240" w:lineRule="auto"/>
        <w:ind w:right="0"/>
      </w:pPr>
      <w:r w:rsidRPr="00F879D1">
        <w:t>Для снижения шумового воздействия при проведении строительных работ подрядная организация должна предусмотреть ряд мероприятий.</w:t>
      </w:r>
    </w:p>
    <w:p w:rsidR="00CD17A5" w:rsidRPr="00F879D1" w:rsidRDefault="00CD17A5" w:rsidP="00CD17A5">
      <w:pPr>
        <w:pStyle w:val="afffa"/>
        <w:spacing w:line="240" w:lineRule="auto"/>
        <w:ind w:right="0"/>
      </w:pPr>
      <w:r w:rsidRPr="00F879D1">
        <w:t>Машины и агрегаты, создающие шум при работе, следует эксплуатировать таким образом, чтобы уровни звука на рабочих местах на участках и территории строительной площадки не превышали допустимых величин, указанных в СанПиН 1.2.3685-21.</w:t>
      </w:r>
    </w:p>
    <w:p w:rsidR="00CD17A5" w:rsidRPr="00F879D1" w:rsidRDefault="00CD17A5" w:rsidP="00CD17A5">
      <w:pPr>
        <w:pStyle w:val="afffa"/>
        <w:spacing w:line="240" w:lineRule="auto"/>
        <w:ind w:right="0"/>
      </w:pPr>
      <w:r w:rsidRPr="00F879D1">
        <w:t>При эксплуатации машин, а также при организации рабочих мест для устранения вредного воздействия на работающих повышенного уровня шума следует применять:</w:t>
      </w:r>
    </w:p>
    <w:p w:rsidR="00CD17A5" w:rsidRPr="00F879D1" w:rsidRDefault="00CD17A5" w:rsidP="00CD17A5">
      <w:pPr>
        <w:pStyle w:val="afffa"/>
        <w:spacing w:line="240" w:lineRule="auto"/>
        <w:ind w:right="0"/>
      </w:pPr>
      <w:r w:rsidRPr="00F879D1">
        <w:t>технические средства (уменьшение шума машин в источнике его образования, применение технологических процессов, при которых уровни звука на рабочих местах не</w:t>
      </w:r>
      <w:r w:rsidR="00B975C5" w:rsidRPr="00F879D1">
        <w:t xml:space="preserve"> </w:t>
      </w:r>
      <w:r w:rsidR="00487419" w:rsidRPr="00F879D1">
        <w:t>превышают допустимые и так далее</w:t>
      </w:r>
      <w:r w:rsidRPr="00F879D1">
        <w:t>);</w:t>
      </w:r>
    </w:p>
    <w:p w:rsidR="00CD17A5" w:rsidRPr="00F879D1" w:rsidRDefault="00CD17A5" w:rsidP="00CD17A5">
      <w:pPr>
        <w:pStyle w:val="afffa"/>
        <w:spacing w:line="240" w:lineRule="auto"/>
        <w:ind w:right="0"/>
      </w:pPr>
      <w:r w:rsidRPr="00F879D1">
        <w:t>дистанционное управление;</w:t>
      </w:r>
    </w:p>
    <w:p w:rsidR="00CD17A5" w:rsidRPr="00F879D1" w:rsidRDefault="00CD17A5" w:rsidP="00CD17A5">
      <w:pPr>
        <w:pStyle w:val="afffa"/>
        <w:spacing w:line="240" w:lineRule="auto"/>
        <w:ind w:right="0"/>
      </w:pPr>
      <w:r w:rsidRPr="00F879D1">
        <w:t>средства индивидуальной защиты;</w:t>
      </w:r>
    </w:p>
    <w:p w:rsidR="00CD17A5" w:rsidRPr="00F879D1" w:rsidRDefault="00CD17A5" w:rsidP="00CD17A5">
      <w:pPr>
        <w:pStyle w:val="afffa"/>
        <w:spacing w:line="240" w:lineRule="auto"/>
        <w:ind w:right="0"/>
      </w:pPr>
      <w:r w:rsidRPr="00F879D1">
        <w:t>организационные мероприятия (выбор рационального режима труда и отдыха, сокращение времени воздействия шумовых факторов в рабочей зоне, лечебно-профилактические и другие мероприятия).</w:t>
      </w:r>
    </w:p>
    <w:p w:rsidR="00CD17A5" w:rsidRPr="00F879D1" w:rsidRDefault="00CD17A5" w:rsidP="00CD17A5">
      <w:pPr>
        <w:pStyle w:val="afffa"/>
        <w:spacing w:line="240" w:lineRule="auto"/>
        <w:ind w:right="0"/>
      </w:pPr>
      <w:r w:rsidRPr="00F879D1">
        <w:t>В проекте предусматривается комплекс мероприятий, уменьшающих отрицательное воздействие факторов физического воздействия:</w:t>
      </w:r>
    </w:p>
    <w:p w:rsidR="00CD17A5" w:rsidRPr="00F879D1" w:rsidRDefault="00CD17A5" w:rsidP="00CD17A5">
      <w:pPr>
        <w:pStyle w:val="afffa"/>
        <w:spacing w:line="240" w:lineRule="auto"/>
        <w:ind w:right="0"/>
      </w:pPr>
      <w:r w:rsidRPr="00F879D1">
        <w:t>перемещение транспорта должно быть ограничено утвержденной схемой передвижения на территории производства работ;</w:t>
      </w:r>
    </w:p>
    <w:p w:rsidR="00CD17A5" w:rsidRPr="00F879D1" w:rsidRDefault="00CD17A5" w:rsidP="00CD17A5">
      <w:pPr>
        <w:pStyle w:val="afffa"/>
        <w:spacing w:line="240" w:lineRule="auto"/>
        <w:ind w:right="0"/>
      </w:pPr>
      <w:r w:rsidRPr="00F879D1">
        <w:t>для предупреждения шума и вибрации оборудования необходимо строго выполнять правила технической эксплуатации оборудования.</w:t>
      </w:r>
    </w:p>
    <w:p w:rsidR="00CD17A5" w:rsidRPr="00F879D1" w:rsidRDefault="00CD17A5" w:rsidP="00CD17A5">
      <w:pPr>
        <w:pStyle w:val="afffa"/>
        <w:spacing w:line="240" w:lineRule="auto"/>
        <w:ind w:right="0"/>
      </w:pPr>
      <w:r w:rsidRPr="00F879D1">
        <w:t>С целью защиты животных от шумового воздействия и вибрации предусмотрены следующие мероприятия:</w:t>
      </w:r>
    </w:p>
    <w:p w:rsidR="00CD17A5" w:rsidRPr="00F879D1" w:rsidRDefault="00CD17A5" w:rsidP="00CD17A5">
      <w:pPr>
        <w:pStyle w:val="afffa"/>
        <w:spacing w:line="240" w:lineRule="auto"/>
        <w:ind w:right="0"/>
      </w:pPr>
      <w:r w:rsidRPr="00F879D1">
        <w:t xml:space="preserve">для снижения фактора беспокойства строительные работы при строительстве проектируемых объектов будут проводится в зимний период, </w:t>
      </w:r>
      <w:r w:rsidR="008B1C3B" w:rsidRPr="00F879D1">
        <w:t>вне сезона размножения животных;</w:t>
      </w:r>
    </w:p>
    <w:p w:rsidR="00CD17A5" w:rsidRPr="00F879D1" w:rsidRDefault="00CD17A5" w:rsidP="00CD17A5">
      <w:pPr>
        <w:pStyle w:val="afffa"/>
        <w:spacing w:line="240" w:lineRule="auto"/>
        <w:ind w:right="0"/>
      </w:pPr>
      <w:r w:rsidRPr="00F879D1">
        <w:t>сокращение времени работы автомобильной техники на холостом ходу и на нагрузочных режимах;</w:t>
      </w:r>
    </w:p>
    <w:p w:rsidR="00CD17A5" w:rsidRPr="00F879D1" w:rsidRDefault="00CD17A5" w:rsidP="00CD17A5">
      <w:pPr>
        <w:pStyle w:val="afffa"/>
        <w:spacing w:line="240" w:lineRule="auto"/>
        <w:ind w:right="0"/>
      </w:pPr>
      <w:r w:rsidRPr="00F879D1">
        <w:t>выключение техники при перерывах в работе;</w:t>
      </w:r>
    </w:p>
    <w:p w:rsidR="00CD17A5" w:rsidRPr="00F879D1" w:rsidRDefault="00CD17A5" w:rsidP="00CD17A5">
      <w:pPr>
        <w:pStyle w:val="afffa"/>
        <w:spacing w:line="240" w:lineRule="auto"/>
        <w:ind w:right="0"/>
      </w:pPr>
      <w:r w:rsidRPr="00F879D1">
        <w:t>размещение наиболее интенсивных источников шума в глубине производственной зоны;</w:t>
      </w:r>
    </w:p>
    <w:p w:rsidR="00CD17A5" w:rsidRPr="00F879D1" w:rsidRDefault="00CD17A5" w:rsidP="00CD17A5">
      <w:pPr>
        <w:pStyle w:val="afffa"/>
        <w:spacing w:line="240" w:lineRule="auto"/>
        <w:ind w:right="0"/>
      </w:pPr>
      <w:r w:rsidRPr="00F879D1">
        <w:t xml:space="preserve">применяемые технические устройства должны быть сертифицированы на соответствие требованиям промышленной безопасности и требованиям нормативных документов по стандартизации организациями, аккредитованными </w:t>
      </w:r>
      <w:r w:rsidR="008B1C3B" w:rsidRPr="00F879D1">
        <w:t>Федеральной службой по экологическому, технологическому и атомному надзору.</w:t>
      </w:r>
    </w:p>
    <w:p w:rsidR="00CD17A5" w:rsidRPr="00F879D1" w:rsidRDefault="00CD17A5" w:rsidP="00CD17A5">
      <w:pPr>
        <w:pStyle w:val="afffa"/>
        <w:spacing w:line="240" w:lineRule="auto"/>
        <w:ind w:right="0"/>
      </w:pPr>
      <w:r w:rsidRPr="00F879D1">
        <w:t>Сертификаты соответствия на оборудование и технические устройства предоставляются Заказчику изготовителем, на основе тендера по выбору конкретного производителя.</w:t>
      </w:r>
    </w:p>
    <w:p w:rsidR="008B1C3B" w:rsidRPr="00F879D1" w:rsidRDefault="008B1C3B" w:rsidP="00CD17A5">
      <w:pPr>
        <w:pStyle w:val="afffa"/>
        <w:spacing w:line="240" w:lineRule="auto"/>
        <w:ind w:right="0"/>
      </w:pPr>
    </w:p>
    <w:p w:rsidR="00CD17A5" w:rsidRPr="00F879D1" w:rsidRDefault="00CD17A5" w:rsidP="008B1C3B">
      <w:pPr>
        <w:pStyle w:val="afffa"/>
        <w:spacing w:line="240" w:lineRule="auto"/>
        <w:ind w:right="0" w:firstLine="0"/>
        <w:jc w:val="center"/>
      </w:pPr>
      <w:bookmarkStart w:id="23" w:name="_Toc135047393"/>
      <w:r w:rsidRPr="00F879D1">
        <w:t>Мероприятия по сбору, накоплению, транспортированию, обработке, утилизации, обезвреживанию, размещению отходов производства и потребления</w:t>
      </w:r>
      <w:bookmarkEnd w:id="23"/>
    </w:p>
    <w:p w:rsidR="008B1C3B" w:rsidRPr="00F879D1" w:rsidRDefault="008B1C3B" w:rsidP="00CD17A5">
      <w:pPr>
        <w:pStyle w:val="afffa"/>
        <w:spacing w:line="240" w:lineRule="auto"/>
        <w:ind w:right="0"/>
      </w:pPr>
    </w:p>
    <w:p w:rsidR="00CD17A5" w:rsidRPr="00F879D1" w:rsidRDefault="00CD17A5" w:rsidP="00CD17A5">
      <w:pPr>
        <w:pStyle w:val="afffa"/>
        <w:spacing w:line="240" w:lineRule="auto"/>
        <w:ind w:right="0"/>
      </w:pPr>
      <w:r w:rsidRPr="00F879D1">
        <w:t>Мероприятия, направленные на снижение влияния образующихся отходов на состояние окружающей среды, применяются на всех этапах строительства.</w:t>
      </w:r>
    </w:p>
    <w:p w:rsidR="00CD17A5" w:rsidRPr="00F879D1" w:rsidRDefault="00CD17A5" w:rsidP="00CD17A5">
      <w:pPr>
        <w:pStyle w:val="afffa"/>
        <w:spacing w:line="240" w:lineRule="auto"/>
        <w:ind w:right="0"/>
      </w:pPr>
      <w:r w:rsidRPr="00F879D1">
        <w:t>Для снижения техногенного воздействия на природную среду проектом предусмотрен комплекс организационно-технических мероприятий, направленных на снижение влияния образующихся отходов на состояние окружающей среды при производстве работ:</w:t>
      </w:r>
    </w:p>
    <w:p w:rsidR="00CD17A5" w:rsidRPr="00F879D1" w:rsidRDefault="00CD17A5" w:rsidP="00CD17A5">
      <w:pPr>
        <w:pStyle w:val="afffa"/>
        <w:spacing w:line="240" w:lineRule="auto"/>
        <w:ind w:right="0"/>
      </w:pPr>
      <w:r w:rsidRPr="00F879D1">
        <w:t>оборудование на строительной площадке места со специальными контейнерами для сбора мусора;</w:t>
      </w:r>
    </w:p>
    <w:p w:rsidR="00CD17A5" w:rsidRPr="00F879D1" w:rsidRDefault="00CD17A5" w:rsidP="00CD17A5">
      <w:pPr>
        <w:pStyle w:val="afffa"/>
        <w:spacing w:line="240" w:lineRule="auto"/>
        <w:ind w:right="0"/>
      </w:pPr>
      <w:r w:rsidRPr="00F879D1">
        <w:t>осуществлять селективный сбор и накопление отдельных видов отходов (условия сбора и накопления должны определяться классом опасности отходов);</w:t>
      </w:r>
    </w:p>
    <w:p w:rsidR="00CD17A5" w:rsidRPr="00F879D1" w:rsidRDefault="00CD17A5" w:rsidP="00CD17A5">
      <w:pPr>
        <w:pStyle w:val="afffa"/>
        <w:spacing w:line="240" w:lineRule="auto"/>
        <w:ind w:right="0"/>
      </w:pPr>
      <w:r w:rsidRPr="00F879D1">
        <w:t>своевременный сбор и вывоз отходов;</w:t>
      </w:r>
    </w:p>
    <w:p w:rsidR="00CD17A5" w:rsidRPr="00F879D1" w:rsidRDefault="00CD17A5" w:rsidP="00CD17A5">
      <w:pPr>
        <w:pStyle w:val="afffa"/>
        <w:spacing w:line="240" w:lineRule="auto"/>
        <w:ind w:right="0"/>
      </w:pPr>
      <w:r w:rsidRPr="00F879D1">
        <w:t>очистка территории после окончания работ от отходов, образующихся в период производства работ;</w:t>
      </w:r>
    </w:p>
    <w:p w:rsidR="00CD17A5" w:rsidRPr="00F879D1" w:rsidRDefault="00CD17A5" w:rsidP="00CD17A5">
      <w:pPr>
        <w:pStyle w:val="afffa"/>
        <w:spacing w:line="240" w:lineRule="auto"/>
        <w:ind w:right="0"/>
      </w:pPr>
      <w:r w:rsidRPr="00F879D1">
        <w:t>производить перевозку отходов специально оборудованными транспортными средствами (природопользователя или специализированных транспортных фирм);</w:t>
      </w:r>
    </w:p>
    <w:p w:rsidR="00CD17A5" w:rsidRPr="00F879D1" w:rsidRDefault="00CD17A5" w:rsidP="00CD17A5">
      <w:pPr>
        <w:pStyle w:val="afffa"/>
        <w:spacing w:line="240" w:lineRule="auto"/>
        <w:ind w:right="0"/>
      </w:pPr>
      <w:r w:rsidRPr="00F879D1">
        <w:t>приказом по предприятию назначить лиц, ответственных за производственный контроль в области обращения с отходами;</w:t>
      </w:r>
    </w:p>
    <w:p w:rsidR="00CD17A5" w:rsidRPr="00F879D1" w:rsidRDefault="00CD17A5" w:rsidP="00CD17A5">
      <w:pPr>
        <w:pStyle w:val="afffa"/>
        <w:spacing w:line="240" w:lineRule="auto"/>
        <w:ind w:right="0"/>
      </w:pPr>
      <w:r w:rsidRPr="00F879D1">
        <w:t>разработать соответствующие должностные инструкции;</w:t>
      </w:r>
    </w:p>
    <w:p w:rsidR="00CD17A5" w:rsidRPr="00F879D1" w:rsidRDefault="00CD17A5" w:rsidP="00CD17A5">
      <w:pPr>
        <w:pStyle w:val="afffa"/>
        <w:spacing w:line="240" w:lineRule="auto"/>
        <w:ind w:right="0"/>
      </w:pPr>
      <w:r w:rsidRPr="00F879D1">
        <w:t>организовать учет образующихся отходов и своевременную передачу их на утилизацию предприятиям, имеющим соответствующие лицензии, а также обеспечить своевременные платежи за размещение отходов;</w:t>
      </w:r>
    </w:p>
    <w:p w:rsidR="00CD17A5" w:rsidRPr="00F879D1" w:rsidRDefault="00CD17A5" w:rsidP="00CD17A5">
      <w:pPr>
        <w:pStyle w:val="afffa"/>
        <w:spacing w:line="240" w:lineRule="auto"/>
        <w:ind w:right="0"/>
      </w:pPr>
      <w:r w:rsidRPr="00F879D1">
        <w:t>не допускать смешивания производственных отходов с твердыми бытовыми отходами и вторичными материальными ресурсами при их вывозе на полигоны для размещения твердых бытовых отходов или передаче на утилизацию;</w:t>
      </w:r>
    </w:p>
    <w:p w:rsidR="00CD17A5" w:rsidRPr="00F879D1" w:rsidRDefault="00CD17A5" w:rsidP="00CD17A5">
      <w:pPr>
        <w:pStyle w:val="afffa"/>
        <w:spacing w:line="240" w:lineRule="auto"/>
        <w:ind w:right="0"/>
      </w:pPr>
      <w:r w:rsidRPr="00F879D1">
        <w:t>подрядной организации организовать взаимодействие с органами охраны окружающей природной среды и санитарно-эпидемиологического надзора по всем вопросам безопасного обращения с отходами.</w:t>
      </w:r>
    </w:p>
    <w:p w:rsidR="008B1C3B" w:rsidRPr="00F879D1" w:rsidRDefault="008B1C3B" w:rsidP="00CD17A5">
      <w:pPr>
        <w:pStyle w:val="afffa"/>
        <w:spacing w:line="240" w:lineRule="auto"/>
        <w:ind w:right="0"/>
      </w:pPr>
    </w:p>
    <w:p w:rsidR="00CD17A5" w:rsidRPr="00F879D1" w:rsidRDefault="00CD17A5" w:rsidP="008B1C3B">
      <w:pPr>
        <w:pStyle w:val="afffa"/>
        <w:spacing w:line="240" w:lineRule="auto"/>
        <w:ind w:right="0" w:firstLine="0"/>
        <w:jc w:val="center"/>
      </w:pPr>
      <w:bookmarkStart w:id="24" w:name="_Toc135047399"/>
      <w:r w:rsidRPr="00F879D1">
        <w:t>Компенсация за загрязнение окружающей среды</w:t>
      </w:r>
      <w:bookmarkEnd w:id="24"/>
    </w:p>
    <w:p w:rsidR="008B1C3B" w:rsidRPr="00F879D1" w:rsidRDefault="008B1C3B" w:rsidP="00CD17A5">
      <w:pPr>
        <w:pStyle w:val="afffa"/>
        <w:spacing w:line="240" w:lineRule="auto"/>
        <w:ind w:right="0"/>
      </w:pPr>
    </w:p>
    <w:p w:rsidR="00CD17A5" w:rsidRPr="00F879D1" w:rsidRDefault="00CD17A5" w:rsidP="00CD17A5">
      <w:pPr>
        <w:pStyle w:val="afffa"/>
        <w:spacing w:line="240" w:lineRule="auto"/>
        <w:ind w:right="0"/>
      </w:pPr>
      <w:r w:rsidRPr="00F879D1">
        <w:t>Проектом предусмотрена компенсация за загрязнение окружающей среды при производстве работ в виде единовременных выплат за размещение отходов и загрязнение атмосферы.</w:t>
      </w:r>
    </w:p>
    <w:p w:rsidR="00CD17A5" w:rsidRPr="00F879D1" w:rsidRDefault="00CD17A5" w:rsidP="00CD17A5">
      <w:pPr>
        <w:pStyle w:val="afffa"/>
        <w:spacing w:line="240" w:lineRule="auto"/>
        <w:ind w:right="0"/>
      </w:pPr>
      <w:r w:rsidRPr="00F879D1">
        <w:t xml:space="preserve">Расчет платы производится в соответствии с </w:t>
      </w:r>
      <w:r w:rsidR="008B1C3B" w:rsidRPr="00F879D1">
        <w:t>п</w:t>
      </w:r>
      <w:r w:rsidRPr="00F879D1">
        <w:t>остановлением Прав</w:t>
      </w:r>
      <w:r w:rsidR="008B1C3B" w:rsidRPr="00F879D1">
        <w:t>ительства                             от 13 сентября 2016 года</w:t>
      </w:r>
      <w:r w:rsidRPr="00F879D1">
        <w:t xml:space="preserve"> № 913 «О ставках платы за негативное воздействие на окружающую среду и дополнительных коэффициентах».</w:t>
      </w:r>
    </w:p>
    <w:p w:rsidR="00CD17A5" w:rsidRPr="00F879D1" w:rsidRDefault="00CD17A5" w:rsidP="00CD17A5">
      <w:pPr>
        <w:pStyle w:val="afffa"/>
        <w:spacing w:line="240" w:lineRule="auto"/>
        <w:ind w:right="0"/>
      </w:pPr>
      <w:r w:rsidRPr="00F879D1">
        <w:t>Затраты на единовременные выплаты за загрязнение окружающей среды в период производства работ учтены в сводном сметном расчете.</w:t>
      </w:r>
    </w:p>
    <w:p w:rsidR="00CD17A5" w:rsidRPr="00F879D1" w:rsidRDefault="00CD17A5" w:rsidP="00CD17A5">
      <w:pPr>
        <w:pStyle w:val="afffa"/>
        <w:spacing w:line="240" w:lineRule="auto"/>
        <w:ind w:right="0"/>
      </w:pPr>
      <w:r w:rsidRPr="00F879D1">
        <w:t xml:space="preserve">Платежи за загрязнение окружающей среды при производстве работ производятся подрядной организацией. </w:t>
      </w:r>
    </w:p>
    <w:p w:rsidR="008B1C3B" w:rsidRPr="00F879D1" w:rsidRDefault="008B1C3B" w:rsidP="00CD17A5">
      <w:pPr>
        <w:pStyle w:val="afffa"/>
        <w:spacing w:line="240" w:lineRule="auto"/>
        <w:ind w:right="0"/>
      </w:pPr>
    </w:p>
    <w:p w:rsidR="00CD17A5" w:rsidRPr="00F879D1" w:rsidRDefault="008B1C3B" w:rsidP="008B1C3B">
      <w:pPr>
        <w:pStyle w:val="21"/>
        <w:numPr>
          <w:ilvl w:val="0"/>
          <w:numId w:val="0"/>
        </w:numPr>
        <w:spacing w:before="0" w:after="0"/>
        <w:ind w:right="0"/>
        <w:jc w:val="center"/>
        <w:rPr>
          <w:b w:val="0"/>
        </w:rPr>
      </w:pPr>
      <w:r w:rsidRPr="00F879D1">
        <w:rPr>
          <w:b w:val="0"/>
        </w:rPr>
        <w:t xml:space="preserve">2.9. </w:t>
      </w:r>
      <w:r w:rsidR="00CD17A5" w:rsidRPr="00F879D1">
        <w:rPr>
          <w:b w:val="0"/>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w:t>
      </w:r>
      <w:r w:rsidR="00B975C5" w:rsidRPr="00F879D1">
        <w:rPr>
          <w:b w:val="0"/>
        </w:rPr>
        <w:t xml:space="preserve"> </w:t>
      </w:r>
      <w:r w:rsidR="00CD17A5" w:rsidRPr="00F879D1">
        <w:rPr>
          <w:b w:val="0"/>
        </w:rPr>
        <w:t>по обеспечению пожарной безопасности и гражданской обороне</w:t>
      </w:r>
      <w:bookmarkEnd w:id="16"/>
    </w:p>
    <w:p w:rsidR="008B1C3B" w:rsidRPr="00F879D1" w:rsidRDefault="00CD17A5" w:rsidP="008B1C3B">
      <w:pPr>
        <w:pStyle w:val="afffa"/>
        <w:spacing w:line="240" w:lineRule="auto"/>
        <w:ind w:right="2"/>
      </w:pPr>
      <w:r w:rsidRPr="00F879D1">
        <w:t>Отнесение организаций и объектов к категориям по гражданской обороне о</w:t>
      </w:r>
      <w:r w:rsidR="008B1C3B" w:rsidRPr="00F879D1">
        <w:t xml:space="preserve">существляется в соответствии с </w:t>
      </w:r>
      <w:r w:rsidRPr="00F879D1">
        <w:t>Правилами отнесения организаций к категориям по гражданской обороне в зависимости от роли в экономике государства или вл</w:t>
      </w:r>
      <w:r w:rsidR="008B1C3B" w:rsidRPr="00F879D1">
        <w:t>ияния на безопасность населения</w:t>
      </w:r>
      <w:r w:rsidRPr="00F879D1">
        <w:t xml:space="preserve">, </w:t>
      </w:r>
      <w:r w:rsidR="008B1C3B" w:rsidRPr="00F879D1">
        <w:t xml:space="preserve">утвержденным постановлением Правительства Российской Федерации от 16 августа 2016 года № 804 и на основании приказа Министерства Российской Федерации по делам гражданской обороны, чрезвычайным ситуациям и ликвидации последствий стихийных бедствий от 28 ноября 2016 года № 632 ДСП </w:t>
      </w:r>
      <w:r w:rsidR="008B1C3B" w:rsidRPr="00F879D1">
        <w:br/>
        <w:t>«Об утверждении показателей для отнесения организаций к категориям по гражданской обороне».</w:t>
      </w:r>
    </w:p>
    <w:p w:rsidR="00CD17A5" w:rsidRPr="00F879D1" w:rsidRDefault="00CD17A5" w:rsidP="008B1C3B">
      <w:pPr>
        <w:pStyle w:val="afffa"/>
        <w:spacing w:line="240" w:lineRule="auto"/>
        <w:ind w:right="0"/>
      </w:pPr>
      <w:r w:rsidRPr="00F879D1">
        <w:t xml:space="preserve">Согласно исходным данным, </w:t>
      </w:r>
      <w:r w:rsidR="008B1C3B" w:rsidRPr="00F879D1">
        <w:t xml:space="preserve">общество с ограниченной ответственностью </w:t>
      </w:r>
      <w:r w:rsidRPr="00F879D1">
        <w:t xml:space="preserve">«Газпромнефть-Хантос», эксплуатирующее проектируемый объект, отнесено к категории по </w:t>
      </w:r>
      <w:r w:rsidR="008B1C3B" w:rsidRPr="00F879D1">
        <w:t>гражданской обороне.</w:t>
      </w:r>
    </w:p>
    <w:p w:rsidR="00CD17A5" w:rsidRPr="00F879D1" w:rsidRDefault="00CD17A5" w:rsidP="00CD17A5">
      <w:pPr>
        <w:pStyle w:val="afffa"/>
        <w:spacing w:line="240" w:lineRule="auto"/>
        <w:ind w:right="0"/>
      </w:pPr>
      <w:r w:rsidRPr="00F879D1">
        <w:t xml:space="preserve">Ближайшие объекты и города, отнесенные к категориям по </w:t>
      </w:r>
      <w:r w:rsidR="00746221" w:rsidRPr="00F879D1">
        <w:t>гражданской обороны</w:t>
      </w:r>
      <w:r w:rsidRPr="00F879D1">
        <w:t>, отсутствуют.</w:t>
      </w:r>
    </w:p>
    <w:p w:rsidR="00CD17A5" w:rsidRPr="00F879D1" w:rsidRDefault="00CD17A5" w:rsidP="00CD17A5">
      <w:pPr>
        <w:pStyle w:val="afffa"/>
        <w:spacing w:line="240" w:lineRule="auto"/>
        <w:ind w:right="0"/>
      </w:pPr>
      <w:r w:rsidRPr="00F879D1">
        <w:t>В составе проектируемых объектов не предусматривается размещение зданий и сооружений, к которым предъявляются требования по степени огнестойкости.</w:t>
      </w:r>
    </w:p>
    <w:p w:rsidR="00CD17A5" w:rsidRPr="00F879D1" w:rsidRDefault="00CD17A5" w:rsidP="00CD17A5">
      <w:pPr>
        <w:pStyle w:val="afffa"/>
        <w:spacing w:line="240" w:lineRule="auto"/>
        <w:ind w:right="0"/>
      </w:pPr>
      <w:r w:rsidRPr="00F879D1">
        <w:t>В соответствии с СП 165.1325800.2014 «Инженерно-технические мероприятия по гражданской обороне» проектируемый объект находится вне зон возможного радиоактивного загрязнения, возможного химического заражения, в зоне возможных сильных разрушений от взрывов, происходящих в мирное время в результате аварий.</w:t>
      </w:r>
    </w:p>
    <w:p w:rsidR="00CD17A5" w:rsidRPr="00F879D1" w:rsidRDefault="00CD17A5" w:rsidP="00CD17A5">
      <w:pPr>
        <w:pStyle w:val="afffa"/>
        <w:spacing w:line="240" w:lineRule="auto"/>
        <w:ind w:right="0"/>
      </w:pPr>
      <w:r w:rsidRPr="00F879D1">
        <w:t>Согласно п</w:t>
      </w:r>
      <w:r w:rsidR="00746221" w:rsidRPr="00F879D1">
        <w:t>ункту</w:t>
      </w:r>
      <w:r w:rsidRPr="00F879D1">
        <w:t xml:space="preserve"> 3.15 ГОСТ Р 55201-2012 «Порядок разработки перечня мероприятий по гражданской обороне, мероприятии по предупреждению чрезвычайных ситуаций природного и техногенного характера при проектировании объектов капитального строительства» проектируемый объект не попадает в зону светомаскировки (до </w:t>
      </w:r>
      <w:r w:rsidR="00746221" w:rsidRPr="00F879D1">
        <w:t>г</w:t>
      </w:r>
      <w:r w:rsidRPr="00F879D1">
        <w:t>осударственной границы Российской Федерации менее 600 км).</w:t>
      </w:r>
    </w:p>
    <w:p w:rsidR="00CD17A5" w:rsidRPr="00F879D1" w:rsidRDefault="00CD17A5" w:rsidP="00CD17A5">
      <w:pPr>
        <w:pStyle w:val="21"/>
        <w:numPr>
          <w:ilvl w:val="0"/>
          <w:numId w:val="0"/>
        </w:numPr>
        <w:ind w:right="-1"/>
        <w:sectPr w:rsidR="00CD17A5" w:rsidRPr="00F879D1" w:rsidSect="007B4142">
          <w:pgSz w:w="11909" w:h="16834"/>
          <w:pgMar w:top="1134" w:right="567" w:bottom="992" w:left="1701" w:header="720" w:footer="720" w:gutter="0"/>
          <w:pgNumType w:start="17"/>
          <w:cols w:space="720"/>
          <w:noEndnote/>
          <w:docGrid w:linePitch="326"/>
        </w:sectPr>
      </w:pPr>
    </w:p>
    <w:p w:rsidR="00EA5302" w:rsidRPr="00F879D1" w:rsidRDefault="00EA5302" w:rsidP="00EA5302">
      <w:pPr>
        <w:shd w:val="clear" w:color="auto" w:fill="FFFFFF"/>
        <w:ind w:left="10206" w:right="-108"/>
        <w:rPr>
          <w:bCs/>
        </w:rPr>
      </w:pPr>
      <w:bookmarkStart w:id="25" w:name="_Toc501464422"/>
      <w:bookmarkStart w:id="26" w:name="_Toc3214315"/>
      <w:bookmarkStart w:id="27" w:name="_Toc499896924"/>
      <w:r w:rsidRPr="00F879D1">
        <w:rPr>
          <w:bCs/>
        </w:rPr>
        <w:t>Приложение 2</w:t>
      </w:r>
    </w:p>
    <w:p w:rsidR="00EA5302" w:rsidRPr="00F879D1" w:rsidRDefault="00EA5302" w:rsidP="00EA5302">
      <w:pPr>
        <w:shd w:val="clear" w:color="auto" w:fill="FFFFFF"/>
        <w:ind w:left="10206" w:right="-108"/>
        <w:rPr>
          <w:bCs/>
        </w:rPr>
      </w:pPr>
      <w:r w:rsidRPr="00F879D1">
        <w:rPr>
          <w:bCs/>
        </w:rPr>
        <w:t>к постановлению администрации района</w:t>
      </w:r>
    </w:p>
    <w:p w:rsidR="00CD17A5" w:rsidRPr="00F879D1" w:rsidRDefault="00EA5302" w:rsidP="00EA5302">
      <w:pPr>
        <w:shd w:val="clear" w:color="auto" w:fill="FFFFFF"/>
        <w:ind w:left="10206" w:right="-108"/>
        <w:rPr>
          <w:bCs/>
        </w:rPr>
      </w:pPr>
      <w:r w:rsidRPr="00F879D1">
        <w:rPr>
          <w:bCs/>
        </w:rPr>
        <w:t>от 26.10.2023 № 1141</w:t>
      </w:r>
    </w:p>
    <w:p w:rsidR="00EA5302" w:rsidRPr="00F879D1" w:rsidRDefault="00EA5302" w:rsidP="00EA5302">
      <w:pPr>
        <w:shd w:val="clear" w:color="auto" w:fill="FFFFFF"/>
        <w:ind w:left="10206" w:right="-108"/>
      </w:pPr>
    </w:p>
    <w:p w:rsidR="00CD17A5" w:rsidRPr="00F879D1" w:rsidRDefault="00EA5302" w:rsidP="00CD17A5">
      <w:pPr>
        <w:shd w:val="clear" w:color="auto" w:fill="FFFFFF"/>
        <w:ind w:right="-108"/>
        <w:jc w:val="center"/>
      </w:pPr>
      <w:r w:rsidRPr="00F879D1">
        <w:t xml:space="preserve">1. </w:t>
      </w:r>
      <w:r w:rsidR="00CD17A5" w:rsidRPr="00F879D1">
        <w:t>Проект межевания территории. Чертежи межевания</w:t>
      </w:r>
    </w:p>
    <w:p w:rsidR="00CD17A5" w:rsidRPr="00F879D1" w:rsidRDefault="00CD17A5" w:rsidP="00CD17A5">
      <w:pPr>
        <w:shd w:val="clear" w:color="auto" w:fill="FFFFFF"/>
        <w:ind w:right="-108"/>
        <w:jc w:val="center"/>
      </w:pPr>
    </w:p>
    <w:p w:rsidR="00CD17A5" w:rsidRPr="00F879D1" w:rsidRDefault="007A5EB8" w:rsidP="00CD17A5">
      <w:pPr>
        <w:jc w:val="center"/>
      </w:pPr>
      <w:r>
        <w:rPr>
          <w:noProof/>
        </w:rPr>
        <w:pict>
          <v:shape id="_x0000_s1029" type="#_x0000_t75" style="position:absolute;left:0;text-align:left;margin-left:77.1pt;margin-top:.3pt;width:578.5pt;height:410.05pt;z-index:-251653120;visibility:visible;mso-wrap-style:square;mso-position-horizontal:absolute;mso-position-horizontal-relative:text;mso-position-vertical:absolute;mso-position-vertical-relative:text">
            <v:imagedata r:id="rId23" o:title=""/>
          </v:shape>
        </w:pict>
      </w:r>
    </w:p>
    <w:p w:rsidR="00CD17A5" w:rsidRPr="00F879D1" w:rsidRDefault="00BA12EE" w:rsidP="00CD17A5">
      <w:pPr>
        <w:jc w:val="center"/>
      </w:pPr>
      <w:r>
        <w:rPr>
          <w:noProof/>
        </w:rPr>
        <w:pict>
          <v:shape id="_x0000_i1035" type="#_x0000_t75" style="width:700.75pt;height:495.65pt;visibility:visible;mso-wrap-style:square">
            <v:imagedata r:id="rId24" o:title=""/>
          </v:shape>
        </w:pict>
      </w:r>
    </w:p>
    <w:p w:rsidR="00CD17A5" w:rsidRPr="00F879D1" w:rsidRDefault="00BA12EE" w:rsidP="00CD17A5">
      <w:pPr>
        <w:jc w:val="center"/>
      </w:pPr>
      <w:r>
        <w:rPr>
          <w:noProof/>
        </w:rPr>
        <w:pict>
          <v:shape id="_x0000_i1036" type="#_x0000_t75" style="width:707.45pt;height:500.65pt;visibility:visible;mso-wrap-style:square">
            <v:imagedata r:id="rId25" o:title=""/>
          </v:shape>
        </w:pict>
      </w:r>
    </w:p>
    <w:p w:rsidR="00CD17A5" w:rsidRPr="00F879D1" w:rsidRDefault="00BA12EE" w:rsidP="00CD17A5">
      <w:pPr>
        <w:jc w:val="center"/>
      </w:pPr>
      <w:r>
        <w:rPr>
          <w:noProof/>
        </w:rPr>
        <w:pict>
          <v:shape id="_x0000_i1037" type="#_x0000_t75" style="width:708.3pt;height:501.5pt;visibility:visible;mso-wrap-style:square">
            <v:imagedata r:id="rId26" o:title=""/>
          </v:shape>
        </w:pict>
      </w:r>
    </w:p>
    <w:p w:rsidR="00CD17A5" w:rsidRPr="00F879D1" w:rsidRDefault="00BA12EE" w:rsidP="00CD17A5">
      <w:pPr>
        <w:jc w:val="center"/>
      </w:pPr>
      <w:r>
        <w:rPr>
          <w:noProof/>
        </w:rPr>
        <w:pict>
          <v:shape id="_x0000_i1038" type="#_x0000_t75" style="width:710.8pt;height:503.15pt;visibility:visible;mso-wrap-style:square">
            <v:imagedata r:id="rId27" o:title=""/>
          </v:shape>
        </w:pict>
      </w:r>
    </w:p>
    <w:p w:rsidR="00CD17A5" w:rsidRPr="00F879D1" w:rsidRDefault="00BA12EE" w:rsidP="00CD17A5">
      <w:pPr>
        <w:jc w:val="center"/>
      </w:pPr>
      <w:r>
        <w:rPr>
          <w:noProof/>
        </w:rPr>
        <w:pict>
          <v:shape id="_x0000_i1039" type="#_x0000_t75" style="width:716.65pt;height:507.35pt;visibility:visible;mso-wrap-style:square">
            <v:imagedata r:id="rId28" o:title=""/>
          </v:shape>
        </w:pict>
      </w:r>
    </w:p>
    <w:p w:rsidR="00CD17A5" w:rsidRPr="00F879D1" w:rsidRDefault="00BA12EE" w:rsidP="00CD17A5">
      <w:pPr>
        <w:jc w:val="center"/>
      </w:pPr>
      <w:r>
        <w:rPr>
          <w:noProof/>
        </w:rPr>
        <w:pict>
          <v:shape id="_x0000_i1040" type="#_x0000_t75" style="width:715pt;height:7in;visibility:visible;mso-wrap-style:square">
            <v:imagedata r:id="rId29" o:title=""/>
          </v:shape>
        </w:pict>
      </w:r>
    </w:p>
    <w:p w:rsidR="00CD17A5" w:rsidRPr="00F879D1" w:rsidRDefault="00BA12EE" w:rsidP="00CD17A5">
      <w:pPr>
        <w:jc w:val="center"/>
      </w:pPr>
      <w:r>
        <w:rPr>
          <w:noProof/>
        </w:rPr>
        <w:pict>
          <v:shape id="_x0000_i1041" type="#_x0000_t75" style="width:712.45pt;height:7in;visibility:visible;mso-wrap-style:square">
            <v:imagedata r:id="rId30" o:title=""/>
          </v:shape>
        </w:pict>
      </w:r>
    </w:p>
    <w:p w:rsidR="00CD17A5" w:rsidRPr="00F879D1" w:rsidRDefault="00BA12EE" w:rsidP="00CD17A5">
      <w:pPr>
        <w:jc w:val="center"/>
      </w:pPr>
      <w:r>
        <w:rPr>
          <w:noProof/>
        </w:rPr>
        <w:pict>
          <v:shape id="_x0000_i1042" type="#_x0000_t75" style="width:700.75pt;height:494.8pt;visibility:visible;mso-wrap-style:square">
            <v:imagedata r:id="rId31" o:title=""/>
          </v:shape>
        </w:pict>
      </w:r>
    </w:p>
    <w:p w:rsidR="00CD17A5" w:rsidRPr="00F879D1" w:rsidRDefault="00BA12EE" w:rsidP="00CD17A5">
      <w:pPr>
        <w:jc w:val="center"/>
        <w:sectPr w:rsidR="00CD17A5" w:rsidRPr="00F879D1" w:rsidSect="00EA5302">
          <w:headerReference w:type="default" r:id="rId32"/>
          <w:footerReference w:type="default" r:id="rId33"/>
          <w:headerReference w:type="first" r:id="rId34"/>
          <w:pgSz w:w="16838" w:h="11906" w:orient="landscape"/>
          <w:pgMar w:top="709" w:right="993" w:bottom="567" w:left="568" w:header="709" w:footer="232" w:gutter="0"/>
          <w:cols w:space="708"/>
          <w:titlePg/>
          <w:docGrid w:linePitch="360"/>
        </w:sectPr>
      </w:pPr>
      <w:r>
        <w:rPr>
          <w:noProof/>
        </w:rPr>
        <w:pict>
          <v:shape id="_x0000_i1043" type="#_x0000_t75" style="width:715pt;height:506.5pt;visibility:visible;mso-wrap-style:square">
            <v:imagedata r:id="rId35" o:title=""/>
          </v:shape>
        </w:pict>
      </w:r>
    </w:p>
    <w:p w:rsidR="00CD17A5" w:rsidRPr="00F879D1" w:rsidRDefault="00EA5302" w:rsidP="00CD17A5">
      <w:pPr>
        <w:jc w:val="center"/>
      </w:pPr>
      <w:r w:rsidRPr="00F879D1">
        <w:t xml:space="preserve">2. </w:t>
      </w:r>
      <w:r w:rsidR="00CD17A5" w:rsidRPr="00F879D1">
        <w:t>Проект межевания территории. Текстовая часть</w:t>
      </w:r>
      <w:bookmarkEnd w:id="25"/>
      <w:bookmarkEnd w:id="26"/>
    </w:p>
    <w:p w:rsidR="00EA5302" w:rsidRPr="00F879D1" w:rsidRDefault="00EA5302" w:rsidP="00CD17A5">
      <w:pPr>
        <w:jc w:val="center"/>
      </w:pPr>
    </w:p>
    <w:bookmarkEnd w:id="27"/>
    <w:p w:rsidR="00CD17A5" w:rsidRPr="00F879D1" w:rsidRDefault="00CD17A5" w:rsidP="00EA5302">
      <w:pPr>
        <w:ind w:firstLine="709"/>
        <w:jc w:val="both"/>
      </w:pPr>
      <w:r w:rsidRPr="00F879D1">
        <w:t>Площадь</w:t>
      </w:r>
      <w:r w:rsidR="00EA5302" w:rsidRPr="00F879D1">
        <w:t xml:space="preserve"> вновь отводимых земель -</w:t>
      </w:r>
      <w:r w:rsidRPr="00F879D1">
        <w:t xml:space="preserve"> 181,4959 г</w:t>
      </w:r>
      <w:r w:rsidR="00EA5302" w:rsidRPr="00F879D1">
        <w:t>а, из них земель лесного фонда -</w:t>
      </w:r>
      <w:r w:rsidRPr="00F879D1">
        <w:t xml:space="preserve"> 145,8463 га. Перечень образуемых з</w:t>
      </w:r>
      <w:r w:rsidR="00F62CC9">
        <w:t>емельных участков, представлен</w:t>
      </w:r>
      <w:r w:rsidR="00F62CC9" w:rsidRPr="00F62CC9">
        <w:t xml:space="preserve"> в таблице </w:t>
      </w:r>
      <w:r w:rsidRPr="00F879D1">
        <w:t>1.</w:t>
      </w:r>
    </w:p>
    <w:p w:rsidR="00CD17A5" w:rsidRPr="00F879D1" w:rsidRDefault="00EA5302" w:rsidP="00EA5302">
      <w:pPr>
        <w:ind w:firstLine="709"/>
        <w:jc w:val="both"/>
      </w:pPr>
      <w:r w:rsidRPr="00F879D1">
        <w:t>Площадь вновь отводимых земель -</w:t>
      </w:r>
      <w:r w:rsidR="00CD17A5" w:rsidRPr="00F879D1">
        <w:t xml:space="preserve"> 134,1995 га, в том числе земель лесного фонда </w:t>
      </w:r>
      <w:r w:rsidRPr="00F879D1">
        <w:t>-</w:t>
      </w:r>
      <w:r w:rsidR="00CD17A5" w:rsidRPr="00F879D1">
        <w:t xml:space="preserve"> 124,6507 га. Перечень образуемых земельных уч</w:t>
      </w:r>
      <w:r w:rsidR="00177CC2" w:rsidRPr="00F879D1">
        <w:t xml:space="preserve">астков </w:t>
      </w:r>
      <w:r w:rsidR="00F62CC9">
        <w:t>представлен</w:t>
      </w:r>
      <w:r w:rsidR="00F62CC9" w:rsidRPr="00F62CC9">
        <w:t xml:space="preserve"> в таблице </w:t>
      </w:r>
      <w:r w:rsidR="00177CC2" w:rsidRPr="00F879D1">
        <w:t>2</w:t>
      </w:r>
      <w:r w:rsidR="00CD17A5" w:rsidRPr="00F879D1">
        <w:t>.</w:t>
      </w:r>
    </w:p>
    <w:p w:rsidR="00CD17A5" w:rsidRPr="00F879D1" w:rsidRDefault="00CD17A5" w:rsidP="00EA5302">
      <w:pPr>
        <w:ind w:firstLine="709"/>
        <w:jc w:val="both"/>
      </w:pPr>
      <w:r w:rsidRPr="00F879D1">
        <w:t>Ширина полосы долгосрочного отвода предусмотрена в соответствии с таблицей 2 СН 459-74 «Нормы отвода земель для нефтяных и газовых скважин», СП 231.1311500.2015 «Обустройство нефтяных и газовых месторождений. Требования пожарной безопасности», ПУЭ (7-е издание).</w:t>
      </w:r>
    </w:p>
    <w:p w:rsidR="00CD17A5" w:rsidRPr="00F879D1" w:rsidRDefault="00CD17A5" w:rsidP="00EA5302">
      <w:pPr>
        <w:ind w:firstLine="709"/>
        <w:jc w:val="both"/>
      </w:pPr>
      <w:r w:rsidRPr="00F879D1">
        <w:t xml:space="preserve">Участок проектирования находится на территории </w:t>
      </w:r>
      <w:r w:rsidR="00177CC2" w:rsidRPr="00F879D1">
        <w:t>Кондинского района Ханты-Мансийского автономного округа – Югры</w:t>
      </w:r>
      <w:r w:rsidRPr="00F879D1">
        <w:t xml:space="preserve">, в Кондинском лесничестве, Болчаровском участковом лесничестве, Болчаровском урочище, квартал № 508 (выделы 12, 16), </w:t>
      </w:r>
      <w:r w:rsidR="00177CC2" w:rsidRPr="00F879D1">
        <w:br/>
      </w:r>
      <w:r w:rsidRPr="00F879D1">
        <w:t>квартал № 527 (выдел 17), квартал № 528 (выделы 1, 2, 3, 4), квартал № 340 (выделы 6, 7, 15, 18), квартал № 341 (выдел 1), в границах Пойменного урочища, квартал № 38 (выделы 46, 50, 52, 55, 56).</w:t>
      </w:r>
    </w:p>
    <w:p w:rsidR="00CD17A5" w:rsidRPr="00F879D1" w:rsidRDefault="00CD17A5" w:rsidP="00EA5302">
      <w:pPr>
        <w:ind w:firstLine="709"/>
        <w:jc w:val="both"/>
      </w:pPr>
      <w:r w:rsidRPr="00F879D1">
        <w:t xml:space="preserve">Целевое назначение лесов </w:t>
      </w:r>
      <w:r w:rsidR="00177CC2" w:rsidRPr="00F879D1">
        <w:t>-</w:t>
      </w:r>
      <w:r w:rsidRPr="00F879D1">
        <w:t xml:space="preserve"> эксплуатационные леса.</w:t>
      </w:r>
    </w:p>
    <w:p w:rsidR="00CD17A5" w:rsidRPr="00F879D1" w:rsidRDefault="00CD17A5" w:rsidP="00EA5302">
      <w:pPr>
        <w:ind w:firstLine="709"/>
        <w:jc w:val="both"/>
      </w:pPr>
      <w:r w:rsidRPr="00F879D1">
        <w:t>Подготовлена проектная документация лесного участка, в соответствии с которой образованы земельные (лесные) участки:</w:t>
      </w:r>
    </w:p>
    <w:p w:rsidR="00CD17A5" w:rsidRPr="00F879D1" w:rsidRDefault="004F7C8F" w:rsidP="00EA5302">
      <w:pPr>
        <w:ind w:firstLine="709"/>
        <w:jc w:val="both"/>
      </w:pPr>
      <w:r w:rsidRPr="00F879D1">
        <w:t>у</w:t>
      </w:r>
      <w:r w:rsidR="00CD17A5" w:rsidRPr="00F879D1">
        <w:t xml:space="preserve">словный кадастровый номер - 86:01:0000000:10629:ЗУ1 (номер учетной записи в государственном лесном реестре - 86/03/004/2023-09/00162), площадь 16,9668 га </w:t>
      </w:r>
      <w:r w:rsidR="00177CC2" w:rsidRPr="00F879D1">
        <w:br/>
      </w:r>
      <w:r w:rsidR="00CD17A5" w:rsidRPr="00F879D1">
        <w:t>(169</w:t>
      </w:r>
      <w:r w:rsidR="00177CC2" w:rsidRPr="00F879D1">
        <w:t xml:space="preserve"> </w:t>
      </w:r>
      <w:r w:rsidR="00CD17A5" w:rsidRPr="00F879D1">
        <w:t>668 кв.</w:t>
      </w:r>
      <w:r w:rsidR="00177CC2" w:rsidRPr="00F879D1">
        <w:t xml:space="preserve"> м</w:t>
      </w:r>
      <w:r w:rsidR="00CD17A5" w:rsidRPr="00F879D1">
        <w:t xml:space="preserve">), образование путем раздела земельного участка с кадастровым номером 86:01:0000000:10629 с сохранением исходного земельного участка в измененных границах. Участок расположен по адресу: </w:t>
      </w:r>
      <w:r w:rsidRPr="00F879D1">
        <w:t>Ханты-Мансийский автономный округ – Югра</w:t>
      </w:r>
      <w:r w:rsidR="00CD17A5" w:rsidRPr="00F879D1">
        <w:t>, Кондинский район, Кондинское лесничество, Болчаровское участковое лесничество, Болчаровское урочище, лесной квартал № 508 (выдел № 12), № 527 (выдел № 17), № 528 (выделы №№ 1, 2, 3, 4).</w:t>
      </w:r>
    </w:p>
    <w:p w:rsidR="00CD17A5" w:rsidRPr="00F879D1" w:rsidRDefault="00CD17A5" w:rsidP="00EA5302">
      <w:pPr>
        <w:ind w:firstLine="709"/>
        <w:jc w:val="both"/>
      </w:pPr>
      <w:r w:rsidRPr="00F879D1">
        <w:t xml:space="preserve">В соответствии с пунктом 11 части 1 статьи 25 Лесного кодекса Российской Федерации </w:t>
      </w:r>
      <w:r w:rsidR="004F7C8F" w:rsidRPr="00F879D1">
        <w:t>вид разрешенного использования -</w:t>
      </w:r>
      <w:r w:rsidRPr="00F879D1">
        <w:t xml:space="preserve"> осуществление геологического изучения недр, разведка и добыча полезных ископаемых.</w:t>
      </w:r>
    </w:p>
    <w:p w:rsidR="00CD17A5" w:rsidRPr="00F879D1" w:rsidRDefault="00CD17A5" w:rsidP="00EA5302">
      <w:pPr>
        <w:ind w:firstLine="709"/>
        <w:jc w:val="both"/>
      </w:pPr>
      <w:r w:rsidRPr="00F879D1">
        <w:t xml:space="preserve">Условный кадастровый номер - 86:01:0000000:10629:ЗУ2 (номер учетной записи в государственном лесном реестре - 86/03/004/2023-09/00163), площадь 25,2830 га </w:t>
      </w:r>
      <w:r w:rsidR="004F7C8F" w:rsidRPr="00F879D1">
        <w:br/>
      </w:r>
      <w:r w:rsidRPr="00F879D1">
        <w:t>(252</w:t>
      </w:r>
      <w:r w:rsidR="004F7C8F" w:rsidRPr="00F879D1">
        <w:t xml:space="preserve"> </w:t>
      </w:r>
      <w:r w:rsidRPr="00F879D1">
        <w:t>830 кв.</w:t>
      </w:r>
      <w:r w:rsidR="004F7C8F" w:rsidRPr="00F879D1">
        <w:t xml:space="preserve"> </w:t>
      </w:r>
      <w:r w:rsidRPr="00F879D1">
        <w:t xml:space="preserve">м), образование путем раздела земельного участка с кадастровым номером 86:01:0000000:10629 с сохранением исходного земельного участка в измененных границах. Участок расположен по адресу: </w:t>
      </w:r>
      <w:r w:rsidR="004F7C8F" w:rsidRPr="00F879D1">
        <w:t>Ханты-Мансийский автономный округ – Югра</w:t>
      </w:r>
      <w:r w:rsidRPr="00F879D1">
        <w:t>, Кондинский район, Кондинское лесничество, Болчаровское участковое лесничество, Болчаровское урочище, лесной квартал № 508 (выделы №№ 12, 16).</w:t>
      </w:r>
    </w:p>
    <w:p w:rsidR="00CD17A5" w:rsidRPr="00F879D1" w:rsidRDefault="00CD17A5" w:rsidP="00EA5302">
      <w:pPr>
        <w:ind w:firstLine="709"/>
        <w:jc w:val="both"/>
      </w:pPr>
      <w:r w:rsidRPr="00F879D1">
        <w:t xml:space="preserve">В соответствии с пунктом 11 части 1 статьи 25 Лесного кодекса Российской Федерации вид разрешенного </w:t>
      </w:r>
      <w:r w:rsidR="004F7C8F" w:rsidRPr="00F879D1">
        <w:t>использования -</w:t>
      </w:r>
      <w:r w:rsidRPr="00F879D1">
        <w:t xml:space="preserve"> осуществление геологического изучения недр, разведка и добыча полезных ископаемых.</w:t>
      </w:r>
    </w:p>
    <w:p w:rsidR="00CD17A5" w:rsidRPr="00F879D1" w:rsidRDefault="00CD17A5" w:rsidP="00EA5302">
      <w:pPr>
        <w:ind w:firstLine="709"/>
        <w:jc w:val="both"/>
      </w:pPr>
      <w:r w:rsidRPr="00F879D1">
        <w:t xml:space="preserve">Условный кадастровый номер - 86:01:0000000:10629:ЗУ3 (номер учетной записи в государственном лесном реестре - 86/03/004/2023-09/00164), площадь 23,9182 га </w:t>
      </w:r>
      <w:r w:rsidR="004F7C8F" w:rsidRPr="00F879D1">
        <w:br/>
      </w:r>
      <w:r w:rsidRPr="00F879D1">
        <w:t>(239</w:t>
      </w:r>
      <w:r w:rsidR="004F7C8F" w:rsidRPr="00F879D1">
        <w:t xml:space="preserve"> </w:t>
      </w:r>
      <w:r w:rsidRPr="00F879D1">
        <w:t>182 кв.</w:t>
      </w:r>
      <w:r w:rsidR="004F7C8F" w:rsidRPr="00F879D1">
        <w:t xml:space="preserve"> м</w:t>
      </w:r>
      <w:r w:rsidRPr="00F879D1">
        <w:t xml:space="preserve">), образование путем раздела земельного участка с кадастровым номером 86:01:0000000:10629 с сохранением исходного земельного участка в измененных границах. Участок расположен по адресу: </w:t>
      </w:r>
      <w:r w:rsidR="004F7C8F" w:rsidRPr="00F879D1">
        <w:t>Ханты-Мансийский автономный округ – Югра</w:t>
      </w:r>
      <w:r w:rsidRPr="00F879D1">
        <w:t>, Кондинский район, Кондинское лесничество, Болчаровское участковое лесничество, Болчаровское урочище, лесной квартал № 340 (выделы №№ 6, 15).</w:t>
      </w:r>
    </w:p>
    <w:p w:rsidR="00CD17A5" w:rsidRPr="00F879D1" w:rsidRDefault="00CD17A5" w:rsidP="00EA5302">
      <w:pPr>
        <w:ind w:firstLine="709"/>
        <w:jc w:val="both"/>
      </w:pPr>
      <w:r w:rsidRPr="00F879D1">
        <w:t xml:space="preserve">В соответствии с пунктом 11 части 1 статьи 25 Лесного кодекса Российской Федерации </w:t>
      </w:r>
      <w:r w:rsidR="004F7C8F" w:rsidRPr="00F879D1">
        <w:t>вид разрешенного использования -</w:t>
      </w:r>
      <w:r w:rsidRPr="00F879D1">
        <w:t xml:space="preserve"> осуществление геологического изучения недр, разведка и добыча полезных ископаемых.</w:t>
      </w:r>
    </w:p>
    <w:p w:rsidR="00CD17A5" w:rsidRPr="00F879D1" w:rsidRDefault="00CD17A5" w:rsidP="00EA5302">
      <w:pPr>
        <w:ind w:firstLine="709"/>
        <w:jc w:val="both"/>
      </w:pPr>
      <w:r w:rsidRPr="00F879D1">
        <w:t xml:space="preserve">Условный кадастровый номер - 86:01:0000000:10631:ЗУ1 (номер учетной записи в государственном лесном реестре - 86/03/004/2023-09/00168), площадь 6,1593 га </w:t>
      </w:r>
      <w:r w:rsidR="004F7C8F" w:rsidRPr="00F879D1">
        <w:br/>
      </w:r>
      <w:r w:rsidRPr="00F879D1">
        <w:t>(61</w:t>
      </w:r>
      <w:r w:rsidR="004F7C8F" w:rsidRPr="00F879D1">
        <w:t xml:space="preserve"> </w:t>
      </w:r>
      <w:r w:rsidRPr="00F879D1">
        <w:t>593 кв.</w:t>
      </w:r>
      <w:r w:rsidR="004F7C8F" w:rsidRPr="00F879D1">
        <w:t xml:space="preserve"> </w:t>
      </w:r>
      <w:r w:rsidRPr="00F879D1">
        <w:t xml:space="preserve">м), образование путем раздела земельного участка с кадастровым номером 86:01:0000000:10631 с сохранением исходного земельного участка в измененных границах. Участок расположен по адресу: </w:t>
      </w:r>
      <w:r w:rsidR="004F7C8F" w:rsidRPr="00F879D1">
        <w:t>Ханты-Мансийский автономный округ – Югра</w:t>
      </w:r>
      <w:r w:rsidRPr="00F879D1">
        <w:t>, Кондинский район, Кондинское лесничество, Болчаровское участковое лесничество, Пойменное урочище, лесной квартал № 38 (выделы №№ 50, 55, 56).</w:t>
      </w:r>
    </w:p>
    <w:p w:rsidR="00CD17A5" w:rsidRPr="00F879D1" w:rsidRDefault="00CD17A5" w:rsidP="00EA5302">
      <w:pPr>
        <w:ind w:firstLine="709"/>
        <w:jc w:val="both"/>
      </w:pPr>
      <w:r w:rsidRPr="00F879D1">
        <w:t xml:space="preserve">В соответствии с пунктом 11 части 1 статьи 25 Лесного кодекса Российской Федерации </w:t>
      </w:r>
      <w:r w:rsidR="004F7C8F" w:rsidRPr="00F879D1">
        <w:t>вид разрешенного использования -</w:t>
      </w:r>
      <w:r w:rsidRPr="00F879D1">
        <w:t xml:space="preserve"> осуществление геологического изучения недр, разведка и добыча полезных ископаемых.</w:t>
      </w:r>
    </w:p>
    <w:p w:rsidR="00CD17A5" w:rsidRPr="00F879D1" w:rsidRDefault="00CD17A5" w:rsidP="00EA5302">
      <w:pPr>
        <w:ind w:firstLine="709"/>
        <w:jc w:val="both"/>
      </w:pPr>
      <w:r w:rsidRPr="00F879D1">
        <w:t xml:space="preserve">Условный кадастровый номер - 86:01:0000000:10629:ЗУ4 (номер учетной записи в государственном лесном реестре - 86/03/004/2023-09/00165), площадь 38,1624 га </w:t>
      </w:r>
      <w:r w:rsidR="004F7C8F" w:rsidRPr="00F879D1">
        <w:br/>
      </w:r>
      <w:r w:rsidRPr="00F879D1">
        <w:t>(381</w:t>
      </w:r>
      <w:r w:rsidR="004F7C8F" w:rsidRPr="00F879D1">
        <w:t xml:space="preserve"> </w:t>
      </w:r>
      <w:r w:rsidRPr="00F879D1">
        <w:t>624 кв.</w:t>
      </w:r>
      <w:r w:rsidR="004F7C8F" w:rsidRPr="00F879D1">
        <w:t xml:space="preserve"> </w:t>
      </w:r>
      <w:r w:rsidRPr="00F879D1">
        <w:t xml:space="preserve">м), образование путем раздела земельного участка с кадастровым номером 86:01:0000000:10629 с сохранением исходного земельного участка в измененных границах. Участок расположен по адресу: </w:t>
      </w:r>
      <w:r w:rsidR="004F7C8F" w:rsidRPr="00F879D1">
        <w:t>Ханты-Мансийский автономный округ – Югра</w:t>
      </w:r>
      <w:r w:rsidRPr="00F879D1">
        <w:t>, Кондинский район, Кондинское лесничество, Болчаровское участковое лесничество, Болчаровское урочище, лесной квартал № 340 (выделы №№ 6, 7, 15, 18), № 341 (выдел № 1).</w:t>
      </w:r>
    </w:p>
    <w:p w:rsidR="00CD17A5" w:rsidRPr="00F879D1" w:rsidRDefault="00CD17A5" w:rsidP="00EA5302">
      <w:pPr>
        <w:ind w:firstLine="709"/>
        <w:jc w:val="both"/>
      </w:pPr>
      <w:r w:rsidRPr="00F879D1">
        <w:t xml:space="preserve">В соответствии с пунктом 11 части 1 статьи 25 Лесного кодекса Российской Федерации вид разрешенного использования </w:t>
      </w:r>
      <w:r w:rsidR="004F7C8F" w:rsidRPr="00F879D1">
        <w:t>-</w:t>
      </w:r>
      <w:r w:rsidRPr="00F879D1">
        <w:t xml:space="preserve"> осуществление геологического изучения недр, разведка и добыча полезных ископаемых.</w:t>
      </w:r>
    </w:p>
    <w:p w:rsidR="00CD17A5" w:rsidRPr="00F879D1" w:rsidRDefault="00CD17A5" w:rsidP="00EA5302">
      <w:pPr>
        <w:ind w:firstLine="709"/>
        <w:jc w:val="both"/>
      </w:pPr>
      <w:r w:rsidRPr="00F879D1">
        <w:t xml:space="preserve">Условный кадастровый номер - 86:01:0000000:10631:ЗУ2 (номер учетной записи в государственном лесном реестре - 86/03/004/2023-09/00166), площадь 14,1238 га </w:t>
      </w:r>
      <w:r w:rsidR="004F7C8F" w:rsidRPr="00F879D1">
        <w:br/>
      </w:r>
      <w:r w:rsidRPr="00F879D1">
        <w:t>(14,1238 кв.</w:t>
      </w:r>
      <w:r w:rsidR="004F7C8F" w:rsidRPr="00F879D1">
        <w:t xml:space="preserve"> </w:t>
      </w:r>
      <w:r w:rsidRPr="00F879D1">
        <w:t xml:space="preserve">м), образование путем раздела земельного участка с кадастровым номером 86:01:0000000:10629 с сохранением исходного земельного участка в измененных границах. Участок расположен по адресу: </w:t>
      </w:r>
      <w:r w:rsidR="004F7C8F" w:rsidRPr="00F879D1">
        <w:t>Ханты-Мансийский автономный округ – Югра</w:t>
      </w:r>
      <w:r w:rsidRPr="00F879D1">
        <w:t>, Кондинский район, Кондинское лесничество, Болчаровское участковое лесничество, Пойменное урочище, лесной квартал № 38 (выделы №№ 46, 50, 52).</w:t>
      </w:r>
    </w:p>
    <w:p w:rsidR="00CD17A5" w:rsidRPr="00F879D1" w:rsidRDefault="00CD17A5" w:rsidP="00EA5302">
      <w:pPr>
        <w:ind w:firstLine="709"/>
        <w:jc w:val="both"/>
      </w:pPr>
      <w:r w:rsidRPr="00F879D1">
        <w:t xml:space="preserve">В соответствии с пунктом 11 части 1 статьи 25 Лесного кодекса Российской Федерации вид разрешенного использования </w:t>
      </w:r>
      <w:r w:rsidR="004F7C8F" w:rsidRPr="00F879D1">
        <w:t>-</w:t>
      </w:r>
      <w:r w:rsidRPr="00F879D1">
        <w:t xml:space="preserve"> осуществление геологического изучения недр, разведка и добыча полезных ископаемых.</w:t>
      </w:r>
    </w:p>
    <w:p w:rsidR="00CD17A5" w:rsidRPr="00F879D1" w:rsidRDefault="00CD17A5" w:rsidP="00EA5302">
      <w:pPr>
        <w:ind w:firstLine="709"/>
        <w:jc w:val="both"/>
      </w:pPr>
      <w:r w:rsidRPr="00F879D1">
        <w:t>Условный кадастровый номер - 86:01:0000000:10627:ЗУ1 (номер учетной записи в государственном лесном реестре - 86/03/004/2023-09/00167), площадь 0,0372 га (372 кв.</w:t>
      </w:r>
      <w:r w:rsidR="004F7C8F" w:rsidRPr="00F879D1">
        <w:t xml:space="preserve"> </w:t>
      </w:r>
      <w:r w:rsidRPr="00F879D1">
        <w:t xml:space="preserve">м), образование путем раздела земельного участка с кадастровым номером 86:01:0000000:10627 с сохранением исходного земельного участка в измененных границах. Участок расположен по адресу: </w:t>
      </w:r>
      <w:r w:rsidR="004F7C8F" w:rsidRPr="00F879D1">
        <w:t>Ханты-Мансийский автономный округ – Югра</w:t>
      </w:r>
      <w:r w:rsidRPr="00F879D1">
        <w:t xml:space="preserve">, Кондинский район, Кондинское лесничество, Болчаровское участковое лесничество, Пойменное урочище, лесной квартал </w:t>
      </w:r>
      <w:r w:rsidR="004F7C8F" w:rsidRPr="00F879D1">
        <w:br/>
      </w:r>
      <w:r w:rsidRPr="00F879D1">
        <w:t>№ 38 (выдел № 56).</w:t>
      </w:r>
    </w:p>
    <w:p w:rsidR="00CD17A5" w:rsidRPr="00F879D1" w:rsidRDefault="00CD17A5" w:rsidP="00EA5302">
      <w:pPr>
        <w:ind w:firstLine="709"/>
        <w:jc w:val="both"/>
      </w:pPr>
      <w:r w:rsidRPr="00F879D1">
        <w:t xml:space="preserve">В соответствии с пунктом 11 части 1 статьи 25 Лесного кодекса Российской Федерации </w:t>
      </w:r>
      <w:r w:rsidR="004F7C8F" w:rsidRPr="00F879D1">
        <w:t>вид разрешенного использования -</w:t>
      </w:r>
      <w:r w:rsidRPr="00F879D1">
        <w:t xml:space="preserve"> осуществление геологического изучения недр, разведка и добыча полезных ископаемых.</w:t>
      </w:r>
    </w:p>
    <w:p w:rsidR="00CD17A5" w:rsidRPr="00F879D1" w:rsidRDefault="00CD17A5" w:rsidP="00CD17A5">
      <w:pPr>
        <w:ind w:left="142" w:firstLine="567"/>
        <w:jc w:val="both"/>
        <w:sectPr w:rsidR="00CD17A5" w:rsidRPr="00F879D1" w:rsidSect="004F7C8F">
          <w:pgSz w:w="11906" w:h="16838"/>
          <w:pgMar w:top="1134" w:right="567" w:bottom="1134" w:left="1701" w:header="709" w:footer="709" w:gutter="0"/>
          <w:cols w:space="708"/>
          <w:docGrid w:linePitch="360"/>
        </w:sectPr>
      </w:pPr>
    </w:p>
    <w:p w:rsidR="00CD17A5" w:rsidRPr="00F879D1" w:rsidRDefault="00CD17A5" w:rsidP="00CD17A5">
      <w:pPr>
        <w:ind w:left="142" w:firstLine="567"/>
        <w:jc w:val="both"/>
      </w:pPr>
    </w:p>
    <w:p w:rsidR="00CD17A5" w:rsidRPr="00F879D1" w:rsidRDefault="00CD17A5" w:rsidP="00CD17A5">
      <w:pPr>
        <w:ind w:left="142" w:firstLine="567"/>
        <w:jc w:val="both"/>
        <w:sectPr w:rsidR="00CD17A5" w:rsidRPr="00F879D1" w:rsidSect="00B975C5">
          <w:type w:val="continuous"/>
          <w:pgSz w:w="11906" w:h="16838"/>
          <w:pgMar w:top="1134" w:right="567" w:bottom="1134" w:left="1701" w:header="709" w:footer="709" w:gutter="0"/>
          <w:cols w:space="708"/>
          <w:docGrid w:linePitch="360"/>
        </w:sectPr>
      </w:pPr>
    </w:p>
    <w:p w:rsidR="004F7C8F" w:rsidRPr="00F879D1" w:rsidRDefault="004F7C8F" w:rsidP="004F7C8F">
      <w:pPr>
        <w:ind w:left="142" w:firstLine="567"/>
        <w:jc w:val="right"/>
      </w:pPr>
      <w:r w:rsidRPr="00F879D1">
        <w:t>Таблица 1</w:t>
      </w:r>
    </w:p>
    <w:p w:rsidR="004F7C8F" w:rsidRPr="00F879D1" w:rsidRDefault="004F7C8F" w:rsidP="00CD17A5">
      <w:pPr>
        <w:ind w:left="142" w:firstLine="567"/>
        <w:jc w:val="both"/>
      </w:pPr>
    </w:p>
    <w:p w:rsidR="00CD17A5" w:rsidRPr="00F879D1" w:rsidRDefault="00CD17A5" w:rsidP="004F7C8F">
      <w:pPr>
        <w:jc w:val="center"/>
      </w:pPr>
      <w:r w:rsidRPr="00F879D1">
        <w:t>Сведения об образуемых земельных участках и частей земельных участков</w:t>
      </w:r>
    </w:p>
    <w:p w:rsidR="004F7C8F" w:rsidRPr="00F879D1" w:rsidRDefault="004F7C8F" w:rsidP="00CD17A5">
      <w:pPr>
        <w:ind w:left="142" w:firstLine="567"/>
        <w:jc w:val="both"/>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948"/>
        <w:gridCol w:w="976"/>
        <w:gridCol w:w="1344"/>
        <w:gridCol w:w="1015"/>
        <w:gridCol w:w="1738"/>
        <w:gridCol w:w="1185"/>
        <w:gridCol w:w="1732"/>
        <w:gridCol w:w="1890"/>
        <w:gridCol w:w="1402"/>
        <w:gridCol w:w="1694"/>
      </w:tblGrid>
      <w:tr w:rsidR="00CD17A5" w:rsidRPr="00F879D1" w:rsidTr="004F7C8F">
        <w:trPr>
          <w:trHeight w:val="68"/>
        </w:trPr>
        <w:tc>
          <w:tcPr>
            <w:tcW w:w="420" w:type="pct"/>
            <w:shd w:val="clear" w:color="auto" w:fill="auto"/>
          </w:tcPr>
          <w:p w:rsidR="00CD17A5" w:rsidRPr="00F879D1" w:rsidRDefault="00CD17A5" w:rsidP="004F7C8F">
            <w:pPr>
              <w:jc w:val="center"/>
              <w:rPr>
                <w:sz w:val="16"/>
                <w:szCs w:val="16"/>
              </w:rPr>
            </w:pPr>
            <w:r w:rsidRPr="00F879D1">
              <w:rPr>
                <w:sz w:val="16"/>
                <w:szCs w:val="16"/>
              </w:rPr>
              <w:t>Условный номер образуемого земельного участка</w:t>
            </w:r>
          </w:p>
        </w:tc>
        <w:tc>
          <w:tcPr>
            <w:tcW w:w="336" w:type="pct"/>
            <w:shd w:val="clear" w:color="auto" w:fill="auto"/>
          </w:tcPr>
          <w:p w:rsidR="00CD17A5" w:rsidRPr="00F879D1" w:rsidRDefault="00CD17A5" w:rsidP="004F7C8F">
            <w:pPr>
              <w:ind w:left="-57" w:right="-57"/>
              <w:jc w:val="center"/>
              <w:rPr>
                <w:sz w:val="16"/>
                <w:szCs w:val="16"/>
              </w:rPr>
            </w:pPr>
            <w:r w:rsidRPr="00F879D1">
              <w:rPr>
                <w:sz w:val="16"/>
                <w:szCs w:val="16"/>
              </w:rPr>
              <w:t>Номера характерных точек образуемых земельных участков</w:t>
            </w:r>
          </w:p>
        </w:tc>
        <w:tc>
          <w:tcPr>
            <w:tcW w:w="527" w:type="pct"/>
            <w:shd w:val="clear" w:color="auto" w:fill="auto"/>
          </w:tcPr>
          <w:p w:rsidR="00CD17A5" w:rsidRPr="00F879D1" w:rsidRDefault="00CD17A5" w:rsidP="004F7C8F">
            <w:pPr>
              <w:ind w:left="-57" w:right="-57"/>
              <w:jc w:val="center"/>
              <w:rPr>
                <w:sz w:val="16"/>
                <w:szCs w:val="16"/>
              </w:rPr>
            </w:pPr>
            <w:r w:rsidRPr="00F879D1">
              <w:rPr>
                <w:sz w:val="16"/>
                <w:szCs w:val="16"/>
              </w:rPr>
              <w:t>Кадастровый номер земельного участка, из которого образуются земельные участки</w:t>
            </w:r>
          </w:p>
        </w:tc>
        <w:tc>
          <w:tcPr>
            <w:tcW w:w="383" w:type="pct"/>
            <w:shd w:val="clear" w:color="auto" w:fill="auto"/>
          </w:tcPr>
          <w:p w:rsidR="00CD17A5" w:rsidRPr="00F879D1" w:rsidRDefault="00CD17A5" w:rsidP="004F7C8F">
            <w:pPr>
              <w:ind w:left="-57" w:right="-57"/>
              <w:jc w:val="center"/>
              <w:rPr>
                <w:sz w:val="16"/>
                <w:szCs w:val="16"/>
              </w:rPr>
            </w:pPr>
            <w:r w:rsidRPr="00F879D1">
              <w:rPr>
                <w:sz w:val="16"/>
                <w:szCs w:val="16"/>
              </w:rPr>
              <w:t>Площадь образуемого земельного участка, га</w:t>
            </w:r>
          </w:p>
        </w:tc>
        <w:tc>
          <w:tcPr>
            <w:tcW w:w="625" w:type="pct"/>
            <w:shd w:val="clear" w:color="auto" w:fill="auto"/>
          </w:tcPr>
          <w:p w:rsidR="00CD17A5" w:rsidRPr="00F879D1" w:rsidRDefault="00CD17A5" w:rsidP="004F7C8F">
            <w:pPr>
              <w:jc w:val="center"/>
              <w:rPr>
                <w:sz w:val="16"/>
                <w:szCs w:val="16"/>
              </w:rPr>
            </w:pPr>
            <w:r w:rsidRPr="00F879D1">
              <w:rPr>
                <w:sz w:val="16"/>
                <w:szCs w:val="16"/>
              </w:rPr>
              <w:t>Способ образования земельного участка</w:t>
            </w:r>
          </w:p>
        </w:tc>
        <w:tc>
          <w:tcPr>
            <w:tcW w:w="287" w:type="pct"/>
            <w:shd w:val="clear" w:color="auto" w:fill="auto"/>
          </w:tcPr>
          <w:p w:rsidR="00CD17A5" w:rsidRPr="00F879D1" w:rsidRDefault="00CD17A5" w:rsidP="004F7C8F">
            <w:pPr>
              <w:jc w:val="center"/>
              <w:rPr>
                <w:sz w:val="16"/>
                <w:szCs w:val="16"/>
              </w:rPr>
            </w:pPr>
            <w:r w:rsidRPr="00F879D1">
              <w:rPr>
                <w:sz w:val="16"/>
                <w:szCs w:val="16"/>
              </w:rPr>
              <w:t>Сведения об отнесении (неотнесении) образуемых земельных участков к территории общего пользования</w:t>
            </w:r>
          </w:p>
        </w:tc>
        <w:tc>
          <w:tcPr>
            <w:tcW w:w="623" w:type="pct"/>
            <w:shd w:val="clear" w:color="auto" w:fill="auto"/>
          </w:tcPr>
          <w:p w:rsidR="00CD17A5" w:rsidRPr="00F879D1" w:rsidRDefault="00CD17A5" w:rsidP="004F7C8F">
            <w:pPr>
              <w:jc w:val="center"/>
              <w:rPr>
                <w:sz w:val="16"/>
                <w:szCs w:val="16"/>
              </w:rPr>
            </w:pPr>
            <w:r w:rsidRPr="00F879D1">
              <w:rPr>
                <w:sz w:val="16"/>
                <w:szCs w:val="16"/>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p>
        </w:tc>
        <w:tc>
          <w:tcPr>
            <w:tcW w:w="676" w:type="pct"/>
            <w:shd w:val="clear" w:color="auto" w:fill="auto"/>
          </w:tcPr>
          <w:p w:rsidR="00CD17A5" w:rsidRPr="00F879D1" w:rsidRDefault="00CD17A5" w:rsidP="004F7C8F">
            <w:pPr>
              <w:jc w:val="center"/>
              <w:rPr>
                <w:sz w:val="16"/>
                <w:szCs w:val="16"/>
              </w:rPr>
            </w:pPr>
            <w:r w:rsidRPr="00F879D1">
              <w:rPr>
                <w:sz w:val="16"/>
                <w:szCs w:val="16"/>
              </w:rPr>
              <w:t>Условные номера образуемых земельных участков, кадастровые номера или иные ранее присвоенные государственные учетные номера существующих земельных участков, в отношении которых предполагаются их резервирование и (или) изъятие для государственных или муниципальных нужд, их адреса или описание местоположения, перечень и адреса расположенных на таких земельных участках объектов недвижимого имущества</w:t>
            </w:r>
          </w:p>
        </w:tc>
        <w:tc>
          <w:tcPr>
            <w:tcW w:w="480" w:type="pct"/>
            <w:shd w:val="clear" w:color="auto" w:fill="auto"/>
          </w:tcPr>
          <w:p w:rsidR="00CD17A5" w:rsidRPr="00F879D1" w:rsidRDefault="00CD17A5" w:rsidP="004F7C8F">
            <w:pPr>
              <w:jc w:val="center"/>
              <w:rPr>
                <w:sz w:val="16"/>
                <w:szCs w:val="16"/>
              </w:rPr>
            </w:pPr>
            <w:r w:rsidRPr="00F879D1">
              <w:rPr>
                <w:sz w:val="16"/>
                <w:szCs w:val="16"/>
              </w:rPr>
              <w:t>Перечень кадастровых номеров существующих земельных участков, на которых линейный объект может быть размещен на условиях сервитута, публичного сервитута, их адреса или описание местоположения, перечень и адреса расположенных на таких земельных участках объектов недвижимого имущества</w:t>
            </w:r>
          </w:p>
        </w:tc>
        <w:tc>
          <w:tcPr>
            <w:tcW w:w="643" w:type="pct"/>
            <w:shd w:val="clear" w:color="auto" w:fill="auto"/>
          </w:tcPr>
          <w:p w:rsidR="00CD17A5" w:rsidRPr="00F879D1" w:rsidRDefault="00CD17A5" w:rsidP="004F7C8F">
            <w:pPr>
              <w:jc w:val="center"/>
              <w:rPr>
                <w:sz w:val="16"/>
                <w:szCs w:val="16"/>
              </w:rPr>
            </w:pPr>
            <w:r w:rsidRPr="00F879D1">
              <w:rPr>
                <w:sz w:val="16"/>
                <w:szCs w:val="16"/>
              </w:rPr>
              <w:t>Сведения об отнесении образуемого земельного участка к определенной категории земель (в том числе в случае,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 или сведения о необходимости перевода земельного участка из состава земель одной категории в другую</w:t>
            </w:r>
          </w:p>
        </w:tc>
      </w:tr>
      <w:tr w:rsidR="00CD17A5" w:rsidRPr="00F879D1" w:rsidTr="004F7C8F">
        <w:trPr>
          <w:trHeight w:val="68"/>
        </w:trPr>
        <w:tc>
          <w:tcPr>
            <w:tcW w:w="420" w:type="pct"/>
            <w:shd w:val="clear" w:color="auto" w:fill="auto"/>
          </w:tcPr>
          <w:p w:rsidR="00CD17A5" w:rsidRPr="00F879D1" w:rsidRDefault="00CD17A5" w:rsidP="004F7C8F">
            <w:pPr>
              <w:jc w:val="center"/>
              <w:rPr>
                <w:sz w:val="16"/>
                <w:szCs w:val="16"/>
              </w:rPr>
            </w:pPr>
            <w:r w:rsidRPr="00F879D1">
              <w:rPr>
                <w:sz w:val="16"/>
                <w:szCs w:val="16"/>
              </w:rPr>
              <w:t>1</w:t>
            </w:r>
          </w:p>
        </w:tc>
        <w:tc>
          <w:tcPr>
            <w:tcW w:w="336" w:type="pct"/>
            <w:shd w:val="clear" w:color="auto" w:fill="auto"/>
          </w:tcPr>
          <w:p w:rsidR="00CD17A5" w:rsidRPr="00F879D1" w:rsidRDefault="00CD17A5" w:rsidP="004F7C8F">
            <w:pPr>
              <w:jc w:val="center"/>
              <w:rPr>
                <w:sz w:val="16"/>
                <w:szCs w:val="16"/>
              </w:rPr>
            </w:pPr>
            <w:r w:rsidRPr="00F879D1">
              <w:rPr>
                <w:sz w:val="16"/>
                <w:szCs w:val="16"/>
              </w:rPr>
              <w:t>2</w:t>
            </w:r>
          </w:p>
        </w:tc>
        <w:tc>
          <w:tcPr>
            <w:tcW w:w="527" w:type="pct"/>
            <w:shd w:val="clear" w:color="auto" w:fill="auto"/>
          </w:tcPr>
          <w:p w:rsidR="00CD17A5" w:rsidRPr="00F879D1" w:rsidRDefault="00CD17A5" w:rsidP="004F7C8F">
            <w:pPr>
              <w:jc w:val="center"/>
              <w:rPr>
                <w:sz w:val="16"/>
                <w:szCs w:val="16"/>
              </w:rPr>
            </w:pPr>
            <w:r w:rsidRPr="00F879D1">
              <w:rPr>
                <w:sz w:val="16"/>
                <w:szCs w:val="16"/>
              </w:rPr>
              <w:t>3</w:t>
            </w:r>
          </w:p>
        </w:tc>
        <w:tc>
          <w:tcPr>
            <w:tcW w:w="383" w:type="pct"/>
            <w:shd w:val="clear" w:color="auto" w:fill="auto"/>
          </w:tcPr>
          <w:p w:rsidR="00CD17A5" w:rsidRPr="00F879D1" w:rsidRDefault="00CD17A5" w:rsidP="004F7C8F">
            <w:pPr>
              <w:ind w:left="-57" w:right="-57"/>
              <w:jc w:val="center"/>
              <w:rPr>
                <w:sz w:val="16"/>
                <w:szCs w:val="16"/>
              </w:rPr>
            </w:pPr>
            <w:r w:rsidRPr="00F879D1">
              <w:rPr>
                <w:sz w:val="16"/>
                <w:szCs w:val="16"/>
              </w:rPr>
              <w:t>4</w:t>
            </w:r>
          </w:p>
        </w:tc>
        <w:tc>
          <w:tcPr>
            <w:tcW w:w="625" w:type="pct"/>
            <w:shd w:val="clear" w:color="auto" w:fill="auto"/>
          </w:tcPr>
          <w:p w:rsidR="00CD17A5" w:rsidRPr="00F879D1" w:rsidRDefault="00CD17A5" w:rsidP="004F7C8F">
            <w:pPr>
              <w:jc w:val="center"/>
              <w:rPr>
                <w:color w:val="000000"/>
                <w:sz w:val="16"/>
                <w:szCs w:val="16"/>
              </w:rPr>
            </w:pPr>
            <w:r w:rsidRPr="00F879D1">
              <w:rPr>
                <w:color w:val="000000"/>
                <w:sz w:val="16"/>
                <w:szCs w:val="16"/>
              </w:rPr>
              <w:t>5</w:t>
            </w:r>
          </w:p>
        </w:tc>
        <w:tc>
          <w:tcPr>
            <w:tcW w:w="287" w:type="pct"/>
            <w:shd w:val="clear" w:color="auto" w:fill="auto"/>
          </w:tcPr>
          <w:p w:rsidR="00CD17A5" w:rsidRPr="00F879D1" w:rsidRDefault="00CD17A5" w:rsidP="004F7C8F">
            <w:pPr>
              <w:jc w:val="center"/>
              <w:rPr>
                <w:sz w:val="16"/>
                <w:szCs w:val="16"/>
              </w:rPr>
            </w:pPr>
            <w:r w:rsidRPr="00F879D1">
              <w:rPr>
                <w:sz w:val="16"/>
                <w:szCs w:val="16"/>
              </w:rPr>
              <w:t>6</w:t>
            </w:r>
          </w:p>
        </w:tc>
        <w:tc>
          <w:tcPr>
            <w:tcW w:w="623" w:type="pct"/>
            <w:shd w:val="clear" w:color="auto" w:fill="auto"/>
          </w:tcPr>
          <w:p w:rsidR="00CD17A5" w:rsidRPr="00F879D1" w:rsidRDefault="00CD17A5" w:rsidP="004F7C8F">
            <w:pPr>
              <w:jc w:val="center"/>
              <w:rPr>
                <w:sz w:val="16"/>
                <w:szCs w:val="16"/>
              </w:rPr>
            </w:pPr>
            <w:r w:rsidRPr="00F879D1">
              <w:rPr>
                <w:sz w:val="16"/>
                <w:szCs w:val="16"/>
              </w:rPr>
              <w:t>7</w:t>
            </w:r>
          </w:p>
        </w:tc>
        <w:tc>
          <w:tcPr>
            <w:tcW w:w="676" w:type="pct"/>
            <w:shd w:val="clear" w:color="auto" w:fill="auto"/>
          </w:tcPr>
          <w:p w:rsidR="00CD17A5" w:rsidRPr="00F879D1" w:rsidRDefault="00CD17A5" w:rsidP="004F7C8F">
            <w:pPr>
              <w:jc w:val="center"/>
              <w:rPr>
                <w:sz w:val="16"/>
                <w:szCs w:val="16"/>
              </w:rPr>
            </w:pPr>
            <w:r w:rsidRPr="00F879D1">
              <w:rPr>
                <w:sz w:val="16"/>
                <w:szCs w:val="16"/>
              </w:rPr>
              <w:t>8</w:t>
            </w:r>
          </w:p>
        </w:tc>
        <w:tc>
          <w:tcPr>
            <w:tcW w:w="480" w:type="pct"/>
            <w:shd w:val="clear" w:color="auto" w:fill="auto"/>
          </w:tcPr>
          <w:p w:rsidR="00CD17A5" w:rsidRPr="00F879D1" w:rsidRDefault="00CD17A5" w:rsidP="004F7C8F">
            <w:pPr>
              <w:jc w:val="center"/>
              <w:rPr>
                <w:sz w:val="16"/>
                <w:szCs w:val="16"/>
              </w:rPr>
            </w:pPr>
            <w:r w:rsidRPr="00F879D1">
              <w:rPr>
                <w:sz w:val="16"/>
                <w:szCs w:val="16"/>
              </w:rPr>
              <w:t>9</w:t>
            </w:r>
          </w:p>
        </w:tc>
        <w:tc>
          <w:tcPr>
            <w:tcW w:w="643" w:type="pct"/>
            <w:shd w:val="clear" w:color="auto" w:fill="auto"/>
          </w:tcPr>
          <w:p w:rsidR="00CD17A5" w:rsidRPr="00F879D1" w:rsidRDefault="00CD17A5" w:rsidP="004F7C8F">
            <w:pPr>
              <w:jc w:val="center"/>
              <w:rPr>
                <w:sz w:val="16"/>
                <w:szCs w:val="16"/>
              </w:rPr>
            </w:pPr>
            <w:r w:rsidRPr="00F879D1">
              <w:rPr>
                <w:sz w:val="16"/>
                <w:szCs w:val="16"/>
              </w:rPr>
              <w:t>10</w:t>
            </w:r>
          </w:p>
        </w:tc>
      </w:tr>
      <w:tr w:rsidR="00CD17A5" w:rsidRPr="00F879D1" w:rsidTr="004F7C8F">
        <w:trPr>
          <w:trHeight w:val="68"/>
        </w:trPr>
        <w:tc>
          <w:tcPr>
            <w:tcW w:w="420" w:type="pct"/>
            <w:shd w:val="clear" w:color="auto" w:fill="auto"/>
          </w:tcPr>
          <w:p w:rsidR="00CD17A5" w:rsidRPr="00F879D1" w:rsidRDefault="00CD17A5" w:rsidP="004F7C8F">
            <w:pPr>
              <w:jc w:val="center"/>
              <w:rPr>
                <w:sz w:val="16"/>
                <w:szCs w:val="16"/>
              </w:rPr>
            </w:pPr>
            <w:r w:rsidRPr="00F879D1">
              <w:rPr>
                <w:sz w:val="16"/>
                <w:szCs w:val="16"/>
              </w:rPr>
              <w:t>86:01:0000000:10629:ЗУ1</w:t>
            </w:r>
          </w:p>
        </w:tc>
        <w:tc>
          <w:tcPr>
            <w:tcW w:w="336" w:type="pct"/>
            <w:shd w:val="clear" w:color="auto" w:fill="auto"/>
          </w:tcPr>
          <w:p w:rsidR="00CD17A5" w:rsidRPr="00F879D1" w:rsidRDefault="00CD17A5" w:rsidP="004F7C8F">
            <w:pPr>
              <w:jc w:val="center"/>
              <w:rPr>
                <w:sz w:val="16"/>
                <w:szCs w:val="16"/>
                <w:lang w:val="en-US"/>
              </w:rPr>
            </w:pPr>
            <w:r w:rsidRPr="00F879D1">
              <w:rPr>
                <w:sz w:val="16"/>
                <w:szCs w:val="16"/>
              </w:rPr>
              <w:t>1-</w:t>
            </w:r>
            <w:r w:rsidRPr="00F879D1">
              <w:rPr>
                <w:sz w:val="16"/>
                <w:szCs w:val="16"/>
                <w:lang w:val="en-US"/>
              </w:rPr>
              <w:t>10</w:t>
            </w:r>
          </w:p>
        </w:tc>
        <w:tc>
          <w:tcPr>
            <w:tcW w:w="527" w:type="pct"/>
            <w:shd w:val="clear" w:color="auto" w:fill="auto"/>
          </w:tcPr>
          <w:p w:rsidR="00CD17A5" w:rsidRPr="00F879D1" w:rsidRDefault="00CD17A5" w:rsidP="004F7C8F">
            <w:pPr>
              <w:jc w:val="center"/>
              <w:rPr>
                <w:sz w:val="16"/>
                <w:szCs w:val="16"/>
              </w:rPr>
            </w:pPr>
            <w:r w:rsidRPr="00F879D1">
              <w:rPr>
                <w:sz w:val="16"/>
                <w:szCs w:val="16"/>
              </w:rPr>
              <w:t>86:01:0000000:</w:t>
            </w:r>
          </w:p>
          <w:p w:rsidR="00CD17A5" w:rsidRPr="00F879D1" w:rsidRDefault="00CD17A5" w:rsidP="004F7C8F">
            <w:pPr>
              <w:jc w:val="center"/>
              <w:rPr>
                <w:sz w:val="16"/>
                <w:szCs w:val="16"/>
              </w:rPr>
            </w:pPr>
            <w:r w:rsidRPr="00F879D1">
              <w:rPr>
                <w:sz w:val="16"/>
                <w:szCs w:val="16"/>
              </w:rPr>
              <w:t>10629</w:t>
            </w:r>
          </w:p>
        </w:tc>
        <w:tc>
          <w:tcPr>
            <w:tcW w:w="383" w:type="pct"/>
            <w:shd w:val="clear" w:color="auto" w:fill="auto"/>
          </w:tcPr>
          <w:p w:rsidR="00CD17A5" w:rsidRPr="00F879D1" w:rsidRDefault="00CD17A5" w:rsidP="004F7C8F">
            <w:pPr>
              <w:ind w:left="-57" w:right="-57"/>
              <w:jc w:val="center"/>
              <w:rPr>
                <w:sz w:val="16"/>
                <w:szCs w:val="16"/>
              </w:rPr>
            </w:pPr>
            <w:r w:rsidRPr="00F879D1">
              <w:rPr>
                <w:sz w:val="16"/>
                <w:szCs w:val="16"/>
              </w:rPr>
              <w:t>16,9668</w:t>
            </w:r>
          </w:p>
        </w:tc>
        <w:tc>
          <w:tcPr>
            <w:tcW w:w="625" w:type="pct"/>
            <w:vMerge w:val="restart"/>
            <w:shd w:val="clear" w:color="auto" w:fill="auto"/>
          </w:tcPr>
          <w:p w:rsidR="00CD17A5" w:rsidRPr="00F879D1" w:rsidRDefault="004F7C8F" w:rsidP="004F7C8F">
            <w:pPr>
              <w:jc w:val="center"/>
              <w:rPr>
                <w:sz w:val="16"/>
                <w:szCs w:val="16"/>
              </w:rPr>
            </w:pPr>
            <w:r w:rsidRPr="00F879D1">
              <w:rPr>
                <w:sz w:val="16"/>
                <w:szCs w:val="16"/>
              </w:rPr>
              <w:t>О</w:t>
            </w:r>
            <w:r w:rsidR="00CD17A5" w:rsidRPr="00F879D1">
              <w:rPr>
                <w:sz w:val="16"/>
                <w:szCs w:val="16"/>
              </w:rPr>
              <w:t>бразование путем раздела земельного участка с кадастровым номером 86:01:0000000:10629 с сохранением исходного земельного участка в измененных границах</w:t>
            </w:r>
          </w:p>
        </w:tc>
        <w:tc>
          <w:tcPr>
            <w:tcW w:w="287" w:type="pct"/>
            <w:shd w:val="clear" w:color="auto" w:fill="auto"/>
          </w:tcPr>
          <w:p w:rsidR="00CD17A5" w:rsidRPr="00F879D1" w:rsidRDefault="00CD17A5" w:rsidP="004F7C8F">
            <w:pPr>
              <w:jc w:val="center"/>
              <w:rPr>
                <w:sz w:val="16"/>
                <w:szCs w:val="16"/>
              </w:rPr>
            </w:pPr>
            <w:r w:rsidRPr="00F879D1">
              <w:rPr>
                <w:sz w:val="16"/>
                <w:szCs w:val="16"/>
              </w:rPr>
              <w:t>-</w:t>
            </w:r>
          </w:p>
        </w:tc>
        <w:tc>
          <w:tcPr>
            <w:tcW w:w="623" w:type="pct"/>
            <w:shd w:val="clear" w:color="auto" w:fill="auto"/>
          </w:tcPr>
          <w:p w:rsidR="00CD17A5" w:rsidRPr="00F879D1" w:rsidRDefault="00CD17A5" w:rsidP="004F7C8F">
            <w:pPr>
              <w:jc w:val="center"/>
              <w:rPr>
                <w:sz w:val="16"/>
                <w:szCs w:val="16"/>
              </w:rPr>
            </w:pPr>
            <w:r w:rsidRPr="00F879D1">
              <w:rPr>
                <w:sz w:val="16"/>
                <w:szCs w:val="16"/>
              </w:rPr>
              <w:t xml:space="preserve">Эксплуатационные леса. </w:t>
            </w:r>
          </w:p>
          <w:p w:rsidR="00CD17A5" w:rsidRPr="00F879D1" w:rsidRDefault="00CD17A5" w:rsidP="004F7C8F">
            <w:pPr>
              <w:jc w:val="center"/>
              <w:rPr>
                <w:sz w:val="16"/>
                <w:szCs w:val="16"/>
              </w:rPr>
            </w:pPr>
            <w:r w:rsidRPr="00F879D1">
              <w:rPr>
                <w:sz w:val="16"/>
                <w:szCs w:val="16"/>
              </w:rPr>
              <w:t>Кондинское лесничество, Болчаровское участковое лесничество, Болчаровское урочище, лесной квартал № 508 (выдел № 12), № 527 (выдел № 17), № 528 (выделы №№ 1, 2, 3, 4).</w:t>
            </w:r>
          </w:p>
          <w:p w:rsidR="00CD17A5" w:rsidRPr="00F879D1" w:rsidRDefault="00CD17A5" w:rsidP="004F7C8F">
            <w:pPr>
              <w:jc w:val="center"/>
              <w:rPr>
                <w:sz w:val="16"/>
                <w:szCs w:val="16"/>
              </w:rPr>
            </w:pPr>
            <w:r w:rsidRPr="00F879D1">
              <w:rPr>
                <w:sz w:val="16"/>
                <w:szCs w:val="16"/>
              </w:rPr>
              <w:t xml:space="preserve">Вид разрешенного использования </w:t>
            </w:r>
            <w:r w:rsidR="004F7C8F" w:rsidRPr="00F879D1">
              <w:rPr>
                <w:sz w:val="16"/>
                <w:szCs w:val="16"/>
              </w:rPr>
              <w:t>-</w:t>
            </w:r>
            <w:r w:rsidRPr="00F879D1">
              <w:rPr>
                <w:sz w:val="16"/>
                <w:szCs w:val="16"/>
              </w:rPr>
              <w:t xml:space="preserve"> осуществление геологического изучения недр, разведка и добыча полезных ископаемых</w:t>
            </w:r>
          </w:p>
        </w:tc>
        <w:tc>
          <w:tcPr>
            <w:tcW w:w="676" w:type="pct"/>
            <w:shd w:val="clear" w:color="auto" w:fill="auto"/>
          </w:tcPr>
          <w:p w:rsidR="00CD17A5" w:rsidRPr="00F879D1" w:rsidRDefault="00CD17A5" w:rsidP="004F7C8F">
            <w:pPr>
              <w:jc w:val="center"/>
              <w:rPr>
                <w:sz w:val="16"/>
                <w:szCs w:val="16"/>
              </w:rPr>
            </w:pPr>
            <w:r w:rsidRPr="00F879D1">
              <w:rPr>
                <w:sz w:val="16"/>
                <w:szCs w:val="16"/>
              </w:rPr>
              <w:t>-</w:t>
            </w:r>
          </w:p>
        </w:tc>
        <w:tc>
          <w:tcPr>
            <w:tcW w:w="480" w:type="pct"/>
            <w:shd w:val="clear" w:color="auto" w:fill="auto"/>
          </w:tcPr>
          <w:p w:rsidR="00CD17A5" w:rsidRPr="00F879D1" w:rsidRDefault="00CD17A5" w:rsidP="004F7C8F">
            <w:pPr>
              <w:jc w:val="center"/>
              <w:rPr>
                <w:sz w:val="16"/>
                <w:szCs w:val="16"/>
              </w:rPr>
            </w:pPr>
            <w:r w:rsidRPr="00F879D1">
              <w:rPr>
                <w:sz w:val="16"/>
                <w:szCs w:val="16"/>
              </w:rPr>
              <w:t>-</w:t>
            </w:r>
          </w:p>
        </w:tc>
        <w:tc>
          <w:tcPr>
            <w:tcW w:w="643" w:type="pct"/>
            <w:shd w:val="clear" w:color="auto" w:fill="auto"/>
          </w:tcPr>
          <w:p w:rsidR="00CD17A5" w:rsidRPr="00F879D1" w:rsidRDefault="00CD17A5" w:rsidP="004F7C8F">
            <w:pPr>
              <w:jc w:val="center"/>
              <w:rPr>
                <w:sz w:val="16"/>
                <w:szCs w:val="16"/>
              </w:rPr>
            </w:pPr>
            <w:r w:rsidRPr="00F879D1">
              <w:rPr>
                <w:sz w:val="16"/>
                <w:szCs w:val="16"/>
              </w:rPr>
              <w:t>Перевод земель из одной категории в другую не требуется</w:t>
            </w:r>
          </w:p>
        </w:tc>
      </w:tr>
      <w:tr w:rsidR="00CD17A5" w:rsidRPr="00F879D1" w:rsidTr="004F7C8F">
        <w:trPr>
          <w:trHeight w:val="68"/>
        </w:trPr>
        <w:tc>
          <w:tcPr>
            <w:tcW w:w="420" w:type="pct"/>
            <w:shd w:val="clear" w:color="auto" w:fill="auto"/>
          </w:tcPr>
          <w:p w:rsidR="00CD17A5" w:rsidRPr="00F879D1" w:rsidRDefault="00CD17A5" w:rsidP="004F7C8F">
            <w:pPr>
              <w:jc w:val="center"/>
              <w:rPr>
                <w:sz w:val="16"/>
                <w:szCs w:val="16"/>
              </w:rPr>
            </w:pPr>
            <w:r w:rsidRPr="00F879D1">
              <w:rPr>
                <w:sz w:val="16"/>
                <w:szCs w:val="16"/>
              </w:rPr>
              <w:t>86:01:0000000:10629:ЗУ2</w:t>
            </w:r>
          </w:p>
        </w:tc>
        <w:tc>
          <w:tcPr>
            <w:tcW w:w="336" w:type="pct"/>
            <w:shd w:val="clear" w:color="auto" w:fill="auto"/>
          </w:tcPr>
          <w:p w:rsidR="00CD17A5" w:rsidRPr="00F879D1" w:rsidRDefault="00CD17A5" w:rsidP="004F7C8F">
            <w:pPr>
              <w:jc w:val="center"/>
              <w:rPr>
                <w:sz w:val="16"/>
                <w:szCs w:val="16"/>
                <w:lang w:val="en-US"/>
              </w:rPr>
            </w:pPr>
            <w:r w:rsidRPr="00F879D1">
              <w:rPr>
                <w:sz w:val="16"/>
                <w:szCs w:val="16"/>
                <w:lang w:val="en-US"/>
              </w:rPr>
              <w:t>1-76</w:t>
            </w:r>
          </w:p>
        </w:tc>
        <w:tc>
          <w:tcPr>
            <w:tcW w:w="527" w:type="pct"/>
            <w:shd w:val="clear" w:color="auto" w:fill="auto"/>
          </w:tcPr>
          <w:p w:rsidR="00CD17A5" w:rsidRPr="00F879D1" w:rsidRDefault="00CD17A5" w:rsidP="004F7C8F">
            <w:pPr>
              <w:jc w:val="center"/>
              <w:rPr>
                <w:sz w:val="16"/>
                <w:szCs w:val="16"/>
              </w:rPr>
            </w:pPr>
            <w:r w:rsidRPr="00F879D1">
              <w:rPr>
                <w:sz w:val="16"/>
                <w:szCs w:val="16"/>
              </w:rPr>
              <w:t>86:01:0000000:</w:t>
            </w:r>
          </w:p>
          <w:p w:rsidR="00CD17A5" w:rsidRPr="00F879D1" w:rsidRDefault="00CD17A5" w:rsidP="004F7C8F">
            <w:pPr>
              <w:jc w:val="center"/>
              <w:rPr>
                <w:sz w:val="16"/>
                <w:szCs w:val="16"/>
              </w:rPr>
            </w:pPr>
            <w:r w:rsidRPr="00F879D1">
              <w:rPr>
                <w:sz w:val="16"/>
                <w:szCs w:val="16"/>
              </w:rPr>
              <w:t>10629</w:t>
            </w:r>
          </w:p>
        </w:tc>
        <w:tc>
          <w:tcPr>
            <w:tcW w:w="383" w:type="pct"/>
            <w:shd w:val="clear" w:color="auto" w:fill="auto"/>
          </w:tcPr>
          <w:p w:rsidR="00CD17A5" w:rsidRPr="00F879D1" w:rsidRDefault="00CD17A5" w:rsidP="004F7C8F">
            <w:pPr>
              <w:ind w:left="-57" w:right="-57"/>
              <w:jc w:val="center"/>
              <w:rPr>
                <w:sz w:val="16"/>
                <w:szCs w:val="16"/>
              </w:rPr>
            </w:pPr>
            <w:r w:rsidRPr="00F879D1">
              <w:rPr>
                <w:sz w:val="16"/>
                <w:szCs w:val="16"/>
              </w:rPr>
              <w:t>25,2830</w:t>
            </w:r>
          </w:p>
        </w:tc>
        <w:tc>
          <w:tcPr>
            <w:tcW w:w="625" w:type="pct"/>
            <w:vMerge/>
            <w:shd w:val="clear" w:color="auto" w:fill="auto"/>
          </w:tcPr>
          <w:p w:rsidR="00CD17A5" w:rsidRPr="00F879D1" w:rsidRDefault="00CD17A5" w:rsidP="004F7C8F">
            <w:pPr>
              <w:jc w:val="center"/>
              <w:rPr>
                <w:sz w:val="16"/>
                <w:szCs w:val="16"/>
              </w:rPr>
            </w:pPr>
          </w:p>
        </w:tc>
        <w:tc>
          <w:tcPr>
            <w:tcW w:w="287" w:type="pct"/>
            <w:shd w:val="clear" w:color="auto" w:fill="auto"/>
          </w:tcPr>
          <w:p w:rsidR="00CD17A5" w:rsidRPr="00F879D1" w:rsidRDefault="00CD17A5" w:rsidP="004F7C8F">
            <w:pPr>
              <w:jc w:val="center"/>
              <w:rPr>
                <w:sz w:val="16"/>
                <w:szCs w:val="16"/>
              </w:rPr>
            </w:pPr>
            <w:r w:rsidRPr="00F879D1">
              <w:rPr>
                <w:sz w:val="16"/>
                <w:szCs w:val="16"/>
              </w:rPr>
              <w:t>-</w:t>
            </w:r>
          </w:p>
        </w:tc>
        <w:tc>
          <w:tcPr>
            <w:tcW w:w="623" w:type="pct"/>
            <w:shd w:val="clear" w:color="auto" w:fill="auto"/>
          </w:tcPr>
          <w:p w:rsidR="00CD17A5" w:rsidRPr="00F879D1" w:rsidRDefault="00CD17A5" w:rsidP="004F7C8F">
            <w:pPr>
              <w:jc w:val="center"/>
              <w:rPr>
                <w:sz w:val="16"/>
                <w:szCs w:val="16"/>
              </w:rPr>
            </w:pPr>
            <w:r w:rsidRPr="00F879D1">
              <w:rPr>
                <w:sz w:val="16"/>
                <w:szCs w:val="16"/>
              </w:rPr>
              <w:t xml:space="preserve">Эксплуатационные леса. </w:t>
            </w:r>
          </w:p>
          <w:p w:rsidR="00CD17A5" w:rsidRPr="00F879D1" w:rsidRDefault="00CD17A5" w:rsidP="004F7C8F">
            <w:pPr>
              <w:jc w:val="center"/>
              <w:rPr>
                <w:sz w:val="16"/>
                <w:szCs w:val="16"/>
              </w:rPr>
            </w:pPr>
            <w:r w:rsidRPr="00F879D1">
              <w:rPr>
                <w:sz w:val="16"/>
                <w:szCs w:val="16"/>
              </w:rPr>
              <w:t>Кондинское лесничество, Болчаровское участковое лесничество, Болчаровское урочище, лесной квартал № 508 (выделы №№ 12, 16).</w:t>
            </w:r>
          </w:p>
          <w:p w:rsidR="00CD17A5" w:rsidRPr="00F879D1" w:rsidRDefault="002C3F59" w:rsidP="004F7C8F">
            <w:pPr>
              <w:jc w:val="center"/>
              <w:rPr>
                <w:sz w:val="16"/>
                <w:szCs w:val="16"/>
              </w:rPr>
            </w:pPr>
            <w:r w:rsidRPr="00F879D1">
              <w:rPr>
                <w:sz w:val="16"/>
                <w:szCs w:val="16"/>
              </w:rPr>
              <w:t>Вид разрешенного использования -</w:t>
            </w:r>
            <w:r w:rsidR="00CD17A5" w:rsidRPr="00F879D1">
              <w:rPr>
                <w:sz w:val="16"/>
                <w:szCs w:val="16"/>
              </w:rPr>
              <w:t xml:space="preserve"> осуществление геологического изучения недр, развед</w:t>
            </w:r>
            <w:r w:rsidRPr="00F879D1">
              <w:rPr>
                <w:sz w:val="16"/>
                <w:szCs w:val="16"/>
              </w:rPr>
              <w:t>ка и добыча полезных ископаемых</w:t>
            </w:r>
          </w:p>
        </w:tc>
        <w:tc>
          <w:tcPr>
            <w:tcW w:w="676" w:type="pct"/>
            <w:shd w:val="clear" w:color="auto" w:fill="auto"/>
          </w:tcPr>
          <w:p w:rsidR="00CD17A5" w:rsidRPr="00F879D1" w:rsidRDefault="00CD17A5" w:rsidP="004F7C8F">
            <w:pPr>
              <w:jc w:val="center"/>
              <w:rPr>
                <w:sz w:val="16"/>
                <w:szCs w:val="16"/>
              </w:rPr>
            </w:pPr>
            <w:r w:rsidRPr="00F879D1">
              <w:rPr>
                <w:sz w:val="16"/>
                <w:szCs w:val="16"/>
              </w:rPr>
              <w:t>-</w:t>
            </w:r>
          </w:p>
        </w:tc>
        <w:tc>
          <w:tcPr>
            <w:tcW w:w="480" w:type="pct"/>
            <w:shd w:val="clear" w:color="auto" w:fill="auto"/>
          </w:tcPr>
          <w:p w:rsidR="00CD17A5" w:rsidRPr="00F879D1" w:rsidRDefault="00CD17A5" w:rsidP="004F7C8F">
            <w:pPr>
              <w:jc w:val="center"/>
              <w:rPr>
                <w:sz w:val="16"/>
                <w:szCs w:val="16"/>
              </w:rPr>
            </w:pPr>
            <w:r w:rsidRPr="00F879D1">
              <w:rPr>
                <w:sz w:val="16"/>
                <w:szCs w:val="16"/>
              </w:rPr>
              <w:t>-</w:t>
            </w:r>
          </w:p>
        </w:tc>
        <w:tc>
          <w:tcPr>
            <w:tcW w:w="643" w:type="pct"/>
            <w:shd w:val="clear" w:color="auto" w:fill="auto"/>
          </w:tcPr>
          <w:p w:rsidR="00CD17A5" w:rsidRPr="00F879D1" w:rsidRDefault="00CD17A5" w:rsidP="004F7C8F">
            <w:pPr>
              <w:jc w:val="center"/>
              <w:rPr>
                <w:sz w:val="16"/>
                <w:szCs w:val="16"/>
              </w:rPr>
            </w:pPr>
            <w:r w:rsidRPr="00F879D1">
              <w:rPr>
                <w:sz w:val="16"/>
                <w:szCs w:val="16"/>
              </w:rPr>
              <w:t>Перевод земель из одной категории в другую не требуется</w:t>
            </w:r>
          </w:p>
        </w:tc>
      </w:tr>
      <w:tr w:rsidR="00CD17A5" w:rsidRPr="00F879D1" w:rsidTr="004F7C8F">
        <w:trPr>
          <w:trHeight w:val="68"/>
        </w:trPr>
        <w:tc>
          <w:tcPr>
            <w:tcW w:w="420" w:type="pct"/>
            <w:shd w:val="clear" w:color="auto" w:fill="auto"/>
          </w:tcPr>
          <w:p w:rsidR="00CD17A5" w:rsidRPr="00F879D1" w:rsidRDefault="00CD17A5" w:rsidP="004F7C8F">
            <w:pPr>
              <w:jc w:val="center"/>
              <w:rPr>
                <w:sz w:val="16"/>
                <w:szCs w:val="16"/>
              </w:rPr>
            </w:pPr>
            <w:r w:rsidRPr="00F879D1">
              <w:rPr>
                <w:sz w:val="16"/>
                <w:szCs w:val="16"/>
              </w:rPr>
              <w:t>86:01:0000000:10629:ЗУ3</w:t>
            </w:r>
          </w:p>
        </w:tc>
        <w:tc>
          <w:tcPr>
            <w:tcW w:w="336" w:type="pct"/>
            <w:shd w:val="clear" w:color="auto" w:fill="auto"/>
          </w:tcPr>
          <w:p w:rsidR="00CD17A5" w:rsidRPr="00F879D1" w:rsidRDefault="00CD17A5" w:rsidP="004F7C8F">
            <w:pPr>
              <w:jc w:val="center"/>
              <w:rPr>
                <w:sz w:val="16"/>
                <w:szCs w:val="16"/>
                <w:lang w:val="en-US"/>
              </w:rPr>
            </w:pPr>
            <w:r w:rsidRPr="00F879D1">
              <w:rPr>
                <w:sz w:val="16"/>
                <w:szCs w:val="16"/>
                <w:lang w:val="en-US"/>
              </w:rPr>
              <w:t>1-6</w:t>
            </w:r>
          </w:p>
        </w:tc>
        <w:tc>
          <w:tcPr>
            <w:tcW w:w="527" w:type="pct"/>
            <w:vMerge w:val="restart"/>
            <w:shd w:val="clear" w:color="auto" w:fill="auto"/>
          </w:tcPr>
          <w:p w:rsidR="00CD17A5" w:rsidRPr="00F879D1" w:rsidRDefault="00CD17A5" w:rsidP="004F7C8F">
            <w:pPr>
              <w:jc w:val="center"/>
              <w:rPr>
                <w:sz w:val="16"/>
                <w:szCs w:val="16"/>
              </w:rPr>
            </w:pPr>
            <w:r w:rsidRPr="00F879D1">
              <w:rPr>
                <w:sz w:val="16"/>
                <w:szCs w:val="16"/>
              </w:rPr>
              <w:t>86:01:0000000:</w:t>
            </w:r>
          </w:p>
          <w:p w:rsidR="00CD17A5" w:rsidRPr="00F879D1" w:rsidRDefault="00CD17A5" w:rsidP="004F7C8F">
            <w:pPr>
              <w:jc w:val="center"/>
              <w:rPr>
                <w:sz w:val="16"/>
                <w:szCs w:val="16"/>
              </w:rPr>
            </w:pPr>
            <w:r w:rsidRPr="00F879D1">
              <w:rPr>
                <w:sz w:val="16"/>
                <w:szCs w:val="16"/>
              </w:rPr>
              <w:t>10629</w:t>
            </w:r>
          </w:p>
        </w:tc>
        <w:tc>
          <w:tcPr>
            <w:tcW w:w="383" w:type="pct"/>
            <w:shd w:val="clear" w:color="auto" w:fill="auto"/>
          </w:tcPr>
          <w:p w:rsidR="00CD17A5" w:rsidRPr="00F879D1" w:rsidRDefault="00CD17A5" w:rsidP="004F7C8F">
            <w:pPr>
              <w:ind w:left="-57" w:right="-57"/>
              <w:jc w:val="center"/>
              <w:rPr>
                <w:sz w:val="16"/>
                <w:szCs w:val="16"/>
              </w:rPr>
            </w:pPr>
            <w:r w:rsidRPr="00F879D1">
              <w:rPr>
                <w:sz w:val="16"/>
                <w:szCs w:val="16"/>
              </w:rPr>
              <w:t>23,9182</w:t>
            </w:r>
          </w:p>
        </w:tc>
        <w:tc>
          <w:tcPr>
            <w:tcW w:w="625" w:type="pct"/>
            <w:vMerge w:val="restart"/>
            <w:shd w:val="clear" w:color="auto" w:fill="auto"/>
          </w:tcPr>
          <w:p w:rsidR="00CD17A5" w:rsidRPr="00F879D1" w:rsidRDefault="002C3F59" w:rsidP="004F7C8F">
            <w:pPr>
              <w:jc w:val="center"/>
              <w:rPr>
                <w:sz w:val="16"/>
                <w:szCs w:val="16"/>
              </w:rPr>
            </w:pPr>
            <w:r w:rsidRPr="00F879D1">
              <w:rPr>
                <w:sz w:val="16"/>
                <w:szCs w:val="16"/>
              </w:rPr>
              <w:t>О</w:t>
            </w:r>
            <w:r w:rsidR="00CD17A5" w:rsidRPr="00F879D1">
              <w:rPr>
                <w:sz w:val="16"/>
                <w:szCs w:val="16"/>
              </w:rPr>
              <w:t>бразование путем раздела земельного участка с кадастровым номером 86:01:0000000:10629 с сохранением исходного земельного участка в измененных границах</w:t>
            </w:r>
          </w:p>
        </w:tc>
        <w:tc>
          <w:tcPr>
            <w:tcW w:w="287" w:type="pct"/>
            <w:vMerge w:val="restart"/>
            <w:shd w:val="clear" w:color="auto" w:fill="auto"/>
          </w:tcPr>
          <w:p w:rsidR="00CD17A5" w:rsidRPr="00F879D1" w:rsidRDefault="00CD17A5" w:rsidP="004F7C8F">
            <w:pPr>
              <w:jc w:val="center"/>
              <w:rPr>
                <w:sz w:val="16"/>
                <w:szCs w:val="16"/>
              </w:rPr>
            </w:pPr>
            <w:r w:rsidRPr="00F879D1">
              <w:rPr>
                <w:sz w:val="16"/>
                <w:szCs w:val="16"/>
              </w:rPr>
              <w:t>-</w:t>
            </w:r>
          </w:p>
        </w:tc>
        <w:tc>
          <w:tcPr>
            <w:tcW w:w="623" w:type="pct"/>
            <w:vMerge w:val="restart"/>
            <w:shd w:val="clear" w:color="auto" w:fill="auto"/>
          </w:tcPr>
          <w:p w:rsidR="00CD17A5" w:rsidRPr="00F879D1" w:rsidRDefault="00CD17A5" w:rsidP="004F7C8F">
            <w:pPr>
              <w:jc w:val="center"/>
              <w:rPr>
                <w:sz w:val="16"/>
                <w:szCs w:val="16"/>
              </w:rPr>
            </w:pPr>
            <w:r w:rsidRPr="00F879D1">
              <w:rPr>
                <w:sz w:val="16"/>
                <w:szCs w:val="16"/>
              </w:rPr>
              <w:t xml:space="preserve">Эксплуатационные леса. </w:t>
            </w:r>
          </w:p>
          <w:p w:rsidR="002C3F59" w:rsidRPr="00F879D1" w:rsidRDefault="00CD17A5" w:rsidP="004F7C8F">
            <w:pPr>
              <w:jc w:val="center"/>
              <w:rPr>
                <w:sz w:val="16"/>
                <w:szCs w:val="16"/>
              </w:rPr>
            </w:pPr>
            <w:r w:rsidRPr="00F879D1">
              <w:rPr>
                <w:sz w:val="16"/>
                <w:szCs w:val="16"/>
              </w:rPr>
              <w:t xml:space="preserve">Кондинское лесничество, Болчаровское участковое лесничество, Болчаровское урочище, лесной квартал № 340 (выделы №№ 6, 7, 15, 18), № 341 </w:t>
            </w:r>
          </w:p>
          <w:p w:rsidR="00CD17A5" w:rsidRPr="00F879D1" w:rsidRDefault="00CD17A5" w:rsidP="004F7C8F">
            <w:pPr>
              <w:jc w:val="center"/>
              <w:rPr>
                <w:sz w:val="16"/>
                <w:szCs w:val="16"/>
              </w:rPr>
            </w:pPr>
            <w:r w:rsidRPr="00F879D1">
              <w:rPr>
                <w:sz w:val="16"/>
                <w:szCs w:val="16"/>
              </w:rPr>
              <w:t>(выдел</w:t>
            </w:r>
            <w:r w:rsidR="00B975C5" w:rsidRPr="00F879D1">
              <w:rPr>
                <w:sz w:val="16"/>
                <w:szCs w:val="16"/>
              </w:rPr>
              <w:t xml:space="preserve"> </w:t>
            </w:r>
            <w:r w:rsidRPr="00F879D1">
              <w:rPr>
                <w:sz w:val="16"/>
                <w:szCs w:val="16"/>
              </w:rPr>
              <w:t>№ 1).</w:t>
            </w:r>
          </w:p>
          <w:p w:rsidR="00CD17A5" w:rsidRPr="00F879D1" w:rsidRDefault="00CD17A5" w:rsidP="002C3F59">
            <w:pPr>
              <w:jc w:val="center"/>
              <w:rPr>
                <w:sz w:val="16"/>
                <w:szCs w:val="16"/>
              </w:rPr>
            </w:pPr>
            <w:r w:rsidRPr="00F879D1">
              <w:rPr>
                <w:sz w:val="16"/>
                <w:szCs w:val="16"/>
              </w:rPr>
              <w:t xml:space="preserve">Вид разрешенного использования </w:t>
            </w:r>
            <w:r w:rsidR="002C3F59" w:rsidRPr="00F879D1">
              <w:rPr>
                <w:sz w:val="16"/>
                <w:szCs w:val="16"/>
              </w:rPr>
              <w:t>-</w:t>
            </w:r>
            <w:r w:rsidRPr="00F879D1">
              <w:rPr>
                <w:sz w:val="16"/>
                <w:szCs w:val="16"/>
              </w:rPr>
              <w:t xml:space="preserve"> осуществление геологического изучения недр, развед</w:t>
            </w:r>
            <w:r w:rsidR="002C3F59" w:rsidRPr="00F879D1">
              <w:rPr>
                <w:sz w:val="16"/>
                <w:szCs w:val="16"/>
              </w:rPr>
              <w:t>ка и добыча полезных ископаемых</w:t>
            </w:r>
          </w:p>
        </w:tc>
        <w:tc>
          <w:tcPr>
            <w:tcW w:w="676" w:type="pct"/>
            <w:vMerge w:val="restart"/>
            <w:shd w:val="clear" w:color="auto" w:fill="auto"/>
          </w:tcPr>
          <w:p w:rsidR="00CD17A5" w:rsidRPr="00F879D1" w:rsidRDefault="00CD17A5" w:rsidP="004F7C8F">
            <w:pPr>
              <w:jc w:val="center"/>
              <w:rPr>
                <w:sz w:val="16"/>
                <w:szCs w:val="16"/>
              </w:rPr>
            </w:pPr>
            <w:r w:rsidRPr="00F879D1">
              <w:rPr>
                <w:sz w:val="16"/>
                <w:szCs w:val="16"/>
              </w:rPr>
              <w:t>-</w:t>
            </w:r>
          </w:p>
        </w:tc>
        <w:tc>
          <w:tcPr>
            <w:tcW w:w="480" w:type="pct"/>
            <w:vMerge w:val="restart"/>
            <w:shd w:val="clear" w:color="auto" w:fill="auto"/>
          </w:tcPr>
          <w:p w:rsidR="00CD17A5" w:rsidRPr="00F879D1" w:rsidRDefault="00CD17A5" w:rsidP="004F7C8F">
            <w:pPr>
              <w:jc w:val="center"/>
              <w:rPr>
                <w:sz w:val="16"/>
                <w:szCs w:val="16"/>
              </w:rPr>
            </w:pPr>
            <w:r w:rsidRPr="00F879D1">
              <w:rPr>
                <w:sz w:val="16"/>
                <w:szCs w:val="16"/>
              </w:rPr>
              <w:t>-</w:t>
            </w:r>
          </w:p>
        </w:tc>
        <w:tc>
          <w:tcPr>
            <w:tcW w:w="643" w:type="pct"/>
            <w:vMerge w:val="restart"/>
            <w:shd w:val="clear" w:color="auto" w:fill="auto"/>
          </w:tcPr>
          <w:p w:rsidR="00CD17A5" w:rsidRPr="00F879D1" w:rsidRDefault="00CD17A5" w:rsidP="004F7C8F">
            <w:pPr>
              <w:jc w:val="center"/>
              <w:rPr>
                <w:sz w:val="16"/>
                <w:szCs w:val="16"/>
              </w:rPr>
            </w:pPr>
            <w:r w:rsidRPr="00F879D1">
              <w:rPr>
                <w:sz w:val="16"/>
                <w:szCs w:val="16"/>
              </w:rPr>
              <w:t>Перевод земель из одной категории в другую не требуется</w:t>
            </w:r>
          </w:p>
        </w:tc>
      </w:tr>
      <w:tr w:rsidR="00CD17A5" w:rsidRPr="00F879D1" w:rsidTr="004F7C8F">
        <w:trPr>
          <w:trHeight w:val="68"/>
        </w:trPr>
        <w:tc>
          <w:tcPr>
            <w:tcW w:w="420" w:type="pct"/>
            <w:shd w:val="clear" w:color="auto" w:fill="auto"/>
          </w:tcPr>
          <w:p w:rsidR="00CD17A5" w:rsidRPr="00F879D1" w:rsidRDefault="00CD17A5" w:rsidP="004F7C8F">
            <w:pPr>
              <w:jc w:val="center"/>
              <w:rPr>
                <w:sz w:val="16"/>
                <w:szCs w:val="16"/>
                <w:lang w:val="en-US"/>
              </w:rPr>
            </w:pPr>
            <w:r w:rsidRPr="00F879D1">
              <w:rPr>
                <w:sz w:val="16"/>
                <w:szCs w:val="16"/>
              </w:rPr>
              <w:t>86:01:0000000:10629:ЗУ</w:t>
            </w:r>
            <w:r w:rsidRPr="00F879D1">
              <w:rPr>
                <w:sz w:val="16"/>
                <w:szCs w:val="16"/>
                <w:lang w:val="en-US"/>
              </w:rPr>
              <w:t>4</w:t>
            </w:r>
          </w:p>
        </w:tc>
        <w:tc>
          <w:tcPr>
            <w:tcW w:w="336" w:type="pct"/>
            <w:shd w:val="clear" w:color="auto" w:fill="auto"/>
          </w:tcPr>
          <w:p w:rsidR="00CD17A5" w:rsidRPr="00F879D1" w:rsidRDefault="00CD17A5" w:rsidP="004F7C8F">
            <w:pPr>
              <w:jc w:val="center"/>
              <w:rPr>
                <w:sz w:val="16"/>
                <w:szCs w:val="16"/>
                <w:lang w:val="en-US"/>
              </w:rPr>
            </w:pPr>
            <w:r w:rsidRPr="00F879D1">
              <w:rPr>
                <w:sz w:val="16"/>
                <w:szCs w:val="16"/>
                <w:lang w:val="en-US"/>
              </w:rPr>
              <w:t>1-22</w:t>
            </w:r>
          </w:p>
        </w:tc>
        <w:tc>
          <w:tcPr>
            <w:tcW w:w="527" w:type="pct"/>
            <w:vMerge/>
            <w:shd w:val="clear" w:color="auto" w:fill="auto"/>
          </w:tcPr>
          <w:p w:rsidR="00CD17A5" w:rsidRPr="00F879D1" w:rsidRDefault="00CD17A5" w:rsidP="004F7C8F">
            <w:pPr>
              <w:jc w:val="center"/>
              <w:rPr>
                <w:sz w:val="16"/>
                <w:szCs w:val="16"/>
              </w:rPr>
            </w:pPr>
          </w:p>
        </w:tc>
        <w:tc>
          <w:tcPr>
            <w:tcW w:w="383" w:type="pct"/>
            <w:shd w:val="clear" w:color="auto" w:fill="auto"/>
          </w:tcPr>
          <w:p w:rsidR="00CD17A5" w:rsidRPr="00F879D1" w:rsidRDefault="00CD17A5" w:rsidP="004F7C8F">
            <w:pPr>
              <w:ind w:left="-57" w:right="-57"/>
              <w:jc w:val="center"/>
              <w:rPr>
                <w:sz w:val="16"/>
                <w:szCs w:val="16"/>
                <w:lang w:val="en-US"/>
              </w:rPr>
            </w:pPr>
            <w:r w:rsidRPr="00F879D1">
              <w:rPr>
                <w:sz w:val="16"/>
                <w:szCs w:val="16"/>
                <w:lang w:val="en-US"/>
              </w:rPr>
              <w:t>38.1624</w:t>
            </w:r>
          </w:p>
        </w:tc>
        <w:tc>
          <w:tcPr>
            <w:tcW w:w="625" w:type="pct"/>
            <w:vMerge/>
            <w:shd w:val="clear" w:color="auto" w:fill="auto"/>
          </w:tcPr>
          <w:p w:rsidR="00CD17A5" w:rsidRPr="00F879D1" w:rsidRDefault="00CD17A5" w:rsidP="004F7C8F">
            <w:pPr>
              <w:jc w:val="center"/>
              <w:rPr>
                <w:sz w:val="16"/>
                <w:szCs w:val="16"/>
              </w:rPr>
            </w:pPr>
          </w:p>
        </w:tc>
        <w:tc>
          <w:tcPr>
            <w:tcW w:w="287" w:type="pct"/>
            <w:vMerge/>
            <w:shd w:val="clear" w:color="auto" w:fill="auto"/>
          </w:tcPr>
          <w:p w:rsidR="00CD17A5" w:rsidRPr="00F879D1" w:rsidRDefault="00CD17A5" w:rsidP="004F7C8F">
            <w:pPr>
              <w:jc w:val="center"/>
              <w:rPr>
                <w:sz w:val="16"/>
                <w:szCs w:val="16"/>
              </w:rPr>
            </w:pPr>
          </w:p>
        </w:tc>
        <w:tc>
          <w:tcPr>
            <w:tcW w:w="623" w:type="pct"/>
            <w:vMerge/>
            <w:shd w:val="clear" w:color="auto" w:fill="auto"/>
          </w:tcPr>
          <w:p w:rsidR="00CD17A5" w:rsidRPr="00F879D1" w:rsidRDefault="00CD17A5" w:rsidP="004F7C8F">
            <w:pPr>
              <w:jc w:val="center"/>
              <w:rPr>
                <w:sz w:val="16"/>
                <w:szCs w:val="16"/>
              </w:rPr>
            </w:pPr>
          </w:p>
        </w:tc>
        <w:tc>
          <w:tcPr>
            <w:tcW w:w="676" w:type="pct"/>
            <w:vMerge/>
            <w:shd w:val="clear" w:color="auto" w:fill="auto"/>
          </w:tcPr>
          <w:p w:rsidR="00CD17A5" w:rsidRPr="00F879D1" w:rsidRDefault="00CD17A5" w:rsidP="004F7C8F">
            <w:pPr>
              <w:jc w:val="center"/>
              <w:rPr>
                <w:sz w:val="16"/>
                <w:szCs w:val="16"/>
              </w:rPr>
            </w:pPr>
          </w:p>
        </w:tc>
        <w:tc>
          <w:tcPr>
            <w:tcW w:w="480" w:type="pct"/>
            <w:vMerge/>
            <w:shd w:val="clear" w:color="auto" w:fill="auto"/>
          </w:tcPr>
          <w:p w:rsidR="00CD17A5" w:rsidRPr="00F879D1" w:rsidRDefault="00CD17A5" w:rsidP="004F7C8F">
            <w:pPr>
              <w:jc w:val="center"/>
              <w:rPr>
                <w:sz w:val="16"/>
                <w:szCs w:val="16"/>
              </w:rPr>
            </w:pPr>
          </w:p>
        </w:tc>
        <w:tc>
          <w:tcPr>
            <w:tcW w:w="643" w:type="pct"/>
            <w:vMerge/>
            <w:shd w:val="clear" w:color="auto" w:fill="auto"/>
          </w:tcPr>
          <w:p w:rsidR="00CD17A5" w:rsidRPr="00F879D1" w:rsidRDefault="00CD17A5" w:rsidP="004F7C8F">
            <w:pPr>
              <w:jc w:val="center"/>
              <w:rPr>
                <w:sz w:val="16"/>
                <w:szCs w:val="16"/>
              </w:rPr>
            </w:pPr>
          </w:p>
        </w:tc>
      </w:tr>
      <w:tr w:rsidR="00CD17A5" w:rsidRPr="00F879D1" w:rsidTr="004F7C8F">
        <w:trPr>
          <w:trHeight w:val="68"/>
        </w:trPr>
        <w:tc>
          <w:tcPr>
            <w:tcW w:w="420" w:type="pct"/>
            <w:shd w:val="clear" w:color="auto" w:fill="auto"/>
          </w:tcPr>
          <w:p w:rsidR="00CD17A5" w:rsidRPr="00F879D1" w:rsidRDefault="00CD17A5" w:rsidP="004F7C8F">
            <w:pPr>
              <w:jc w:val="center"/>
              <w:rPr>
                <w:sz w:val="16"/>
                <w:szCs w:val="16"/>
              </w:rPr>
            </w:pPr>
            <w:r w:rsidRPr="00F879D1">
              <w:rPr>
                <w:sz w:val="16"/>
                <w:szCs w:val="16"/>
              </w:rPr>
              <w:t>86:01:0000000:10631:ЗУ1</w:t>
            </w:r>
          </w:p>
        </w:tc>
        <w:tc>
          <w:tcPr>
            <w:tcW w:w="336" w:type="pct"/>
            <w:shd w:val="clear" w:color="auto" w:fill="auto"/>
          </w:tcPr>
          <w:p w:rsidR="00CD17A5" w:rsidRPr="00F879D1" w:rsidRDefault="00CD17A5" w:rsidP="004F7C8F">
            <w:pPr>
              <w:jc w:val="center"/>
              <w:rPr>
                <w:sz w:val="16"/>
                <w:szCs w:val="16"/>
                <w:lang w:val="en-US"/>
              </w:rPr>
            </w:pPr>
            <w:r w:rsidRPr="00F879D1">
              <w:rPr>
                <w:sz w:val="16"/>
                <w:szCs w:val="16"/>
                <w:lang w:val="en-US"/>
              </w:rPr>
              <w:t>1-31</w:t>
            </w:r>
          </w:p>
        </w:tc>
        <w:tc>
          <w:tcPr>
            <w:tcW w:w="527" w:type="pct"/>
            <w:vMerge w:val="restart"/>
            <w:shd w:val="clear" w:color="auto" w:fill="auto"/>
          </w:tcPr>
          <w:p w:rsidR="00CD17A5" w:rsidRPr="00F879D1" w:rsidRDefault="00CD17A5" w:rsidP="004F7C8F">
            <w:pPr>
              <w:jc w:val="center"/>
              <w:rPr>
                <w:sz w:val="16"/>
                <w:szCs w:val="16"/>
              </w:rPr>
            </w:pPr>
            <w:r w:rsidRPr="00F879D1">
              <w:rPr>
                <w:sz w:val="16"/>
                <w:szCs w:val="16"/>
              </w:rPr>
              <w:t>86:01:0000000:</w:t>
            </w:r>
          </w:p>
          <w:p w:rsidR="00CD17A5" w:rsidRPr="00F879D1" w:rsidRDefault="00CD17A5" w:rsidP="004F7C8F">
            <w:pPr>
              <w:jc w:val="center"/>
              <w:rPr>
                <w:sz w:val="16"/>
                <w:szCs w:val="16"/>
              </w:rPr>
            </w:pPr>
            <w:r w:rsidRPr="00F879D1">
              <w:rPr>
                <w:sz w:val="16"/>
                <w:szCs w:val="16"/>
              </w:rPr>
              <w:t>10631</w:t>
            </w:r>
          </w:p>
        </w:tc>
        <w:tc>
          <w:tcPr>
            <w:tcW w:w="383" w:type="pct"/>
            <w:shd w:val="clear" w:color="auto" w:fill="auto"/>
          </w:tcPr>
          <w:p w:rsidR="00CD17A5" w:rsidRPr="00F879D1" w:rsidRDefault="00CD17A5" w:rsidP="004F7C8F">
            <w:pPr>
              <w:ind w:left="-57" w:right="-57"/>
              <w:jc w:val="center"/>
              <w:rPr>
                <w:sz w:val="16"/>
                <w:szCs w:val="16"/>
              </w:rPr>
            </w:pPr>
            <w:r w:rsidRPr="00F879D1">
              <w:rPr>
                <w:sz w:val="16"/>
                <w:szCs w:val="16"/>
              </w:rPr>
              <w:t>6,1593</w:t>
            </w:r>
          </w:p>
        </w:tc>
        <w:tc>
          <w:tcPr>
            <w:tcW w:w="625" w:type="pct"/>
            <w:vMerge w:val="restart"/>
            <w:shd w:val="clear" w:color="auto" w:fill="auto"/>
          </w:tcPr>
          <w:p w:rsidR="00CD17A5" w:rsidRPr="00F879D1" w:rsidRDefault="002C3F59" w:rsidP="004F7C8F">
            <w:pPr>
              <w:jc w:val="center"/>
              <w:rPr>
                <w:sz w:val="16"/>
                <w:szCs w:val="16"/>
              </w:rPr>
            </w:pPr>
            <w:r w:rsidRPr="00F879D1">
              <w:rPr>
                <w:sz w:val="16"/>
                <w:szCs w:val="16"/>
              </w:rPr>
              <w:t>О</w:t>
            </w:r>
            <w:r w:rsidR="00CD17A5" w:rsidRPr="00F879D1">
              <w:rPr>
                <w:sz w:val="16"/>
                <w:szCs w:val="16"/>
              </w:rPr>
              <w:t>бразование путем раздела земельного участка с кадастровым номером 86:01:0000000:10631 с сохранением исходного земельного участка в измененных границах</w:t>
            </w:r>
          </w:p>
        </w:tc>
        <w:tc>
          <w:tcPr>
            <w:tcW w:w="287" w:type="pct"/>
            <w:shd w:val="clear" w:color="auto" w:fill="auto"/>
          </w:tcPr>
          <w:p w:rsidR="00CD17A5" w:rsidRPr="00F879D1" w:rsidRDefault="00CD17A5" w:rsidP="004F7C8F">
            <w:pPr>
              <w:jc w:val="center"/>
              <w:rPr>
                <w:sz w:val="16"/>
                <w:szCs w:val="16"/>
              </w:rPr>
            </w:pPr>
            <w:r w:rsidRPr="00F879D1">
              <w:rPr>
                <w:sz w:val="16"/>
                <w:szCs w:val="16"/>
              </w:rPr>
              <w:t>-</w:t>
            </w:r>
          </w:p>
        </w:tc>
        <w:tc>
          <w:tcPr>
            <w:tcW w:w="623" w:type="pct"/>
            <w:shd w:val="clear" w:color="auto" w:fill="auto"/>
          </w:tcPr>
          <w:p w:rsidR="00CD17A5" w:rsidRPr="00F879D1" w:rsidRDefault="00CD17A5" w:rsidP="004F7C8F">
            <w:pPr>
              <w:jc w:val="center"/>
              <w:rPr>
                <w:sz w:val="16"/>
                <w:szCs w:val="16"/>
              </w:rPr>
            </w:pPr>
            <w:r w:rsidRPr="00F879D1">
              <w:rPr>
                <w:sz w:val="16"/>
                <w:szCs w:val="16"/>
              </w:rPr>
              <w:t xml:space="preserve">Эксплуатационные леса. </w:t>
            </w:r>
          </w:p>
          <w:p w:rsidR="00CD17A5" w:rsidRPr="00F879D1" w:rsidRDefault="00CD17A5" w:rsidP="004F7C8F">
            <w:pPr>
              <w:jc w:val="center"/>
              <w:rPr>
                <w:sz w:val="16"/>
                <w:szCs w:val="16"/>
              </w:rPr>
            </w:pPr>
            <w:r w:rsidRPr="00F879D1">
              <w:rPr>
                <w:sz w:val="16"/>
                <w:szCs w:val="16"/>
              </w:rPr>
              <w:t>Кондинское лесничество, Болчаровское участковое лесничество, Пойменное урочище, лесной квартал № 38 (выделы №№ 50, 55, 56).</w:t>
            </w:r>
          </w:p>
          <w:p w:rsidR="00CD17A5" w:rsidRPr="00F879D1" w:rsidRDefault="002C3F59" w:rsidP="004F7C8F">
            <w:pPr>
              <w:jc w:val="center"/>
              <w:rPr>
                <w:sz w:val="16"/>
                <w:szCs w:val="16"/>
              </w:rPr>
            </w:pPr>
            <w:r w:rsidRPr="00F879D1">
              <w:rPr>
                <w:sz w:val="16"/>
                <w:szCs w:val="16"/>
              </w:rPr>
              <w:t>Вид разрешенного использования -</w:t>
            </w:r>
            <w:r w:rsidR="00CD17A5" w:rsidRPr="00F879D1">
              <w:rPr>
                <w:sz w:val="16"/>
                <w:szCs w:val="16"/>
              </w:rPr>
              <w:t xml:space="preserve"> осуществление геологического изучения недр, развед</w:t>
            </w:r>
            <w:r w:rsidRPr="00F879D1">
              <w:rPr>
                <w:sz w:val="16"/>
                <w:szCs w:val="16"/>
              </w:rPr>
              <w:t>ка и добыча полезных ископаемых</w:t>
            </w:r>
          </w:p>
        </w:tc>
        <w:tc>
          <w:tcPr>
            <w:tcW w:w="676" w:type="pct"/>
            <w:shd w:val="clear" w:color="auto" w:fill="auto"/>
          </w:tcPr>
          <w:p w:rsidR="00CD17A5" w:rsidRPr="00F879D1" w:rsidRDefault="00CD17A5" w:rsidP="004F7C8F">
            <w:pPr>
              <w:jc w:val="center"/>
              <w:rPr>
                <w:sz w:val="16"/>
                <w:szCs w:val="16"/>
              </w:rPr>
            </w:pPr>
            <w:r w:rsidRPr="00F879D1">
              <w:rPr>
                <w:sz w:val="16"/>
                <w:szCs w:val="16"/>
              </w:rPr>
              <w:t>-</w:t>
            </w:r>
          </w:p>
        </w:tc>
        <w:tc>
          <w:tcPr>
            <w:tcW w:w="480" w:type="pct"/>
            <w:shd w:val="clear" w:color="auto" w:fill="auto"/>
          </w:tcPr>
          <w:p w:rsidR="00CD17A5" w:rsidRPr="00F879D1" w:rsidRDefault="00CD17A5" w:rsidP="004F7C8F">
            <w:pPr>
              <w:jc w:val="center"/>
              <w:rPr>
                <w:sz w:val="16"/>
                <w:szCs w:val="16"/>
              </w:rPr>
            </w:pPr>
            <w:r w:rsidRPr="00F879D1">
              <w:rPr>
                <w:sz w:val="16"/>
                <w:szCs w:val="16"/>
              </w:rPr>
              <w:t>-</w:t>
            </w:r>
          </w:p>
        </w:tc>
        <w:tc>
          <w:tcPr>
            <w:tcW w:w="643" w:type="pct"/>
            <w:shd w:val="clear" w:color="auto" w:fill="auto"/>
          </w:tcPr>
          <w:p w:rsidR="00CD17A5" w:rsidRPr="00F879D1" w:rsidRDefault="00CD17A5" w:rsidP="004F7C8F">
            <w:pPr>
              <w:jc w:val="center"/>
              <w:rPr>
                <w:sz w:val="16"/>
                <w:szCs w:val="16"/>
              </w:rPr>
            </w:pPr>
            <w:r w:rsidRPr="00F879D1">
              <w:rPr>
                <w:sz w:val="16"/>
                <w:szCs w:val="16"/>
              </w:rPr>
              <w:t>Перевод земель из одной категории в другую не требуется</w:t>
            </w:r>
          </w:p>
        </w:tc>
      </w:tr>
      <w:tr w:rsidR="00CD17A5" w:rsidRPr="00F879D1" w:rsidTr="004F7C8F">
        <w:trPr>
          <w:trHeight w:val="68"/>
        </w:trPr>
        <w:tc>
          <w:tcPr>
            <w:tcW w:w="420" w:type="pct"/>
            <w:shd w:val="clear" w:color="auto" w:fill="auto"/>
          </w:tcPr>
          <w:p w:rsidR="00CD17A5" w:rsidRPr="00F879D1" w:rsidRDefault="00CD17A5" w:rsidP="004F7C8F">
            <w:pPr>
              <w:jc w:val="center"/>
              <w:rPr>
                <w:sz w:val="16"/>
                <w:szCs w:val="16"/>
                <w:highlight w:val="yellow"/>
                <w:lang w:val="en-US"/>
              </w:rPr>
            </w:pPr>
            <w:r w:rsidRPr="00F879D1">
              <w:rPr>
                <w:sz w:val="16"/>
                <w:szCs w:val="16"/>
              </w:rPr>
              <w:t>86:01:0000000:106</w:t>
            </w:r>
            <w:r w:rsidRPr="00F879D1">
              <w:rPr>
                <w:sz w:val="16"/>
                <w:szCs w:val="16"/>
                <w:lang w:val="en-US"/>
              </w:rPr>
              <w:t>31</w:t>
            </w:r>
            <w:r w:rsidRPr="00F879D1">
              <w:rPr>
                <w:sz w:val="16"/>
                <w:szCs w:val="16"/>
              </w:rPr>
              <w:t>:ЗУ</w:t>
            </w:r>
            <w:r w:rsidRPr="00F879D1">
              <w:rPr>
                <w:sz w:val="16"/>
                <w:szCs w:val="16"/>
                <w:lang w:val="en-US"/>
              </w:rPr>
              <w:t>2</w:t>
            </w:r>
          </w:p>
        </w:tc>
        <w:tc>
          <w:tcPr>
            <w:tcW w:w="336" w:type="pct"/>
            <w:shd w:val="clear" w:color="auto" w:fill="auto"/>
          </w:tcPr>
          <w:p w:rsidR="00CD17A5" w:rsidRPr="00F879D1" w:rsidRDefault="00CD17A5" w:rsidP="004F7C8F">
            <w:pPr>
              <w:jc w:val="center"/>
              <w:rPr>
                <w:sz w:val="16"/>
                <w:szCs w:val="16"/>
                <w:highlight w:val="yellow"/>
                <w:lang w:val="en-US"/>
              </w:rPr>
            </w:pPr>
            <w:r w:rsidRPr="00F879D1">
              <w:rPr>
                <w:sz w:val="16"/>
                <w:szCs w:val="16"/>
                <w:lang w:val="en-US"/>
              </w:rPr>
              <w:t>1-15</w:t>
            </w:r>
          </w:p>
        </w:tc>
        <w:tc>
          <w:tcPr>
            <w:tcW w:w="527" w:type="pct"/>
            <w:vMerge/>
            <w:shd w:val="clear" w:color="auto" w:fill="auto"/>
          </w:tcPr>
          <w:p w:rsidR="00CD17A5" w:rsidRPr="00F879D1" w:rsidRDefault="00CD17A5" w:rsidP="004F7C8F">
            <w:pPr>
              <w:jc w:val="center"/>
              <w:rPr>
                <w:sz w:val="16"/>
                <w:szCs w:val="16"/>
                <w:highlight w:val="yellow"/>
              </w:rPr>
            </w:pPr>
          </w:p>
        </w:tc>
        <w:tc>
          <w:tcPr>
            <w:tcW w:w="383" w:type="pct"/>
            <w:shd w:val="clear" w:color="auto" w:fill="auto"/>
          </w:tcPr>
          <w:p w:rsidR="00CD17A5" w:rsidRPr="00F879D1" w:rsidRDefault="00CD17A5" w:rsidP="004F7C8F">
            <w:pPr>
              <w:ind w:left="-57" w:right="-57"/>
              <w:jc w:val="center"/>
              <w:rPr>
                <w:sz w:val="16"/>
                <w:szCs w:val="16"/>
              </w:rPr>
            </w:pPr>
            <w:r w:rsidRPr="00F879D1">
              <w:rPr>
                <w:sz w:val="16"/>
                <w:szCs w:val="16"/>
              </w:rPr>
              <w:t>14,1238</w:t>
            </w:r>
          </w:p>
        </w:tc>
        <w:tc>
          <w:tcPr>
            <w:tcW w:w="625" w:type="pct"/>
            <w:vMerge/>
            <w:shd w:val="clear" w:color="auto" w:fill="auto"/>
          </w:tcPr>
          <w:p w:rsidR="00CD17A5" w:rsidRPr="00F879D1" w:rsidRDefault="00CD17A5" w:rsidP="004F7C8F">
            <w:pPr>
              <w:jc w:val="center"/>
              <w:rPr>
                <w:sz w:val="16"/>
                <w:szCs w:val="16"/>
                <w:highlight w:val="yellow"/>
              </w:rPr>
            </w:pPr>
          </w:p>
        </w:tc>
        <w:tc>
          <w:tcPr>
            <w:tcW w:w="287" w:type="pct"/>
            <w:shd w:val="clear" w:color="auto" w:fill="auto"/>
          </w:tcPr>
          <w:p w:rsidR="00CD17A5" w:rsidRPr="00F879D1" w:rsidRDefault="00CD17A5" w:rsidP="004F7C8F">
            <w:pPr>
              <w:jc w:val="center"/>
              <w:rPr>
                <w:sz w:val="16"/>
                <w:szCs w:val="16"/>
                <w:highlight w:val="yellow"/>
                <w:lang w:val="en-US"/>
              </w:rPr>
            </w:pPr>
            <w:r w:rsidRPr="00F879D1">
              <w:rPr>
                <w:sz w:val="16"/>
                <w:szCs w:val="16"/>
                <w:lang w:val="en-US"/>
              </w:rPr>
              <w:t>-</w:t>
            </w:r>
          </w:p>
        </w:tc>
        <w:tc>
          <w:tcPr>
            <w:tcW w:w="623" w:type="pct"/>
            <w:shd w:val="clear" w:color="auto" w:fill="auto"/>
          </w:tcPr>
          <w:p w:rsidR="00CD17A5" w:rsidRPr="00F879D1" w:rsidRDefault="00CD17A5" w:rsidP="004F7C8F">
            <w:pPr>
              <w:jc w:val="center"/>
              <w:rPr>
                <w:sz w:val="16"/>
                <w:szCs w:val="16"/>
              </w:rPr>
            </w:pPr>
            <w:r w:rsidRPr="00F879D1">
              <w:rPr>
                <w:sz w:val="16"/>
                <w:szCs w:val="16"/>
              </w:rPr>
              <w:t xml:space="preserve">Эксплуатационные леса. </w:t>
            </w:r>
          </w:p>
          <w:p w:rsidR="00CD17A5" w:rsidRPr="00F879D1" w:rsidRDefault="00CD17A5" w:rsidP="004F7C8F">
            <w:pPr>
              <w:jc w:val="center"/>
              <w:rPr>
                <w:sz w:val="16"/>
                <w:szCs w:val="16"/>
              </w:rPr>
            </w:pPr>
            <w:r w:rsidRPr="00F879D1">
              <w:rPr>
                <w:sz w:val="16"/>
                <w:szCs w:val="16"/>
              </w:rPr>
              <w:t>Кондинское лесничество, Болчаровское участковое лесничество, Пойменное урочище, лесной квартал № 38 (выделы №№ 46, 50, 52</w:t>
            </w:r>
          </w:p>
          <w:p w:rsidR="00CD17A5" w:rsidRPr="00F879D1" w:rsidRDefault="00CD17A5" w:rsidP="002C3F59">
            <w:pPr>
              <w:jc w:val="center"/>
              <w:rPr>
                <w:sz w:val="16"/>
                <w:szCs w:val="16"/>
                <w:highlight w:val="yellow"/>
              </w:rPr>
            </w:pPr>
            <w:r w:rsidRPr="00F879D1">
              <w:rPr>
                <w:sz w:val="16"/>
                <w:szCs w:val="16"/>
              </w:rPr>
              <w:t xml:space="preserve">Вид разрешенного использования </w:t>
            </w:r>
            <w:r w:rsidR="002C3F59" w:rsidRPr="00F879D1">
              <w:rPr>
                <w:sz w:val="16"/>
                <w:szCs w:val="16"/>
              </w:rPr>
              <w:t>-</w:t>
            </w:r>
            <w:r w:rsidRPr="00F879D1">
              <w:rPr>
                <w:sz w:val="16"/>
                <w:szCs w:val="16"/>
              </w:rPr>
              <w:t xml:space="preserve"> осуществление геологического изучения недр, разведка и добыча полезных ископаемых</w:t>
            </w:r>
          </w:p>
        </w:tc>
        <w:tc>
          <w:tcPr>
            <w:tcW w:w="676" w:type="pct"/>
            <w:shd w:val="clear" w:color="auto" w:fill="auto"/>
          </w:tcPr>
          <w:p w:rsidR="00CD17A5" w:rsidRPr="00F879D1" w:rsidRDefault="00CD17A5" w:rsidP="004F7C8F">
            <w:pPr>
              <w:jc w:val="center"/>
              <w:rPr>
                <w:sz w:val="16"/>
                <w:szCs w:val="16"/>
              </w:rPr>
            </w:pPr>
            <w:r w:rsidRPr="00F879D1">
              <w:rPr>
                <w:sz w:val="16"/>
                <w:szCs w:val="16"/>
              </w:rPr>
              <w:t>-</w:t>
            </w:r>
          </w:p>
        </w:tc>
        <w:tc>
          <w:tcPr>
            <w:tcW w:w="480" w:type="pct"/>
            <w:shd w:val="clear" w:color="auto" w:fill="auto"/>
          </w:tcPr>
          <w:p w:rsidR="00CD17A5" w:rsidRPr="00F879D1" w:rsidRDefault="00CD17A5" w:rsidP="004F7C8F">
            <w:pPr>
              <w:jc w:val="center"/>
              <w:rPr>
                <w:sz w:val="16"/>
                <w:szCs w:val="16"/>
              </w:rPr>
            </w:pPr>
            <w:r w:rsidRPr="00F879D1">
              <w:rPr>
                <w:sz w:val="16"/>
                <w:szCs w:val="16"/>
              </w:rPr>
              <w:t>-</w:t>
            </w:r>
          </w:p>
        </w:tc>
        <w:tc>
          <w:tcPr>
            <w:tcW w:w="643" w:type="pct"/>
            <w:shd w:val="clear" w:color="auto" w:fill="auto"/>
          </w:tcPr>
          <w:p w:rsidR="00CD17A5" w:rsidRPr="00F879D1" w:rsidRDefault="00CD17A5" w:rsidP="004F7C8F">
            <w:pPr>
              <w:jc w:val="center"/>
              <w:rPr>
                <w:sz w:val="16"/>
                <w:szCs w:val="16"/>
              </w:rPr>
            </w:pPr>
            <w:r w:rsidRPr="00F879D1">
              <w:rPr>
                <w:sz w:val="16"/>
                <w:szCs w:val="16"/>
              </w:rPr>
              <w:t>Перевод земель из одной категории в другую не требуется</w:t>
            </w:r>
          </w:p>
        </w:tc>
      </w:tr>
      <w:tr w:rsidR="00CD17A5" w:rsidRPr="00F879D1" w:rsidTr="004F7C8F">
        <w:trPr>
          <w:trHeight w:val="68"/>
        </w:trPr>
        <w:tc>
          <w:tcPr>
            <w:tcW w:w="420" w:type="pct"/>
            <w:shd w:val="clear" w:color="auto" w:fill="auto"/>
          </w:tcPr>
          <w:p w:rsidR="00CD17A5" w:rsidRPr="00F879D1" w:rsidRDefault="00CD17A5" w:rsidP="004F7C8F">
            <w:pPr>
              <w:jc w:val="center"/>
              <w:rPr>
                <w:sz w:val="16"/>
                <w:szCs w:val="16"/>
              </w:rPr>
            </w:pPr>
            <w:r w:rsidRPr="00F879D1">
              <w:rPr>
                <w:sz w:val="16"/>
                <w:szCs w:val="16"/>
              </w:rPr>
              <w:t>86:01:0000000:10627:ЗУ1</w:t>
            </w:r>
          </w:p>
        </w:tc>
        <w:tc>
          <w:tcPr>
            <w:tcW w:w="336" w:type="pct"/>
            <w:shd w:val="clear" w:color="auto" w:fill="auto"/>
          </w:tcPr>
          <w:p w:rsidR="00CD17A5" w:rsidRPr="00F879D1" w:rsidRDefault="00CD17A5" w:rsidP="004F7C8F">
            <w:pPr>
              <w:jc w:val="center"/>
              <w:rPr>
                <w:sz w:val="16"/>
                <w:szCs w:val="16"/>
                <w:lang w:val="en-US"/>
              </w:rPr>
            </w:pPr>
            <w:r w:rsidRPr="00F879D1">
              <w:rPr>
                <w:sz w:val="16"/>
                <w:szCs w:val="16"/>
              </w:rPr>
              <w:t>1-</w:t>
            </w:r>
            <w:r w:rsidRPr="00F879D1">
              <w:rPr>
                <w:sz w:val="16"/>
                <w:szCs w:val="16"/>
                <w:lang w:val="en-US"/>
              </w:rPr>
              <w:t>5</w:t>
            </w:r>
          </w:p>
        </w:tc>
        <w:tc>
          <w:tcPr>
            <w:tcW w:w="527" w:type="pct"/>
            <w:shd w:val="clear" w:color="auto" w:fill="auto"/>
          </w:tcPr>
          <w:p w:rsidR="00CD17A5" w:rsidRPr="00F879D1" w:rsidRDefault="00CD17A5" w:rsidP="004F7C8F">
            <w:pPr>
              <w:jc w:val="center"/>
              <w:rPr>
                <w:sz w:val="16"/>
                <w:szCs w:val="16"/>
              </w:rPr>
            </w:pPr>
            <w:r w:rsidRPr="00F879D1">
              <w:rPr>
                <w:sz w:val="16"/>
                <w:szCs w:val="16"/>
              </w:rPr>
              <w:t>86:01:0000000:</w:t>
            </w:r>
          </w:p>
          <w:p w:rsidR="00CD17A5" w:rsidRPr="00F879D1" w:rsidRDefault="00CD17A5" w:rsidP="004F7C8F">
            <w:pPr>
              <w:jc w:val="center"/>
              <w:rPr>
                <w:sz w:val="16"/>
                <w:szCs w:val="16"/>
              </w:rPr>
            </w:pPr>
            <w:r w:rsidRPr="00F879D1">
              <w:rPr>
                <w:sz w:val="16"/>
                <w:szCs w:val="16"/>
              </w:rPr>
              <w:t>10627</w:t>
            </w:r>
          </w:p>
        </w:tc>
        <w:tc>
          <w:tcPr>
            <w:tcW w:w="383" w:type="pct"/>
            <w:shd w:val="clear" w:color="auto" w:fill="auto"/>
          </w:tcPr>
          <w:p w:rsidR="00CD17A5" w:rsidRPr="00F879D1" w:rsidRDefault="00CD17A5" w:rsidP="004F7C8F">
            <w:pPr>
              <w:ind w:left="-57" w:right="-57"/>
              <w:jc w:val="center"/>
              <w:rPr>
                <w:sz w:val="16"/>
                <w:szCs w:val="16"/>
              </w:rPr>
            </w:pPr>
            <w:r w:rsidRPr="00F879D1">
              <w:rPr>
                <w:sz w:val="16"/>
                <w:szCs w:val="16"/>
              </w:rPr>
              <w:t>0,0372</w:t>
            </w:r>
          </w:p>
        </w:tc>
        <w:tc>
          <w:tcPr>
            <w:tcW w:w="625" w:type="pct"/>
            <w:shd w:val="clear" w:color="auto" w:fill="auto"/>
          </w:tcPr>
          <w:p w:rsidR="00CD17A5" w:rsidRPr="00F879D1" w:rsidRDefault="002C3F59" w:rsidP="004F7C8F">
            <w:pPr>
              <w:jc w:val="center"/>
              <w:rPr>
                <w:sz w:val="16"/>
                <w:szCs w:val="16"/>
              </w:rPr>
            </w:pPr>
            <w:r w:rsidRPr="00F879D1">
              <w:rPr>
                <w:sz w:val="16"/>
                <w:szCs w:val="16"/>
              </w:rPr>
              <w:t>О</w:t>
            </w:r>
            <w:r w:rsidR="00CD17A5" w:rsidRPr="00F879D1">
              <w:rPr>
                <w:sz w:val="16"/>
                <w:szCs w:val="16"/>
              </w:rPr>
              <w:t>бразование путем раздела земельного участка с кадастровым номером 86:01:0000000:</w:t>
            </w:r>
          </w:p>
          <w:p w:rsidR="00CD17A5" w:rsidRPr="00F879D1" w:rsidRDefault="00CD17A5" w:rsidP="004F7C8F">
            <w:pPr>
              <w:jc w:val="center"/>
              <w:rPr>
                <w:sz w:val="16"/>
                <w:szCs w:val="16"/>
              </w:rPr>
            </w:pPr>
            <w:r w:rsidRPr="00F879D1">
              <w:rPr>
                <w:sz w:val="16"/>
                <w:szCs w:val="16"/>
              </w:rPr>
              <w:t>10627 с сохранением исходного земельного участка в измененных границах</w:t>
            </w:r>
          </w:p>
        </w:tc>
        <w:tc>
          <w:tcPr>
            <w:tcW w:w="287" w:type="pct"/>
            <w:shd w:val="clear" w:color="auto" w:fill="auto"/>
          </w:tcPr>
          <w:p w:rsidR="00CD17A5" w:rsidRPr="00F879D1" w:rsidRDefault="00CD17A5" w:rsidP="004F7C8F">
            <w:pPr>
              <w:jc w:val="center"/>
              <w:rPr>
                <w:sz w:val="16"/>
                <w:szCs w:val="16"/>
              </w:rPr>
            </w:pPr>
            <w:r w:rsidRPr="00F879D1">
              <w:rPr>
                <w:sz w:val="16"/>
                <w:szCs w:val="16"/>
              </w:rPr>
              <w:t>-</w:t>
            </w:r>
          </w:p>
        </w:tc>
        <w:tc>
          <w:tcPr>
            <w:tcW w:w="623" w:type="pct"/>
            <w:shd w:val="clear" w:color="auto" w:fill="auto"/>
          </w:tcPr>
          <w:p w:rsidR="00CD17A5" w:rsidRPr="00F879D1" w:rsidRDefault="00CD17A5" w:rsidP="004F7C8F">
            <w:pPr>
              <w:jc w:val="center"/>
              <w:rPr>
                <w:sz w:val="16"/>
                <w:szCs w:val="16"/>
              </w:rPr>
            </w:pPr>
            <w:r w:rsidRPr="00F879D1">
              <w:rPr>
                <w:sz w:val="16"/>
                <w:szCs w:val="16"/>
              </w:rPr>
              <w:t xml:space="preserve">Эксплуатационные леса. </w:t>
            </w:r>
          </w:p>
          <w:p w:rsidR="00CD17A5" w:rsidRPr="00F879D1" w:rsidRDefault="00CD17A5" w:rsidP="004F7C8F">
            <w:pPr>
              <w:jc w:val="center"/>
              <w:rPr>
                <w:sz w:val="16"/>
                <w:szCs w:val="16"/>
              </w:rPr>
            </w:pPr>
            <w:r w:rsidRPr="00F879D1">
              <w:rPr>
                <w:sz w:val="16"/>
                <w:szCs w:val="16"/>
              </w:rPr>
              <w:t>Кондинское лесничество, Болчаровское участковое лесничество, Пойменное урочище, лесной квартал № 38 (выдел № 56).</w:t>
            </w:r>
          </w:p>
          <w:p w:rsidR="00CD17A5" w:rsidRPr="00F879D1" w:rsidRDefault="00CD17A5" w:rsidP="002C3F59">
            <w:pPr>
              <w:jc w:val="center"/>
              <w:rPr>
                <w:sz w:val="16"/>
                <w:szCs w:val="16"/>
              </w:rPr>
            </w:pPr>
            <w:r w:rsidRPr="00F879D1">
              <w:rPr>
                <w:sz w:val="16"/>
                <w:szCs w:val="16"/>
              </w:rPr>
              <w:t xml:space="preserve">Вид разрешенного использования </w:t>
            </w:r>
            <w:r w:rsidR="002C3F59" w:rsidRPr="00F879D1">
              <w:rPr>
                <w:sz w:val="16"/>
                <w:szCs w:val="16"/>
              </w:rPr>
              <w:t>-</w:t>
            </w:r>
            <w:r w:rsidRPr="00F879D1">
              <w:rPr>
                <w:sz w:val="16"/>
                <w:szCs w:val="16"/>
              </w:rPr>
              <w:t xml:space="preserve"> осуществление геологического изучения недр, развед</w:t>
            </w:r>
            <w:r w:rsidR="002C3F59" w:rsidRPr="00F879D1">
              <w:rPr>
                <w:sz w:val="16"/>
                <w:szCs w:val="16"/>
              </w:rPr>
              <w:t>ка и добыча полезных ископаемых</w:t>
            </w:r>
          </w:p>
        </w:tc>
        <w:tc>
          <w:tcPr>
            <w:tcW w:w="676" w:type="pct"/>
            <w:shd w:val="clear" w:color="auto" w:fill="auto"/>
          </w:tcPr>
          <w:p w:rsidR="00CD17A5" w:rsidRPr="00F879D1" w:rsidRDefault="00CD17A5" w:rsidP="004F7C8F">
            <w:pPr>
              <w:jc w:val="center"/>
              <w:rPr>
                <w:sz w:val="16"/>
                <w:szCs w:val="16"/>
              </w:rPr>
            </w:pPr>
            <w:r w:rsidRPr="00F879D1">
              <w:rPr>
                <w:sz w:val="16"/>
                <w:szCs w:val="16"/>
              </w:rPr>
              <w:t>-</w:t>
            </w:r>
          </w:p>
        </w:tc>
        <w:tc>
          <w:tcPr>
            <w:tcW w:w="480" w:type="pct"/>
            <w:shd w:val="clear" w:color="auto" w:fill="auto"/>
          </w:tcPr>
          <w:p w:rsidR="00CD17A5" w:rsidRPr="00F879D1" w:rsidRDefault="00CD17A5" w:rsidP="004F7C8F">
            <w:pPr>
              <w:jc w:val="center"/>
              <w:rPr>
                <w:sz w:val="16"/>
                <w:szCs w:val="16"/>
              </w:rPr>
            </w:pPr>
            <w:r w:rsidRPr="00F879D1">
              <w:rPr>
                <w:sz w:val="16"/>
                <w:szCs w:val="16"/>
              </w:rPr>
              <w:t>-</w:t>
            </w:r>
          </w:p>
        </w:tc>
        <w:tc>
          <w:tcPr>
            <w:tcW w:w="643" w:type="pct"/>
            <w:shd w:val="clear" w:color="auto" w:fill="auto"/>
          </w:tcPr>
          <w:p w:rsidR="00CD17A5" w:rsidRPr="00F879D1" w:rsidRDefault="00CD17A5" w:rsidP="004F7C8F">
            <w:pPr>
              <w:jc w:val="center"/>
              <w:rPr>
                <w:sz w:val="16"/>
                <w:szCs w:val="16"/>
              </w:rPr>
            </w:pPr>
            <w:r w:rsidRPr="00F879D1">
              <w:rPr>
                <w:sz w:val="16"/>
                <w:szCs w:val="16"/>
              </w:rPr>
              <w:t>Перевод земель из одной категории в другую не требуется</w:t>
            </w:r>
          </w:p>
        </w:tc>
      </w:tr>
      <w:tr w:rsidR="00CD17A5" w:rsidRPr="00F879D1" w:rsidTr="004F7C8F">
        <w:trPr>
          <w:trHeight w:val="68"/>
        </w:trPr>
        <w:tc>
          <w:tcPr>
            <w:tcW w:w="420" w:type="pct"/>
            <w:shd w:val="clear" w:color="auto" w:fill="auto"/>
          </w:tcPr>
          <w:p w:rsidR="00CD17A5" w:rsidRPr="00F879D1" w:rsidRDefault="00CD17A5" w:rsidP="004F7C8F">
            <w:pPr>
              <w:jc w:val="center"/>
              <w:rPr>
                <w:sz w:val="16"/>
                <w:szCs w:val="16"/>
              </w:rPr>
            </w:pPr>
            <w:r w:rsidRPr="00F879D1">
              <w:rPr>
                <w:sz w:val="16"/>
                <w:szCs w:val="16"/>
              </w:rPr>
              <w:t>86:01:0703001:ЗУ1</w:t>
            </w:r>
          </w:p>
        </w:tc>
        <w:tc>
          <w:tcPr>
            <w:tcW w:w="336" w:type="pct"/>
            <w:shd w:val="clear" w:color="auto" w:fill="auto"/>
          </w:tcPr>
          <w:p w:rsidR="00CD17A5" w:rsidRPr="00F879D1" w:rsidRDefault="00CD17A5" w:rsidP="004F7C8F">
            <w:pPr>
              <w:jc w:val="center"/>
              <w:rPr>
                <w:sz w:val="16"/>
                <w:szCs w:val="16"/>
                <w:lang w:val="en-US"/>
              </w:rPr>
            </w:pPr>
            <w:r w:rsidRPr="00F879D1">
              <w:rPr>
                <w:sz w:val="16"/>
                <w:szCs w:val="16"/>
              </w:rPr>
              <w:t>1-</w:t>
            </w:r>
            <w:r w:rsidRPr="00F879D1">
              <w:rPr>
                <w:sz w:val="16"/>
                <w:szCs w:val="16"/>
                <w:lang w:val="en-US"/>
              </w:rPr>
              <w:t>5</w:t>
            </w:r>
          </w:p>
        </w:tc>
        <w:tc>
          <w:tcPr>
            <w:tcW w:w="527" w:type="pct"/>
            <w:shd w:val="clear" w:color="auto" w:fill="auto"/>
          </w:tcPr>
          <w:p w:rsidR="00CD17A5" w:rsidRPr="00F879D1" w:rsidRDefault="00CD17A5" w:rsidP="004F7C8F">
            <w:pPr>
              <w:jc w:val="center"/>
              <w:rPr>
                <w:sz w:val="16"/>
                <w:szCs w:val="16"/>
              </w:rPr>
            </w:pPr>
            <w:r w:rsidRPr="00F879D1">
              <w:rPr>
                <w:sz w:val="16"/>
                <w:szCs w:val="16"/>
              </w:rPr>
              <w:t>86:01:0703001</w:t>
            </w:r>
          </w:p>
        </w:tc>
        <w:tc>
          <w:tcPr>
            <w:tcW w:w="383" w:type="pct"/>
            <w:shd w:val="clear" w:color="auto" w:fill="auto"/>
          </w:tcPr>
          <w:p w:rsidR="00CD17A5" w:rsidRPr="00F879D1" w:rsidRDefault="00CD17A5" w:rsidP="004F7C8F">
            <w:pPr>
              <w:ind w:left="-57" w:right="-57"/>
              <w:jc w:val="center"/>
              <w:rPr>
                <w:sz w:val="16"/>
                <w:szCs w:val="16"/>
              </w:rPr>
            </w:pPr>
            <w:r w:rsidRPr="00F879D1">
              <w:rPr>
                <w:sz w:val="16"/>
                <w:szCs w:val="16"/>
              </w:rPr>
              <w:t>2,1580</w:t>
            </w:r>
          </w:p>
        </w:tc>
        <w:tc>
          <w:tcPr>
            <w:tcW w:w="625" w:type="pct"/>
            <w:shd w:val="clear" w:color="auto" w:fill="auto"/>
          </w:tcPr>
          <w:p w:rsidR="00CD17A5" w:rsidRPr="00F879D1" w:rsidRDefault="002C3F59" w:rsidP="004F7C8F">
            <w:pPr>
              <w:jc w:val="center"/>
              <w:rPr>
                <w:sz w:val="16"/>
                <w:szCs w:val="16"/>
              </w:rPr>
            </w:pPr>
            <w:r w:rsidRPr="00F879D1">
              <w:rPr>
                <w:sz w:val="16"/>
                <w:szCs w:val="16"/>
              </w:rPr>
              <w:t>О</w:t>
            </w:r>
            <w:r w:rsidR="00CD17A5" w:rsidRPr="00F879D1">
              <w:rPr>
                <w:sz w:val="16"/>
                <w:szCs w:val="16"/>
              </w:rPr>
              <w:t>бразование земельного участка из земель, находящихся в государственной или муниципальной собственности</w:t>
            </w:r>
          </w:p>
        </w:tc>
        <w:tc>
          <w:tcPr>
            <w:tcW w:w="287" w:type="pct"/>
            <w:shd w:val="clear" w:color="auto" w:fill="auto"/>
          </w:tcPr>
          <w:p w:rsidR="00CD17A5" w:rsidRPr="00F879D1" w:rsidRDefault="00CD17A5" w:rsidP="004F7C8F">
            <w:pPr>
              <w:jc w:val="center"/>
              <w:rPr>
                <w:sz w:val="16"/>
                <w:szCs w:val="16"/>
              </w:rPr>
            </w:pPr>
            <w:r w:rsidRPr="00F879D1">
              <w:rPr>
                <w:sz w:val="16"/>
                <w:szCs w:val="16"/>
              </w:rPr>
              <w:t>-</w:t>
            </w:r>
          </w:p>
        </w:tc>
        <w:tc>
          <w:tcPr>
            <w:tcW w:w="623" w:type="pct"/>
            <w:shd w:val="clear" w:color="auto" w:fill="auto"/>
          </w:tcPr>
          <w:p w:rsidR="00CD17A5" w:rsidRPr="00F879D1" w:rsidRDefault="00CD17A5" w:rsidP="004F7C8F">
            <w:pPr>
              <w:jc w:val="center"/>
              <w:rPr>
                <w:sz w:val="16"/>
                <w:szCs w:val="16"/>
              </w:rPr>
            </w:pPr>
            <w:r w:rsidRPr="00F879D1">
              <w:rPr>
                <w:sz w:val="16"/>
                <w:szCs w:val="16"/>
              </w:rPr>
              <w:t>-</w:t>
            </w:r>
          </w:p>
        </w:tc>
        <w:tc>
          <w:tcPr>
            <w:tcW w:w="676" w:type="pct"/>
            <w:shd w:val="clear" w:color="auto" w:fill="auto"/>
          </w:tcPr>
          <w:p w:rsidR="00CD17A5" w:rsidRPr="00F879D1" w:rsidRDefault="00CD17A5" w:rsidP="004F7C8F">
            <w:pPr>
              <w:jc w:val="center"/>
              <w:rPr>
                <w:sz w:val="16"/>
                <w:szCs w:val="16"/>
              </w:rPr>
            </w:pPr>
            <w:r w:rsidRPr="00F879D1">
              <w:rPr>
                <w:sz w:val="16"/>
                <w:szCs w:val="16"/>
              </w:rPr>
              <w:t>-</w:t>
            </w:r>
          </w:p>
        </w:tc>
        <w:tc>
          <w:tcPr>
            <w:tcW w:w="480" w:type="pct"/>
            <w:shd w:val="clear" w:color="auto" w:fill="auto"/>
          </w:tcPr>
          <w:p w:rsidR="00CD17A5" w:rsidRPr="00F879D1" w:rsidRDefault="00CD17A5" w:rsidP="004F7C8F">
            <w:pPr>
              <w:jc w:val="center"/>
              <w:rPr>
                <w:sz w:val="16"/>
                <w:szCs w:val="16"/>
              </w:rPr>
            </w:pPr>
            <w:r w:rsidRPr="00F879D1">
              <w:rPr>
                <w:sz w:val="16"/>
                <w:szCs w:val="16"/>
              </w:rPr>
              <w:t>-</w:t>
            </w:r>
          </w:p>
        </w:tc>
        <w:tc>
          <w:tcPr>
            <w:tcW w:w="643" w:type="pct"/>
            <w:shd w:val="clear" w:color="auto" w:fill="auto"/>
          </w:tcPr>
          <w:p w:rsidR="00CD17A5" w:rsidRPr="00F879D1" w:rsidRDefault="00CD17A5" w:rsidP="004F7C8F">
            <w:pPr>
              <w:jc w:val="center"/>
              <w:rPr>
                <w:sz w:val="16"/>
                <w:szCs w:val="16"/>
              </w:rPr>
            </w:pPr>
            <w:r w:rsidRPr="00F879D1">
              <w:rPr>
                <w:sz w:val="16"/>
                <w:szCs w:val="16"/>
              </w:rPr>
              <w:t>Земли запаса.</w:t>
            </w:r>
          </w:p>
          <w:p w:rsidR="00CD17A5" w:rsidRPr="00F879D1" w:rsidRDefault="00CD17A5" w:rsidP="002C3F59">
            <w:pPr>
              <w:jc w:val="center"/>
              <w:rPr>
                <w:sz w:val="16"/>
                <w:szCs w:val="16"/>
              </w:rPr>
            </w:pPr>
            <w:r w:rsidRPr="00F879D1">
              <w:rPr>
                <w:sz w:val="16"/>
                <w:szCs w:val="16"/>
              </w:rPr>
              <w:t>Требуется перевод земель из одной категории в другую</w:t>
            </w:r>
          </w:p>
        </w:tc>
      </w:tr>
      <w:tr w:rsidR="00CD17A5" w:rsidRPr="00F879D1" w:rsidTr="004F7C8F">
        <w:trPr>
          <w:trHeight w:val="68"/>
        </w:trPr>
        <w:tc>
          <w:tcPr>
            <w:tcW w:w="420" w:type="pct"/>
            <w:shd w:val="clear" w:color="auto" w:fill="auto"/>
          </w:tcPr>
          <w:p w:rsidR="00CD17A5" w:rsidRPr="00F879D1" w:rsidRDefault="00CD17A5" w:rsidP="004F7C8F">
            <w:pPr>
              <w:jc w:val="center"/>
              <w:rPr>
                <w:sz w:val="16"/>
                <w:szCs w:val="16"/>
              </w:rPr>
            </w:pPr>
            <w:r w:rsidRPr="00F879D1">
              <w:rPr>
                <w:sz w:val="16"/>
                <w:szCs w:val="16"/>
              </w:rPr>
              <w:t>86:01:0703001:ЗУ2</w:t>
            </w:r>
          </w:p>
        </w:tc>
        <w:tc>
          <w:tcPr>
            <w:tcW w:w="336" w:type="pct"/>
            <w:shd w:val="clear" w:color="auto" w:fill="auto"/>
          </w:tcPr>
          <w:p w:rsidR="00CD17A5" w:rsidRPr="00F879D1" w:rsidRDefault="00CD17A5" w:rsidP="004F7C8F">
            <w:pPr>
              <w:jc w:val="center"/>
              <w:rPr>
                <w:sz w:val="16"/>
                <w:szCs w:val="16"/>
                <w:lang w:val="en-US"/>
              </w:rPr>
            </w:pPr>
            <w:r w:rsidRPr="00F879D1">
              <w:rPr>
                <w:sz w:val="16"/>
                <w:szCs w:val="16"/>
              </w:rPr>
              <w:t>1-</w:t>
            </w:r>
            <w:r w:rsidRPr="00F879D1">
              <w:rPr>
                <w:sz w:val="16"/>
                <w:szCs w:val="16"/>
                <w:lang w:val="en-US"/>
              </w:rPr>
              <w:t>23</w:t>
            </w:r>
          </w:p>
        </w:tc>
        <w:tc>
          <w:tcPr>
            <w:tcW w:w="527" w:type="pct"/>
            <w:shd w:val="clear" w:color="auto" w:fill="auto"/>
          </w:tcPr>
          <w:p w:rsidR="00CD17A5" w:rsidRPr="00F879D1" w:rsidRDefault="00CD17A5" w:rsidP="004F7C8F">
            <w:pPr>
              <w:jc w:val="center"/>
              <w:rPr>
                <w:sz w:val="16"/>
                <w:szCs w:val="16"/>
              </w:rPr>
            </w:pPr>
            <w:r w:rsidRPr="00F879D1">
              <w:rPr>
                <w:sz w:val="16"/>
                <w:szCs w:val="16"/>
              </w:rPr>
              <w:t>86:01:0703001</w:t>
            </w:r>
          </w:p>
        </w:tc>
        <w:tc>
          <w:tcPr>
            <w:tcW w:w="383" w:type="pct"/>
            <w:shd w:val="clear" w:color="auto" w:fill="auto"/>
          </w:tcPr>
          <w:p w:rsidR="00CD17A5" w:rsidRPr="00F879D1" w:rsidRDefault="00CD17A5" w:rsidP="004F7C8F">
            <w:pPr>
              <w:ind w:left="-57" w:right="-57"/>
              <w:jc w:val="center"/>
              <w:rPr>
                <w:sz w:val="16"/>
                <w:szCs w:val="16"/>
              </w:rPr>
            </w:pPr>
            <w:r w:rsidRPr="00F879D1">
              <w:rPr>
                <w:sz w:val="16"/>
                <w:szCs w:val="16"/>
              </w:rPr>
              <w:t>7,3908</w:t>
            </w:r>
          </w:p>
        </w:tc>
        <w:tc>
          <w:tcPr>
            <w:tcW w:w="625" w:type="pct"/>
            <w:shd w:val="clear" w:color="auto" w:fill="auto"/>
          </w:tcPr>
          <w:p w:rsidR="00CD17A5" w:rsidRPr="00F879D1" w:rsidRDefault="002C3F59" w:rsidP="004F7C8F">
            <w:pPr>
              <w:jc w:val="center"/>
              <w:rPr>
                <w:sz w:val="16"/>
                <w:szCs w:val="16"/>
              </w:rPr>
            </w:pPr>
            <w:r w:rsidRPr="00F879D1">
              <w:rPr>
                <w:sz w:val="16"/>
                <w:szCs w:val="16"/>
              </w:rPr>
              <w:t>О</w:t>
            </w:r>
            <w:r w:rsidR="00CD17A5" w:rsidRPr="00F879D1">
              <w:rPr>
                <w:sz w:val="16"/>
                <w:szCs w:val="16"/>
              </w:rPr>
              <w:t>бразование земельного участка из земель, находящихся в государственной или муниципальной собственности</w:t>
            </w:r>
          </w:p>
        </w:tc>
        <w:tc>
          <w:tcPr>
            <w:tcW w:w="287" w:type="pct"/>
            <w:shd w:val="clear" w:color="auto" w:fill="auto"/>
          </w:tcPr>
          <w:p w:rsidR="00CD17A5" w:rsidRPr="00F879D1" w:rsidRDefault="00CD17A5" w:rsidP="004F7C8F">
            <w:pPr>
              <w:jc w:val="center"/>
              <w:rPr>
                <w:sz w:val="16"/>
                <w:szCs w:val="16"/>
              </w:rPr>
            </w:pPr>
            <w:r w:rsidRPr="00F879D1">
              <w:rPr>
                <w:sz w:val="16"/>
                <w:szCs w:val="16"/>
              </w:rPr>
              <w:t>-</w:t>
            </w:r>
          </w:p>
        </w:tc>
        <w:tc>
          <w:tcPr>
            <w:tcW w:w="623" w:type="pct"/>
            <w:shd w:val="clear" w:color="auto" w:fill="auto"/>
          </w:tcPr>
          <w:p w:rsidR="00CD17A5" w:rsidRPr="00F879D1" w:rsidRDefault="00CD17A5" w:rsidP="004F7C8F">
            <w:pPr>
              <w:jc w:val="center"/>
              <w:rPr>
                <w:sz w:val="16"/>
                <w:szCs w:val="16"/>
              </w:rPr>
            </w:pPr>
            <w:r w:rsidRPr="00F879D1">
              <w:rPr>
                <w:sz w:val="16"/>
                <w:szCs w:val="16"/>
              </w:rPr>
              <w:t>-</w:t>
            </w:r>
          </w:p>
        </w:tc>
        <w:tc>
          <w:tcPr>
            <w:tcW w:w="676" w:type="pct"/>
            <w:shd w:val="clear" w:color="auto" w:fill="auto"/>
          </w:tcPr>
          <w:p w:rsidR="00CD17A5" w:rsidRPr="00F879D1" w:rsidRDefault="00CD17A5" w:rsidP="004F7C8F">
            <w:pPr>
              <w:jc w:val="center"/>
              <w:rPr>
                <w:sz w:val="16"/>
                <w:szCs w:val="16"/>
              </w:rPr>
            </w:pPr>
            <w:r w:rsidRPr="00F879D1">
              <w:rPr>
                <w:sz w:val="16"/>
                <w:szCs w:val="16"/>
              </w:rPr>
              <w:t>-</w:t>
            </w:r>
          </w:p>
        </w:tc>
        <w:tc>
          <w:tcPr>
            <w:tcW w:w="480" w:type="pct"/>
            <w:shd w:val="clear" w:color="auto" w:fill="auto"/>
          </w:tcPr>
          <w:p w:rsidR="00CD17A5" w:rsidRPr="00F879D1" w:rsidRDefault="00CD17A5" w:rsidP="004F7C8F">
            <w:pPr>
              <w:jc w:val="center"/>
              <w:rPr>
                <w:sz w:val="16"/>
                <w:szCs w:val="16"/>
              </w:rPr>
            </w:pPr>
            <w:r w:rsidRPr="00F879D1">
              <w:rPr>
                <w:sz w:val="16"/>
                <w:szCs w:val="16"/>
              </w:rPr>
              <w:t>-</w:t>
            </w:r>
          </w:p>
        </w:tc>
        <w:tc>
          <w:tcPr>
            <w:tcW w:w="643" w:type="pct"/>
            <w:shd w:val="clear" w:color="auto" w:fill="auto"/>
          </w:tcPr>
          <w:p w:rsidR="00CD17A5" w:rsidRPr="00F879D1" w:rsidRDefault="00CD17A5" w:rsidP="004F7C8F">
            <w:pPr>
              <w:jc w:val="center"/>
              <w:rPr>
                <w:sz w:val="16"/>
                <w:szCs w:val="16"/>
              </w:rPr>
            </w:pPr>
            <w:r w:rsidRPr="00F879D1">
              <w:rPr>
                <w:sz w:val="16"/>
                <w:szCs w:val="16"/>
              </w:rPr>
              <w:t>Земли запаса.</w:t>
            </w:r>
          </w:p>
          <w:p w:rsidR="00CD17A5" w:rsidRPr="00F879D1" w:rsidRDefault="00CD17A5" w:rsidP="002C3F59">
            <w:pPr>
              <w:jc w:val="center"/>
              <w:rPr>
                <w:sz w:val="16"/>
                <w:szCs w:val="16"/>
              </w:rPr>
            </w:pPr>
            <w:r w:rsidRPr="00F879D1">
              <w:rPr>
                <w:sz w:val="16"/>
                <w:szCs w:val="16"/>
              </w:rPr>
              <w:t>Требуется перевод земель из одной категории в другую</w:t>
            </w:r>
          </w:p>
        </w:tc>
      </w:tr>
    </w:tbl>
    <w:p w:rsidR="00CD17A5" w:rsidRPr="00F879D1" w:rsidRDefault="00CD17A5" w:rsidP="00CD17A5">
      <w:pPr>
        <w:ind w:left="142" w:firstLine="567"/>
        <w:jc w:val="both"/>
      </w:pPr>
    </w:p>
    <w:p w:rsidR="00CD17A5" w:rsidRPr="00F879D1" w:rsidRDefault="00CD17A5" w:rsidP="002C3F59">
      <w:pPr>
        <w:pStyle w:val="affd"/>
        <w:spacing w:before="0" w:beforeAutospacing="0" w:after="0" w:afterAutospacing="0"/>
        <w:ind w:firstLine="709"/>
      </w:pPr>
      <w:r w:rsidRPr="00F879D1">
        <w:t>Распределение земель отражено в таблице 2.</w:t>
      </w:r>
    </w:p>
    <w:p w:rsidR="002C3F59" w:rsidRPr="00F879D1" w:rsidRDefault="002C3F59" w:rsidP="002C3F59">
      <w:pPr>
        <w:pStyle w:val="affd"/>
        <w:spacing w:before="0" w:beforeAutospacing="0" w:after="0" w:afterAutospacing="0"/>
      </w:pPr>
    </w:p>
    <w:p w:rsidR="002C3F59" w:rsidRPr="00F879D1" w:rsidRDefault="002C3F59" w:rsidP="002C3F59">
      <w:pPr>
        <w:pStyle w:val="affd"/>
        <w:spacing w:before="0" w:beforeAutospacing="0" w:after="0" w:afterAutospacing="0"/>
        <w:jc w:val="right"/>
      </w:pPr>
      <w:r w:rsidRPr="00F879D1">
        <w:t>Таблица 2</w:t>
      </w:r>
    </w:p>
    <w:p w:rsidR="002C3F59" w:rsidRPr="00F879D1" w:rsidRDefault="002C3F59" w:rsidP="002C3F59">
      <w:pPr>
        <w:pStyle w:val="affd"/>
        <w:spacing w:before="0" w:beforeAutospacing="0" w:after="0" w:afterAutospacing="0"/>
      </w:pPr>
    </w:p>
    <w:p w:rsidR="00CD17A5" w:rsidRPr="00F879D1" w:rsidRDefault="00CD17A5" w:rsidP="002C3F59">
      <w:pPr>
        <w:pStyle w:val="affd"/>
        <w:spacing w:before="0" w:beforeAutospacing="0" w:after="0" w:afterAutospacing="0"/>
        <w:jc w:val="center"/>
      </w:pPr>
      <w:r w:rsidRPr="00F879D1">
        <w:t>Распределение земель</w:t>
      </w:r>
    </w:p>
    <w:p w:rsidR="002C3F59" w:rsidRPr="00F879D1" w:rsidRDefault="002C3F59" w:rsidP="002C3F59">
      <w:pPr>
        <w:pStyle w:val="affd"/>
        <w:spacing w:before="0" w:beforeAutospacing="0" w:after="0" w:afterAutospacing="0"/>
      </w:pPr>
    </w:p>
    <w:tbl>
      <w:tblPr>
        <w:tblW w:w="5000" w:type="pct"/>
        <w:tblLook w:val="04A0" w:firstRow="1" w:lastRow="0" w:firstColumn="1" w:lastColumn="0" w:noHBand="0" w:noVBand="1"/>
      </w:tblPr>
      <w:tblGrid>
        <w:gridCol w:w="1732"/>
        <w:gridCol w:w="1277"/>
        <w:gridCol w:w="1618"/>
        <w:gridCol w:w="824"/>
        <w:gridCol w:w="1277"/>
        <w:gridCol w:w="1448"/>
        <w:gridCol w:w="1107"/>
        <w:gridCol w:w="1164"/>
        <w:gridCol w:w="2071"/>
        <w:gridCol w:w="1164"/>
        <w:gridCol w:w="1242"/>
      </w:tblGrid>
      <w:tr w:rsidR="00CD17A5" w:rsidRPr="00F879D1" w:rsidTr="002C3F59">
        <w:trPr>
          <w:trHeight w:val="68"/>
        </w:trPr>
        <w:tc>
          <w:tcPr>
            <w:tcW w:w="580"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CD17A5" w:rsidRPr="00F879D1" w:rsidRDefault="00CD17A5" w:rsidP="00B975C5">
            <w:pPr>
              <w:jc w:val="center"/>
              <w:rPr>
                <w:bCs/>
                <w:sz w:val="18"/>
                <w:szCs w:val="18"/>
              </w:rPr>
            </w:pPr>
            <w:r w:rsidRPr="00F879D1">
              <w:rPr>
                <w:bCs/>
                <w:sz w:val="18"/>
                <w:szCs w:val="18"/>
              </w:rPr>
              <w:t>Общая площадь</w:t>
            </w:r>
            <w:r w:rsidR="002D67CF">
              <w:rPr>
                <w:bCs/>
                <w:sz w:val="18"/>
                <w:szCs w:val="18"/>
              </w:rPr>
              <w:t xml:space="preserve"> </w:t>
            </w:r>
            <w:r w:rsidRPr="00F879D1">
              <w:rPr>
                <w:bCs/>
                <w:sz w:val="18"/>
                <w:szCs w:val="18"/>
              </w:rPr>
              <w:t>-</w:t>
            </w:r>
            <w:r w:rsidR="002D67CF">
              <w:rPr>
                <w:bCs/>
                <w:sz w:val="18"/>
                <w:szCs w:val="18"/>
              </w:rPr>
              <w:t xml:space="preserve"> </w:t>
            </w:r>
            <w:r w:rsidRPr="00F879D1">
              <w:rPr>
                <w:bCs/>
                <w:sz w:val="18"/>
                <w:szCs w:val="18"/>
              </w:rPr>
              <w:t>всего</w:t>
            </w:r>
          </w:p>
        </w:tc>
        <w:tc>
          <w:tcPr>
            <w:tcW w:w="4420" w:type="pct"/>
            <w:gridSpan w:val="10"/>
            <w:tcBorders>
              <w:top w:val="single" w:sz="4" w:space="0" w:color="auto"/>
              <w:left w:val="nil"/>
              <w:bottom w:val="single" w:sz="4" w:space="0" w:color="auto"/>
              <w:right w:val="single" w:sz="4" w:space="0" w:color="auto"/>
            </w:tcBorders>
            <w:shd w:val="clear" w:color="auto" w:fill="auto"/>
            <w:noWrap/>
            <w:vAlign w:val="center"/>
            <w:hideMark/>
          </w:tcPr>
          <w:p w:rsidR="00CD17A5" w:rsidRPr="00F879D1" w:rsidRDefault="00CD17A5" w:rsidP="00B975C5">
            <w:pPr>
              <w:jc w:val="center"/>
              <w:rPr>
                <w:bCs/>
                <w:sz w:val="18"/>
                <w:szCs w:val="18"/>
              </w:rPr>
            </w:pPr>
            <w:r w:rsidRPr="00F879D1">
              <w:rPr>
                <w:bCs/>
                <w:sz w:val="18"/>
                <w:szCs w:val="18"/>
              </w:rPr>
              <w:t>В том числе</w:t>
            </w:r>
          </w:p>
        </w:tc>
      </w:tr>
      <w:tr w:rsidR="00CD17A5" w:rsidRPr="00F879D1" w:rsidTr="002C3F59">
        <w:trPr>
          <w:trHeight w:val="68"/>
        </w:trPr>
        <w:tc>
          <w:tcPr>
            <w:tcW w:w="580" w:type="pct"/>
            <w:vMerge/>
            <w:tcBorders>
              <w:top w:val="single" w:sz="4" w:space="0" w:color="auto"/>
              <w:left w:val="single" w:sz="4" w:space="0" w:color="auto"/>
              <w:bottom w:val="single" w:sz="4" w:space="0" w:color="auto"/>
              <w:right w:val="single" w:sz="4" w:space="0" w:color="auto"/>
            </w:tcBorders>
            <w:vAlign w:val="center"/>
            <w:hideMark/>
          </w:tcPr>
          <w:p w:rsidR="00CD17A5" w:rsidRPr="00F879D1" w:rsidRDefault="00CD17A5" w:rsidP="00B975C5">
            <w:pPr>
              <w:rPr>
                <w:bCs/>
                <w:sz w:val="18"/>
                <w:szCs w:val="18"/>
              </w:rPr>
            </w:pPr>
          </w:p>
        </w:tc>
        <w:tc>
          <w:tcPr>
            <w:tcW w:w="2159" w:type="pct"/>
            <w:gridSpan w:val="5"/>
            <w:tcBorders>
              <w:top w:val="single" w:sz="4" w:space="0" w:color="auto"/>
              <w:left w:val="nil"/>
              <w:bottom w:val="single" w:sz="4" w:space="0" w:color="auto"/>
              <w:right w:val="single" w:sz="4" w:space="0" w:color="auto"/>
            </w:tcBorders>
            <w:shd w:val="clear" w:color="auto" w:fill="auto"/>
            <w:noWrap/>
            <w:vAlign w:val="center"/>
            <w:hideMark/>
          </w:tcPr>
          <w:p w:rsidR="00CD17A5" w:rsidRPr="00F879D1" w:rsidRDefault="00CD17A5" w:rsidP="00B975C5">
            <w:pPr>
              <w:jc w:val="center"/>
              <w:rPr>
                <w:bCs/>
                <w:sz w:val="18"/>
                <w:szCs w:val="18"/>
              </w:rPr>
            </w:pPr>
            <w:r w:rsidRPr="00F879D1">
              <w:rPr>
                <w:bCs/>
                <w:sz w:val="18"/>
                <w:szCs w:val="18"/>
              </w:rPr>
              <w:t>лесные земли</w:t>
            </w:r>
          </w:p>
        </w:tc>
        <w:tc>
          <w:tcPr>
            <w:tcW w:w="2261" w:type="pct"/>
            <w:gridSpan w:val="5"/>
            <w:tcBorders>
              <w:top w:val="single" w:sz="4" w:space="0" w:color="auto"/>
              <w:left w:val="nil"/>
              <w:bottom w:val="single" w:sz="4" w:space="0" w:color="auto"/>
              <w:right w:val="single" w:sz="4" w:space="0" w:color="auto"/>
            </w:tcBorders>
            <w:shd w:val="clear" w:color="auto" w:fill="auto"/>
            <w:noWrap/>
            <w:vAlign w:val="center"/>
            <w:hideMark/>
          </w:tcPr>
          <w:p w:rsidR="00CD17A5" w:rsidRPr="00F879D1" w:rsidRDefault="00CD17A5" w:rsidP="00B975C5">
            <w:pPr>
              <w:jc w:val="center"/>
              <w:rPr>
                <w:bCs/>
                <w:sz w:val="18"/>
                <w:szCs w:val="18"/>
              </w:rPr>
            </w:pPr>
            <w:r w:rsidRPr="00F879D1">
              <w:rPr>
                <w:bCs/>
                <w:sz w:val="18"/>
                <w:szCs w:val="18"/>
              </w:rPr>
              <w:t>нелесные земли</w:t>
            </w:r>
          </w:p>
        </w:tc>
      </w:tr>
      <w:tr w:rsidR="00CD17A5" w:rsidRPr="00F879D1" w:rsidTr="002C3F59">
        <w:trPr>
          <w:trHeight w:val="2008"/>
        </w:trPr>
        <w:tc>
          <w:tcPr>
            <w:tcW w:w="580" w:type="pct"/>
            <w:vMerge/>
            <w:tcBorders>
              <w:top w:val="single" w:sz="4" w:space="0" w:color="auto"/>
              <w:left w:val="single" w:sz="4" w:space="0" w:color="auto"/>
              <w:bottom w:val="single" w:sz="4" w:space="0" w:color="auto"/>
              <w:right w:val="single" w:sz="4" w:space="0" w:color="auto"/>
            </w:tcBorders>
            <w:vAlign w:val="center"/>
            <w:hideMark/>
          </w:tcPr>
          <w:p w:rsidR="00CD17A5" w:rsidRPr="00F879D1" w:rsidRDefault="00CD17A5" w:rsidP="00B975C5">
            <w:pPr>
              <w:rPr>
                <w:bCs/>
                <w:sz w:val="18"/>
                <w:szCs w:val="18"/>
              </w:rPr>
            </w:pPr>
          </w:p>
        </w:tc>
        <w:tc>
          <w:tcPr>
            <w:tcW w:w="428" w:type="pct"/>
            <w:tcBorders>
              <w:top w:val="single" w:sz="4" w:space="0" w:color="auto"/>
              <w:left w:val="nil"/>
              <w:bottom w:val="single" w:sz="4" w:space="0" w:color="auto"/>
              <w:right w:val="single" w:sz="4" w:space="0" w:color="auto"/>
            </w:tcBorders>
            <w:shd w:val="clear" w:color="auto" w:fill="auto"/>
            <w:textDirection w:val="btLr"/>
            <w:vAlign w:val="center"/>
            <w:hideMark/>
          </w:tcPr>
          <w:p w:rsidR="00CD17A5" w:rsidRPr="00F879D1" w:rsidRDefault="00CD17A5" w:rsidP="00B975C5">
            <w:pPr>
              <w:jc w:val="center"/>
              <w:rPr>
                <w:sz w:val="18"/>
                <w:szCs w:val="18"/>
              </w:rPr>
            </w:pPr>
            <w:r w:rsidRPr="00F879D1">
              <w:rPr>
                <w:sz w:val="18"/>
                <w:szCs w:val="18"/>
              </w:rPr>
              <w:t>покрытые лесной растительностью</w:t>
            </w:r>
          </w:p>
        </w:tc>
        <w:tc>
          <w:tcPr>
            <w:tcW w:w="542" w:type="pct"/>
            <w:tcBorders>
              <w:top w:val="single" w:sz="4" w:space="0" w:color="auto"/>
              <w:left w:val="nil"/>
              <w:bottom w:val="single" w:sz="4" w:space="0" w:color="auto"/>
              <w:right w:val="single" w:sz="4" w:space="0" w:color="auto"/>
            </w:tcBorders>
            <w:shd w:val="clear" w:color="auto" w:fill="auto"/>
            <w:textDirection w:val="btLr"/>
            <w:vAlign w:val="center"/>
            <w:hideMark/>
          </w:tcPr>
          <w:p w:rsidR="00CD17A5" w:rsidRPr="00F879D1" w:rsidRDefault="00CD17A5" w:rsidP="00B975C5">
            <w:pPr>
              <w:jc w:val="center"/>
              <w:rPr>
                <w:sz w:val="18"/>
                <w:szCs w:val="18"/>
              </w:rPr>
            </w:pPr>
            <w:r w:rsidRPr="00F879D1">
              <w:rPr>
                <w:sz w:val="18"/>
                <w:szCs w:val="18"/>
              </w:rPr>
              <w:t>в том числе покрытые лесными культурами</w:t>
            </w:r>
          </w:p>
        </w:tc>
        <w:tc>
          <w:tcPr>
            <w:tcW w:w="276" w:type="pct"/>
            <w:tcBorders>
              <w:top w:val="single" w:sz="4" w:space="0" w:color="auto"/>
              <w:left w:val="nil"/>
              <w:bottom w:val="single" w:sz="4" w:space="0" w:color="auto"/>
              <w:right w:val="single" w:sz="4" w:space="0" w:color="auto"/>
            </w:tcBorders>
            <w:shd w:val="clear" w:color="auto" w:fill="auto"/>
            <w:textDirection w:val="btLr"/>
            <w:vAlign w:val="center"/>
            <w:hideMark/>
          </w:tcPr>
          <w:p w:rsidR="00CD17A5" w:rsidRPr="00F879D1" w:rsidRDefault="00CD17A5" w:rsidP="00B975C5">
            <w:pPr>
              <w:jc w:val="center"/>
              <w:rPr>
                <w:sz w:val="18"/>
                <w:szCs w:val="18"/>
              </w:rPr>
            </w:pPr>
            <w:r w:rsidRPr="00F879D1">
              <w:rPr>
                <w:sz w:val="18"/>
                <w:szCs w:val="18"/>
              </w:rPr>
              <w:t>лесные питомники, плантации</w:t>
            </w:r>
          </w:p>
        </w:tc>
        <w:tc>
          <w:tcPr>
            <w:tcW w:w="428" w:type="pct"/>
            <w:tcBorders>
              <w:top w:val="single" w:sz="4" w:space="0" w:color="auto"/>
              <w:left w:val="nil"/>
              <w:bottom w:val="single" w:sz="4" w:space="0" w:color="auto"/>
              <w:right w:val="single" w:sz="4" w:space="0" w:color="auto"/>
            </w:tcBorders>
            <w:shd w:val="clear" w:color="auto" w:fill="auto"/>
            <w:textDirection w:val="btLr"/>
            <w:vAlign w:val="center"/>
            <w:hideMark/>
          </w:tcPr>
          <w:p w:rsidR="00CD17A5" w:rsidRPr="00F879D1" w:rsidRDefault="00CD17A5" w:rsidP="00B975C5">
            <w:pPr>
              <w:jc w:val="center"/>
              <w:rPr>
                <w:sz w:val="18"/>
                <w:szCs w:val="18"/>
              </w:rPr>
            </w:pPr>
            <w:r w:rsidRPr="00F879D1">
              <w:rPr>
                <w:sz w:val="18"/>
                <w:szCs w:val="18"/>
              </w:rPr>
              <w:t>непокрытые лесной растительностью</w:t>
            </w:r>
          </w:p>
        </w:tc>
        <w:tc>
          <w:tcPr>
            <w:tcW w:w="485" w:type="pct"/>
            <w:tcBorders>
              <w:top w:val="single" w:sz="4" w:space="0" w:color="auto"/>
              <w:left w:val="nil"/>
              <w:bottom w:val="single" w:sz="4" w:space="0" w:color="auto"/>
              <w:right w:val="single" w:sz="4" w:space="0" w:color="auto"/>
            </w:tcBorders>
            <w:shd w:val="clear" w:color="auto" w:fill="auto"/>
            <w:textDirection w:val="btLr"/>
            <w:vAlign w:val="center"/>
            <w:hideMark/>
          </w:tcPr>
          <w:p w:rsidR="00CD17A5" w:rsidRPr="00F879D1" w:rsidRDefault="007A5EB8" w:rsidP="00B975C5">
            <w:pPr>
              <w:jc w:val="center"/>
              <w:rPr>
                <w:bCs/>
                <w:sz w:val="18"/>
                <w:szCs w:val="18"/>
              </w:rPr>
            </w:pPr>
            <w:r>
              <w:rPr>
                <w:bCs/>
                <w:sz w:val="18"/>
                <w:szCs w:val="18"/>
              </w:rPr>
              <w:t>и</w:t>
            </w:r>
            <w:r w:rsidR="00CD17A5" w:rsidRPr="00F879D1">
              <w:rPr>
                <w:bCs/>
                <w:sz w:val="18"/>
                <w:szCs w:val="18"/>
              </w:rPr>
              <w:t>того</w:t>
            </w:r>
          </w:p>
        </w:tc>
        <w:tc>
          <w:tcPr>
            <w:tcW w:w="371" w:type="pct"/>
            <w:tcBorders>
              <w:top w:val="single" w:sz="4" w:space="0" w:color="auto"/>
              <w:left w:val="nil"/>
              <w:bottom w:val="single" w:sz="4" w:space="0" w:color="auto"/>
              <w:right w:val="single" w:sz="4" w:space="0" w:color="auto"/>
            </w:tcBorders>
            <w:shd w:val="clear" w:color="auto" w:fill="auto"/>
            <w:textDirection w:val="btLr"/>
            <w:vAlign w:val="center"/>
            <w:hideMark/>
          </w:tcPr>
          <w:p w:rsidR="00CD17A5" w:rsidRPr="00F879D1" w:rsidRDefault="00CD17A5" w:rsidP="00B975C5">
            <w:pPr>
              <w:jc w:val="center"/>
              <w:rPr>
                <w:sz w:val="18"/>
                <w:szCs w:val="18"/>
              </w:rPr>
            </w:pPr>
            <w:r w:rsidRPr="00F879D1">
              <w:rPr>
                <w:sz w:val="18"/>
                <w:szCs w:val="18"/>
              </w:rPr>
              <w:t>дороги</w:t>
            </w:r>
          </w:p>
        </w:tc>
        <w:tc>
          <w:tcPr>
            <w:tcW w:w="390" w:type="pct"/>
            <w:tcBorders>
              <w:top w:val="single" w:sz="4" w:space="0" w:color="auto"/>
              <w:left w:val="nil"/>
              <w:bottom w:val="single" w:sz="4" w:space="0" w:color="auto"/>
              <w:right w:val="single" w:sz="4" w:space="0" w:color="auto"/>
            </w:tcBorders>
            <w:shd w:val="clear" w:color="auto" w:fill="auto"/>
            <w:textDirection w:val="btLr"/>
            <w:vAlign w:val="center"/>
            <w:hideMark/>
          </w:tcPr>
          <w:p w:rsidR="00CD17A5" w:rsidRPr="00F879D1" w:rsidRDefault="00CD17A5" w:rsidP="00B975C5">
            <w:pPr>
              <w:jc w:val="center"/>
              <w:rPr>
                <w:sz w:val="18"/>
                <w:szCs w:val="18"/>
              </w:rPr>
            </w:pPr>
            <w:r w:rsidRPr="00F879D1">
              <w:rPr>
                <w:sz w:val="18"/>
                <w:szCs w:val="18"/>
              </w:rPr>
              <w:t>просеки</w:t>
            </w:r>
          </w:p>
        </w:tc>
        <w:tc>
          <w:tcPr>
            <w:tcW w:w="694" w:type="pct"/>
            <w:tcBorders>
              <w:top w:val="single" w:sz="4" w:space="0" w:color="auto"/>
              <w:left w:val="nil"/>
              <w:bottom w:val="single" w:sz="4" w:space="0" w:color="auto"/>
              <w:right w:val="single" w:sz="4" w:space="0" w:color="auto"/>
            </w:tcBorders>
            <w:shd w:val="clear" w:color="auto" w:fill="auto"/>
            <w:textDirection w:val="btLr"/>
            <w:vAlign w:val="center"/>
            <w:hideMark/>
          </w:tcPr>
          <w:p w:rsidR="00CD17A5" w:rsidRPr="00F879D1" w:rsidRDefault="00CD17A5" w:rsidP="00B975C5">
            <w:pPr>
              <w:jc w:val="center"/>
              <w:rPr>
                <w:sz w:val="18"/>
                <w:szCs w:val="18"/>
              </w:rPr>
            </w:pPr>
            <w:r w:rsidRPr="00F879D1">
              <w:rPr>
                <w:sz w:val="18"/>
                <w:szCs w:val="18"/>
              </w:rPr>
              <w:t>болота</w:t>
            </w:r>
          </w:p>
        </w:tc>
        <w:tc>
          <w:tcPr>
            <w:tcW w:w="390" w:type="pct"/>
            <w:tcBorders>
              <w:top w:val="single" w:sz="4" w:space="0" w:color="auto"/>
              <w:left w:val="nil"/>
              <w:bottom w:val="single" w:sz="4" w:space="0" w:color="auto"/>
              <w:right w:val="single" w:sz="4" w:space="0" w:color="auto"/>
            </w:tcBorders>
            <w:shd w:val="clear" w:color="auto" w:fill="auto"/>
            <w:textDirection w:val="btLr"/>
            <w:vAlign w:val="center"/>
            <w:hideMark/>
          </w:tcPr>
          <w:p w:rsidR="00CD17A5" w:rsidRPr="00F879D1" w:rsidRDefault="00CD17A5" w:rsidP="00B975C5">
            <w:pPr>
              <w:jc w:val="center"/>
              <w:rPr>
                <w:sz w:val="18"/>
                <w:szCs w:val="18"/>
              </w:rPr>
            </w:pPr>
            <w:r w:rsidRPr="00F879D1">
              <w:rPr>
                <w:sz w:val="18"/>
                <w:szCs w:val="18"/>
              </w:rPr>
              <w:t>другие</w:t>
            </w:r>
          </w:p>
        </w:tc>
        <w:tc>
          <w:tcPr>
            <w:tcW w:w="416" w:type="pct"/>
            <w:tcBorders>
              <w:top w:val="single" w:sz="4" w:space="0" w:color="auto"/>
              <w:left w:val="nil"/>
              <w:bottom w:val="single" w:sz="4" w:space="0" w:color="auto"/>
              <w:right w:val="single" w:sz="4" w:space="0" w:color="auto"/>
            </w:tcBorders>
            <w:shd w:val="clear" w:color="auto" w:fill="auto"/>
            <w:textDirection w:val="btLr"/>
            <w:vAlign w:val="center"/>
            <w:hideMark/>
          </w:tcPr>
          <w:p w:rsidR="00CD17A5" w:rsidRPr="00F879D1" w:rsidRDefault="007A5EB8" w:rsidP="00B975C5">
            <w:pPr>
              <w:jc w:val="center"/>
              <w:rPr>
                <w:bCs/>
                <w:sz w:val="18"/>
                <w:szCs w:val="18"/>
              </w:rPr>
            </w:pPr>
            <w:r>
              <w:rPr>
                <w:bCs/>
                <w:sz w:val="18"/>
                <w:szCs w:val="18"/>
              </w:rPr>
              <w:t>и</w:t>
            </w:r>
            <w:r w:rsidR="00CD17A5" w:rsidRPr="00F879D1">
              <w:rPr>
                <w:bCs/>
                <w:sz w:val="18"/>
                <w:szCs w:val="18"/>
              </w:rPr>
              <w:t>того</w:t>
            </w:r>
          </w:p>
        </w:tc>
      </w:tr>
      <w:tr w:rsidR="00CD17A5" w:rsidRPr="00F879D1" w:rsidTr="002C3F59">
        <w:trPr>
          <w:trHeight w:val="68"/>
        </w:trPr>
        <w:tc>
          <w:tcPr>
            <w:tcW w:w="5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17A5" w:rsidRPr="00F879D1" w:rsidRDefault="00CD17A5" w:rsidP="00B975C5">
            <w:pPr>
              <w:jc w:val="center"/>
              <w:rPr>
                <w:sz w:val="18"/>
                <w:szCs w:val="18"/>
              </w:rPr>
            </w:pPr>
            <w:r w:rsidRPr="00F879D1">
              <w:rPr>
                <w:sz w:val="18"/>
                <w:szCs w:val="18"/>
              </w:rPr>
              <w:t>1</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CD17A5" w:rsidRPr="00F879D1" w:rsidRDefault="00CD17A5" w:rsidP="00B975C5">
            <w:pPr>
              <w:jc w:val="center"/>
              <w:rPr>
                <w:sz w:val="18"/>
                <w:szCs w:val="18"/>
              </w:rPr>
            </w:pPr>
            <w:r w:rsidRPr="00F879D1">
              <w:rPr>
                <w:sz w:val="18"/>
                <w:szCs w:val="18"/>
              </w:rPr>
              <w:t>2</w:t>
            </w:r>
          </w:p>
        </w:tc>
        <w:tc>
          <w:tcPr>
            <w:tcW w:w="542" w:type="pct"/>
            <w:tcBorders>
              <w:top w:val="single" w:sz="4" w:space="0" w:color="auto"/>
              <w:left w:val="nil"/>
              <w:bottom w:val="single" w:sz="4" w:space="0" w:color="auto"/>
              <w:right w:val="single" w:sz="4" w:space="0" w:color="auto"/>
            </w:tcBorders>
            <w:shd w:val="clear" w:color="auto" w:fill="auto"/>
            <w:vAlign w:val="center"/>
            <w:hideMark/>
          </w:tcPr>
          <w:p w:rsidR="00CD17A5" w:rsidRPr="00F879D1" w:rsidRDefault="00CD17A5" w:rsidP="00B975C5">
            <w:pPr>
              <w:jc w:val="center"/>
              <w:rPr>
                <w:sz w:val="18"/>
                <w:szCs w:val="18"/>
              </w:rPr>
            </w:pPr>
            <w:r w:rsidRPr="00F879D1">
              <w:rPr>
                <w:sz w:val="18"/>
                <w:szCs w:val="18"/>
              </w:rPr>
              <w:t>3</w:t>
            </w:r>
          </w:p>
        </w:tc>
        <w:tc>
          <w:tcPr>
            <w:tcW w:w="276" w:type="pct"/>
            <w:tcBorders>
              <w:top w:val="single" w:sz="4" w:space="0" w:color="auto"/>
              <w:left w:val="nil"/>
              <w:bottom w:val="single" w:sz="4" w:space="0" w:color="auto"/>
              <w:right w:val="single" w:sz="4" w:space="0" w:color="auto"/>
            </w:tcBorders>
            <w:shd w:val="clear" w:color="auto" w:fill="auto"/>
            <w:vAlign w:val="center"/>
            <w:hideMark/>
          </w:tcPr>
          <w:p w:rsidR="00CD17A5" w:rsidRPr="00F879D1" w:rsidRDefault="00CD17A5" w:rsidP="00B975C5">
            <w:pPr>
              <w:jc w:val="center"/>
              <w:rPr>
                <w:sz w:val="18"/>
                <w:szCs w:val="18"/>
              </w:rPr>
            </w:pPr>
            <w:r w:rsidRPr="00F879D1">
              <w:rPr>
                <w:sz w:val="18"/>
                <w:szCs w:val="18"/>
              </w:rPr>
              <w:t>4</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CD17A5" w:rsidRPr="00F879D1" w:rsidRDefault="00CD17A5" w:rsidP="00B975C5">
            <w:pPr>
              <w:jc w:val="center"/>
              <w:rPr>
                <w:sz w:val="18"/>
                <w:szCs w:val="18"/>
              </w:rPr>
            </w:pPr>
            <w:r w:rsidRPr="00F879D1">
              <w:rPr>
                <w:sz w:val="18"/>
                <w:szCs w:val="18"/>
              </w:rPr>
              <w:t>5</w:t>
            </w:r>
          </w:p>
        </w:tc>
        <w:tc>
          <w:tcPr>
            <w:tcW w:w="485" w:type="pct"/>
            <w:tcBorders>
              <w:top w:val="single" w:sz="4" w:space="0" w:color="auto"/>
              <w:left w:val="nil"/>
              <w:bottom w:val="single" w:sz="4" w:space="0" w:color="auto"/>
              <w:right w:val="single" w:sz="4" w:space="0" w:color="auto"/>
            </w:tcBorders>
            <w:shd w:val="clear" w:color="auto" w:fill="auto"/>
            <w:vAlign w:val="center"/>
            <w:hideMark/>
          </w:tcPr>
          <w:p w:rsidR="00CD17A5" w:rsidRPr="00F879D1" w:rsidRDefault="00CD17A5" w:rsidP="00B975C5">
            <w:pPr>
              <w:jc w:val="center"/>
              <w:rPr>
                <w:sz w:val="18"/>
                <w:szCs w:val="18"/>
              </w:rPr>
            </w:pPr>
            <w:r w:rsidRPr="00F879D1">
              <w:rPr>
                <w:sz w:val="18"/>
                <w:szCs w:val="18"/>
              </w:rPr>
              <w:t>6</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CD17A5" w:rsidRPr="00F879D1" w:rsidRDefault="00CD17A5" w:rsidP="00B975C5">
            <w:pPr>
              <w:jc w:val="center"/>
              <w:rPr>
                <w:sz w:val="18"/>
                <w:szCs w:val="18"/>
              </w:rPr>
            </w:pPr>
            <w:r w:rsidRPr="00F879D1">
              <w:rPr>
                <w:sz w:val="18"/>
                <w:szCs w:val="18"/>
              </w:rPr>
              <w:t>7</w:t>
            </w:r>
          </w:p>
        </w:tc>
        <w:tc>
          <w:tcPr>
            <w:tcW w:w="390" w:type="pct"/>
            <w:tcBorders>
              <w:top w:val="single" w:sz="4" w:space="0" w:color="auto"/>
              <w:left w:val="nil"/>
              <w:bottom w:val="single" w:sz="4" w:space="0" w:color="auto"/>
              <w:right w:val="single" w:sz="4" w:space="0" w:color="auto"/>
            </w:tcBorders>
            <w:shd w:val="clear" w:color="auto" w:fill="auto"/>
            <w:vAlign w:val="center"/>
            <w:hideMark/>
          </w:tcPr>
          <w:p w:rsidR="00CD17A5" w:rsidRPr="00F879D1" w:rsidRDefault="00CD17A5" w:rsidP="00B975C5">
            <w:pPr>
              <w:jc w:val="center"/>
              <w:rPr>
                <w:sz w:val="18"/>
                <w:szCs w:val="18"/>
              </w:rPr>
            </w:pPr>
            <w:r w:rsidRPr="00F879D1">
              <w:rPr>
                <w:sz w:val="18"/>
                <w:szCs w:val="18"/>
              </w:rPr>
              <w:t>8</w:t>
            </w:r>
          </w:p>
        </w:tc>
        <w:tc>
          <w:tcPr>
            <w:tcW w:w="694" w:type="pct"/>
            <w:tcBorders>
              <w:top w:val="single" w:sz="4" w:space="0" w:color="auto"/>
              <w:left w:val="nil"/>
              <w:bottom w:val="single" w:sz="4" w:space="0" w:color="auto"/>
              <w:right w:val="single" w:sz="4" w:space="0" w:color="auto"/>
            </w:tcBorders>
            <w:shd w:val="clear" w:color="auto" w:fill="auto"/>
            <w:vAlign w:val="center"/>
            <w:hideMark/>
          </w:tcPr>
          <w:p w:rsidR="00CD17A5" w:rsidRPr="00F879D1" w:rsidRDefault="00CD17A5" w:rsidP="00B975C5">
            <w:pPr>
              <w:jc w:val="center"/>
              <w:rPr>
                <w:sz w:val="18"/>
                <w:szCs w:val="18"/>
              </w:rPr>
            </w:pPr>
            <w:r w:rsidRPr="00F879D1">
              <w:rPr>
                <w:sz w:val="18"/>
                <w:szCs w:val="18"/>
              </w:rPr>
              <w:t>9</w:t>
            </w:r>
          </w:p>
        </w:tc>
        <w:tc>
          <w:tcPr>
            <w:tcW w:w="390" w:type="pct"/>
            <w:tcBorders>
              <w:top w:val="single" w:sz="4" w:space="0" w:color="auto"/>
              <w:left w:val="nil"/>
              <w:bottom w:val="single" w:sz="4" w:space="0" w:color="auto"/>
              <w:right w:val="single" w:sz="4" w:space="0" w:color="auto"/>
            </w:tcBorders>
            <w:shd w:val="clear" w:color="auto" w:fill="auto"/>
            <w:vAlign w:val="center"/>
            <w:hideMark/>
          </w:tcPr>
          <w:p w:rsidR="00CD17A5" w:rsidRPr="00F879D1" w:rsidRDefault="00CD17A5" w:rsidP="00B975C5">
            <w:pPr>
              <w:jc w:val="center"/>
              <w:rPr>
                <w:sz w:val="18"/>
                <w:szCs w:val="18"/>
              </w:rPr>
            </w:pPr>
            <w:r w:rsidRPr="00F879D1">
              <w:rPr>
                <w:sz w:val="18"/>
                <w:szCs w:val="18"/>
              </w:rPr>
              <w:t>10</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CD17A5" w:rsidRPr="00F879D1" w:rsidRDefault="00CD17A5" w:rsidP="00B975C5">
            <w:pPr>
              <w:jc w:val="center"/>
              <w:rPr>
                <w:sz w:val="18"/>
                <w:szCs w:val="18"/>
              </w:rPr>
            </w:pPr>
            <w:r w:rsidRPr="00F879D1">
              <w:rPr>
                <w:sz w:val="18"/>
                <w:szCs w:val="18"/>
              </w:rPr>
              <w:t>11</w:t>
            </w:r>
          </w:p>
        </w:tc>
      </w:tr>
      <w:tr w:rsidR="00CD17A5" w:rsidRPr="00F879D1" w:rsidTr="002C3F59">
        <w:trPr>
          <w:trHeight w:val="68"/>
        </w:trPr>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17A5" w:rsidRPr="00F879D1" w:rsidRDefault="002C3F59" w:rsidP="00B975C5">
            <w:pPr>
              <w:jc w:val="center"/>
              <w:rPr>
                <w:bCs/>
                <w:sz w:val="18"/>
                <w:szCs w:val="18"/>
              </w:rPr>
            </w:pPr>
            <w:r w:rsidRPr="00F879D1">
              <w:rPr>
                <w:bCs/>
                <w:sz w:val="18"/>
                <w:szCs w:val="18"/>
              </w:rPr>
              <w:t>124,</w:t>
            </w:r>
            <w:r w:rsidR="00CD17A5" w:rsidRPr="00F879D1">
              <w:rPr>
                <w:bCs/>
                <w:sz w:val="18"/>
                <w:szCs w:val="18"/>
              </w:rPr>
              <w:t>6507</w:t>
            </w:r>
          </w:p>
        </w:tc>
        <w:tc>
          <w:tcPr>
            <w:tcW w:w="428" w:type="pct"/>
            <w:tcBorders>
              <w:top w:val="single" w:sz="4" w:space="0" w:color="auto"/>
              <w:left w:val="nil"/>
              <w:bottom w:val="single" w:sz="4" w:space="0" w:color="auto"/>
              <w:right w:val="single" w:sz="4" w:space="0" w:color="auto"/>
            </w:tcBorders>
            <w:shd w:val="clear" w:color="auto" w:fill="auto"/>
            <w:noWrap/>
            <w:vAlign w:val="center"/>
            <w:hideMark/>
          </w:tcPr>
          <w:p w:rsidR="00CD17A5" w:rsidRPr="00F879D1" w:rsidRDefault="002C3F59" w:rsidP="00B975C5">
            <w:pPr>
              <w:jc w:val="center"/>
              <w:rPr>
                <w:sz w:val="18"/>
                <w:szCs w:val="18"/>
              </w:rPr>
            </w:pPr>
            <w:r w:rsidRPr="00F879D1">
              <w:rPr>
                <w:sz w:val="18"/>
                <w:szCs w:val="18"/>
              </w:rPr>
              <w:t>36,</w:t>
            </w:r>
            <w:r w:rsidR="00CD17A5" w:rsidRPr="00F879D1">
              <w:rPr>
                <w:sz w:val="18"/>
                <w:szCs w:val="18"/>
              </w:rPr>
              <w:t>3293</w:t>
            </w:r>
          </w:p>
        </w:tc>
        <w:tc>
          <w:tcPr>
            <w:tcW w:w="542" w:type="pct"/>
            <w:tcBorders>
              <w:top w:val="single" w:sz="4" w:space="0" w:color="auto"/>
              <w:left w:val="nil"/>
              <w:bottom w:val="single" w:sz="4" w:space="0" w:color="auto"/>
              <w:right w:val="single" w:sz="4" w:space="0" w:color="auto"/>
            </w:tcBorders>
            <w:shd w:val="clear" w:color="auto" w:fill="auto"/>
            <w:noWrap/>
            <w:vAlign w:val="center"/>
            <w:hideMark/>
          </w:tcPr>
          <w:p w:rsidR="00CD17A5" w:rsidRPr="00F879D1" w:rsidRDefault="00CD17A5" w:rsidP="00B975C5">
            <w:pPr>
              <w:jc w:val="center"/>
              <w:rPr>
                <w:sz w:val="18"/>
                <w:szCs w:val="18"/>
              </w:rPr>
            </w:pPr>
            <w:r w:rsidRPr="00F879D1">
              <w:rPr>
                <w:sz w:val="18"/>
                <w:szCs w:val="18"/>
              </w:rPr>
              <w:t>-</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D17A5" w:rsidRPr="00F879D1" w:rsidRDefault="00CD17A5" w:rsidP="00B975C5">
            <w:pPr>
              <w:jc w:val="center"/>
              <w:rPr>
                <w:sz w:val="18"/>
                <w:szCs w:val="18"/>
              </w:rPr>
            </w:pPr>
            <w:r w:rsidRPr="00F879D1">
              <w:rPr>
                <w:sz w:val="18"/>
                <w:szCs w:val="18"/>
              </w:rPr>
              <w:t>-</w:t>
            </w:r>
          </w:p>
        </w:tc>
        <w:tc>
          <w:tcPr>
            <w:tcW w:w="428" w:type="pct"/>
            <w:tcBorders>
              <w:top w:val="single" w:sz="4" w:space="0" w:color="auto"/>
              <w:left w:val="nil"/>
              <w:bottom w:val="single" w:sz="4" w:space="0" w:color="auto"/>
              <w:right w:val="single" w:sz="4" w:space="0" w:color="auto"/>
            </w:tcBorders>
            <w:shd w:val="clear" w:color="auto" w:fill="auto"/>
            <w:noWrap/>
            <w:vAlign w:val="center"/>
            <w:hideMark/>
          </w:tcPr>
          <w:p w:rsidR="00CD17A5" w:rsidRPr="00F879D1" w:rsidRDefault="002C3F59" w:rsidP="00B975C5">
            <w:pPr>
              <w:jc w:val="center"/>
              <w:rPr>
                <w:sz w:val="18"/>
                <w:szCs w:val="18"/>
              </w:rPr>
            </w:pPr>
            <w:r w:rsidRPr="00F879D1">
              <w:rPr>
                <w:sz w:val="18"/>
                <w:szCs w:val="18"/>
              </w:rPr>
              <w:t>34,</w:t>
            </w:r>
            <w:r w:rsidR="00CD17A5" w:rsidRPr="00F879D1">
              <w:rPr>
                <w:sz w:val="18"/>
                <w:szCs w:val="18"/>
              </w:rPr>
              <w:t>7229</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rsidR="00CD17A5" w:rsidRPr="00F879D1" w:rsidRDefault="00CD17A5" w:rsidP="002C3F59">
            <w:pPr>
              <w:jc w:val="center"/>
              <w:rPr>
                <w:bCs/>
                <w:sz w:val="18"/>
                <w:szCs w:val="18"/>
              </w:rPr>
            </w:pPr>
            <w:r w:rsidRPr="00F879D1">
              <w:rPr>
                <w:bCs/>
                <w:sz w:val="18"/>
                <w:szCs w:val="18"/>
              </w:rPr>
              <w:t>71</w:t>
            </w:r>
            <w:r w:rsidR="002C3F59" w:rsidRPr="00F879D1">
              <w:rPr>
                <w:bCs/>
                <w:sz w:val="18"/>
                <w:szCs w:val="18"/>
              </w:rPr>
              <w:t>,</w:t>
            </w:r>
            <w:r w:rsidRPr="00F879D1">
              <w:rPr>
                <w:bCs/>
                <w:sz w:val="18"/>
                <w:szCs w:val="18"/>
              </w:rPr>
              <w:t>0522</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CD17A5" w:rsidRPr="00F879D1" w:rsidRDefault="00CD17A5" w:rsidP="00B975C5">
            <w:pPr>
              <w:jc w:val="center"/>
              <w:rPr>
                <w:sz w:val="18"/>
                <w:szCs w:val="18"/>
              </w:rPr>
            </w:pPr>
            <w:r w:rsidRPr="00F879D1">
              <w:rPr>
                <w:sz w:val="18"/>
                <w:szCs w:val="18"/>
              </w:rPr>
              <w:t>-</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rsidR="00CD17A5" w:rsidRPr="00F879D1" w:rsidRDefault="00CD17A5" w:rsidP="00B975C5">
            <w:pPr>
              <w:jc w:val="center"/>
              <w:rPr>
                <w:sz w:val="18"/>
                <w:szCs w:val="18"/>
              </w:rPr>
            </w:pPr>
            <w:r w:rsidRPr="00F879D1">
              <w:rPr>
                <w:sz w:val="18"/>
                <w:szCs w:val="18"/>
              </w:rPr>
              <w:t>-</w:t>
            </w:r>
          </w:p>
        </w:tc>
        <w:tc>
          <w:tcPr>
            <w:tcW w:w="694" w:type="pct"/>
            <w:tcBorders>
              <w:top w:val="single" w:sz="4" w:space="0" w:color="auto"/>
              <w:left w:val="nil"/>
              <w:bottom w:val="single" w:sz="4" w:space="0" w:color="auto"/>
              <w:right w:val="single" w:sz="4" w:space="0" w:color="auto"/>
            </w:tcBorders>
            <w:shd w:val="clear" w:color="auto" w:fill="auto"/>
            <w:noWrap/>
            <w:vAlign w:val="center"/>
            <w:hideMark/>
          </w:tcPr>
          <w:p w:rsidR="00CD17A5" w:rsidRPr="00F879D1" w:rsidRDefault="002C3F59" w:rsidP="00B975C5">
            <w:pPr>
              <w:jc w:val="center"/>
              <w:rPr>
                <w:sz w:val="18"/>
                <w:szCs w:val="18"/>
              </w:rPr>
            </w:pPr>
            <w:r w:rsidRPr="00F879D1">
              <w:rPr>
                <w:sz w:val="18"/>
                <w:szCs w:val="18"/>
              </w:rPr>
              <w:t>53,</w:t>
            </w:r>
            <w:r w:rsidR="00CD17A5" w:rsidRPr="00F879D1">
              <w:rPr>
                <w:sz w:val="18"/>
                <w:szCs w:val="18"/>
              </w:rPr>
              <w:t>5985</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rsidR="00CD17A5" w:rsidRPr="00F879D1" w:rsidRDefault="00CD17A5" w:rsidP="00B975C5">
            <w:pPr>
              <w:jc w:val="center"/>
              <w:rPr>
                <w:sz w:val="18"/>
                <w:szCs w:val="18"/>
              </w:rPr>
            </w:pPr>
            <w:r w:rsidRPr="00F879D1">
              <w:rPr>
                <w:sz w:val="18"/>
                <w:szCs w:val="18"/>
              </w:rPr>
              <w:t xml:space="preserve"> -</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CD17A5" w:rsidRPr="00F879D1" w:rsidRDefault="002C3F59" w:rsidP="00B975C5">
            <w:pPr>
              <w:jc w:val="center"/>
              <w:rPr>
                <w:bCs/>
                <w:sz w:val="18"/>
                <w:szCs w:val="18"/>
              </w:rPr>
            </w:pPr>
            <w:r w:rsidRPr="00F879D1">
              <w:rPr>
                <w:bCs/>
                <w:sz w:val="18"/>
                <w:szCs w:val="18"/>
              </w:rPr>
              <w:t>53,</w:t>
            </w:r>
            <w:r w:rsidR="00CD17A5" w:rsidRPr="00F879D1">
              <w:rPr>
                <w:bCs/>
                <w:sz w:val="18"/>
                <w:szCs w:val="18"/>
              </w:rPr>
              <w:t>5985</w:t>
            </w:r>
          </w:p>
        </w:tc>
      </w:tr>
    </w:tbl>
    <w:p w:rsidR="00CD17A5" w:rsidRPr="00F879D1" w:rsidRDefault="00CD17A5" w:rsidP="00CD17A5">
      <w:pPr>
        <w:ind w:left="142" w:firstLine="567"/>
        <w:jc w:val="both"/>
      </w:pPr>
    </w:p>
    <w:p w:rsidR="00CD17A5" w:rsidRPr="00F879D1" w:rsidRDefault="00CD17A5" w:rsidP="00CD17A5">
      <w:pPr>
        <w:ind w:left="142" w:firstLine="567"/>
        <w:jc w:val="both"/>
      </w:pPr>
      <w:r w:rsidRPr="00F879D1">
        <w:t>Сведения об особо защитных участках лесов (</w:t>
      </w:r>
      <w:r w:rsidR="002C3F59" w:rsidRPr="00F879D1">
        <w:t xml:space="preserve">далее - </w:t>
      </w:r>
      <w:r w:rsidRPr="00F879D1">
        <w:t>ОЗУ), особо охраняемых природных территорий (</w:t>
      </w:r>
      <w:r w:rsidR="002C3F59" w:rsidRPr="00F879D1">
        <w:t xml:space="preserve">далее - </w:t>
      </w:r>
      <w:r w:rsidRPr="00F879D1">
        <w:t>ООПТ), зонах с особыми условиями использования территорий на проектируемом лесном участке представлены в таблице 3.</w:t>
      </w:r>
    </w:p>
    <w:p w:rsidR="00CD17A5" w:rsidRPr="00F879D1" w:rsidRDefault="00CD17A5" w:rsidP="00CD17A5">
      <w:pPr>
        <w:ind w:left="142" w:firstLine="567"/>
        <w:jc w:val="both"/>
      </w:pPr>
    </w:p>
    <w:p w:rsidR="002C3F59" w:rsidRPr="00F879D1" w:rsidRDefault="002C3F59" w:rsidP="002C3F59">
      <w:pPr>
        <w:ind w:left="142" w:firstLine="567"/>
        <w:jc w:val="right"/>
      </w:pPr>
      <w:r w:rsidRPr="00F879D1">
        <w:t>Таблица 3</w:t>
      </w:r>
    </w:p>
    <w:p w:rsidR="002C3F59" w:rsidRPr="00F879D1" w:rsidRDefault="002C3F59" w:rsidP="002C3F59">
      <w:pPr>
        <w:ind w:left="142" w:firstLine="567"/>
        <w:jc w:val="right"/>
      </w:pPr>
    </w:p>
    <w:p w:rsidR="00CD17A5" w:rsidRPr="00F879D1" w:rsidRDefault="00CD17A5" w:rsidP="002C3F59">
      <w:pPr>
        <w:jc w:val="center"/>
      </w:pPr>
      <w:r w:rsidRPr="00F879D1">
        <w:t xml:space="preserve">Сведения об </w:t>
      </w:r>
      <w:r w:rsidR="002C3F59" w:rsidRPr="00F879D1">
        <w:t>ОЗУ</w:t>
      </w:r>
      <w:r w:rsidRPr="00F879D1">
        <w:t xml:space="preserve">, </w:t>
      </w:r>
      <w:r w:rsidR="002C3F59" w:rsidRPr="00F879D1">
        <w:t>ООПТ</w:t>
      </w:r>
      <w:r w:rsidRPr="00F879D1">
        <w:t>, зонах с особыми условиями использования территорий на проектируемом лесном участке</w:t>
      </w:r>
    </w:p>
    <w:p w:rsidR="002C3F59" w:rsidRPr="00F879D1" w:rsidRDefault="002C3F59" w:rsidP="002C3F59">
      <w:pPr>
        <w:jc w:val="center"/>
      </w:pPr>
    </w:p>
    <w:tbl>
      <w:tblPr>
        <w:tblStyle w:val="118"/>
        <w:tblW w:w="0" w:type="auto"/>
        <w:tblLayout w:type="fixed"/>
        <w:tblLook w:val="04A0" w:firstRow="1" w:lastRow="0" w:firstColumn="1" w:lastColumn="0" w:noHBand="0" w:noVBand="1"/>
      </w:tblPr>
      <w:tblGrid>
        <w:gridCol w:w="2973"/>
        <w:gridCol w:w="2430"/>
        <w:gridCol w:w="3444"/>
        <w:gridCol w:w="1946"/>
        <w:gridCol w:w="1946"/>
        <w:gridCol w:w="2185"/>
      </w:tblGrid>
      <w:tr w:rsidR="00CD17A5" w:rsidRPr="00F879D1" w:rsidTr="002C3F59">
        <w:trPr>
          <w:trHeight w:val="68"/>
        </w:trPr>
        <w:tc>
          <w:tcPr>
            <w:tcW w:w="2973" w:type="dxa"/>
            <w:hideMark/>
          </w:tcPr>
          <w:p w:rsidR="00CD17A5" w:rsidRPr="00F879D1" w:rsidRDefault="00CD17A5" w:rsidP="00B975C5">
            <w:pPr>
              <w:jc w:val="center"/>
              <w:rPr>
                <w:color w:val="000000"/>
                <w:sz w:val="18"/>
                <w:szCs w:val="18"/>
              </w:rPr>
            </w:pPr>
            <w:r w:rsidRPr="00F879D1">
              <w:rPr>
                <w:color w:val="000000"/>
                <w:sz w:val="18"/>
                <w:szCs w:val="18"/>
              </w:rPr>
              <w:t xml:space="preserve">Наименование </w:t>
            </w:r>
            <w:r w:rsidRPr="00F879D1">
              <w:rPr>
                <w:color w:val="000000"/>
                <w:sz w:val="18"/>
                <w:szCs w:val="18"/>
              </w:rPr>
              <w:br/>
              <w:t xml:space="preserve">участкового </w:t>
            </w:r>
            <w:r w:rsidRPr="00F879D1">
              <w:rPr>
                <w:color w:val="000000"/>
                <w:sz w:val="18"/>
                <w:szCs w:val="18"/>
              </w:rPr>
              <w:br/>
              <w:t>лесничества</w:t>
            </w:r>
          </w:p>
        </w:tc>
        <w:tc>
          <w:tcPr>
            <w:tcW w:w="2430" w:type="dxa"/>
            <w:hideMark/>
          </w:tcPr>
          <w:p w:rsidR="00CD17A5" w:rsidRPr="00F879D1" w:rsidRDefault="00CD17A5" w:rsidP="00B975C5">
            <w:pPr>
              <w:jc w:val="center"/>
              <w:rPr>
                <w:color w:val="000000"/>
                <w:sz w:val="18"/>
                <w:szCs w:val="18"/>
              </w:rPr>
            </w:pPr>
            <w:r w:rsidRPr="00F879D1">
              <w:rPr>
                <w:color w:val="000000"/>
                <w:sz w:val="18"/>
                <w:szCs w:val="18"/>
              </w:rPr>
              <w:t xml:space="preserve">Наименование урочища </w:t>
            </w:r>
            <w:r w:rsidRPr="00F879D1">
              <w:rPr>
                <w:color w:val="000000"/>
                <w:sz w:val="18"/>
                <w:szCs w:val="18"/>
              </w:rPr>
              <w:br/>
              <w:t>(при наличии)</w:t>
            </w:r>
          </w:p>
        </w:tc>
        <w:tc>
          <w:tcPr>
            <w:tcW w:w="3444" w:type="dxa"/>
            <w:hideMark/>
          </w:tcPr>
          <w:p w:rsidR="00CD17A5" w:rsidRPr="00F879D1" w:rsidRDefault="00CD17A5" w:rsidP="00B975C5">
            <w:pPr>
              <w:jc w:val="center"/>
              <w:rPr>
                <w:color w:val="000000"/>
                <w:sz w:val="18"/>
                <w:szCs w:val="18"/>
              </w:rPr>
            </w:pPr>
            <w:r w:rsidRPr="00F879D1">
              <w:rPr>
                <w:color w:val="000000"/>
                <w:sz w:val="18"/>
                <w:szCs w:val="18"/>
              </w:rPr>
              <w:t>Виды ОЗУ, наименование ООПТ, виды зон с особыми условиями использования территорий</w:t>
            </w:r>
          </w:p>
        </w:tc>
        <w:tc>
          <w:tcPr>
            <w:tcW w:w="1946" w:type="dxa"/>
            <w:hideMark/>
          </w:tcPr>
          <w:p w:rsidR="00CD17A5" w:rsidRPr="00F879D1" w:rsidRDefault="00CD17A5" w:rsidP="00B975C5">
            <w:pPr>
              <w:jc w:val="center"/>
              <w:rPr>
                <w:color w:val="000000"/>
                <w:sz w:val="18"/>
                <w:szCs w:val="18"/>
              </w:rPr>
            </w:pPr>
            <w:r w:rsidRPr="00F879D1">
              <w:rPr>
                <w:color w:val="000000"/>
                <w:sz w:val="18"/>
                <w:szCs w:val="18"/>
              </w:rPr>
              <w:t>Перечень лесных кварталов или их частей</w:t>
            </w:r>
          </w:p>
        </w:tc>
        <w:tc>
          <w:tcPr>
            <w:tcW w:w="1946" w:type="dxa"/>
            <w:hideMark/>
          </w:tcPr>
          <w:p w:rsidR="00CD17A5" w:rsidRPr="00F879D1" w:rsidRDefault="00CD17A5" w:rsidP="00B975C5">
            <w:pPr>
              <w:jc w:val="center"/>
              <w:rPr>
                <w:color w:val="000000"/>
                <w:sz w:val="18"/>
                <w:szCs w:val="18"/>
              </w:rPr>
            </w:pPr>
            <w:r w:rsidRPr="00F879D1">
              <w:rPr>
                <w:color w:val="000000"/>
                <w:sz w:val="18"/>
                <w:szCs w:val="18"/>
              </w:rPr>
              <w:t>Перечень лесных выделов или их частей</w:t>
            </w:r>
          </w:p>
        </w:tc>
        <w:tc>
          <w:tcPr>
            <w:tcW w:w="2185" w:type="dxa"/>
            <w:noWrap/>
            <w:hideMark/>
          </w:tcPr>
          <w:p w:rsidR="00CD17A5" w:rsidRPr="00F879D1" w:rsidRDefault="00CD17A5" w:rsidP="00B975C5">
            <w:pPr>
              <w:jc w:val="center"/>
              <w:rPr>
                <w:color w:val="000000"/>
                <w:sz w:val="18"/>
                <w:szCs w:val="18"/>
              </w:rPr>
            </w:pPr>
            <w:r w:rsidRPr="00F879D1">
              <w:rPr>
                <w:color w:val="000000"/>
                <w:sz w:val="18"/>
                <w:szCs w:val="18"/>
              </w:rPr>
              <w:t>Площадь (га)</w:t>
            </w:r>
          </w:p>
        </w:tc>
      </w:tr>
      <w:tr w:rsidR="00CD17A5" w:rsidRPr="00F879D1" w:rsidTr="002C3F59">
        <w:trPr>
          <w:trHeight w:val="68"/>
        </w:trPr>
        <w:tc>
          <w:tcPr>
            <w:tcW w:w="2973" w:type="dxa"/>
            <w:noWrap/>
            <w:hideMark/>
          </w:tcPr>
          <w:p w:rsidR="00CD17A5" w:rsidRPr="00F879D1" w:rsidRDefault="00CD17A5" w:rsidP="00B975C5">
            <w:pPr>
              <w:jc w:val="center"/>
              <w:rPr>
                <w:color w:val="000000"/>
                <w:sz w:val="18"/>
                <w:szCs w:val="18"/>
              </w:rPr>
            </w:pPr>
            <w:r w:rsidRPr="00F879D1">
              <w:rPr>
                <w:color w:val="000000"/>
                <w:sz w:val="18"/>
                <w:szCs w:val="18"/>
              </w:rPr>
              <w:t>1</w:t>
            </w:r>
          </w:p>
        </w:tc>
        <w:tc>
          <w:tcPr>
            <w:tcW w:w="2430" w:type="dxa"/>
            <w:noWrap/>
            <w:hideMark/>
          </w:tcPr>
          <w:p w:rsidR="00CD17A5" w:rsidRPr="00F879D1" w:rsidRDefault="00CD17A5" w:rsidP="00B975C5">
            <w:pPr>
              <w:jc w:val="center"/>
              <w:rPr>
                <w:color w:val="000000"/>
                <w:sz w:val="18"/>
                <w:szCs w:val="18"/>
              </w:rPr>
            </w:pPr>
            <w:r w:rsidRPr="00F879D1">
              <w:rPr>
                <w:color w:val="000000"/>
                <w:sz w:val="18"/>
                <w:szCs w:val="18"/>
              </w:rPr>
              <w:t>2</w:t>
            </w:r>
          </w:p>
        </w:tc>
        <w:tc>
          <w:tcPr>
            <w:tcW w:w="3444" w:type="dxa"/>
            <w:noWrap/>
            <w:hideMark/>
          </w:tcPr>
          <w:p w:rsidR="00CD17A5" w:rsidRPr="00F879D1" w:rsidRDefault="00CD17A5" w:rsidP="00B975C5">
            <w:pPr>
              <w:jc w:val="center"/>
              <w:rPr>
                <w:color w:val="000000"/>
                <w:sz w:val="18"/>
                <w:szCs w:val="18"/>
              </w:rPr>
            </w:pPr>
            <w:r w:rsidRPr="00F879D1">
              <w:rPr>
                <w:color w:val="000000"/>
                <w:sz w:val="18"/>
                <w:szCs w:val="18"/>
              </w:rPr>
              <w:t>3</w:t>
            </w:r>
          </w:p>
        </w:tc>
        <w:tc>
          <w:tcPr>
            <w:tcW w:w="1946" w:type="dxa"/>
            <w:noWrap/>
            <w:hideMark/>
          </w:tcPr>
          <w:p w:rsidR="00CD17A5" w:rsidRPr="00F879D1" w:rsidRDefault="00CD17A5" w:rsidP="00B975C5">
            <w:pPr>
              <w:jc w:val="center"/>
              <w:rPr>
                <w:color w:val="000000"/>
                <w:sz w:val="18"/>
                <w:szCs w:val="18"/>
              </w:rPr>
            </w:pPr>
            <w:r w:rsidRPr="00F879D1">
              <w:rPr>
                <w:color w:val="000000"/>
                <w:sz w:val="18"/>
                <w:szCs w:val="18"/>
              </w:rPr>
              <w:t>4</w:t>
            </w:r>
          </w:p>
        </w:tc>
        <w:tc>
          <w:tcPr>
            <w:tcW w:w="1946" w:type="dxa"/>
            <w:noWrap/>
            <w:hideMark/>
          </w:tcPr>
          <w:p w:rsidR="00CD17A5" w:rsidRPr="00F879D1" w:rsidRDefault="00CD17A5" w:rsidP="00B975C5">
            <w:pPr>
              <w:jc w:val="center"/>
              <w:rPr>
                <w:color w:val="000000"/>
                <w:sz w:val="18"/>
                <w:szCs w:val="18"/>
              </w:rPr>
            </w:pPr>
            <w:r w:rsidRPr="00F879D1">
              <w:rPr>
                <w:color w:val="000000"/>
                <w:sz w:val="18"/>
                <w:szCs w:val="18"/>
              </w:rPr>
              <w:t>5</w:t>
            </w:r>
          </w:p>
        </w:tc>
        <w:tc>
          <w:tcPr>
            <w:tcW w:w="2185" w:type="dxa"/>
            <w:noWrap/>
            <w:hideMark/>
          </w:tcPr>
          <w:p w:rsidR="00CD17A5" w:rsidRPr="00F879D1" w:rsidRDefault="00CD17A5" w:rsidP="00B975C5">
            <w:pPr>
              <w:jc w:val="center"/>
              <w:rPr>
                <w:color w:val="000000"/>
                <w:sz w:val="18"/>
                <w:szCs w:val="18"/>
              </w:rPr>
            </w:pPr>
            <w:r w:rsidRPr="00F879D1">
              <w:rPr>
                <w:color w:val="000000"/>
                <w:sz w:val="18"/>
                <w:szCs w:val="18"/>
              </w:rPr>
              <w:t>6</w:t>
            </w:r>
          </w:p>
        </w:tc>
      </w:tr>
      <w:tr w:rsidR="00CD17A5" w:rsidRPr="00F879D1" w:rsidTr="002C3F59">
        <w:trPr>
          <w:trHeight w:val="68"/>
        </w:trPr>
        <w:tc>
          <w:tcPr>
            <w:tcW w:w="2973" w:type="dxa"/>
            <w:noWrap/>
            <w:hideMark/>
          </w:tcPr>
          <w:p w:rsidR="00CD17A5" w:rsidRPr="00F879D1" w:rsidRDefault="00CD17A5" w:rsidP="00B975C5">
            <w:pPr>
              <w:jc w:val="center"/>
              <w:rPr>
                <w:sz w:val="18"/>
                <w:szCs w:val="18"/>
              </w:rPr>
            </w:pPr>
            <w:r w:rsidRPr="00F879D1">
              <w:rPr>
                <w:sz w:val="18"/>
                <w:szCs w:val="18"/>
              </w:rPr>
              <w:t>-</w:t>
            </w:r>
          </w:p>
        </w:tc>
        <w:tc>
          <w:tcPr>
            <w:tcW w:w="2430" w:type="dxa"/>
            <w:noWrap/>
            <w:hideMark/>
          </w:tcPr>
          <w:p w:rsidR="00CD17A5" w:rsidRPr="00F879D1" w:rsidRDefault="00CD17A5" w:rsidP="00B975C5">
            <w:pPr>
              <w:jc w:val="center"/>
              <w:rPr>
                <w:sz w:val="18"/>
                <w:szCs w:val="18"/>
              </w:rPr>
            </w:pPr>
            <w:r w:rsidRPr="00F879D1">
              <w:rPr>
                <w:sz w:val="18"/>
                <w:szCs w:val="18"/>
              </w:rPr>
              <w:t>-</w:t>
            </w:r>
          </w:p>
        </w:tc>
        <w:tc>
          <w:tcPr>
            <w:tcW w:w="3444" w:type="dxa"/>
            <w:noWrap/>
            <w:hideMark/>
          </w:tcPr>
          <w:p w:rsidR="00CD17A5" w:rsidRPr="00F879D1" w:rsidRDefault="00CD17A5" w:rsidP="00B975C5">
            <w:pPr>
              <w:jc w:val="center"/>
              <w:rPr>
                <w:sz w:val="18"/>
                <w:szCs w:val="18"/>
              </w:rPr>
            </w:pPr>
            <w:r w:rsidRPr="00F879D1">
              <w:rPr>
                <w:sz w:val="18"/>
                <w:szCs w:val="18"/>
              </w:rPr>
              <w:t>-</w:t>
            </w:r>
          </w:p>
        </w:tc>
        <w:tc>
          <w:tcPr>
            <w:tcW w:w="1946" w:type="dxa"/>
            <w:noWrap/>
            <w:hideMark/>
          </w:tcPr>
          <w:p w:rsidR="00CD17A5" w:rsidRPr="00F879D1" w:rsidRDefault="00CD17A5" w:rsidP="00B975C5">
            <w:pPr>
              <w:jc w:val="center"/>
              <w:rPr>
                <w:sz w:val="18"/>
                <w:szCs w:val="18"/>
              </w:rPr>
            </w:pPr>
            <w:r w:rsidRPr="00F879D1">
              <w:rPr>
                <w:sz w:val="18"/>
                <w:szCs w:val="18"/>
              </w:rPr>
              <w:t>-</w:t>
            </w:r>
          </w:p>
        </w:tc>
        <w:tc>
          <w:tcPr>
            <w:tcW w:w="1946" w:type="dxa"/>
            <w:noWrap/>
            <w:hideMark/>
          </w:tcPr>
          <w:p w:rsidR="00CD17A5" w:rsidRPr="00F879D1" w:rsidRDefault="00CD17A5" w:rsidP="00B975C5">
            <w:pPr>
              <w:jc w:val="center"/>
              <w:rPr>
                <w:sz w:val="18"/>
                <w:szCs w:val="18"/>
              </w:rPr>
            </w:pPr>
            <w:r w:rsidRPr="00F879D1">
              <w:rPr>
                <w:sz w:val="18"/>
                <w:szCs w:val="18"/>
              </w:rPr>
              <w:t>-</w:t>
            </w:r>
          </w:p>
        </w:tc>
        <w:tc>
          <w:tcPr>
            <w:tcW w:w="2185" w:type="dxa"/>
            <w:noWrap/>
            <w:hideMark/>
          </w:tcPr>
          <w:p w:rsidR="00CD17A5" w:rsidRPr="00F879D1" w:rsidRDefault="00CD17A5" w:rsidP="00B975C5">
            <w:pPr>
              <w:jc w:val="center"/>
              <w:rPr>
                <w:sz w:val="18"/>
                <w:szCs w:val="18"/>
              </w:rPr>
            </w:pPr>
            <w:r w:rsidRPr="00F879D1">
              <w:rPr>
                <w:sz w:val="18"/>
                <w:szCs w:val="18"/>
              </w:rPr>
              <w:t>-</w:t>
            </w:r>
          </w:p>
        </w:tc>
      </w:tr>
    </w:tbl>
    <w:p w:rsidR="00CD17A5" w:rsidRPr="00F879D1" w:rsidRDefault="00CD17A5" w:rsidP="00CD17A5">
      <w:pPr>
        <w:ind w:left="142" w:firstLine="567"/>
        <w:jc w:val="both"/>
      </w:pPr>
    </w:p>
    <w:p w:rsidR="00CD17A5" w:rsidRPr="00F879D1" w:rsidRDefault="00CD17A5" w:rsidP="002C3F59">
      <w:pPr>
        <w:ind w:firstLine="709"/>
        <w:jc w:val="both"/>
      </w:pPr>
      <w:r w:rsidRPr="00F879D1">
        <w:t>Количественные и качественные характеристики проектируемого лесного участка представлены в таблице 4.</w:t>
      </w:r>
    </w:p>
    <w:p w:rsidR="00CD17A5" w:rsidRPr="00F879D1" w:rsidRDefault="00CD17A5" w:rsidP="00CD17A5">
      <w:pPr>
        <w:ind w:left="142" w:firstLine="567"/>
        <w:jc w:val="both"/>
      </w:pPr>
    </w:p>
    <w:p w:rsidR="002C3F59" w:rsidRPr="00F879D1" w:rsidRDefault="002C3F59" w:rsidP="002C3F59">
      <w:pPr>
        <w:ind w:left="142" w:firstLine="567"/>
        <w:jc w:val="right"/>
      </w:pPr>
    </w:p>
    <w:p w:rsidR="002C3F59" w:rsidRPr="00F879D1" w:rsidRDefault="002C3F59" w:rsidP="002C3F59">
      <w:pPr>
        <w:ind w:left="142" w:firstLine="567"/>
        <w:jc w:val="right"/>
      </w:pPr>
      <w:r w:rsidRPr="00F879D1">
        <w:t xml:space="preserve">Таблица 4 </w:t>
      </w:r>
    </w:p>
    <w:p w:rsidR="002C3F59" w:rsidRPr="00F879D1" w:rsidRDefault="002C3F59" w:rsidP="002C3F59">
      <w:pPr>
        <w:ind w:left="142" w:firstLine="567"/>
        <w:jc w:val="right"/>
      </w:pPr>
    </w:p>
    <w:p w:rsidR="00CD17A5" w:rsidRPr="00F879D1" w:rsidRDefault="00CD17A5" w:rsidP="002C3F59">
      <w:pPr>
        <w:ind w:left="142" w:firstLine="567"/>
        <w:jc w:val="center"/>
      </w:pPr>
      <w:r w:rsidRPr="00F879D1">
        <w:t>Количественные и качественные характеристики проектируемого лесного участка</w:t>
      </w:r>
    </w:p>
    <w:p w:rsidR="002C3F59" w:rsidRPr="00F879D1" w:rsidRDefault="002C3F59" w:rsidP="00CD17A5">
      <w:pPr>
        <w:ind w:left="142" w:firstLine="567"/>
        <w:jc w:val="both"/>
      </w:pPr>
    </w:p>
    <w:tbl>
      <w:tblPr>
        <w:tblStyle w:val="118"/>
        <w:tblW w:w="5000" w:type="pct"/>
        <w:tblLook w:val="04A0" w:firstRow="1" w:lastRow="0" w:firstColumn="1" w:lastColumn="0" w:noHBand="0" w:noVBand="1"/>
      </w:tblPr>
      <w:tblGrid>
        <w:gridCol w:w="1673"/>
        <w:gridCol w:w="1316"/>
        <w:gridCol w:w="875"/>
        <w:gridCol w:w="1666"/>
        <w:gridCol w:w="1522"/>
        <w:gridCol w:w="1418"/>
        <w:gridCol w:w="1612"/>
        <w:gridCol w:w="2051"/>
        <w:gridCol w:w="72"/>
        <w:gridCol w:w="1346"/>
        <w:gridCol w:w="42"/>
        <w:gridCol w:w="1331"/>
      </w:tblGrid>
      <w:tr w:rsidR="00CD17A5" w:rsidRPr="00F879D1" w:rsidTr="002C3F59">
        <w:trPr>
          <w:trHeight w:val="68"/>
        </w:trPr>
        <w:tc>
          <w:tcPr>
            <w:tcW w:w="561" w:type="pct"/>
            <w:vMerge w:val="restart"/>
            <w:hideMark/>
          </w:tcPr>
          <w:p w:rsidR="00CD17A5" w:rsidRPr="00F879D1" w:rsidRDefault="00CD17A5" w:rsidP="00B975C5">
            <w:pPr>
              <w:jc w:val="center"/>
              <w:rPr>
                <w:sz w:val="16"/>
                <w:szCs w:val="16"/>
              </w:rPr>
            </w:pPr>
            <w:r w:rsidRPr="00F879D1">
              <w:rPr>
                <w:sz w:val="16"/>
                <w:szCs w:val="16"/>
              </w:rPr>
              <w:t>Целевое назначение лесов</w:t>
            </w:r>
          </w:p>
        </w:tc>
        <w:tc>
          <w:tcPr>
            <w:tcW w:w="441" w:type="pct"/>
            <w:vMerge w:val="restart"/>
            <w:hideMark/>
          </w:tcPr>
          <w:p w:rsidR="00CD17A5" w:rsidRPr="00F879D1" w:rsidRDefault="00CD17A5" w:rsidP="00B975C5">
            <w:pPr>
              <w:jc w:val="center"/>
              <w:rPr>
                <w:sz w:val="16"/>
                <w:szCs w:val="16"/>
              </w:rPr>
            </w:pPr>
            <w:r w:rsidRPr="00F879D1">
              <w:rPr>
                <w:sz w:val="16"/>
                <w:szCs w:val="16"/>
              </w:rPr>
              <w:t>Участковое лесничество/ урочище (при наличии)</w:t>
            </w:r>
          </w:p>
        </w:tc>
        <w:tc>
          <w:tcPr>
            <w:tcW w:w="293" w:type="pct"/>
            <w:vMerge w:val="restart"/>
            <w:hideMark/>
          </w:tcPr>
          <w:p w:rsidR="00CD17A5" w:rsidRPr="00F879D1" w:rsidRDefault="00CD17A5" w:rsidP="00B975C5">
            <w:pPr>
              <w:jc w:val="center"/>
              <w:rPr>
                <w:sz w:val="16"/>
                <w:szCs w:val="16"/>
              </w:rPr>
            </w:pPr>
            <w:r w:rsidRPr="00F879D1">
              <w:rPr>
                <w:sz w:val="16"/>
                <w:szCs w:val="16"/>
              </w:rPr>
              <w:t>Лесной квартал</w:t>
            </w:r>
          </w:p>
        </w:tc>
        <w:tc>
          <w:tcPr>
            <w:tcW w:w="558" w:type="pct"/>
            <w:vMerge w:val="restart"/>
            <w:hideMark/>
          </w:tcPr>
          <w:p w:rsidR="00CD17A5" w:rsidRPr="00F879D1" w:rsidRDefault="00CD17A5" w:rsidP="00B975C5">
            <w:pPr>
              <w:jc w:val="center"/>
              <w:rPr>
                <w:sz w:val="16"/>
                <w:szCs w:val="16"/>
              </w:rPr>
            </w:pPr>
            <w:r w:rsidRPr="00F879D1">
              <w:rPr>
                <w:sz w:val="16"/>
                <w:szCs w:val="16"/>
              </w:rPr>
              <w:t>Лесотаксационный выдел</w:t>
            </w:r>
          </w:p>
        </w:tc>
        <w:tc>
          <w:tcPr>
            <w:tcW w:w="510" w:type="pct"/>
            <w:vMerge w:val="restart"/>
            <w:hideMark/>
          </w:tcPr>
          <w:p w:rsidR="00CD17A5" w:rsidRPr="00F879D1" w:rsidRDefault="00CD17A5" w:rsidP="00B975C5">
            <w:pPr>
              <w:jc w:val="center"/>
              <w:rPr>
                <w:sz w:val="16"/>
                <w:szCs w:val="16"/>
              </w:rPr>
            </w:pPr>
            <w:r w:rsidRPr="00F879D1">
              <w:rPr>
                <w:sz w:val="16"/>
                <w:szCs w:val="16"/>
              </w:rPr>
              <w:t>Преобладающая порода</w:t>
            </w:r>
          </w:p>
        </w:tc>
        <w:tc>
          <w:tcPr>
            <w:tcW w:w="475" w:type="pct"/>
            <w:vMerge w:val="restart"/>
            <w:hideMark/>
          </w:tcPr>
          <w:p w:rsidR="00CD17A5" w:rsidRPr="00F879D1" w:rsidRDefault="00CD17A5" w:rsidP="00B975C5">
            <w:pPr>
              <w:jc w:val="center"/>
              <w:rPr>
                <w:sz w:val="16"/>
                <w:szCs w:val="16"/>
              </w:rPr>
            </w:pPr>
            <w:r w:rsidRPr="00F879D1">
              <w:rPr>
                <w:sz w:val="16"/>
                <w:szCs w:val="16"/>
              </w:rPr>
              <w:t>Площадь(га)/</w:t>
            </w:r>
            <w:r w:rsidR="00B975C5" w:rsidRPr="00F879D1">
              <w:rPr>
                <w:sz w:val="16"/>
                <w:szCs w:val="16"/>
              </w:rPr>
              <w:t xml:space="preserve"> </w:t>
            </w:r>
            <w:r w:rsidRPr="00F879D1">
              <w:rPr>
                <w:sz w:val="16"/>
                <w:szCs w:val="16"/>
              </w:rPr>
              <w:t>запас древесины (куб.</w:t>
            </w:r>
            <w:r w:rsidR="002C3F59" w:rsidRPr="00F879D1">
              <w:rPr>
                <w:sz w:val="16"/>
                <w:szCs w:val="16"/>
              </w:rPr>
              <w:t xml:space="preserve"> </w:t>
            </w:r>
            <w:r w:rsidRPr="00F879D1">
              <w:rPr>
                <w:sz w:val="16"/>
                <w:szCs w:val="16"/>
              </w:rPr>
              <w:t>м)</w:t>
            </w:r>
          </w:p>
        </w:tc>
        <w:tc>
          <w:tcPr>
            <w:tcW w:w="2162" w:type="pct"/>
            <w:gridSpan w:val="6"/>
            <w:hideMark/>
          </w:tcPr>
          <w:p w:rsidR="00CD17A5" w:rsidRPr="00F879D1" w:rsidRDefault="00CD17A5" w:rsidP="00B975C5">
            <w:pPr>
              <w:jc w:val="center"/>
              <w:rPr>
                <w:sz w:val="16"/>
                <w:szCs w:val="16"/>
              </w:rPr>
            </w:pPr>
            <w:r w:rsidRPr="00F879D1">
              <w:rPr>
                <w:sz w:val="16"/>
                <w:szCs w:val="16"/>
              </w:rPr>
              <w:t>В том числе по группам возраста древостоя (га/куб. м)</w:t>
            </w:r>
          </w:p>
        </w:tc>
      </w:tr>
      <w:tr w:rsidR="00CD17A5" w:rsidRPr="00F879D1" w:rsidTr="002C3F59">
        <w:trPr>
          <w:trHeight w:val="68"/>
        </w:trPr>
        <w:tc>
          <w:tcPr>
            <w:tcW w:w="561" w:type="pct"/>
            <w:vMerge/>
            <w:hideMark/>
          </w:tcPr>
          <w:p w:rsidR="00CD17A5" w:rsidRPr="00F879D1" w:rsidRDefault="00CD17A5" w:rsidP="00B975C5">
            <w:pPr>
              <w:rPr>
                <w:sz w:val="16"/>
                <w:szCs w:val="16"/>
              </w:rPr>
            </w:pPr>
          </w:p>
        </w:tc>
        <w:tc>
          <w:tcPr>
            <w:tcW w:w="441" w:type="pct"/>
            <w:vMerge/>
            <w:hideMark/>
          </w:tcPr>
          <w:p w:rsidR="00CD17A5" w:rsidRPr="00F879D1" w:rsidRDefault="00CD17A5" w:rsidP="00B975C5">
            <w:pPr>
              <w:rPr>
                <w:sz w:val="16"/>
                <w:szCs w:val="16"/>
              </w:rPr>
            </w:pPr>
          </w:p>
        </w:tc>
        <w:tc>
          <w:tcPr>
            <w:tcW w:w="293" w:type="pct"/>
            <w:vMerge/>
            <w:hideMark/>
          </w:tcPr>
          <w:p w:rsidR="00CD17A5" w:rsidRPr="00F879D1" w:rsidRDefault="00CD17A5" w:rsidP="00B975C5">
            <w:pPr>
              <w:rPr>
                <w:sz w:val="16"/>
                <w:szCs w:val="16"/>
              </w:rPr>
            </w:pPr>
          </w:p>
        </w:tc>
        <w:tc>
          <w:tcPr>
            <w:tcW w:w="558" w:type="pct"/>
            <w:vMerge/>
            <w:hideMark/>
          </w:tcPr>
          <w:p w:rsidR="00CD17A5" w:rsidRPr="00F879D1" w:rsidRDefault="00CD17A5" w:rsidP="00B975C5">
            <w:pPr>
              <w:rPr>
                <w:sz w:val="16"/>
                <w:szCs w:val="16"/>
              </w:rPr>
            </w:pPr>
          </w:p>
        </w:tc>
        <w:tc>
          <w:tcPr>
            <w:tcW w:w="510" w:type="pct"/>
            <w:vMerge/>
            <w:hideMark/>
          </w:tcPr>
          <w:p w:rsidR="00CD17A5" w:rsidRPr="00F879D1" w:rsidRDefault="00CD17A5" w:rsidP="00B975C5">
            <w:pPr>
              <w:rPr>
                <w:sz w:val="16"/>
                <w:szCs w:val="16"/>
              </w:rPr>
            </w:pPr>
          </w:p>
        </w:tc>
        <w:tc>
          <w:tcPr>
            <w:tcW w:w="475" w:type="pct"/>
            <w:vMerge/>
            <w:hideMark/>
          </w:tcPr>
          <w:p w:rsidR="00CD17A5" w:rsidRPr="00F879D1" w:rsidRDefault="00CD17A5" w:rsidP="00B975C5">
            <w:pPr>
              <w:rPr>
                <w:sz w:val="16"/>
                <w:szCs w:val="16"/>
              </w:rPr>
            </w:pPr>
          </w:p>
        </w:tc>
        <w:tc>
          <w:tcPr>
            <w:tcW w:w="540" w:type="pct"/>
            <w:hideMark/>
          </w:tcPr>
          <w:p w:rsidR="00CD17A5" w:rsidRPr="00F879D1" w:rsidRDefault="00CD17A5" w:rsidP="00B975C5">
            <w:pPr>
              <w:jc w:val="center"/>
              <w:rPr>
                <w:sz w:val="16"/>
                <w:szCs w:val="16"/>
              </w:rPr>
            </w:pPr>
            <w:r w:rsidRPr="00F879D1">
              <w:rPr>
                <w:sz w:val="16"/>
                <w:szCs w:val="16"/>
              </w:rPr>
              <w:t>молодняки</w:t>
            </w:r>
          </w:p>
        </w:tc>
        <w:tc>
          <w:tcPr>
            <w:tcW w:w="711" w:type="pct"/>
            <w:gridSpan w:val="2"/>
            <w:hideMark/>
          </w:tcPr>
          <w:p w:rsidR="00CD17A5" w:rsidRPr="00F879D1" w:rsidRDefault="00CD17A5" w:rsidP="00B975C5">
            <w:pPr>
              <w:jc w:val="center"/>
              <w:rPr>
                <w:sz w:val="16"/>
                <w:szCs w:val="16"/>
              </w:rPr>
            </w:pPr>
            <w:r w:rsidRPr="00F879D1">
              <w:rPr>
                <w:sz w:val="16"/>
                <w:szCs w:val="16"/>
              </w:rPr>
              <w:t>средневозрастные</w:t>
            </w:r>
          </w:p>
        </w:tc>
        <w:tc>
          <w:tcPr>
            <w:tcW w:w="465" w:type="pct"/>
            <w:gridSpan w:val="2"/>
            <w:hideMark/>
          </w:tcPr>
          <w:p w:rsidR="00CD17A5" w:rsidRPr="00F879D1" w:rsidRDefault="00CD17A5" w:rsidP="00B975C5">
            <w:pPr>
              <w:jc w:val="center"/>
              <w:rPr>
                <w:sz w:val="16"/>
                <w:szCs w:val="16"/>
              </w:rPr>
            </w:pPr>
            <w:r w:rsidRPr="00F879D1">
              <w:rPr>
                <w:sz w:val="16"/>
                <w:szCs w:val="16"/>
              </w:rPr>
              <w:t>приспевающие</w:t>
            </w:r>
          </w:p>
        </w:tc>
        <w:tc>
          <w:tcPr>
            <w:tcW w:w="446" w:type="pct"/>
            <w:hideMark/>
          </w:tcPr>
          <w:p w:rsidR="00CD17A5" w:rsidRPr="00F879D1" w:rsidRDefault="00CD17A5" w:rsidP="00B975C5">
            <w:pPr>
              <w:jc w:val="center"/>
              <w:rPr>
                <w:sz w:val="16"/>
                <w:szCs w:val="16"/>
              </w:rPr>
            </w:pPr>
            <w:r w:rsidRPr="00F879D1">
              <w:rPr>
                <w:sz w:val="16"/>
                <w:szCs w:val="16"/>
              </w:rPr>
              <w:t>спелые и перестойные</w:t>
            </w:r>
          </w:p>
        </w:tc>
      </w:tr>
      <w:tr w:rsidR="00CD17A5" w:rsidRPr="00F879D1" w:rsidTr="002C3F59">
        <w:trPr>
          <w:trHeight w:val="68"/>
        </w:trPr>
        <w:tc>
          <w:tcPr>
            <w:tcW w:w="561" w:type="pct"/>
            <w:hideMark/>
          </w:tcPr>
          <w:p w:rsidR="00CD17A5" w:rsidRPr="00F879D1" w:rsidRDefault="00CD17A5" w:rsidP="00B975C5">
            <w:pPr>
              <w:jc w:val="center"/>
              <w:rPr>
                <w:sz w:val="16"/>
                <w:szCs w:val="16"/>
              </w:rPr>
            </w:pPr>
            <w:r w:rsidRPr="00F879D1">
              <w:rPr>
                <w:sz w:val="16"/>
                <w:szCs w:val="16"/>
              </w:rPr>
              <w:t>1</w:t>
            </w:r>
          </w:p>
        </w:tc>
        <w:tc>
          <w:tcPr>
            <w:tcW w:w="441" w:type="pct"/>
            <w:hideMark/>
          </w:tcPr>
          <w:p w:rsidR="00CD17A5" w:rsidRPr="00F879D1" w:rsidRDefault="00CD17A5" w:rsidP="00B975C5">
            <w:pPr>
              <w:jc w:val="center"/>
              <w:rPr>
                <w:sz w:val="16"/>
                <w:szCs w:val="16"/>
              </w:rPr>
            </w:pPr>
            <w:r w:rsidRPr="00F879D1">
              <w:rPr>
                <w:sz w:val="16"/>
                <w:szCs w:val="16"/>
              </w:rPr>
              <w:t>2</w:t>
            </w:r>
          </w:p>
        </w:tc>
        <w:tc>
          <w:tcPr>
            <w:tcW w:w="293" w:type="pct"/>
            <w:hideMark/>
          </w:tcPr>
          <w:p w:rsidR="00CD17A5" w:rsidRPr="00F879D1" w:rsidRDefault="00CD17A5" w:rsidP="00B975C5">
            <w:pPr>
              <w:jc w:val="center"/>
              <w:rPr>
                <w:sz w:val="16"/>
                <w:szCs w:val="16"/>
              </w:rPr>
            </w:pPr>
            <w:r w:rsidRPr="00F879D1">
              <w:rPr>
                <w:sz w:val="16"/>
                <w:szCs w:val="16"/>
              </w:rPr>
              <w:t>3</w:t>
            </w:r>
          </w:p>
        </w:tc>
        <w:tc>
          <w:tcPr>
            <w:tcW w:w="558" w:type="pct"/>
            <w:hideMark/>
          </w:tcPr>
          <w:p w:rsidR="00CD17A5" w:rsidRPr="00F879D1" w:rsidRDefault="00CD17A5" w:rsidP="00B975C5">
            <w:pPr>
              <w:jc w:val="center"/>
              <w:rPr>
                <w:sz w:val="16"/>
                <w:szCs w:val="16"/>
              </w:rPr>
            </w:pPr>
            <w:r w:rsidRPr="00F879D1">
              <w:rPr>
                <w:sz w:val="16"/>
                <w:szCs w:val="16"/>
              </w:rPr>
              <w:t>4</w:t>
            </w:r>
          </w:p>
        </w:tc>
        <w:tc>
          <w:tcPr>
            <w:tcW w:w="510" w:type="pct"/>
            <w:hideMark/>
          </w:tcPr>
          <w:p w:rsidR="00CD17A5" w:rsidRPr="00F879D1" w:rsidRDefault="00CD17A5" w:rsidP="00B975C5">
            <w:pPr>
              <w:jc w:val="center"/>
              <w:rPr>
                <w:sz w:val="16"/>
                <w:szCs w:val="16"/>
              </w:rPr>
            </w:pPr>
            <w:r w:rsidRPr="00F879D1">
              <w:rPr>
                <w:sz w:val="16"/>
                <w:szCs w:val="16"/>
              </w:rPr>
              <w:t>5</w:t>
            </w:r>
          </w:p>
        </w:tc>
        <w:tc>
          <w:tcPr>
            <w:tcW w:w="475" w:type="pct"/>
            <w:hideMark/>
          </w:tcPr>
          <w:p w:rsidR="00CD17A5" w:rsidRPr="00F879D1" w:rsidRDefault="00CD17A5" w:rsidP="00B975C5">
            <w:pPr>
              <w:jc w:val="center"/>
              <w:rPr>
                <w:sz w:val="16"/>
                <w:szCs w:val="16"/>
              </w:rPr>
            </w:pPr>
            <w:r w:rsidRPr="00F879D1">
              <w:rPr>
                <w:sz w:val="16"/>
                <w:szCs w:val="16"/>
              </w:rPr>
              <w:t>6</w:t>
            </w:r>
          </w:p>
        </w:tc>
        <w:tc>
          <w:tcPr>
            <w:tcW w:w="540" w:type="pct"/>
            <w:hideMark/>
          </w:tcPr>
          <w:p w:rsidR="00CD17A5" w:rsidRPr="00F879D1" w:rsidRDefault="00CD17A5" w:rsidP="00B975C5">
            <w:pPr>
              <w:jc w:val="center"/>
              <w:rPr>
                <w:sz w:val="16"/>
                <w:szCs w:val="16"/>
              </w:rPr>
            </w:pPr>
            <w:r w:rsidRPr="00F879D1">
              <w:rPr>
                <w:sz w:val="16"/>
                <w:szCs w:val="16"/>
              </w:rPr>
              <w:t>7</w:t>
            </w:r>
          </w:p>
        </w:tc>
        <w:tc>
          <w:tcPr>
            <w:tcW w:w="711" w:type="pct"/>
            <w:gridSpan w:val="2"/>
            <w:hideMark/>
          </w:tcPr>
          <w:p w:rsidR="00CD17A5" w:rsidRPr="00F879D1" w:rsidRDefault="00CD17A5" w:rsidP="00B975C5">
            <w:pPr>
              <w:jc w:val="center"/>
              <w:rPr>
                <w:sz w:val="16"/>
                <w:szCs w:val="16"/>
              </w:rPr>
            </w:pPr>
            <w:r w:rsidRPr="00F879D1">
              <w:rPr>
                <w:sz w:val="16"/>
                <w:szCs w:val="16"/>
              </w:rPr>
              <w:t>8</w:t>
            </w:r>
          </w:p>
        </w:tc>
        <w:tc>
          <w:tcPr>
            <w:tcW w:w="465" w:type="pct"/>
            <w:gridSpan w:val="2"/>
            <w:hideMark/>
          </w:tcPr>
          <w:p w:rsidR="00CD17A5" w:rsidRPr="00F879D1" w:rsidRDefault="00CD17A5" w:rsidP="00B975C5">
            <w:pPr>
              <w:jc w:val="center"/>
              <w:rPr>
                <w:sz w:val="16"/>
                <w:szCs w:val="16"/>
              </w:rPr>
            </w:pPr>
            <w:r w:rsidRPr="00F879D1">
              <w:rPr>
                <w:sz w:val="16"/>
                <w:szCs w:val="16"/>
              </w:rPr>
              <w:t>9</w:t>
            </w:r>
          </w:p>
        </w:tc>
        <w:tc>
          <w:tcPr>
            <w:tcW w:w="446" w:type="pct"/>
            <w:hideMark/>
          </w:tcPr>
          <w:p w:rsidR="00CD17A5" w:rsidRPr="00F879D1" w:rsidRDefault="00CD17A5" w:rsidP="00B975C5">
            <w:pPr>
              <w:jc w:val="center"/>
              <w:rPr>
                <w:sz w:val="16"/>
                <w:szCs w:val="16"/>
              </w:rPr>
            </w:pPr>
            <w:r w:rsidRPr="00F879D1">
              <w:rPr>
                <w:sz w:val="16"/>
                <w:szCs w:val="16"/>
              </w:rPr>
              <w:t>10</w:t>
            </w:r>
          </w:p>
        </w:tc>
      </w:tr>
      <w:tr w:rsidR="00CD17A5" w:rsidRPr="00F879D1" w:rsidTr="002C3F59">
        <w:trPr>
          <w:trHeight w:val="68"/>
        </w:trPr>
        <w:tc>
          <w:tcPr>
            <w:tcW w:w="5000" w:type="pct"/>
            <w:gridSpan w:val="12"/>
            <w:noWrap/>
            <w:hideMark/>
          </w:tcPr>
          <w:p w:rsidR="00CD17A5" w:rsidRPr="00F879D1" w:rsidRDefault="00CD17A5" w:rsidP="00B975C5">
            <w:pPr>
              <w:jc w:val="center"/>
              <w:rPr>
                <w:bCs/>
                <w:iCs/>
                <w:sz w:val="16"/>
                <w:szCs w:val="16"/>
              </w:rPr>
            </w:pPr>
            <w:r w:rsidRPr="00F879D1">
              <w:rPr>
                <w:bCs/>
                <w:iCs/>
                <w:sz w:val="16"/>
                <w:szCs w:val="16"/>
              </w:rPr>
              <w:t>Участок 1 - сооружение для обустройства нефтяного месторождения (кустовая площадка)</w:t>
            </w:r>
          </w:p>
        </w:tc>
      </w:tr>
      <w:tr w:rsidR="00CD17A5" w:rsidRPr="00F879D1" w:rsidTr="002C3F59">
        <w:trPr>
          <w:trHeight w:val="68"/>
        </w:trPr>
        <w:tc>
          <w:tcPr>
            <w:tcW w:w="561" w:type="pct"/>
            <w:noWrap/>
            <w:hideMark/>
          </w:tcPr>
          <w:p w:rsidR="00CD17A5" w:rsidRPr="00F879D1" w:rsidRDefault="00CD17A5" w:rsidP="002C3F59">
            <w:pPr>
              <w:rPr>
                <w:sz w:val="16"/>
                <w:szCs w:val="16"/>
              </w:rPr>
            </w:pPr>
            <w:r w:rsidRPr="00F879D1">
              <w:rPr>
                <w:sz w:val="16"/>
                <w:szCs w:val="16"/>
              </w:rPr>
              <w:t>Эксплуатационные</w:t>
            </w:r>
          </w:p>
        </w:tc>
        <w:tc>
          <w:tcPr>
            <w:tcW w:w="441" w:type="pct"/>
            <w:hideMark/>
          </w:tcPr>
          <w:p w:rsidR="00CD17A5" w:rsidRPr="00F879D1" w:rsidRDefault="00CD17A5" w:rsidP="00B975C5">
            <w:pPr>
              <w:rPr>
                <w:sz w:val="16"/>
                <w:szCs w:val="16"/>
              </w:rPr>
            </w:pPr>
            <w:r w:rsidRPr="00F879D1">
              <w:rPr>
                <w:sz w:val="16"/>
                <w:szCs w:val="16"/>
              </w:rPr>
              <w:t>Болчаровское / Болчаровское</w:t>
            </w:r>
          </w:p>
        </w:tc>
        <w:tc>
          <w:tcPr>
            <w:tcW w:w="293" w:type="pct"/>
            <w:noWrap/>
            <w:hideMark/>
          </w:tcPr>
          <w:p w:rsidR="00CD17A5" w:rsidRPr="00F879D1" w:rsidRDefault="00CD17A5" w:rsidP="00B975C5">
            <w:pPr>
              <w:jc w:val="center"/>
              <w:rPr>
                <w:sz w:val="16"/>
                <w:szCs w:val="16"/>
              </w:rPr>
            </w:pPr>
            <w:r w:rsidRPr="00F879D1">
              <w:rPr>
                <w:sz w:val="16"/>
                <w:szCs w:val="16"/>
              </w:rPr>
              <w:t>508</w:t>
            </w:r>
          </w:p>
        </w:tc>
        <w:tc>
          <w:tcPr>
            <w:tcW w:w="558" w:type="pct"/>
            <w:noWrap/>
            <w:hideMark/>
          </w:tcPr>
          <w:p w:rsidR="00CD17A5" w:rsidRPr="00F879D1" w:rsidRDefault="00CD17A5" w:rsidP="00B975C5">
            <w:pPr>
              <w:jc w:val="center"/>
              <w:rPr>
                <w:sz w:val="16"/>
                <w:szCs w:val="16"/>
              </w:rPr>
            </w:pPr>
            <w:r w:rsidRPr="00F879D1">
              <w:rPr>
                <w:sz w:val="16"/>
                <w:szCs w:val="16"/>
              </w:rPr>
              <w:t>12</w:t>
            </w:r>
          </w:p>
        </w:tc>
        <w:tc>
          <w:tcPr>
            <w:tcW w:w="510" w:type="pct"/>
            <w:noWrap/>
            <w:hideMark/>
          </w:tcPr>
          <w:p w:rsidR="00CD17A5" w:rsidRPr="00F879D1" w:rsidRDefault="00CD17A5" w:rsidP="00B975C5">
            <w:pPr>
              <w:jc w:val="center"/>
              <w:rPr>
                <w:color w:val="FFFFFF"/>
                <w:sz w:val="16"/>
                <w:szCs w:val="16"/>
              </w:rPr>
            </w:pPr>
            <w:r w:rsidRPr="00F879D1">
              <w:rPr>
                <w:color w:val="FFFFFF"/>
                <w:sz w:val="16"/>
                <w:szCs w:val="16"/>
              </w:rPr>
              <w:t xml:space="preserve"> -</w:t>
            </w:r>
          </w:p>
        </w:tc>
        <w:tc>
          <w:tcPr>
            <w:tcW w:w="475" w:type="pct"/>
            <w:noWrap/>
            <w:hideMark/>
          </w:tcPr>
          <w:p w:rsidR="00CD17A5" w:rsidRPr="00F879D1" w:rsidRDefault="00CD17A5" w:rsidP="00B975C5">
            <w:pPr>
              <w:jc w:val="center"/>
              <w:rPr>
                <w:sz w:val="16"/>
                <w:szCs w:val="16"/>
              </w:rPr>
            </w:pPr>
            <w:r w:rsidRPr="00F879D1">
              <w:rPr>
                <w:sz w:val="16"/>
                <w:szCs w:val="16"/>
              </w:rPr>
              <w:t>1.0254 / -</w:t>
            </w:r>
          </w:p>
        </w:tc>
        <w:tc>
          <w:tcPr>
            <w:tcW w:w="2162" w:type="pct"/>
            <w:gridSpan w:val="6"/>
            <w:noWrap/>
            <w:hideMark/>
          </w:tcPr>
          <w:p w:rsidR="00CD17A5" w:rsidRPr="00F879D1" w:rsidRDefault="00CD17A5" w:rsidP="00B975C5">
            <w:pPr>
              <w:jc w:val="center"/>
              <w:rPr>
                <w:sz w:val="16"/>
                <w:szCs w:val="16"/>
              </w:rPr>
            </w:pPr>
            <w:r w:rsidRPr="00F879D1">
              <w:rPr>
                <w:sz w:val="16"/>
                <w:szCs w:val="16"/>
              </w:rPr>
              <w:t>Болото</w:t>
            </w:r>
          </w:p>
        </w:tc>
      </w:tr>
      <w:tr w:rsidR="00CD17A5" w:rsidRPr="00F879D1" w:rsidTr="002C3F59">
        <w:trPr>
          <w:trHeight w:val="68"/>
        </w:trPr>
        <w:tc>
          <w:tcPr>
            <w:tcW w:w="561" w:type="pct"/>
            <w:noWrap/>
            <w:hideMark/>
          </w:tcPr>
          <w:p w:rsidR="00CD17A5" w:rsidRPr="00F879D1" w:rsidRDefault="00CD17A5" w:rsidP="002C3F59">
            <w:pPr>
              <w:rPr>
                <w:sz w:val="16"/>
                <w:szCs w:val="16"/>
              </w:rPr>
            </w:pPr>
            <w:r w:rsidRPr="00F879D1">
              <w:rPr>
                <w:sz w:val="16"/>
                <w:szCs w:val="16"/>
              </w:rPr>
              <w:t>Эксплуатационные</w:t>
            </w:r>
          </w:p>
        </w:tc>
        <w:tc>
          <w:tcPr>
            <w:tcW w:w="441" w:type="pct"/>
            <w:hideMark/>
          </w:tcPr>
          <w:p w:rsidR="00CD17A5" w:rsidRPr="00F879D1" w:rsidRDefault="00CD17A5" w:rsidP="00B975C5">
            <w:pPr>
              <w:rPr>
                <w:sz w:val="16"/>
                <w:szCs w:val="16"/>
              </w:rPr>
            </w:pPr>
            <w:r w:rsidRPr="00F879D1">
              <w:rPr>
                <w:sz w:val="16"/>
                <w:szCs w:val="16"/>
              </w:rPr>
              <w:t>Болчаровское / Болчаровское</w:t>
            </w:r>
          </w:p>
        </w:tc>
        <w:tc>
          <w:tcPr>
            <w:tcW w:w="293" w:type="pct"/>
            <w:noWrap/>
            <w:hideMark/>
          </w:tcPr>
          <w:p w:rsidR="00CD17A5" w:rsidRPr="00F879D1" w:rsidRDefault="00CD17A5" w:rsidP="00B975C5">
            <w:pPr>
              <w:jc w:val="center"/>
              <w:rPr>
                <w:sz w:val="16"/>
                <w:szCs w:val="16"/>
              </w:rPr>
            </w:pPr>
            <w:r w:rsidRPr="00F879D1">
              <w:rPr>
                <w:sz w:val="16"/>
                <w:szCs w:val="16"/>
              </w:rPr>
              <w:t>527</w:t>
            </w:r>
          </w:p>
        </w:tc>
        <w:tc>
          <w:tcPr>
            <w:tcW w:w="558" w:type="pct"/>
            <w:noWrap/>
            <w:hideMark/>
          </w:tcPr>
          <w:p w:rsidR="00CD17A5" w:rsidRPr="00F879D1" w:rsidRDefault="00CD17A5" w:rsidP="00B975C5">
            <w:pPr>
              <w:jc w:val="center"/>
              <w:rPr>
                <w:sz w:val="16"/>
                <w:szCs w:val="16"/>
              </w:rPr>
            </w:pPr>
            <w:r w:rsidRPr="00F879D1">
              <w:rPr>
                <w:sz w:val="16"/>
                <w:szCs w:val="16"/>
              </w:rPr>
              <w:t>17</w:t>
            </w:r>
          </w:p>
        </w:tc>
        <w:tc>
          <w:tcPr>
            <w:tcW w:w="510" w:type="pct"/>
            <w:noWrap/>
            <w:hideMark/>
          </w:tcPr>
          <w:p w:rsidR="00CD17A5" w:rsidRPr="00F879D1" w:rsidRDefault="00CD17A5" w:rsidP="00B975C5">
            <w:pPr>
              <w:jc w:val="center"/>
              <w:rPr>
                <w:color w:val="FFFFFF"/>
                <w:sz w:val="16"/>
                <w:szCs w:val="16"/>
              </w:rPr>
            </w:pPr>
            <w:r w:rsidRPr="00F879D1">
              <w:rPr>
                <w:color w:val="FFFFFF"/>
                <w:sz w:val="16"/>
                <w:szCs w:val="16"/>
              </w:rPr>
              <w:t xml:space="preserve"> -</w:t>
            </w:r>
          </w:p>
        </w:tc>
        <w:tc>
          <w:tcPr>
            <w:tcW w:w="475" w:type="pct"/>
            <w:noWrap/>
            <w:hideMark/>
          </w:tcPr>
          <w:p w:rsidR="00CD17A5" w:rsidRPr="00F879D1" w:rsidRDefault="00CD17A5" w:rsidP="00B975C5">
            <w:pPr>
              <w:jc w:val="center"/>
              <w:rPr>
                <w:sz w:val="16"/>
                <w:szCs w:val="16"/>
              </w:rPr>
            </w:pPr>
            <w:r w:rsidRPr="00F879D1">
              <w:rPr>
                <w:sz w:val="16"/>
                <w:szCs w:val="16"/>
              </w:rPr>
              <w:t>0.1551 / -</w:t>
            </w:r>
          </w:p>
        </w:tc>
        <w:tc>
          <w:tcPr>
            <w:tcW w:w="2162" w:type="pct"/>
            <w:gridSpan w:val="6"/>
            <w:noWrap/>
            <w:hideMark/>
          </w:tcPr>
          <w:p w:rsidR="00CD17A5" w:rsidRPr="00F879D1" w:rsidRDefault="00CD17A5" w:rsidP="00B975C5">
            <w:pPr>
              <w:jc w:val="center"/>
              <w:rPr>
                <w:sz w:val="16"/>
                <w:szCs w:val="16"/>
              </w:rPr>
            </w:pPr>
            <w:r w:rsidRPr="00F879D1">
              <w:rPr>
                <w:sz w:val="16"/>
                <w:szCs w:val="16"/>
              </w:rPr>
              <w:t>Болото</w:t>
            </w:r>
          </w:p>
        </w:tc>
      </w:tr>
      <w:tr w:rsidR="00CD17A5" w:rsidRPr="00F879D1" w:rsidTr="002C3F59">
        <w:trPr>
          <w:trHeight w:val="68"/>
        </w:trPr>
        <w:tc>
          <w:tcPr>
            <w:tcW w:w="561" w:type="pct"/>
            <w:noWrap/>
            <w:hideMark/>
          </w:tcPr>
          <w:p w:rsidR="00CD17A5" w:rsidRPr="00F879D1" w:rsidRDefault="00CD17A5" w:rsidP="002C3F59">
            <w:pPr>
              <w:rPr>
                <w:sz w:val="16"/>
                <w:szCs w:val="16"/>
              </w:rPr>
            </w:pPr>
            <w:r w:rsidRPr="00F879D1">
              <w:rPr>
                <w:sz w:val="16"/>
                <w:szCs w:val="16"/>
              </w:rPr>
              <w:t>Эксплуатационные</w:t>
            </w:r>
          </w:p>
        </w:tc>
        <w:tc>
          <w:tcPr>
            <w:tcW w:w="441" w:type="pct"/>
            <w:hideMark/>
          </w:tcPr>
          <w:p w:rsidR="00CD17A5" w:rsidRPr="00F879D1" w:rsidRDefault="00CD17A5" w:rsidP="00B975C5">
            <w:pPr>
              <w:rPr>
                <w:sz w:val="16"/>
                <w:szCs w:val="16"/>
              </w:rPr>
            </w:pPr>
            <w:r w:rsidRPr="00F879D1">
              <w:rPr>
                <w:sz w:val="16"/>
                <w:szCs w:val="16"/>
              </w:rPr>
              <w:t>Болчаровское / Болчаровское</w:t>
            </w:r>
          </w:p>
        </w:tc>
        <w:tc>
          <w:tcPr>
            <w:tcW w:w="293" w:type="pct"/>
            <w:noWrap/>
            <w:hideMark/>
          </w:tcPr>
          <w:p w:rsidR="00CD17A5" w:rsidRPr="00F879D1" w:rsidRDefault="00CD17A5" w:rsidP="00B975C5">
            <w:pPr>
              <w:jc w:val="center"/>
              <w:rPr>
                <w:sz w:val="16"/>
                <w:szCs w:val="16"/>
              </w:rPr>
            </w:pPr>
            <w:r w:rsidRPr="00F879D1">
              <w:rPr>
                <w:sz w:val="16"/>
                <w:szCs w:val="16"/>
              </w:rPr>
              <w:t>528</w:t>
            </w:r>
          </w:p>
        </w:tc>
        <w:tc>
          <w:tcPr>
            <w:tcW w:w="558" w:type="pct"/>
            <w:noWrap/>
            <w:hideMark/>
          </w:tcPr>
          <w:p w:rsidR="00CD17A5" w:rsidRPr="00F879D1" w:rsidRDefault="00CD17A5" w:rsidP="00B975C5">
            <w:pPr>
              <w:jc w:val="center"/>
              <w:rPr>
                <w:sz w:val="16"/>
                <w:szCs w:val="16"/>
              </w:rPr>
            </w:pPr>
            <w:r w:rsidRPr="00F879D1">
              <w:rPr>
                <w:sz w:val="16"/>
                <w:szCs w:val="16"/>
              </w:rPr>
              <w:t>1</w:t>
            </w:r>
          </w:p>
        </w:tc>
        <w:tc>
          <w:tcPr>
            <w:tcW w:w="510" w:type="pct"/>
            <w:noWrap/>
            <w:hideMark/>
          </w:tcPr>
          <w:p w:rsidR="00CD17A5" w:rsidRPr="00F879D1" w:rsidRDefault="00CD17A5" w:rsidP="00B975C5">
            <w:pPr>
              <w:jc w:val="center"/>
              <w:rPr>
                <w:color w:val="FFFFFF"/>
                <w:sz w:val="16"/>
                <w:szCs w:val="16"/>
              </w:rPr>
            </w:pPr>
            <w:r w:rsidRPr="00F879D1">
              <w:rPr>
                <w:color w:val="FFFFFF"/>
                <w:sz w:val="16"/>
                <w:szCs w:val="16"/>
              </w:rPr>
              <w:t xml:space="preserve"> -</w:t>
            </w:r>
          </w:p>
        </w:tc>
        <w:tc>
          <w:tcPr>
            <w:tcW w:w="475" w:type="pct"/>
            <w:noWrap/>
            <w:hideMark/>
          </w:tcPr>
          <w:p w:rsidR="00CD17A5" w:rsidRPr="00F879D1" w:rsidRDefault="00CD17A5" w:rsidP="00B975C5">
            <w:pPr>
              <w:jc w:val="center"/>
              <w:rPr>
                <w:sz w:val="16"/>
                <w:szCs w:val="16"/>
              </w:rPr>
            </w:pPr>
            <w:r w:rsidRPr="00F879D1">
              <w:rPr>
                <w:sz w:val="16"/>
                <w:szCs w:val="16"/>
              </w:rPr>
              <w:t>1.0925 / -</w:t>
            </w:r>
          </w:p>
        </w:tc>
        <w:tc>
          <w:tcPr>
            <w:tcW w:w="2162" w:type="pct"/>
            <w:gridSpan w:val="6"/>
            <w:noWrap/>
            <w:hideMark/>
          </w:tcPr>
          <w:p w:rsidR="00CD17A5" w:rsidRPr="00F879D1" w:rsidRDefault="00CD17A5" w:rsidP="00B975C5">
            <w:pPr>
              <w:jc w:val="center"/>
              <w:rPr>
                <w:sz w:val="16"/>
                <w:szCs w:val="16"/>
              </w:rPr>
            </w:pPr>
            <w:r w:rsidRPr="00F879D1">
              <w:rPr>
                <w:sz w:val="16"/>
                <w:szCs w:val="16"/>
              </w:rPr>
              <w:t>Болото</w:t>
            </w:r>
          </w:p>
        </w:tc>
      </w:tr>
      <w:tr w:rsidR="00CD17A5" w:rsidRPr="00F879D1" w:rsidTr="002C3F59">
        <w:trPr>
          <w:trHeight w:val="68"/>
        </w:trPr>
        <w:tc>
          <w:tcPr>
            <w:tcW w:w="561" w:type="pct"/>
            <w:noWrap/>
            <w:hideMark/>
          </w:tcPr>
          <w:p w:rsidR="00CD17A5" w:rsidRPr="00F879D1" w:rsidRDefault="00CD17A5" w:rsidP="002C3F59">
            <w:pPr>
              <w:rPr>
                <w:sz w:val="16"/>
                <w:szCs w:val="16"/>
              </w:rPr>
            </w:pPr>
            <w:r w:rsidRPr="00F879D1">
              <w:rPr>
                <w:sz w:val="16"/>
                <w:szCs w:val="16"/>
              </w:rPr>
              <w:t>Эксплуатационные</w:t>
            </w:r>
          </w:p>
        </w:tc>
        <w:tc>
          <w:tcPr>
            <w:tcW w:w="441" w:type="pct"/>
            <w:hideMark/>
          </w:tcPr>
          <w:p w:rsidR="00CD17A5" w:rsidRPr="00F879D1" w:rsidRDefault="00CD17A5" w:rsidP="00B975C5">
            <w:pPr>
              <w:rPr>
                <w:sz w:val="16"/>
                <w:szCs w:val="16"/>
              </w:rPr>
            </w:pPr>
            <w:r w:rsidRPr="00F879D1">
              <w:rPr>
                <w:sz w:val="16"/>
                <w:szCs w:val="16"/>
              </w:rPr>
              <w:t>Болчаровское / Болчаровское</w:t>
            </w:r>
          </w:p>
        </w:tc>
        <w:tc>
          <w:tcPr>
            <w:tcW w:w="293" w:type="pct"/>
            <w:noWrap/>
            <w:hideMark/>
          </w:tcPr>
          <w:p w:rsidR="00CD17A5" w:rsidRPr="00F879D1" w:rsidRDefault="00CD17A5" w:rsidP="00B975C5">
            <w:pPr>
              <w:jc w:val="center"/>
              <w:rPr>
                <w:sz w:val="16"/>
                <w:szCs w:val="16"/>
              </w:rPr>
            </w:pPr>
            <w:r w:rsidRPr="00F879D1">
              <w:rPr>
                <w:sz w:val="16"/>
                <w:szCs w:val="16"/>
              </w:rPr>
              <w:t>528</w:t>
            </w:r>
          </w:p>
        </w:tc>
        <w:tc>
          <w:tcPr>
            <w:tcW w:w="558" w:type="pct"/>
            <w:noWrap/>
            <w:hideMark/>
          </w:tcPr>
          <w:p w:rsidR="00CD17A5" w:rsidRPr="00F879D1" w:rsidRDefault="00CD17A5" w:rsidP="00B975C5">
            <w:pPr>
              <w:jc w:val="center"/>
              <w:rPr>
                <w:sz w:val="16"/>
                <w:szCs w:val="16"/>
              </w:rPr>
            </w:pPr>
            <w:r w:rsidRPr="00F879D1">
              <w:rPr>
                <w:sz w:val="16"/>
                <w:szCs w:val="16"/>
              </w:rPr>
              <w:t>3</w:t>
            </w:r>
          </w:p>
        </w:tc>
        <w:tc>
          <w:tcPr>
            <w:tcW w:w="510" w:type="pct"/>
            <w:noWrap/>
            <w:hideMark/>
          </w:tcPr>
          <w:p w:rsidR="00CD17A5" w:rsidRPr="00F879D1" w:rsidRDefault="00CD17A5" w:rsidP="00B975C5">
            <w:pPr>
              <w:jc w:val="center"/>
              <w:rPr>
                <w:color w:val="FFFFFF"/>
                <w:sz w:val="16"/>
                <w:szCs w:val="16"/>
              </w:rPr>
            </w:pPr>
            <w:r w:rsidRPr="00F879D1">
              <w:rPr>
                <w:color w:val="FFFFFF"/>
                <w:sz w:val="16"/>
                <w:szCs w:val="16"/>
              </w:rPr>
              <w:t xml:space="preserve"> -</w:t>
            </w:r>
          </w:p>
        </w:tc>
        <w:tc>
          <w:tcPr>
            <w:tcW w:w="475" w:type="pct"/>
            <w:noWrap/>
            <w:hideMark/>
          </w:tcPr>
          <w:p w:rsidR="00CD17A5" w:rsidRPr="00F879D1" w:rsidRDefault="00CD17A5" w:rsidP="00B975C5">
            <w:pPr>
              <w:jc w:val="center"/>
              <w:rPr>
                <w:sz w:val="16"/>
                <w:szCs w:val="16"/>
              </w:rPr>
            </w:pPr>
            <w:r w:rsidRPr="00F879D1">
              <w:rPr>
                <w:sz w:val="16"/>
                <w:szCs w:val="16"/>
              </w:rPr>
              <w:t>7.0551 / -</w:t>
            </w:r>
          </w:p>
        </w:tc>
        <w:tc>
          <w:tcPr>
            <w:tcW w:w="2162" w:type="pct"/>
            <w:gridSpan w:val="6"/>
            <w:noWrap/>
            <w:hideMark/>
          </w:tcPr>
          <w:p w:rsidR="00CD17A5" w:rsidRPr="00F879D1" w:rsidRDefault="00CD17A5" w:rsidP="00B975C5">
            <w:pPr>
              <w:jc w:val="center"/>
              <w:rPr>
                <w:sz w:val="16"/>
                <w:szCs w:val="16"/>
              </w:rPr>
            </w:pPr>
            <w:r w:rsidRPr="00F879D1">
              <w:rPr>
                <w:sz w:val="16"/>
                <w:szCs w:val="16"/>
              </w:rPr>
              <w:t>Болото</w:t>
            </w:r>
          </w:p>
        </w:tc>
      </w:tr>
      <w:tr w:rsidR="00CD17A5" w:rsidRPr="00F879D1" w:rsidTr="004C4E63">
        <w:trPr>
          <w:trHeight w:val="68"/>
        </w:trPr>
        <w:tc>
          <w:tcPr>
            <w:tcW w:w="561" w:type="pct"/>
            <w:noWrap/>
            <w:hideMark/>
          </w:tcPr>
          <w:p w:rsidR="00CD17A5" w:rsidRPr="00F879D1" w:rsidRDefault="00CD17A5" w:rsidP="002C3F59">
            <w:pPr>
              <w:rPr>
                <w:sz w:val="16"/>
                <w:szCs w:val="16"/>
              </w:rPr>
            </w:pPr>
            <w:r w:rsidRPr="00F879D1">
              <w:rPr>
                <w:sz w:val="16"/>
                <w:szCs w:val="16"/>
              </w:rPr>
              <w:t>Эксплуатационные</w:t>
            </w:r>
          </w:p>
        </w:tc>
        <w:tc>
          <w:tcPr>
            <w:tcW w:w="441" w:type="pct"/>
            <w:hideMark/>
          </w:tcPr>
          <w:p w:rsidR="00CD17A5" w:rsidRPr="00F879D1" w:rsidRDefault="00CD17A5" w:rsidP="00B975C5">
            <w:pPr>
              <w:rPr>
                <w:sz w:val="16"/>
                <w:szCs w:val="16"/>
              </w:rPr>
            </w:pPr>
            <w:r w:rsidRPr="00F879D1">
              <w:rPr>
                <w:sz w:val="16"/>
                <w:szCs w:val="16"/>
              </w:rPr>
              <w:t>Болчаровское / Болчаровское</w:t>
            </w:r>
          </w:p>
        </w:tc>
        <w:tc>
          <w:tcPr>
            <w:tcW w:w="293" w:type="pct"/>
            <w:noWrap/>
            <w:hideMark/>
          </w:tcPr>
          <w:p w:rsidR="00CD17A5" w:rsidRPr="00F879D1" w:rsidRDefault="00CD17A5" w:rsidP="00B975C5">
            <w:pPr>
              <w:jc w:val="center"/>
              <w:rPr>
                <w:sz w:val="16"/>
                <w:szCs w:val="16"/>
              </w:rPr>
            </w:pPr>
            <w:r w:rsidRPr="00F879D1">
              <w:rPr>
                <w:sz w:val="16"/>
                <w:szCs w:val="16"/>
              </w:rPr>
              <w:t>528</w:t>
            </w:r>
          </w:p>
        </w:tc>
        <w:tc>
          <w:tcPr>
            <w:tcW w:w="558" w:type="pct"/>
            <w:noWrap/>
            <w:hideMark/>
          </w:tcPr>
          <w:p w:rsidR="00CD17A5" w:rsidRPr="00F879D1" w:rsidRDefault="00CD17A5" w:rsidP="00B975C5">
            <w:pPr>
              <w:jc w:val="center"/>
              <w:rPr>
                <w:sz w:val="16"/>
                <w:szCs w:val="16"/>
              </w:rPr>
            </w:pPr>
            <w:r w:rsidRPr="00F879D1">
              <w:rPr>
                <w:sz w:val="16"/>
                <w:szCs w:val="16"/>
              </w:rPr>
              <w:t>2</w:t>
            </w:r>
          </w:p>
        </w:tc>
        <w:tc>
          <w:tcPr>
            <w:tcW w:w="510" w:type="pct"/>
            <w:noWrap/>
            <w:hideMark/>
          </w:tcPr>
          <w:p w:rsidR="00CD17A5" w:rsidRPr="00F879D1" w:rsidRDefault="00CD17A5" w:rsidP="00B975C5">
            <w:pPr>
              <w:jc w:val="center"/>
              <w:rPr>
                <w:sz w:val="16"/>
                <w:szCs w:val="16"/>
              </w:rPr>
            </w:pPr>
            <w:r w:rsidRPr="00F879D1">
              <w:rPr>
                <w:sz w:val="16"/>
                <w:szCs w:val="16"/>
              </w:rPr>
              <w:t>Б</w:t>
            </w:r>
          </w:p>
        </w:tc>
        <w:tc>
          <w:tcPr>
            <w:tcW w:w="475" w:type="pct"/>
            <w:noWrap/>
            <w:hideMark/>
          </w:tcPr>
          <w:p w:rsidR="00CD17A5" w:rsidRPr="00F879D1" w:rsidRDefault="00CD17A5" w:rsidP="00B975C5">
            <w:pPr>
              <w:jc w:val="center"/>
              <w:rPr>
                <w:sz w:val="16"/>
                <w:szCs w:val="16"/>
              </w:rPr>
            </w:pPr>
            <w:r w:rsidRPr="00F879D1">
              <w:rPr>
                <w:sz w:val="16"/>
                <w:szCs w:val="16"/>
              </w:rPr>
              <w:t>7.5136 / /26</w:t>
            </w:r>
          </w:p>
        </w:tc>
        <w:tc>
          <w:tcPr>
            <w:tcW w:w="540" w:type="pct"/>
            <w:noWrap/>
          </w:tcPr>
          <w:p w:rsidR="00CD17A5" w:rsidRPr="00F879D1" w:rsidRDefault="00CD17A5" w:rsidP="00B975C5">
            <w:pPr>
              <w:rPr>
                <w:sz w:val="16"/>
                <w:szCs w:val="16"/>
              </w:rPr>
            </w:pPr>
          </w:p>
        </w:tc>
        <w:tc>
          <w:tcPr>
            <w:tcW w:w="711" w:type="pct"/>
            <w:gridSpan w:val="2"/>
            <w:noWrap/>
          </w:tcPr>
          <w:p w:rsidR="00CD17A5" w:rsidRPr="00F879D1" w:rsidRDefault="00CD17A5" w:rsidP="00B975C5">
            <w:pPr>
              <w:rPr>
                <w:sz w:val="16"/>
                <w:szCs w:val="16"/>
              </w:rPr>
            </w:pPr>
          </w:p>
        </w:tc>
        <w:tc>
          <w:tcPr>
            <w:tcW w:w="465" w:type="pct"/>
            <w:gridSpan w:val="2"/>
            <w:noWrap/>
            <w:hideMark/>
          </w:tcPr>
          <w:p w:rsidR="00CD17A5" w:rsidRPr="00F879D1" w:rsidRDefault="00CD17A5" w:rsidP="00B975C5">
            <w:pPr>
              <w:jc w:val="center"/>
              <w:rPr>
                <w:sz w:val="16"/>
                <w:szCs w:val="16"/>
              </w:rPr>
            </w:pPr>
            <w:r w:rsidRPr="00F879D1">
              <w:rPr>
                <w:sz w:val="16"/>
                <w:szCs w:val="16"/>
              </w:rPr>
              <w:t>7.5136 / 826</w:t>
            </w:r>
          </w:p>
        </w:tc>
        <w:tc>
          <w:tcPr>
            <w:tcW w:w="446" w:type="pct"/>
            <w:noWrap/>
          </w:tcPr>
          <w:p w:rsidR="00CD17A5" w:rsidRPr="00F879D1" w:rsidRDefault="00CD17A5" w:rsidP="00B975C5">
            <w:pPr>
              <w:rPr>
                <w:sz w:val="16"/>
                <w:szCs w:val="16"/>
              </w:rPr>
            </w:pPr>
          </w:p>
        </w:tc>
      </w:tr>
      <w:tr w:rsidR="00CD17A5" w:rsidRPr="00F879D1" w:rsidTr="004C4E63">
        <w:trPr>
          <w:trHeight w:val="68"/>
        </w:trPr>
        <w:tc>
          <w:tcPr>
            <w:tcW w:w="561" w:type="pct"/>
            <w:noWrap/>
            <w:hideMark/>
          </w:tcPr>
          <w:p w:rsidR="00CD17A5" w:rsidRPr="00F879D1" w:rsidRDefault="00CD17A5" w:rsidP="002C3F59">
            <w:pPr>
              <w:rPr>
                <w:sz w:val="16"/>
                <w:szCs w:val="16"/>
              </w:rPr>
            </w:pPr>
            <w:r w:rsidRPr="00F879D1">
              <w:rPr>
                <w:sz w:val="16"/>
                <w:szCs w:val="16"/>
              </w:rPr>
              <w:t>Эксплуатационные</w:t>
            </w:r>
          </w:p>
        </w:tc>
        <w:tc>
          <w:tcPr>
            <w:tcW w:w="441" w:type="pct"/>
            <w:hideMark/>
          </w:tcPr>
          <w:p w:rsidR="00CD17A5" w:rsidRPr="00F879D1" w:rsidRDefault="00CD17A5" w:rsidP="00B975C5">
            <w:pPr>
              <w:rPr>
                <w:sz w:val="16"/>
                <w:szCs w:val="16"/>
              </w:rPr>
            </w:pPr>
            <w:r w:rsidRPr="00F879D1">
              <w:rPr>
                <w:sz w:val="16"/>
                <w:szCs w:val="16"/>
              </w:rPr>
              <w:t>Болчаровское / Болчаровское</w:t>
            </w:r>
          </w:p>
        </w:tc>
        <w:tc>
          <w:tcPr>
            <w:tcW w:w="293" w:type="pct"/>
            <w:noWrap/>
            <w:hideMark/>
          </w:tcPr>
          <w:p w:rsidR="00CD17A5" w:rsidRPr="00F879D1" w:rsidRDefault="00CD17A5" w:rsidP="00B975C5">
            <w:pPr>
              <w:jc w:val="center"/>
              <w:rPr>
                <w:sz w:val="16"/>
                <w:szCs w:val="16"/>
              </w:rPr>
            </w:pPr>
            <w:r w:rsidRPr="00F879D1">
              <w:rPr>
                <w:sz w:val="16"/>
                <w:szCs w:val="16"/>
              </w:rPr>
              <w:t>528</w:t>
            </w:r>
          </w:p>
        </w:tc>
        <w:tc>
          <w:tcPr>
            <w:tcW w:w="558" w:type="pct"/>
            <w:noWrap/>
            <w:hideMark/>
          </w:tcPr>
          <w:p w:rsidR="00CD17A5" w:rsidRPr="00F879D1" w:rsidRDefault="00CD17A5" w:rsidP="00B975C5">
            <w:pPr>
              <w:jc w:val="center"/>
              <w:rPr>
                <w:sz w:val="16"/>
                <w:szCs w:val="16"/>
              </w:rPr>
            </w:pPr>
            <w:r w:rsidRPr="00F879D1">
              <w:rPr>
                <w:sz w:val="16"/>
                <w:szCs w:val="16"/>
              </w:rPr>
              <w:t>4</w:t>
            </w:r>
          </w:p>
        </w:tc>
        <w:tc>
          <w:tcPr>
            <w:tcW w:w="510" w:type="pct"/>
            <w:noWrap/>
            <w:hideMark/>
          </w:tcPr>
          <w:p w:rsidR="00CD17A5" w:rsidRPr="00F879D1" w:rsidRDefault="00CD17A5" w:rsidP="00B975C5">
            <w:pPr>
              <w:jc w:val="center"/>
              <w:rPr>
                <w:sz w:val="16"/>
                <w:szCs w:val="16"/>
              </w:rPr>
            </w:pPr>
            <w:r w:rsidRPr="00F879D1">
              <w:rPr>
                <w:sz w:val="16"/>
                <w:szCs w:val="16"/>
              </w:rPr>
              <w:t>Б</w:t>
            </w:r>
          </w:p>
        </w:tc>
        <w:tc>
          <w:tcPr>
            <w:tcW w:w="475" w:type="pct"/>
            <w:noWrap/>
            <w:hideMark/>
          </w:tcPr>
          <w:p w:rsidR="00CD17A5" w:rsidRPr="00F879D1" w:rsidRDefault="00CD17A5" w:rsidP="00B975C5">
            <w:pPr>
              <w:jc w:val="center"/>
              <w:rPr>
                <w:sz w:val="16"/>
                <w:szCs w:val="16"/>
              </w:rPr>
            </w:pPr>
            <w:r w:rsidRPr="00F879D1">
              <w:rPr>
                <w:sz w:val="16"/>
                <w:szCs w:val="16"/>
              </w:rPr>
              <w:t>0.1251 / 14</w:t>
            </w:r>
          </w:p>
        </w:tc>
        <w:tc>
          <w:tcPr>
            <w:tcW w:w="540" w:type="pct"/>
            <w:noWrap/>
          </w:tcPr>
          <w:p w:rsidR="00CD17A5" w:rsidRPr="00F879D1" w:rsidRDefault="00CD17A5" w:rsidP="00B975C5">
            <w:pPr>
              <w:rPr>
                <w:sz w:val="16"/>
                <w:szCs w:val="16"/>
              </w:rPr>
            </w:pPr>
          </w:p>
        </w:tc>
        <w:tc>
          <w:tcPr>
            <w:tcW w:w="711" w:type="pct"/>
            <w:gridSpan w:val="2"/>
            <w:noWrap/>
          </w:tcPr>
          <w:p w:rsidR="00CD17A5" w:rsidRPr="00F879D1" w:rsidRDefault="00CD17A5" w:rsidP="00B975C5">
            <w:pPr>
              <w:rPr>
                <w:sz w:val="16"/>
                <w:szCs w:val="16"/>
              </w:rPr>
            </w:pPr>
          </w:p>
        </w:tc>
        <w:tc>
          <w:tcPr>
            <w:tcW w:w="465" w:type="pct"/>
            <w:gridSpan w:val="2"/>
            <w:noWrap/>
            <w:hideMark/>
          </w:tcPr>
          <w:p w:rsidR="00CD17A5" w:rsidRPr="00F879D1" w:rsidRDefault="00CD17A5" w:rsidP="00B975C5">
            <w:pPr>
              <w:jc w:val="center"/>
              <w:rPr>
                <w:sz w:val="16"/>
                <w:szCs w:val="16"/>
              </w:rPr>
            </w:pPr>
            <w:r w:rsidRPr="00F879D1">
              <w:rPr>
                <w:sz w:val="16"/>
                <w:szCs w:val="16"/>
              </w:rPr>
              <w:t>0.1251 / 14</w:t>
            </w:r>
          </w:p>
        </w:tc>
        <w:tc>
          <w:tcPr>
            <w:tcW w:w="446" w:type="pct"/>
            <w:noWrap/>
          </w:tcPr>
          <w:p w:rsidR="00CD17A5" w:rsidRPr="00F879D1" w:rsidRDefault="00CD17A5" w:rsidP="00B975C5">
            <w:pPr>
              <w:rPr>
                <w:sz w:val="16"/>
                <w:szCs w:val="16"/>
              </w:rPr>
            </w:pPr>
          </w:p>
        </w:tc>
      </w:tr>
      <w:tr w:rsidR="00CD17A5" w:rsidRPr="00F879D1" w:rsidTr="004C4E63">
        <w:trPr>
          <w:trHeight w:val="68"/>
        </w:trPr>
        <w:tc>
          <w:tcPr>
            <w:tcW w:w="2363" w:type="pct"/>
            <w:gridSpan w:val="5"/>
            <w:hideMark/>
          </w:tcPr>
          <w:p w:rsidR="00CD17A5" w:rsidRPr="00F879D1" w:rsidRDefault="00CD17A5" w:rsidP="002C3F59">
            <w:pPr>
              <w:rPr>
                <w:bCs/>
                <w:sz w:val="16"/>
                <w:szCs w:val="16"/>
              </w:rPr>
            </w:pPr>
            <w:r w:rsidRPr="00F879D1">
              <w:rPr>
                <w:bCs/>
                <w:sz w:val="16"/>
                <w:szCs w:val="16"/>
              </w:rPr>
              <w:t>Итого</w:t>
            </w:r>
          </w:p>
        </w:tc>
        <w:tc>
          <w:tcPr>
            <w:tcW w:w="475" w:type="pct"/>
            <w:noWrap/>
            <w:hideMark/>
          </w:tcPr>
          <w:p w:rsidR="00CD17A5" w:rsidRPr="00F879D1" w:rsidRDefault="00CD17A5" w:rsidP="00B975C5">
            <w:pPr>
              <w:jc w:val="center"/>
              <w:rPr>
                <w:bCs/>
                <w:sz w:val="16"/>
                <w:szCs w:val="16"/>
              </w:rPr>
            </w:pPr>
            <w:r w:rsidRPr="00F879D1">
              <w:rPr>
                <w:bCs/>
                <w:sz w:val="16"/>
                <w:szCs w:val="16"/>
              </w:rPr>
              <w:t>16.9668 / 840</w:t>
            </w:r>
          </w:p>
        </w:tc>
        <w:tc>
          <w:tcPr>
            <w:tcW w:w="540" w:type="pct"/>
            <w:noWrap/>
          </w:tcPr>
          <w:p w:rsidR="00CD17A5" w:rsidRPr="00F879D1" w:rsidRDefault="00CD17A5" w:rsidP="00B975C5">
            <w:pPr>
              <w:rPr>
                <w:sz w:val="16"/>
                <w:szCs w:val="16"/>
              </w:rPr>
            </w:pPr>
          </w:p>
        </w:tc>
        <w:tc>
          <w:tcPr>
            <w:tcW w:w="711" w:type="pct"/>
            <w:gridSpan w:val="2"/>
            <w:noWrap/>
          </w:tcPr>
          <w:p w:rsidR="00CD17A5" w:rsidRPr="00F879D1" w:rsidRDefault="00CD17A5" w:rsidP="00B975C5">
            <w:pPr>
              <w:rPr>
                <w:bCs/>
                <w:sz w:val="16"/>
                <w:szCs w:val="16"/>
              </w:rPr>
            </w:pPr>
          </w:p>
        </w:tc>
        <w:tc>
          <w:tcPr>
            <w:tcW w:w="465" w:type="pct"/>
            <w:gridSpan w:val="2"/>
            <w:noWrap/>
            <w:hideMark/>
          </w:tcPr>
          <w:p w:rsidR="00CD17A5" w:rsidRPr="00F879D1" w:rsidRDefault="00CD17A5" w:rsidP="00B975C5">
            <w:pPr>
              <w:jc w:val="center"/>
              <w:rPr>
                <w:bCs/>
                <w:sz w:val="16"/>
                <w:szCs w:val="16"/>
              </w:rPr>
            </w:pPr>
            <w:r w:rsidRPr="00F879D1">
              <w:rPr>
                <w:bCs/>
                <w:sz w:val="16"/>
                <w:szCs w:val="16"/>
              </w:rPr>
              <w:t>7.6387 / 840</w:t>
            </w:r>
          </w:p>
        </w:tc>
        <w:tc>
          <w:tcPr>
            <w:tcW w:w="446" w:type="pct"/>
            <w:noWrap/>
          </w:tcPr>
          <w:p w:rsidR="00CD17A5" w:rsidRPr="00F879D1" w:rsidRDefault="00CD17A5" w:rsidP="00B975C5">
            <w:pPr>
              <w:jc w:val="center"/>
              <w:rPr>
                <w:bCs/>
                <w:sz w:val="16"/>
                <w:szCs w:val="16"/>
              </w:rPr>
            </w:pPr>
          </w:p>
        </w:tc>
      </w:tr>
      <w:tr w:rsidR="00CD17A5" w:rsidRPr="00F879D1" w:rsidTr="002C3F59">
        <w:trPr>
          <w:trHeight w:val="68"/>
        </w:trPr>
        <w:tc>
          <w:tcPr>
            <w:tcW w:w="5000" w:type="pct"/>
            <w:gridSpan w:val="12"/>
            <w:noWrap/>
            <w:hideMark/>
          </w:tcPr>
          <w:p w:rsidR="00CD17A5" w:rsidRPr="00F879D1" w:rsidRDefault="00CD17A5" w:rsidP="00B975C5">
            <w:pPr>
              <w:jc w:val="center"/>
              <w:rPr>
                <w:bCs/>
                <w:iCs/>
                <w:sz w:val="16"/>
                <w:szCs w:val="16"/>
              </w:rPr>
            </w:pPr>
            <w:r w:rsidRPr="00F879D1">
              <w:rPr>
                <w:bCs/>
                <w:iCs/>
                <w:sz w:val="16"/>
                <w:szCs w:val="16"/>
              </w:rPr>
              <w:t>Участок 2 - сеть нефтегазосборная (коридор коммуникаций к кустовой площадке)</w:t>
            </w:r>
          </w:p>
        </w:tc>
      </w:tr>
      <w:tr w:rsidR="00CD17A5" w:rsidRPr="00F879D1" w:rsidTr="002C3F59">
        <w:trPr>
          <w:trHeight w:val="68"/>
        </w:trPr>
        <w:tc>
          <w:tcPr>
            <w:tcW w:w="561" w:type="pct"/>
            <w:noWrap/>
            <w:hideMark/>
          </w:tcPr>
          <w:p w:rsidR="00CD17A5" w:rsidRPr="00F879D1" w:rsidRDefault="00CD17A5" w:rsidP="002C3F59">
            <w:pPr>
              <w:rPr>
                <w:sz w:val="16"/>
                <w:szCs w:val="16"/>
              </w:rPr>
            </w:pPr>
            <w:r w:rsidRPr="00F879D1">
              <w:rPr>
                <w:sz w:val="16"/>
                <w:szCs w:val="16"/>
              </w:rPr>
              <w:t>Эксплуатационные</w:t>
            </w:r>
          </w:p>
        </w:tc>
        <w:tc>
          <w:tcPr>
            <w:tcW w:w="441" w:type="pct"/>
            <w:hideMark/>
          </w:tcPr>
          <w:p w:rsidR="00CD17A5" w:rsidRPr="00F879D1" w:rsidRDefault="00CD17A5" w:rsidP="00B975C5">
            <w:pPr>
              <w:rPr>
                <w:sz w:val="16"/>
                <w:szCs w:val="16"/>
              </w:rPr>
            </w:pPr>
            <w:r w:rsidRPr="00F879D1">
              <w:rPr>
                <w:sz w:val="16"/>
                <w:szCs w:val="16"/>
              </w:rPr>
              <w:t>Болчаровское / Болчаровское</w:t>
            </w:r>
          </w:p>
        </w:tc>
        <w:tc>
          <w:tcPr>
            <w:tcW w:w="293" w:type="pct"/>
            <w:noWrap/>
            <w:hideMark/>
          </w:tcPr>
          <w:p w:rsidR="00CD17A5" w:rsidRPr="00F879D1" w:rsidRDefault="00CD17A5" w:rsidP="00B975C5">
            <w:pPr>
              <w:jc w:val="center"/>
              <w:rPr>
                <w:sz w:val="16"/>
                <w:szCs w:val="16"/>
              </w:rPr>
            </w:pPr>
            <w:r w:rsidRPr="00F879D1">
              <w:rPr>
                <w:sz w:val="16"/>
                <w:szCs w:val="16"/>
              </w:rPr>
              <w:t>508</w:t>
            </w:r>
          </w:p>
        </w:tc>
        <w:tc>
          <w:tcPr>
            <w:tcW w:w="558" w:type="pct"/>
            <w:noWrap/>
            <w:hideMark/>
          </w:tcPr>
          <w:p w:rsidR="00CD17A5" w:rsidRPr="00F879D1" w:rsidRDefault="00CD17A5" w:rsidP="00B975C5">
            <w:pPr>
              <w:jc w:val="center"/>
              <w:rPr>
                <w:sz w:val="16"/>
                <w:szCs w:val="16"/>
              </w:rPr>
            </w:pPr>
            <w:r w:rsidRPr="00F879D1">
              <w:rPr>
                <w:sz w:val="16"/>
                <w:szCs w:val="16"/>
              </w:rPr>
              <w:t>12</w:t>
            </w:r>
          </w:p>
        </w:tc>
        <w:tc>
          <w:tcPr>
            <w:tcW w:w="510" w:type="pct"/>
            <w:noWrap/>
            <w:hideMark/>
          </w:tcPr>
          <w:p w:rsidR="00CD17A5" w:rsidRPr="00F879D1" w:rsidRDefault="00CD17A5" w:rsidP="00B975C5">
            <w:pPr>
              <w:jc w:val="center"/>
              <w:rPr>
                <w:color w:val="FFFFFF"/>
                <w:sz w:val="16"/>
                <w:szCs w:val="16"/>
              </w:rPr>
            </w:pPr>
            <w:r w:rsidRPr="00F879D1">
              <w:rPr>
                <w:color w:val="FFFFFF"/>
                <w:sz w:val="16"/>
                <w:szCs w:val="16"/>
              </w:rPr>
              <w:t xml:space="preserve"> -</w:t>
            </w:r>
          </w:p>
        </w:tc>
        <w:tc>
          <w:tcPr>
            <w:tcW w:w="475" w:type="pct"/>
            <w:noWrap/>
            <w:hideMark/>
          </w:tcPr>
          <w:p w:rsidR="00CD17A5" w:rsidRPr="00F879D1" w:rsidRDefault="00CD17A5" w:rsidP="00B975C5">
            <w:pPr>
              <w:jc w:val="center"/>
              <w:rPr>
                <w:sz w:val="16"/>
                <w:szCs w:val="16"/>
              </w:rPr>
            </w:pPr>
            <w:r w:rsidRPr="00F879D1">
              <w:rPr>
                <w:sz w:val="16"/>
                <w:szCs w:val="16"/>
              </w:rPr>
              <w:t>19.4042 / -</w:t>
            </w:r>
          </w:p>
        </w:tc>
        <w:tc>
          <w:tcPr>
            <w:tcW w:w="2162" w:type="pct"/>
            <w:gridSpan w:val="6"/>
            <w:noWrap/>
            <w:hideMark/>
          </w:tcPr>
          <w:p w:rsidR="00CD17A5" w:rsidRPr="00F879D1" w:rsidRDefault="00CD17A5" w:rsidP="00B975C5">
            <w:pPr>
              <w:jc w:val="center"/>
              <w:rPr>
                <w:sz w:val="16"/>
                <w:szCs w:val="16"/>
              </w:rPr>
            </w:pPr>
            <w:r w:rsidRPr="00F879D1">
              <w:rPr>
                <w:sz w:val="16"/>
                <w:szCs w:val="16"/>
              </w:rPr>
              <w:t>Болото</w:t>
            </w:r>
          </w:p>
        </w:tc>
      </w:tr>
      <w:tr w:rsidR="00CD17A5" w:rsidRPr="00F879D1" w:rsidTr="004C4E63">
        <w:trPr>
          <w:trHeight w:val="68"/>
        </w:trPr>
        <w:tc>
          <w:tcPr>
            <w:tcW w:w="561" w:type="pct"/>
            <w:noWrap/>
            <w:hideMark/>
          </w:tcPr>
          <w:p w:rsidR="00CD17A5" w:rsidRPr="00F879D1" w:rsidRDefault="00CD17A5" w:rsidP="002C3F59">
            <w:pPr>
              <w:rPr>
                <w:sz w:val="16"/>
                <w:szCs w:val="16"/>
              </w:rPr>
            </w:pPr>
            <w:r w:rsidRPr="00F879D1">
              <w:rPr>
                <w:sz w:val="16"/>
                <w:szCs w:val="16"/>
              </w:rPr>
              <w:t>Эксплуатационные</w:t>
            </w:r>
          </w:p>
        </w:tc>
        <w:tc>
          <w:tcPr>
            <w:tcW w:w="441" w:type="pct"/>
            <w:hideMark/>
          </w:tcPr>
          <w:p w:rsidR="00CD17A5" w:rsidRPr="00F879D1" w:rsidRDefault="00CD17A5" w:rsidP="00B975C5">
            <w:pPr>
              <w:rPr>
                <w:sz w:val="16"/>
                <w:szCs w:val="16"/>
              </w:rPr>
            </w:pPr>
            <w:r w:rsidRPr="00F879D1">
              <w:rPr>
                <w:sz w:val="16"/>
                <w:szCs w:val="16"/>
              </w:rPr>
              <w:t>Болчаровское / Болчаровское</w:t>
            </w:r>
          </w:p>
        </w:tc>
        <w:tc>
          <w:tcPr>
            <w:tcW w:w="293" w:type="pct"/>
            <w:noWrap/>
            <w:hideMark/>
          </w:tcPr>
          <w:p w:rsidR="00CD17A5" w:rsidRPr="00F879D1" w:rsidRDefault="00CD17A5" w:rsidP="00B975C5">
            <w:pPr>
              <w:jc w:val="center"/>
              <w:rPr>
                <w:sz w:val="16"/>
                <w:szCs w:val="16"/>
              </w:rPr>
            </w:pPr>
            <w:r w:rsidRPr="00F879D1">
              <w:rPr>
                <w:sz w:val="16"/>
                <w:szCs w:val="16"/>
              </w:rPr>
              <w:t>508</w:t>
            </w:r>
          </w:p>
        </w:tc>
        <w:tc>
          <w:tcPr>
            <w:tcW w:w="558" w:type="pct"/>
            <w:noWrap/>
            <w:hideMark/>
          </w:tcPr>
          <w:p w:rsidR="00CD17A5" w:rsidRPr="00F879D1" w:rsidRDefault="00CD17A5" w:rsidP="00B975C5">
            <w:pPr>
              <w:jc w:val="center"/>
              <w:rPr>
                <w:sz w:val="16"/>
                <w:szCs w:val="16"/>
              </w:rPr>
            </w:pPr>
            <w:r w:rsidRPr="00F879D1">
              <w:rPr>
                <w:sz w:val="16"/>
                <w:szCs w:val="16"/>
              </w:rPr>
              <w:t>16</w:t>
            </w:r>
          </w:p>
        </w:tc>
        <w:tc>
          <w:tcPr>
            <w:tcW w:w="510" w:type="pct"/>
            <w:noWrap/>
            <w:hideMark/>
          </w:tcPr>
          <w:p w:rsidR="00CD17A5" w:rsidRPr="00F879D1" w:rsidRDefault="00CD17A5" w:rsidP="00B975C5">
            <w:pPr>
              <w:jc w:val="center"/>
              <w:rPr>
                <w:sz w:val="16"/>
                <w:szCs w:val="16"/>
              </w:rPr>
            </w:pPr>
            <w:r w:rsidRPr="00F879D1">
              <w:rPr>
                <w:sz w:val="16"/>
                <w:szCs w:val="16"/>
              </w:rPr>
              <w:t>С</w:t>
            </w:r>
          </w:p>
        </w:tc>
        <w:tc>
          <w:tcPr>
            <w:tcW w:w="475" w:type="pct"/>
            <w:noWrap/>
            <w:hideMark/>
          </w:tcPr>
          <w:p w:rsidR="00CD17A5" w:rsidRPr="00F879D1" w:rsidRDefault="00CD17A5" w:rsidP="00B975C5">
            <w:pPr>
              <w:jc w:val="center"/>
              <w:rPr>
                <w:sz w:val="16"/>
                <w:szCs w:val="16"/>
              </w:rPr>
            </w:pPr>
            <w:r w:rsidRPr="00F879D1">
              <w:rPr>
                <w:sz w:val="16"/>
                <w:szCs w:val="16"/>
              </w:rPr>
              <w:t>5.8788 / 59</w:t>
            </w:r>
          </w:p>
        </w:tc>
        <w:tc>
          <w:tcPr>
            <w:tcW w:w="540" w:type="pct"/>
            <w:noWrap/>
            <w:hideMark/>
          </w:tcPr>
          <w:p w:rsidR="00CD17A5" w:rsidRPr="00F879D1" w:rsidRDefault="00CD17A5" w:rsidP="00B975C5">
            <w:pPr>
              <w:jc w:val="center"/>
              <w:rPr>
                <w:sz w:val="16"/>
                <w:szCs w:val="16"/>
              </w:rPr>
            </w:pPr>
            <w:r w:rsidRPr="00F879D1">
              <w:rPr>
                <w:sz w:val="16"/>
                <w:szCs w:val="16"/>
              </w:rPr>
              <w:t>5.8788 / 59</w:t>
            </w:r>
          </w:p>
        </w:tc>
        <w:tc>
          <w:tcPr>
            <w:tcW w:w="711" w:type="pct"/>
            <w:gridSpan w:val="2"/>
            <w:noWrap/>
          </w:tcPr>
          <w:p w:rsidR="00CD17A5" w:rsidRPr="00F879D1" w:rsidRDefault="00CD17A5" w:rsidP="00B975C5">
            <w:pPr>
              <w:rPr>
                <w:sz w:val="16"/>
                <w:szCs w:val="16"/>
              </w:rPr>
            </w:pPr>
          </w:p>
        </w:tc>
        <w:tc>
          <w:tcPr>
            <w:tcW w:w="465" w:type="pct"/>
            <w:gridSpan w:val="2"/>
            <w:noWrap/>
          </w:tcPr>
          <w:p w:rsidR="00CD17A5" w:rsidRPr="00F879D1" w:rsidRDefault="00CD17A5" w:rsidP="00B975C5">
            <w:pPr>
              <w:rPr>
                <w:sz w:val="16"/>
                <w:szCs w:val="16"/>
              </w:rPr>
            </w:pPr>
          </w:p>
        </w:tc>
        <w:tc>
          <w:tcPr>
            <w:tcW w:w="446" w:type="pct"/>
            <w:noWrap/>
          </w:tcPr>
          <w:p w:rsidR="00CD17A5" w:rsidRPr="00F879D1" w:rsidRDefault="00CD17A5" w:rsidP="00B975C5">
            <w:pPr>
              <w:rPr>
                <w:sz w:val="16"/>
                <w:szCs w:val="16"/>
              </w:rPr>
            </w:pPr>
          </w:p>
        </w:tc>
      </w:tr>
      <w:tr w:rsidR="00CD17A5" w:rsidRPr="00F879D1" w:rsidTr="004C4E63">
        <w:trPr>
          <w:trHeight w:val="68"/>
        </w:trPr>
        <w:tc>
          <w:tcPr>
            <w:tcW w:w="2363" w:type="pct"/>
            <w:gridSpan w:val="5"/>
            <w:hideMark/>
          </w:tcPr>
          <w:p w:rsidR="00CD17A5" w:rsidRPr="00F879D1" w:rsidRDefault="00CD17A5" w:rsidP="002C3F59">
            <w:pPr>
              <w:rPr>
                <w:bCs/>
                <w:sz w:val="16"/>
                <w:szCs w:val="16"/>
              </w:rPr>
            </w:pPr>
            <w:r w:rsidRPr="00F879D1">
              <w:rPr>
                <w:bCs/>
                <w:sz w:val="16"/>
                <w:szCs w:val="16"/>
              </w:rPr>
              <w:t>Итого</w:t>
            </w:r>
          </w:p>
        </w:tc>
        <w:tc>
          <w:tcPr>
            <w:tcW w:w="475" w:type="pct"/>
            <w:noWrap/>
            <w:hideMark/>
          </w:tcPr>
          <w:p w:rsidR="00CD17A5" w:rsidRPr="00F879D1" w:rsidRDefault="00CD17A5" w:rsidP="00B975C5">
            <w:pPr>
              <w:jc w:val="center"/>
              <w:rPr>
                <w:bCs/>
                <w:sz w:val="16"/>
                <w:szCs w:val="16"/>
              </w:rPr>
            </w:pPr>
            <w:r w:rsidRPr="00F879D1">
              <w:rPr>
                <w:bCs/>
                <w:sz w:val="16"/>
                <w:szCs w:val="16"/>
              </w:rPr>
              <w:t>25.2830 / 59</w:t>
            </w:r>
          </w:p>
        </w:tc>
        <w:tc>
          <w:tcPr>
            <w:tcW w:w="540" w:type="pct"/>
            <w:noWrap/>
            <w:hideMark/>
          </w:tcPr>
          <w:p w:rsidR="00CD17A5" w:rsidRPr="00F879D1" w:rsidRDefault="00CD17A5" w:rsidP="00B975C5">
            <w:pPr>
              <w:jc w:val="center"/>
              <w:rPr>
                <w:bCs/>
                <w:sz w:val="16"/>
                <w:szCs w:val="16"/>
              </w:rPr>
            </w:pPr>
            <w:r w:rsidRPr="00F879D1">
              <w:rPr>
                <w:bCs/>
                <w:sz w:val="16"/>
                <w:szCs w:val="16"/>
              </w:rPr>
              <w:t>5.8788 / 59</w:t>
            </w:r>
          </w:p>
        </w:tc>
        <w:tc>
          <w:tcPr>
            <w:tcW w:w="711" w:type="pct"/>
            <w:gridSpan w:val="2"/>
            <w:noWrap/>
          </w:tcPr>
          <w:p w:rsidR="00CD17A5" w:rsidRPr="00F879D1" w:rsidRDefault="00CD17A5" w:rsidP="00B975C5">
            <w:pPr>
              <w:rPr>
                <w:bCs/>
                <w:sz w:val="16"/>
                <w:szCs w:val="16"/>
              </w:rPr>
            </w:pPr>
          </w:p>
        </w:tc>
        <w:tc>
          <w:tcPr>
            <w:tcW w:w="465" w:type="pct"/>
            <w:gridSpan w:val="2"/>
            <w:noWrap/>
          </w:tcPr>
          <w:p w:rsidR="00CD17A5" w:rsidRPr="00F879D1" w:rsidRDefault="00CD17A5" w:rsidP="00B975C5">
            <w:pPr>
              <w:rPr>
                <w:bCs/>
                <w:sz w:val="16"/>
                <w:szCs w:val="16"/>
              </w:rPr>
            </w:pPr>
          </w:p>
        </w:tc>
        <w:tc>
          <w:tcPr>
            <w:tcW w:w="446" w:type="pct"/>
            <w:noWrap/>
          </w:tcPr>
          <w:p w:rsidR="00CD17A5" w:rsidRPr="00F879D1" w:rsidRDefault="00CD17A5" w:rsidP="00B975C5">
            <w:pPr>
              <w:jc w:val="center"/>
              <w:rPr>
                <w:bCs/>
                <w:sz w:val="16"/>
                <w:szCs w:val="16"/>
              </w:rPr>
            </w:pPr>
          </w:p>
        </w:tc>
      </w:tr>
      <w:tr w:rsidR="00CD17A5" w:rsidRPr="00F879D1" w:rsidTr="002C3F59">
        <w:trPr>
          <w:trHeight w:val="68"/>
        </w:trPr>
        <w:tc>
          <w:tcPr>
            <w:tcW w:w="5000" w:type="pct"/>
            <w:gridSpan w:val="12"/>
            <w:noWrap/>
            <w:hideMark/>
          </w:tcPr>
          <w:p w:rsidR="00CD17A5" w:rsidRPr="00F879D1" w:rsidRDefault="00CD17A5" w:rsidP="00B975C5">
            <w:pPr>
              <w:jc w:val="center"/>
              <w:rPr>
                <w:bCs/>
                <w:iCs/>
                <w:sz w:val="16"/>
                <w:szCs w:val="16"/>
              </w:rPr>
            </w:pPr>
            <w:r w:rsidRPr="00F879D1">
              <w:rPr>
                <w:bCs/>
                <w:iCs/>
                <w:sz w:val="16"/>
                <w:szCs w:val="16"/>
              </w:rPr>
              <w:t>Участок 3 - сооружение для обустройства нефтяного месторождения (кустовая площадка)</w:t>
            </w:r>
          </w:p>
        </w:tc>
      </w:tr>
      <w:tr w:rsidR="00CD17A5" w:rsidRPr="00F879D1" w:rsidTr="002C3F59">
        <w:trPr>
          <w:trHeight w:val="68"/>
        </w:trPr>
        <w:tc>
          <w:tcPr>
            <w:tcW w:w="561" w:type="pct"/>
            <w:noWrap/>
            <w:hideMark/>
          </w:tcPr>
          <w:p w:rsidR="00CD17A5" w:rsidRPr="00F879D1" w:rsidRDefault="00CD17A5" w:rsidP="002C3F59">
            <w:pPr>
              <w:rPr>
                <w:sz w:val="16"/>
                <w:szCs w:val="16"/>
              </w:rPr>
            </w:pPr>
            <w:r w:rsidRPr="00F879D1">
              <w:rPr>
                <w:sz w:val="16"/>
                <w:szCs w:val="16"/>
              </w:rPr>
              <w:t>Эксплуатационные</w:t>
            </w:r>
          </w:p>
        </w:tc>
        <w:tc>
          <w:tcPr>
            <w:tcW w:w="441" w:type="pct"/>
            <w:hideMark/>
          </w:tcPr>
          <w:p w:rsidR="00CD17A5" w:rsidRPr="00F879D1" w:rsidRDefault="00CD17A5" w:rsidP="00B975C5">
            <w:pPr>
              <w:rPr>
                <w:sz w:val="16"/>
                <w:szCs w:val="16"/>
              </w:rPr>
            </w:pPr>
            <w:r w:rsidRPr="00F879D1">
              <w:rPr>
                <w:sz w:val="16"/>
                <w:szCs w:val="16"/>
              </w:rPr>
              <w:t>Болчаровское / Болчаровское</w:t>
            </w:r>
          </w:p>
        </w:tc>
        <w:tc>
          <w:tcPr>
            <w:tcW w:w="293" w:type="pct"/>
            <w:noWrap/>
            <w:hideMark/>
          </w:tcPr>
          <w:p w:rsidR="00CD17A5" w:rsidRPr="00F879D1" w:rsidRDefault="00CD17A5" w:rsidP="00B975C5">
            <w:pPr>
              <w:jc w:val="center"/>
              <w:rPr>
                <w:sz w:val="16"/>
                <w:szCs w:val="16"/>
              </w:rPr>
            </w:pPr>
            <w:r w:rsidRPr="00F879D1">
              <w:rPr>
                <w:sz w:val="16"/>
                <w:szCs w:val="16"/>
              </w:rPr>
              <w:t>340</w:t>
            </w:r>
          </w:p>
        </w:tc>
        <w:tc>
          <w:tcPr>
            <w:tcW w:w="558" w:type="pct"/>
            <w:noWrap/>
            <w:hideMark/>
          </w:tcPr>
          <w:p w:rsidR="00CD17A5" w:rsidRPr="00F879D1" w:rsidRDefault="00CD17A5" w:rsidP="00B975C5">
            <w:pPr>
              <w:jc w:val="center"/>
              <w:rPr>
                <w:sz w:val="16"/>
                <w:szCs w:val="16"/>
              </w:rPr>
            </w:pPr>
            <w:r w:rsidRPr="00F879D1">
              <w:rPr>
                <w:sz w:val="16"/>
                <w:szCs w:val="16"/>
              </w:rPr>
              <w:t>6</w:t>
            </w:r>
          </w:p>
        </w:tc>
        <w:tc>
          <w:tcPr>
            <w:tcW w:w="510" w:type="pct"/>
            <w:noWrap/>
            <w:hideMark/>
          </w:tcPr>
          <w:p w:rsidR="00CD17A5" w:rsidRPr="00F879D1" w:rsidRDefault="00CD17A5" w:rsidP="00B975C5">
            <w:pPr>
              <w:jc w:val="center"/>
              <w:rPr>
                <w:color w:val="FFFFFF"/>
                <w:sz w:val="16"/>
                <w:szCs w:val="16"/>
              </w:rPr>
            </w:pPr>
            <w:r w:rsidRPr="00F879D1">
              <w:rPr>
                <w:color w:val="FFFFFF"/>
                <w:sz w:val="16"/>
                <w:szCs w:val="16"/>
              </w:rPr>
              <w:t xml:space="preserve"> -</w:t>
            </w:r>
          </w:p>
        </w:tc>
        <w:tc>
          <w:tcPr>
            <w:tcW w:w="475" w:type="pct"/>
            <w:noWrap/>
            <w:hideMark/>
          </w:tcPr>
          <w:p w:rsidR="00CD17A5" w:rsidRPr="00F879D1" w:rsidRDefault="00CD17A5" w:rsidP="00B975C5">
            <w:pPr>
              <w:jc w:val="center"/>
              <w:rPr>
                <w:sz w:val="16"/>
                <w:szCs w:val="16"/>
              </w:rPr>
            </w:pPr>
            <w:r w:rsidRPr="00F879D1">
              <w:rPr>
                <w:sz w:val="16"/>
                <w:szCs w:val="16"/>
              </w:rPr>
              <w:t>21.1876 / -</w:t>
            </w:r>
          </w:p>
        </w:tc>
        <w:tc>
          <w:tcPr>
            <w:tcW w:w="2162" w:type="pct"/>
            <w:gridSpan w:val="6"/>
            <w:noWrap/>
            <w:hideMark/>
          </w:tcPr>
          <w:p w:rsidR="00CD17A5" w:rsidRPr="00F879D1" w:rsidRDefault="00CD17A5" w:rsidP="00B975C5">
            <w:pPr>
              <w:jc w:val="center"/>
              <w:rPr>
                <w:sz w:val="16"/>
                <w:szCs w:val="16"/>
              </w:rPr>
            </w:pPr>
            <w:r w:rsidRPr="00F879D1">
              <w:rPr>
                <w:sz w:val="16"/>
                <w:szCs w:val="16"/>
              </w:rPr>
              <w:t>Гарь</w:t>
            </w:r>
          </w:p>
        </w:tc>
      </w:tr>
      <w:tr w:rsidR="00CD17A5" w:rsidRPr="00F879D1" w:rsidTr="002C3F59">
        <w:trPr>
          <w:trHeight w:val="68"/>
        </w:trPr>
        <w:tc>
          <w:tcPr>
            <w:tcW w:w="561" w:type="pct"/>
            <w:noWrap/>
            <w:hideMark/>
          </w:tcPr>
          <w:p w:rsidR="00CD17A5" w:rsidRPr="00F879D1" w:rsidRDefault="00CD17A5" w:rsidP="002C3F59">
            <w:pPr>
              <w:rPr>
                <w:sz w:val="16"/>
                <w:szCs w:val="16"/>
              </w:rPr>
            </w:pPr>
            <w:r w:rsidRPr="00F879D1">
              <w:rPr>
                <w:sz w:val="16"/>
                <w:szCs w:val="16"/>
              </w:rPr>
              <w:t>Эксплуатационные</w:t>
            </w:r>
          </w:p>
        </w:tc>
        <w:tc>
          <w:tcPr>
            <w:tcW w:w="441" w:type="pct"/>
            <w:hideMark/>
          </w:tcPr>
          <w:p w:rsidR="00CD17A5" w:rsidRPr="00F879D1" w:rsidRDefault="00CD17A5" w:rsidP="00B975C5">
            <w:pPr>
              <w:rPr>
                <w:sz w:val="16"/>
                <w:szCs w:val="16"/>
              </w:rPr>
            </w:pPr>
            <w:r w:rsidRPr="00F879D1">
              <w:rPr>
                <w:sz w:val="16"/>
                <w:szCs w:val="16"/>
              </w:rPr>
              <w:t>Болчаровское / Болчаровское</w:t>
            </w:r>
          </w:p>
        </w:tc>
        <w:tc>
          <w:tcPr>
            <w:tcW w:w="293" w:type="pct"/>
            <w:noWrap/>
            <w:hideMark/>
          </w:tcPr>
          <w:p w:rsidR="00CD17A5" w:rsidRPr="00F879D1" w:rsidRDefault="00CD17A5" w:rsidP="00B975C5">
            <w:pPr>
              <w:jc w:val="center"/>
              <w:rPr>
                <w:sz w:val="16"/>
                <w:szCs w:val="16"/>
              </w:rPr>
            </w:pPr>
            <w:r w:rsidRPr="00F879D1">
              <w:rPr>
                <w:sz w:val="16"/>
                <w:szCs w:val="16"/>
              </w:rPr>
              <w:t>340</w:t>
            </w:r>
          </w:p>
        </w:tc>
        <w:tc>
          <w:tcPr>
            <w:tcW w:w="558" w:type="pct"/>
            <w:noWrap/>
            <w:hideMark/>
          </w:tcPr>
          <w:p w:rsidR="00CD17A5" w:rsidRPr="00F879D1" w:rsidRDefault="00CD17A5" w:rsidP="00B975C5">
            <w:pPr>
              <w:jc w:val="center"/>
              <w:rPr>
                <w:sz w:val="16"/>
                <w:szCs w:val="16"/>
              </w:rPr>
            </w:pPr>
            <w:r w:rsidRPr="00F879D1">
              <w:rPr>
                <w:sz w:val="16"/>
                <w:szCs w:val="16"/>
              </w:rPr>
              <w:t>15</w:t>
            </w:r>
          </w:p>
        </w:tc>
        <w:tc>
          <w:tcPr>
            <w:tcW w:w="510" w:type="pct"/>
            <w:noWrap/>
            <w:hideMark/>
          </w:tcPr>
          <w:p w:rsidR="00CD17A5" w:rsidRPr="00F879D1" w:rsidRDefault="00CD17A5" w:rsidP="00B975C5">
            <w:pPr>
              <w:jc w:val="center"/>
              <w:rPr>
                <w:color w:val="FFFFFF"/>
                <w:sz w:val="16"/>
                <w:szCs w:val="16"/>
              </w:rPr>
            </w:pPr>
            <w:r w:rsidRPr="00F879D1">
              <w:rPr>
                <w:color w:val="FFFFFF"/>
                <w:sz w:val="16"/>
                <w:szCs w:val="16"/>
              </w:rPr>
              <w:t xml:space="preserve"> -</w:t>
            </w:r>
          </w:p>
        </w:tc>
        <w:tc>
          <w:tcPr>
            <w:tcW w:w="475" w:type="pct"/>
            <w:noWrap/>
            <w:hideMark/>
          </w:tcPr>
          <w:p w:rsidR="00CD17A5" w:rsidRPr="00F879D1" w:rsidRDefault="00CD17A5" w:rsidP="00B975C5">
            <w:pPr>
              <w:jc w:val="center"/>
              <w:rPr>
                <w:sz w:val="16"/>
                <w:szCs w:val="16"/>
              </w:rPr>
            </w:pPr>
            <w:r w:rsidRPr="00F879D1">
              <w:rPr>
                <w:sz w:val="16"/>
                <w:szCs w:val="16"/>
              </w:rPr>
              <w:t>2.7306 / -</w:t>
            </w:r>
          </w:p>
        </w:tc>
        <w:tc>
          <w:tcPr>
            <w:tcW w:w="2162" w:type="pct"/>
            <w:gridSpan w:val="6"/>
            <w:noWrap/>
            <w:hideMark/>
          </w:tcPr>
          <w:p w:rsidR="00CD17A5" w:rsidRPr="00F879D1" w:rsidRDefault="00CD17A5" w:rsidP="00B975C5">
            <w:pPr>
              <w:jc w:val="center"/>
              <w:rPr>
                <w:sz w:val="16"/>
                <w:szCs w:val="16"/>
              </w:rPr>
            </w:pPr>
            <w:r w:rsidRPr="00F879D1">
              <w:rPr>
                <w:sz w:val="16"/>
                <w:szCs w:val="16"/>
              </w:rPr>
              <w:t>Болото</w:t>
            </w:r>
          </w:p>
        </w:tc>
      </w:tr>
      <w:tr w:rsidR="00CD17A5" w:rsidRPr="00F879D1" w:rsidTr="004C4E63">
        <w:trPr>
          <w:trHeight w:val="68"/>
        </w:trPr>
        <w:tc>
          <w:tcPr>
            <w:tcW w:w="2363" w:type="pct"/>
            <w:gridSpan w:val="5"/>
            <w:hideMark/>
          </w:tcPr>
          <w:p w:rsidR="00CD17A5" w:rsidRPr="00F879D1" w:rsidRDefault="00CD17A5" w:rsidP="002C3F59">
            <w:pPr>
              <w:rPr>
                <w:bCs/>
                <w:sz w:val="16"/>
                <w:szCs w:val="16"/>
              </w:rPr>
            </w:pPr>
            <w:r w:rsidRPr="00F879D1">
              <w:rPr>
                <w:bCs/>
                <w:sz w:val="16"/>
                <w:szCs w:val="16"/>
              </w:rPr>
              <w:t>Итого </w:t>
            </w:r>
          </w:p>
        </w:tc>
        <w:tc>
          <w:tcPr>
            <w:tcW w:w="475" w:type="pct"/>
            <w:noWrap/>
            <w:hideMark/>
          </w:tcPr>
          <w:p w:rsidR="00CD17A5" w:rsidRPr="00F879D1" w:rsidRDefault="00CD17A5" w:rsidP="00B975C5">
            <w:pPr>
              <w:jc w:val="center"/>
              <w:rPr>
                <w:bCs/>
                <w:sz w:val="16"/>
                <w:szCs w:val="16"/>
              </w:rPr>
            </w:pPr>
            <w:r w:rsidRPr="00F879D1">
              <w:rPr>
                <w:bCs/>
                <w:sz w:val="16"/>
                <w:szCs w:val="16"/>
              </w:rPr>
              <w:t>23.9182 / 0</w:t>
            </w:r>
          </w:p>
        </w:tc>
        <w:tc>
          <w:tcPr>
            <w:tcW w:w="540" w:type="pct"/>
            <w:noWrap/>
          </w:tcPr>
          <w:p w:rsidR="00CD17A5" w:rsidRPr="00F879D1" w:rsidRDefault="00CD17A5" w:rsidP="00B975C5">
            <w:pPr>
              <w:rPr>
                <w:sz w:val="16"/>
                <w:szCs w:val="16"/>
              </w:rPr>
            </w:pPr>
          </w:p>
        </w:tc>
        <w:tc>
          <w:tcPr>
            <w:tcW w:w="711" w:type="pct"/>
            <w:gridSpan w:val="2"/>
            <w:noWrap/>
          </w:tcPr>
          <w:p w:rsidR="00CD17A5" w:rsidRPr="00F879D1" w:rsidRDefault="00CD17A5" w:rsidP="00B975C5">
            <w:pPr>
              <w:rPr>
                <w:bCs/>
                <w:sz w:val="16"/>
                <w:szCs w:val="16"/>
              </w:rPr>
            </w:pPr>
          </w:p>
        </w:tc>
        <w:tc>
          <w:tcPr>
            <w:tcW w:w="465" w:type="pct"/>
            <w:gridSpan w:val="2"/>
            <w:noWrap/>
          </w:tcPr>
          <w:p w:rsidR="00CD17A5" w:rsidRPr="00F879D1" w:rsidRDefault="00CD17A5" w:rsidP="00B975C5">
            <w:pPr>
              <w:rPr>
                <w:bCs/>
                <w:sz w:val="16"/>
                <w:szCs w:val="16"/>
              </w:rPr>
            </w:pPr>
          </w:p>
        </w:tc>
        <w:tc>
          <w:tcPr>
            <w:tcW w:w="446" w:type="pct"/>
            <w:noWrap/>
          </w:tcPr>
          <w:p w:rsidR="00CD17A5" w:rsidRPr="00F879D1" w:rsidRDefault="00CD17A5" w:rsidP="00B975C5">
            <w:pPr>
              <w:jc w:val="center"/>
              <w:rPr>
                <w:sz w:val="16"/>
                <w:szCs w:val="16"/>
              </w:rPr>
            </w:pPr>
          </w:p>
        </w:tc>
      </w:tr>
      <w:tr w:rsidR="00CD17A5" w:rsidRPr="00F879D1" w:rsidTr="002C3F59">
        <w:trPr>
          <w:trHeight w:val="68"/>
        </w:trPr>
        <w:tc>
          <w:tcPr>
            <w:tcW w:w="5000" w:type="pct"/>
            <w:gridSpan w:val="12"/>
            <w:noWrap/>
            <w:hideMark/>
          </w:tcPr>
          <w:p w:rsidR="00CD17A5" w:rsidRPr="00F879D1" w:rsidRDefault="00CD17A5" w:rsidP="00B975C5">
            <w:pPr>
              <w:jc w:val="center"/>
              <w:rPr>
                <w:bCs/>
                <w:iCs/>
                <w:sz w:val="16"/>
                <w:szCs w:val="16"/>
              </w:rPr>
            </w:pPr>
            <w:r w:rsidRPr="00F879D1">
              <w:rPr>
                <w:bCs/>
                <w:iCs/>
                <w:sz w:val="16"/>
                <w:szCs w:val="16"/>
              </w:rPr>
              <w:t>Участок 4 - сеть нефтегазосборная (коридор коммуникаций к кустовой площадке)</w:t>
            </w:r>
          </w:p>
        </w:tc>
      </w:tr>
      <w:tr w:rsidR="00CD17A5" w:rsidRPr="00F879D1" w:rsidTr="002C3F59">
        <w:trPr>
          <w:trHeight w:val="68"/>
        </w:trPr>
        <w:tc>
          <w:tcPr>
            <w:tcW w:w="561" w:type="pct"/>
            <w:noWrap/>
            <w:hideMark/>
          </w:tcPr>
          <w:p w:rsidR="00CD17A5" w:rsidRPr="00F879D1" w:rsidRDefault="00CD17A5" w:rsidP="002C3F59">
            <w:pPr>
              <w:rPr>
                <w:sz w:val="16"/>
                <w:szCs w:val="16"/>
              </w:rPr>
            </w:pPr>
            <w:r w:rsidRPr="00F879D1">
              <w:rPr>
                <w:sz w:val="16"/>
                <w:szCs w:val="16"/>
              </w:rPr>
              <w:t>Эксплуатационные</w:t>
            </w:r>
          </w:p>
        </w:tc>
        <w:tc>
          <w:tcPr>
            <w:tcW w:w="441" w:type="pct"/>
            <w:hideMark/>
          </w:tcPr>
          <w:p w:rsidR="00CD17A5" w:rsidRPr="00F879D1" w:rsidRDefault="00CD17A5" w:rsidP="00B975C5">
            <w:pPr>
              <w:rPr>
                <w:sz w:val="16"/>
                <w:szCs w:val="16"/>
              </w:rPr>
            </w:pPr>
            <w:r w:rsidRPr="00F879D1">
              <w:rPr>
                <w:sz w:val="16"/>
                <w:szCs w:val="16"/>
              </w:rPr>
              <w:t>Болчаровское / Болчаровское</w:t>
            </w:r>
          </w:p>
        </w:tc>
        <w:tc>
          <w:tcPr>
            <w:tcW w:w="293" w:type="pct"/>
            <w:noWrap/>
            <w:hideMark/>
          </w:tcPr>
          <w:p w:rsidR="00CD17A5" w:rsidRPr="00F879D1" w:rsidRDefault="00CD17A5" w:rsidP="00B975C5">
            <w:pPr>
              <w:jc w:val="center"/>
              <w:rPr>
                <w:sz w:val="16"/>
                <w:szCs w:val="16"/>
              </w:rPr>
            </w:pPr>
            <w:r w:rsidRPr="00F879D1">
              <w:rPr>
                <w:sz w:val="16"/>
                <w:szCs w:val="16"/>
              </w:rPr>
              <w:t>341</w:t>
            </w:r>
          </w:p>
        </w:tc>
        <w:tc>
          <w:tcPr>
            <w:tcW w:w="558" w:type="pct"/>
            <w:noWrap/>
            <w:hideMark/>
          </w:tcPr>
          <w:p w:rsidR="00CD17A5" w:rsidRPr="00F879D1" w:rsidRDefault="00CD17A5" w:rsidP="00B975C5">
            <w:pPr>
              <w:jc w:val="center"/>
              <w:rPr>
                <w:sz w:val="16"/>
                <w:szCs w:val="16"/>
              </w:rPr>
            </w:pPr>
            <w:r w:rsidRPr="00F879D1">
              <w:rPr>
                <w:sz w:val="16"/>
                <w:szCs w:val="16"/>
              </w:rPr>
              <w:t>1</w:t>
            </w:r>
          </w:p>
        </w:tc>
        <w:tc>
          <w:tcPr>
            <w:tcW w:w="510" w:type="pct"/>
            <w:noWrap/>
            <w:hideMark/>
          </w:tcPr>
          <w:p w:rsidR="00CD17A5" w:rsidRPr="00F879D1" w:rsidRDefault="00CD17A5" w:rsidP="00B975C5">
            <w:pPr>
              <w:jc w:val="center"/>
              <w:rPr>
                <w:color w:val="FFFFFF"/>
                <w:sz w:val="16"/>
                <w:szCs w:val="16"/>
              </w:rPr>
            </w:pPr>
            <w:r w:rsidRPr="00F879D1">
              <w:rPr>
                <w:color w:val="FFFFFF"/>
                <w:sz w:val="16"/>
                <w:szCs w:val="16"/>
              </w:rPr>
              <w:t xml:space="preserve"> -</w:t>
            </w:r>
          </w:p>
        </w:tc>
        <w:tc>
          <w:tcPr>
            <w:tcW w:w="475" w:type="pct"/>
            <w:noWrap/>
            <w:hideMark/>
          </w:tcPr>
          <w:p w:rsidR="00CD17A5" w:rsidRPr="00F879D1" w:rsidRDefault="00CD17A5" w:rsidP="00B975C5">
            <w:pPr>
              <w:jc w:val="center"/>
              <w:rPr>
                <w:sz w:val="16"/>
                <w:szCs w:val="16"/>
              </w:rPr>
            </w:pPr>
            <w:r w:rsidRPr="00F879D1">
              <w:rPr>
                <w:sz w:val="16"/>
                <w:szCs w:val="16"/>
              </w:rPr>
              <w:t>10.3733 / -</w:t>
            </w:r>
          </w:p>
        </w:tc>
        <w:tc>
          <w:tcPr>
            <w:tcW w:w="2162" w:type="pct"/>
            <w:gridSpan w:val="6"/>
            <w:noWrap/>
            <w:hideMark/>
          </w:tcPr>
          <w:p w:rsidR="00CD17A5" w:rsidRPr="00F879D1" w:rsidRDefault="00CD17A5" w:rsidP="00B975C5">
            <w:pPr>
              <w:jc w:val="center"/>
              <w:rPr>
                <w:sz w:val="16"/>
                <w:szCs w:val="16"/>
              </w:rPr>
            </w:pPr>
            <w:r w:rsidRPr="00F879D1">
              <w:rPr>
                <w:sz w:val="16"/>
                <w:szCs w:val="16"/>
              </w:rPr>
              <w:t>Болото</w:t>
            </w:r>
          </w:p>
        </w:tc>
      </w:tr>
      <w:tr w:rsidR="00CD17A5" w:rsidRPr="00F879D1" w:rsidTr="002C3F59">
        <w:trPr>
          <w:trHeight w:val="68"/>
        </w:trPr>
        <w:tc>
          <w:tcPr>
            <w:tcW w:w="561" w:type="pct"/>
            <w:noWrap/>
            <w:hideMark/>
          </w:tcPr>
          <w:p w:rsidR="00CD17A5" w:rsidRPr="00F879D1" w:rsidRDefault="00CD17A5" w:rsidP="002C3F59">
            <w:pPr>
              <w:rPr>
                <w:sz w:val="16"/>
                <w:szCs w:val="16"/>
              </w:rPr>
            </w:pPr>
            <w:r w:rsidRPr="00F879D1">
              <w:rPr>
                <w:sz w:val="16"/>
                <w:szCs w:val="16"/>
              </w:rPr>
              <w:t>Эксплуатационные</w:t>
            </w:r>
          </w:p>
        </w:tc>
        <w:tc>
          <w:tcPr>
            <w:tcW w:w="441" w:type="pct"/>
            <w:hideMark/>
          </w:tcPr>
          <w:p w:rsidR="00CD17A5" w:rsidRPr="00F879D1" w:rsidRDefault="00CD17A5" w:rsidP="00B975C5">
            <w:pPr>
              <w:rPr>
                <w:sz w:val="16"/>
                <w:szCs w:val="16"/>
              </w:rPr>
            </w:pPr>
            <w:r w:rsidRPr="00F879D1">
              <w:rPr>
                <w:sz w:val="16"/>
                <w:szCs w:val="16"/>
              </w:rPr>
              <w:t>Болчаровское / Болчаровское</w:t>
            </w:r>
          </w:p>
        </w:tc>
        <w:tc>
          <w:tcPr>
            <w:tcW w:w="293" w:type="pct"/>
            <w:noWrap/>
            <w:hideMark/>
          </w:tcPr>
          <w:p w:rsidR="00CD17A5" w:rsidRPr="00F879D1" w:rsidRDefault="00CD17A5" w:rsidP="00B975C5">
            <w:pPr>
              <w:jc w:val="center"/>
              <w:rPr>
                <w:sz w:val="16"/>
                <w:szCs w:val="16"/>
              </w:rPr>
            </w:pPr>
            <w:r w:rsidRPr="00F879D1">
              <w:rPr>
                <w:sz w:val="16"/>
                <w:szCs w:val="16"/>
              </w:rPr>
              <w:t>340</w:t>
            </w:r>
          </w:p>
        </w:tc>
        <w:tc>
          <w:tcPr>
            <w:tcW w:w="558" w:type="pct"/>
            <w:noWrap/>
            <w:hideMark/>
          </w:tcPr>
          <w:p w:rsidR="00CD17A5" w:rsidRPr="00F879D1" w:rsidRDefault="00CD17A5" w:rsidP="00B975C5">
            <w:pPr>
              <w:jc w:val="center"/>
              <w:rPr>
                <w:sz w:val="16"/>
                <w:szCs w:val="16"/>
              </w:rPr>
            </w:pPr>
            <w:r w:rsidRPr="00F879D1">
              <w:rPr>
                <w:sz w:val="16"/>
                <w:szCs w:val="16"/>
              </w:rPr>
              <w:t>15</w:t>
            </w:r>
          </w:p>
        </w:tc>
        <w:tc>
          <w:tcPr>
            <w:tcW w:w="510" w:type="pct"/>
            <w:noWrap/>
            <w:hideMark/>
          </w:tcPr>
          <w:p w:rsidR="00CD17A5" w:rsidRPr="00F879D1" w:rsidRDefault="00CD17A5" w:rsidP="00B975C5">
            <w:pPr>
              <w:jc w:val="center"/>
              <w:rPr>
                <w:color w:val="FFFFFF"/>
                <w:sz w:val="16"/>
                <w:szCs w:val="16"/>
              </w:rPr>
            </w:pPr>
            <w:r w:rsidRPr="00F879D1">
              <w:rPr>
                <w:color w:val="FFFFFF"/>
                <w:sz w:val="16"/>
                <w:szCs w:val="16"/>
              </w:rPr>
              <w:t xml:space="preserve"> -</w:t>
            </w:r>
          </w:p>
        </w:tc>
        <w:tc>
          <w:tcPr>
            <w:tcW w:w="475" w:type="pct"/>
            <w:noWrap/>
            <w:hideMark/>
          </w:tcPr>
          <w:p w:rsidR="00CD17A5" w:rsidRPr="00F879D1" w:rsidRDefault="00CD17A5" w:rsidP="00B975C5">
            <w:pPr>
              <w:jc w:val="center"/>
              <w:rPr>
                <w:sz w:val="16"/>
                <w:szCs w:val="16"/>
              </w:rPr>
            </w:pPr>
            <w:r w:rsidRPr="00F879D1">
              <w:rPr>
                <w:sz w:val="16"/>
                <w:szCs w:val="16"/>
              </w:rPr>
              <w:t>10.9310 / -</w:t>
            </w:r>
          </w:p>
        </w:tc>
        <w:tc>
          <w:tcPr>
            <w:tcW w:w="2162" w:type="pct"/>
            <w:gridSpan w:val="6"/>
            <w:noWrap/>
            <w:hideMark/>
          </w:tcPr>
          <w:p w:rsidR="00CD17A5" w:rsidRPr="00F879D1" w:rsidRDefault="00CD17A5" w:rsidP="00B975C5">
            <w:pPr>
              <w:jc w:val="center"/>
              <w:rPr>
                <w:sz w:val="16"/>
                <w:szCs w:val="16"/>
              </w:rPr>
            </w:pPr>
            <w:r w:rsidRPr="00F879D1">
              <w:rPr>
                <w:sz w:val="16"/>
                <w:szCs w:val="16"/>
              </w:rPr>
              <w:t>Болото</w:t>
            </w:r>
          </w:p>
        </w:tc>
      </w:tr>
      <w:tr w:rsidR="00CD17A5" w:rsidRPr="00F879D1" w:rsidTr="004C4E63">
        <w:trPr>
          <w:trHeight w:val="68"/>
        </w:trPr>
        <w:tc>
          <w:tcPr>
            <w:tcW w:w="561" w:type="pct"/>
            <w:noWrap/>
            <w:hideMark/>
          </w:tcPr>
          <w:p w:rsidR="00CD17A5" w:rsidRPr="00F879D1" w:rsidRDefault="00CD17A5" w:rsidP="002C3F59">
            <w:pPr>
              <w:rPr>
                <w:sz w:val="16"/>
                <w:szCs w:val="16"/>
              </w:rPr>
            </w:pPr>
            <w:r w:rsidRPr="00F879D1">
              <w:rPr>
                <w:sz w:val="16"/>
                <w:szCs w:val="16"/>
              </w:rPr>
              <w:t>Эксплуатационные</w:t>
            </w:r>
          </w:p>
        </w:tc>
        <w:tc>
          <w:tcPr>
            <w:tcW w:w="441" w:type="pct"/>
            <w:hideMark/>
          </w:tcPr>
          <w:p w:rsidR="00CD17A5" w:rsidRPr="00F879D1" w:rsidRDefault="00CD17A5" w:rsidP="00B975C5">
            <w:pPr>
              <w:rPr>
                <w:sz w:val="16"/>
                <w:szCs w:val="16"/>
              </w:rPr>
            </w:pPr>
            <w:r w:rsidRPr="00F879D1">
              <w:rPr>
                <w:sz w:val="16"/>
                <w:szCs w:val="16"/>
              </w:rPr>
              <w:t>Болчаровское / Пойменное</w:t>
            </w:r>
          </w:p>
        </w:tc>
        <w:tc>
          <w:tcPr>
            <w:tcW w:w="293" w:type="pct"/>
            <w:noWrap/>
            <w:hideMark/>
          </w:tcPr>
          <w:p w:rsidR="00CD17A5" w:rsidRPr="00F879D1" w:rsidRDefault="00CD17A5" w:rsidP="00B975C5">
            <w:pPr>
              <w:jc w:val="center"/>
              <w:rPr>
                <w:sz w:val="16"/>
                <w:szCs w:val="16"/>
              </w:rPr>
            </w:pPr>
            <w:r w:rsidRPr="00F879D1">
              <w:rPr>
                <w:sz w:val="16"/>
                <w:szCs w:val="16"/>
              </w:rPr>
              <w:t>340</w:t>
            </w:r>
          </w:p>
        </w:tc>
        <w:tc>
          <w:tcPr>
            <w:tcW w:w="558" w:type="pct"/>
            <w:noWrap/>
            <w:hideMark/>
          </w:tcPr>
          <w:p w:rsidR="00CD17A5" w:rsidRPr="00F879D1" w:rsidRDefault="00CD17A5" w:rsidP="00B975C5">
            <w:pPr>
              <w:jc w:val="center"/>
              <w:rPr>
                <w:sz w:val="16"/>
                <w:szCs w:val="16"/>
              </w:rPr>
            </w:pPr>
            <w:r w:rsidRPr="00F879D1">
              <w:rPr>
                <w:sz w:val="16"/>
                <w:szCs w:val="16"/>
              </w:rPr>
              <w:t>18</w:t>
            </w:r>
          </w:p>
        </w:tc>
        <w:tc>
          <w:tcPr>
            <w:tcW w:w="510" w:type="pct"/>
            <w:noWrap/>
            <w:hideMark/>
          </w:tcPr>
          <w:p w:rsidR="00CD17A5" w:rsidRPr="00F879D1" w:rsidRDefault="00CD17A5" w:rsidP="00B975C5">
            <w:pPr>
              <w:jc w:val="center"/>
              <w:rPr>
                <w:sz w:val="16"/>
                <w:szCs w:val="16"/>
              </w:rPr>
            </w:pPr>
            <w:r w:rsidRPr="00F879D1">
              <w:rPr>
                <w:sz w:val="16"/>
                <w:szCs w:val="16"/>
              </w:rPr>
              <w:t>С</w:t>
            </w:r>
          </w:p>
        </w:tc>
        <w:tc>
          <w:tcPr>
            <w:tcW w:w="475" w:type="pct"/>
            <w:noWrap/>
            <w:hideMark/>
          </w:tcPr>
          <w:p w:rsidR="00CD17A5" w:rsidRPr="00F879D1" w:rsidRDefault="00CD17A5" w:rsidP="00B975C5">
            <w:pPr>
              <w:jc w:val="center"/>
              <w:rPr>
                <w:sz w:val="16"/>
                <w:szCs w:val="16"/>
              </w:rPr>
            </w:pPr>
            <w:r w:rsidRPr="00F879D1">
              <w:rPr>
                <w:sz w:val="16"/>
                <w:szCs w:val="16"/>
              </w:rPr>
              <w:t>2.4915 / 274</w:t>
            </w:r>
          </w:p>
        </w:tc>
        <w:tc>
          <w:tcPr>
            <w:tcW w:w="540" w:type="pct"/>
            <w:noWrap/>
            <w:hideMark/>
          </w:tcPr>
          <w:p w:rsidR="00CD17A5" w:rsidRPr="00F879D1" w:rsidRDefault="00CD17A5" w:rsidP="004C4E63">
            <w:pPr>
              <w:rPr>
                <w:sz w:val="16"/>
                <w:szCs w:val="16"/>
              </w:rPr>
            </w:pPr>
            <w:r w:rsidRPr="00F879D1">
              <w:rPr>
                <w:sz w:val="16"/>
                <w:szCs w:val="16"/>
              </w:rPr>
              <w:t> </w:t>
            </w:r>
          </w:p>
        </w:tc>
        <w:tc>
          <w:tcPr>
            <w:tcW w:w="711" w:type="pct"/>
            <w:gridSpan w:val="2"/>
            <w:noWrap/>
            <w:hideMark/>
          </w:tcPr>
          <w:p w:rsidR="00CD17A5" w:rsidRPr="00F879D1" w:rsidRDefault="00CD17A5" w:rsidP="00B975C5">
            <w:pPr>
              <w:jc w:val="center"/>
              <w:rPr>
                <w:sz w:val="16"/>
                <w:szCs w:val="16"/>
              </w:rPr>
            </w:pPr>
            <w:r w:rsidRPr="00F879D1">
              <w:rPr>
                <w:sz w:val="16"/>
                <w:szCs w:val="16"/>
              </w:rPr>
              <w:t>2.4915 / 274</w:t>
            </w:r>
          </w:p>
        </w:tc>
        <w:tc>
          <w:tcPr>
            <w:tcW w:w="465" w:type="pct"/>
            <w:gridSpan w:val="2"/>
            <w:noWrap/>
          </w:tcPr>
          <w:p w:rsidR="00CD17A5" w:rsidRPr="00F879D1" w:rsidRDefault="00CD17A5" w:rsidP="00B975C5">
            <w:pPr>
              <w:rPr>
                <w:sz w:val="16"/>
                <w:szCs w:val="16"/>
              </w:rPr>
            </w:pPr>
          </w:p>
        </w:tc>
        <w:tc>
          <w:tcPr>
            <w:tcW w:w="446" w:type="pct"/>
            <w:noWrap/>
          </w:tcPr>
          <w:p w:rsidR="00CD17A5" w:rsidRPr="00F879D1" w:rsidRDefault="00CD17A5" w:rsidP="00B975C5">
            <w:pPr>
              <w:rPr>
                <w:sz w:val="16"/>
                <w:szCs w:val="16"/>
              </w:rPr>
            </w:pPr>
          </w:p>
        </w:tc>
      </w:tr>
      <w:tr w:rsidR="00CD17A5" w:rsidRPr="00F879D1" w:rsidTr="002C3F59">
        <w:trPr>
          <w:trHeight w:val="68"/>
        </w:trPr>
        <w:tc>
          <w:tcPr>
            <w:tcW w:w="561" w:type="pct"/>
            <w:noWrap/>
            <w:hideMark/>
          </w:tcPr>
          <w:p w:rsidR="00CD17A5" w:rsidRPr="00F879D1" w:rsidRDefault="00CD17A5" w:rsidP="002C3F59">
            <w:pPr>
              <w:rPr>
                <w:sz w:val="16"/>
                <w:szCs w:val="16"/>
              </w:rPr>
            </w:pPr>
            <w:r w:rsidRPr="00F879D1">
              <w:rPr>
                <w:sz w:val="16"/>
                <w:szCs w:val="16"/>
              </w:rPr>
              <w:t>Эксплуатационные</w:t>
            </w:r>
          </w:p>
        </w:tc>
        <w:tc>
          <w:tcPr>
            <w:tcW w:w="441" w:type="pct"/>
            <w:hideMark/>
          </w:tcPr>
          <w:p w:rsidR="00CD17A5" w:rsidRPr="00F879D1" w:rsidRDefault="00CD17A5" w:rsidP="00B975C5">
            <w:pPr>
              <w:rPr>
                <w:sz w:val="16"/>
                <w:szCs w:val="16"/>
              </w:rPr>
            </w:pPr>
            <w:r w:rsidRPr="00F879D1">
              <w:rPr>
                <w:sz w:val="16"/>
                <w:szCs w:val="16"/>
              </w:rPr>
              <w:t>Болчаровское / Болчаровское</w:t>
            </w:r>
          </w:p>
        </w:tc>
        <w:tc>
          <w:tcPr>
            <w:tcW w:w="293" w:type="pct"/>
            <w:noWrap/>
            <w:hideMark/>
          </w:tcPr>
          <w:p w:rsidR="00CD17A5" w:rsidRPr="00F879D1" w:rsidRDefault="00CD17A5" w:rsidP="00B975C5">
            <w:pPr>
              <w:jc w:val="center"/>
              <w:rPr>
                <w:sz w:val="16"/>
                <w:szCs w:val="16"/>
              </w:rPr>
            </w:pPr>
            <w:r w:rsidRPr="00F879D1">
              <w:rPr>
                <w:sz w:val="16"/>
                <w:szCs w:val="16"/>
              </w:rPr>
              <w:t>340</w:t>
            </w:r>
          </w:p>
        </w:tc>
        <w:tc>
          <w:tcPr>
            <w:tcW w:w="558" w:type="pct"/>
            <w:noWrap/>
            <w:hideMark/>
          </w:tcPr>
          <w:p w:rsidR="00CD17A5" w:rsidRPr="00F879D1" w:rsidRDefault="00CD17A5" w:rsidP="00B975C5">
            <w:pPr>
              <w:jc w:val="center"/>
              <w:rPr>
                <w:sz w:val="16"/>
                <w:szCs w:val="16"/>
              </w:rPr>
            </w:pPr>
            <w:r w:rsidRPr="00F879D1">
              <w:rPr>
                <w:sz w:val="16"/>
                <w:szCs w:val="16"/>
              </w:rPr>
              <w:t>6</w:t>
            </w:r>
          </w:p>
        </w:tc>
        <w:tc>
          <w:tcPr>
            <w:tcW w:w="510" w:type="pct"/>
            <w:noWrap/>
            <w:hideMark/>
          </w:tcPr>
          <w:p w:rsidR="00CD17A5" w:rsidRPr="00F879D1" w:rsidRDefault="00CD17A5" w:rsidP="00B975C5">
            <w:pPr>
              <w:jc w:val="center"/>
              <w:rPr>
                <w:color w:val="FFFFFF"/>
                <w:sz w:val="16"/>
                <w:szCs w:val="16"/>
              </w:rPr>
            </w:pPr>
            <w:r w:rsidRPr="00F879D1">
              <w:rPr>
                <w:color w:val="FFFFFF"/>
                <w:sz w:val="16"/>
                <w:szCs w:val="16"/>
              </w:rPr>
              <w:t xml:space="preserve"> -</w:t>
            </w:r>
          </w:p>
        </w:tc>
        <w:tc>
          <w:tcPr>
            <w:tcW w:w="475" w:type="pct"/>
            <w:noWrap/>
            <w:hideMark/>
          </w:tcPr>
          <w:p w:rsidR="00CD17A5" w:rsidRPr="00F879D1" w:rsidRDefault="00CD17A5" w:rsidP="00B975C5">
            <w:pPr>
              <w:jc w:val="center"/>
              <w:rPr>
                <w:sz w:val="16"/>
                <w:szCs w:val="16"/>
              </w:rPr>
            </w:pPr>
            <w:r w:rsidRPr="00F879D1">
              <w:rPr>
                <w:sz w:val="16"/>
                <w:szCs w:val="16"/>
              </w:rPr>
              <w:t>13.5353 / -</w:t>
            </w:r>
          </w:p>
        </w:tc>
        <w:tc>
          <w:tcPr>
            <w:tcW w:w="2162" w:type="pct"/>
            <w:gridSpan w:val="6"/>
            <w:noWrap/>
            <w:hideMark/>
          </w:tcPr>
          <w:p w:rsidR="00CD17A5" w:rsidRPr="00F879D1" w:rsidRDefault="00CD17A5" w:rsidP="00B975C5">
            <w:pPr>
              <w:jc w:val="center"/>
              <w:rPr>
                <w:sz w:val="16"/>
                <w:szCs w:val="16"/>
              </w:rPr>
            </w:pPr>
            <w:r w:rsidRPr="00F879D1">
              <w:rPr>
                <w:sz w:val="16"/>
                <w:szCs w:val="16"/>
              </w:rPr>
              <w:t>Гарь</w:t>
            </w:r>
          </w:p>
        </w:tc>
      </w:tr>
      <w:tr w:rsidR="00CD17A5" w:rsidRPr="00F879D1" w:rsidTr="002C3F59">
        <w:trPr>
          <w:trHeight w:val="68"/>
        </w:trPr>
        <w:tc>
          <w:tcPr>
            <w:tcW w:w="561" w:type="pct"/>
            <w:noWrap/>
            <w:hideMark/>
          </w:tcPr>
          <w:p w:rsidR="00CD17A5" w:rsidRPr="00F879D1" w:rsidRDefault="00CD17A5" w:rsidP="002C3F59">
            <w:pPr>
              <w:rPr>
                <w:sz w:val="16"/>
                <w:szCs w:val="16"/>
              </w:rPr>
            </w:pPr>
            <w:r w:rsidRPr="00F879D1">
              <w:rPr>
                <w:sz w:val="16"/>
                <w:szCs w:val="16"/>
              </w:rPr>
              <w:t>Эксплуатационные</w:t>
            </w:r>
          </w:p>
        </w:tc>
        <w:tc>
          <w:tcPr>
            <w:tcW w:w="441" w:type="pct"/>
            <w:hideMark/>
          </w:tcPr>
          <w:p w:rsidR="00CD17A5" w:rsidRPr="00F879D1" w:rsidRDefault="00CD17A5" w:rsidP="00B975C5">
            <w:pPr>
              <w:rPr>
                <w:sz w:val="16"/>
                <w:szCs w:val="16"/>
              </w:rPr>
            </w:pPr>
            <w:r w:rsidRPr="00F879D1">
              <w:rPr>
                <w:sz w:val="16"/>
                <w:szCs w:val="16"/>
              </w:rPr>
              <w:t>Болчаровское / Болчаровское</w:t>
            </w:r>
          </w:p>
        </w:tc>
        <w:tc>
          <w:tcPr>
            <w:tcW w:w="293" w:type="pct"/>
            <w:noWrap/>
            <w:hideMark/>
          </w:tcPr>
          <w:p w:rsidR="00CD17A5" w:rsidRPr="00F879D1" w:rsidRDefault="00CD17A5" w:rsidP="00B975C5">
            <w:pPr>
              <w:jc w:val="center"/>
              <w:rPr>
                <w:sz w:val="16"/>
                <w:szCs w:val="16"/>
              </w:rPr>
            </w:pPr>
            <w:r w:rsidRPr="00F879D1">
              <w:rPr>
                <w:sz w:val="16"/>
                <w:szCs w:val="16"/>
              </w:rPr>
              <w:t>340</w:t>
            </w:r>
          </w:p>
        </w:tc>
        <w:tc>
          <w:tcPr>
            <w:tcW w:w="558" w:type="pct"/>
            <w:noWrap/>
            <w:hideMark/>
          </w:tcPr>
          <w:p w:rsidR="00CD17A5" w:rsidRPr="00F879D1" w:rsidRDefault="00CD17A5" w:rsidP="00B975C5">
            <w:pPr>
              <w:jc w:val="center"/>
              <w:rPr>
                <w:sz w:val="16"/>
                <w:szCs w:val="16"/>
              </w:rPr>
            </w:pPr>
            <w:r w:rsidRPr="00F879D1">
              <w:rPr>
                <w:sz w:val="16"/>
                <w:szCs w:val="16"/>
              </w:rPr>
              <w:t>7</w:t>
            </w:r>
          </w:p>
        </w:tc>
        <w:tc>
          <w:tcPr>
            <w:tcW w:w="510" w:type="pct"/>
            <w:noWrap/>
            <w:hideMark/>
          </w:tcPr>
          <w:p w:rsidR="00CD17A5" w:rsidRPr="00F879D1" w:rsidRDefault="00CD17A5" w:rsidP="00B975C5">
            <w:pPr>
              <w:jc w:val="center"/>
              <w:rPr>
                <w:color w:val="FFFFFF"/>
                <w:sz w:val="16"/>
                <w:szCs w:val="16"/>
              </w:rPr>
            </w:pPr>
            <w:r w:rsidRPr="00F879D1">
              <w:rPr>
                <w:color w:val="FFFFFF"/>
                <w:sz w:val="16"/>
                <w:szCs w:val="16"/>
              </w:rPr>
              <w:t xml:space="preserve"> -</w:t>
            </w:r>
          </w:p>
        </w:tc>
        <w:tc>
          <w:tcPr>
            <w:tcW w:w="475" w:type="pct"/>
            <w:noWrap/>
            <w:hideMark/>
          </w:tcPr>
          <w:p w:rsidR="00CD17A5" w:rsidRPr="00F879D1" w:rsidRDefault="00CD17A5" w:rsidP="00B975C5">
            <w:pPr>
              <w:jc w:val="center"/>
              <w:rPr>
                <w:sz w:val="16"/>
                <w:szCs w:val="16"/>
              </w:rPr>
            </w:pPr>
            <w:r w:rsidRPr="00F879D1">
              <w:rPr>
                <w:sz w:val="16"/>
                <w:szCs w:val="16"/>
              </w:rPr>
              <w:t>0.8541 / -</w:t>
            </w:r>
          </w:p>
        </w:tc>
        <w:tc>
          <w:tcPr>
            <w:tcW w:w="2162" w:type="pct"/>
            <w:gridSpan w:val="6"/>
            <w:noWrap/>
            <w:hideMark/>
          </w:tcPr>
          <w:p w:rsidR="00CD17A5" w:rsidRPr="00F879D1" w:rsidRDefault="00CD17A5" w:rsidP="00B975C5">
            <w:pPr>
              <w:jc w:val="center"/>
              <w:rPr>
                <w:sz w:val="16"/>
                <w:szCs w:val="16"/>
              </w:rPr>
            </w:pPr>
            <w:r w:rsidRPr="00F879D1">
              <w:rPr>
                <w:sz w:val="16"/>
                <w:szCs w:val="16"/>
              </w:rPr>
              <w:t>Болото</w:t>
            </w:r>
          </w:p>
        </w:tc>
      </w:tr>
      <w:tr w:rsidR="00CD17A5" w:rsidRPr="00F879D1" w:rsidTr="002C3F59">
        <w:trPr>
          <w:trHeight w:val="68"/>
        </w:trPr>
        <w:tc>
          <w:tcPr>
            <w:tcW w:w="2363" w:type="pct"/>
            <w:gridSpan w:val="5"/>
            <w:noWrap/>
            <w:hideMark/>
          </w:tcPr>
          <w:p w:rsidR="00CD17A5" w:rsidRPr="00F879D1" w:rsidRDefault="00CD17A5" w:rsidP="002C3F59">
            <w:pPr>
              <w:rPr>
                <w:color w:val="FFFFFF"/>
                <w:sz w:val="16"/>
                <w:szCs w:val="16"/>
              </w:rPr>
            </w:pPr>
            <w:r w:rsidRPr="00F879D1">
              <w:rPr>
                <w:bCs/>
                <w:sz w:val="16"/>
                <w:szCs w:val="16"/>
              </w:rPr>
              <w:t>Итого</w:t>
            </w:r>
          </w:p>
        </w:tc>
        <w:tc>
          <w:tcPr>
            <w:tcW w:w="475" w:type="pct"/>
            <w:noWrap/>
            <w:hideMark/>
          </w:tcPr>
          <w:p w:rsidR="00CD17A5" w:rsidRPr="00F879D1" w:rsidRDefault="00CD17A5" w:rsidP="00B975C5">
            <w:pPr>
              <w:jc w:val="center"/>
              <w:rPr>
                <w:sz w:val="16"/>
                <w:szCs w:val="16"/>
              </w:rPr>
            </w:pPr>
            <w:r w:rsidRPr="00F879D1">
              <w:rPr>
                <w:sz w:val="16"/>
                <w:szCs w:val="16"/>
              </w:rPr>
              <w:t>38.1624 / 274</w:t>
            </w:r>
          </w:p>
        </w:tc>
        <w:tc>
          <w:tcPr>
            <w:tcW w:w="540" w:type="pct"/>
            <w:noWrap/>
            <w:hideMark/>
          </w:tcPr>
          <w:p w:rsidR="00CD17A5" w:rsidRPr="00F879D1" w:rsidRDefault="00CD17A5" w:rsidP="00B975C5">
            <w:pPr>
              <w:jc w:val="center"/>
              <w:rPr>
                <w:sz w:val="16"/>
                <w:szCs w:val="16"/>
              </w:rPr>
            </w:pPr>
          </w:p>
        </w:tc>
        <w:tc>
          <w:tcPr>
            <w:tcW w:w="687" w:type="pct"/>
          </w:tcPr>
          <w:p w:rsidR="00CD17A5" w:rsidRPr="00F879D1" w:rsidRDefault="00CD17A5" w:rsidP="00B975C5">
            <w:pPr>
              <w:jc w:val="center"/>
              <w:rPr>
                <w:sz w:val="16"/>
                <w:szCs w:val="16"/>
              </w:rPr>
            </w:pPr>
            <w:r w:rsidRPr="00F879D1">
              <w:rPr>
                <w:sz w:val="16"/>
                <w:szCs w:val="16"/>
              </w:rPr>
              <w:t>2.4915 / 274</w:t>
            </w:r>
          </w:p>
        </w:tc>
        <w:tc>
          <w:tcPr>
            <w:tcW w:w="475" w:type="pct"/>
            <w:gridSpan w:val="2"/>
          </w:tcPr>
          <w:p w:rsidR="00CD17A5" w:rsidRPr="00F879D1" w:rsidRDefault="00CD17A5" w:rsidP="00B975C5">
            <w:pPr>
              <w:jc w:val="center"/>
              <w:rPr>
                <w:sz w:val="16"/>
                <w:szCs w:val="16"/>
              </w:rPr>
            </w:pPr>
          </w:p>
        </w:tc>
        <w:tc>
          <w:tcPr>
            <w:tcW w:w="460" w:type="pct"/>
            <w:gridSpan w:val="2"/>
          </w:tcPr>
          <w:p w:rsidR="00CD17A5" w:rsidRPr="00F879D1" w:rsidRDefault="00CD17A5" w:rsidP="00B975C5">
            <w:pPr>
              <w:jc w:val="center"/>
              <w:rPr>
                <w:sz w:val="16"/>
                <w:szCs w:val="16"/>
              </w:rPr>
            </w:pPr>
          </w:p>
        </w:tc>
      </w:tr>
      <w:tr w:rsidR="00CD17A5" w:rsidRPr="00F879D1" w:rsidTr="002C3F59">
        <w:trPr>
          <w:trHeight w:val="68"/>
        </w:trPr>
        <w:tc>
          <w:tcPr>
            <w:tcW w:w="5000" w:type="pct"/>
            <w:gridSpan w:val="12"/>
            <w:noWrap/>
            <w:hideMark/>
          </w:tcPr>
          <w:p w:rsidR="00CD17A5" w:rsidRPr="00F879D1" w:rsidRDefault="00CD17A5" w:rsidP="00B975C5">
            <w:pPr>
              <w:jc w:val="center"/>
              <w:rPr>
                <w:sz w:val="16"/>
                <w:szCs w:val="16"/>
              </w:rPr>
            </w:pPr>
            <w:r w:rsidRPr="00F879D1">
              <w:rPr>
                <w:sz w:val="16"/>
                <w:szCs w:val="16"/>
              </w:rPr>
              <w:t>Участок 5 - сеть нефтегазосборная (коридор коммуникаций к кустовой площадке)</w:t>
            </w:r>
          </w:p>
        </w:tc>
      </w:tr>
      <w:tr w:rsidR="00CD17A5" w:rsidRPr="00F879D1" w:rsidTr="004C4E63">
        <w:trPr>
          <w:trHeight w:val="68"/>
        </w:trPr>
        <w:tc>
          <w:tcPr>
            <w:tcW w:w="561" w:type="pct"/>
            <w:noWrap/>
            <w:hideMark/>
          </w:tcPr>
          <w:p w:rsidR="00CD17A5" w:rsidRPr="00F879D1" w:rsidRDefault="00CD17A5" w:rsidP="002C3F59">
            <w:pPr>
              <w:rPr>
                <w:sz w:val="16"/>
                <w:szCs w:val="16"/>
              </w:rPr>
            </w:pPr>
            <w:r w:rsidRPr="00F879D1">
              <w:rPr>
                <w:sz w:val="16"/>
                <w:szCs w:val="16"/>
              </w:rPr>
              <w:t>Эксплуатационные</w:t>
            </w:r>
          </w:p>
        </w:tc>
        <w:tc>
          <w:tcPr>
            <w:tcW w:w="441" w:type="pct"/>
            <w:hideMark/>
          </w:tcPr>
          <w:p w:rsidR="00CD17A5" w:rsidRPr="00F879D1" w:rsidRDefault="00CD17A5" w:rsidP="00B975C5">
            <w:pPr>
              <w:rPr>
                <w:sz w:val="16"/>
                <w:szCs w:val="16"/>
              </w:rPr>
            </w:pPr>
            <w:r w:rsidRPr="00F879D1">
              <w:rPr>
                <w:sz w:val="16"/>
                <w:szCs w:val="16"/>
              </w:rPr>
              <w:t>Болчаровское / Пойменное</w:t>
            </w:r>
          </w:p>
        </w:tc>
        <w:tc>
          <w:tcPr>
            <w:tcW w:w="293" w:type="pct"/>
            <w:noWrap/>
            <w:hideMark/>
          </w:tcPr>
          <w:p w:rsidR="00CD17A5" w:rsidRPr="00F879D1" w:rsidRDefault="00CD17A5" w:rsidP="00B975C5">
            <w:pPr>
              <w:jc w:val="center"/>
              <w:rPr>
                <w:sz w:val="16"/>
                <w:szCs w:val="16"/>
              </w:rPr>
            </w:pPr>
            <w:r w:rsidRPr="00F879D1">
              <w:rPr>
                <w:sz w:val="16"/>
                <w:szCs w:val="16"/>
              </w:rPr>
              <w:t>38</w:t>
            </w:r>
          </w:p>
        </w:tc>
        <w:tc>
          <w:tcPr>
            <w:tcW w:w="558" w:type="pct"/>
            <w:noWrap/>
            <w:hideMark/>
          </w:tcPr>
          <w:p w:rsidR="00CD17A5" w:rsidRPr="00F879D1" w:rsidRDefault="00CD17A5" w:rsidP="00B975C5">
            <w:pPr>
              <w:jc w:val="center"/>
              <w:rPr>
                <w:sz w:val="16"/>
                <w:szCs w:val="16"/>
              </w:rPr>
            </w:pPr>
            <w:r w:rsidRPr="00F879D1">
              <w:rPr>
                <w:sz w:val="16"/>
                <w:szCs w:val="16"/>
              </w:rPr>
              <w:t>56</w:t>
            </w:r>
          </w:p>
        </w:tc>
        <w:tc>
          <w:tcPr>
            <w:tcW w:w="510" w:type="pct"/>
            <w:noWrap/>
            <w:hideMark/>
          </w:tcPr>
          <w:p w:rsidR="00CD17A5" w:rsidRPr="00F879D1" w:rsidRDefault="00CD17A5" w:rsidP="00B975C5">
            <w:pPr>
              <w:jc w:val="center"/>
              <w:rPr>
                <w:sz w:val="16"/>
                <w:szCs w:val="16"/>
              </w:rPr>
            </w:pPr>
            <w:r w:rsidRPr="00F879D1">
              <w:rPr>
                <w:sz w:val="16"/>
                <w:szCs w:val="16"/>
              </w:rPr>
              <w:t>С</w:t>
            </w:r>
          </w:p>
        </w:tc>
        <w:tc>
          <w:tcPr>
            <w:tcW w:w="475" w:type="pct"/>
            <w:noWrap/>
            <w:hideMark/>
          </w:tcPr>
          <w:p w:rsidR="00CD17A5" w:rsidRPr="00F879D1" w:rsidRDefault="00CD17A5" w:rsidP="00B975C5">
            <w:pPr>
              <w:jc w:val="center"/>
              <w:rPr>
                <w:sz w:val="16"/>
                <w:szCs w:val="16"/>
              </w:rPr>
            </w:pPr>
            <w:r w:rsidRPr="00F879D1">
              <w:rPr>
                <w:sz w:val="16"/>
                <w:szCs w:val="16"/>
              </w:rPr>
              <w:t>1.0111 / 131</w:t>
            </w:r>
          </w:p>
        </w:tc>
        <w:tc>
          <w:tcPr>
            <w:tcW w:w="540" w:type="pct"/>
            <w:noWrap/>
          </w:tcPr>
          <w:p w:rsidR="00CD17A5" w:rsidRPr="00F879D1" w:rsidRDefault="00CD17A5" w:rsidP="00B975C5">
            <w:pPr>
              <w:jc w:val="center"/>
              <w:rPr>
                <w:sz w:val="16"/>
                <w:szCs w:val="16"/>
              </w:rPr>
            </w:pPr>
          </w:p>
        </w:tc>
        <w:tc>
          <w:tcPr>
            <w:tcW w:w="711" w:type="pct"/>
            <w:gridSpan w:val="2"/>
            <w:noWrap/>
            <w:hideMark/>
          </w:tcPr>
          <w:p w:rsidR="00CD17A5" w:rsidRPr="00F879D1" w:rsidRDefault="00CD17A5" w:rsidP="00B975C5">
            <w:pPr>
              <w:jc w:val="center"/>
              <w:rPr>
                <w:sz w:val="16"/>
                <w:szCs w:val="16"/>
              </w:rPr>
            </w:pPr>
            <w:r w:rsidRPr="00F879D1">
              <w:rPr>
                <w:sz w:val="16"/>
                <w:szCs w:val="16"/>
              </w:rPr>
              <w:t>1.0111 / 131</w:t>
            </w:r>
          </w:p>
        </w:tc>
        <w:tc>
          <w:tcPr>
            <w:tcW w:w="465" w:type="pct"/>
            <w:gridSpan w:val="2"/>
            <w:noWrap/>
          </w:tcPr>
          <w:p w:rsidR="00CD17A5" w:rsidRPr="00F879D1" w:rsidRDefault="00CD17A5" w:rsidP="00B975C5">
            <w:pPr>
              <w:jc w:val="center"/>
              <w:rPr>
                <w:sz w:val="16"/>
                <w:szCs w:val="16"/>
              </w:rPr>
            </w:pPr>
          </w:p>
        </w:tc>
        <w:tc>
          <w:tcPr>
            <w:tcW w:w="446" w:type="pct"/>
            <w:noWrap/>
          </w:tcPr>
          <w:p w:rsidR="00CD17A5" w:rsidRPr="00F879D1" w:rsidRDefault="00CD17A5" w:rsidP="00B975C5">
            <w:pPr>
              <w:jc w:val="center"/>
              <w:rPr>
                <w:sz w:val="16"/>
                <w:szCs w:val="16"/>
              </w:rPr>
            </w:pPr>
          </w:p>
        </w:tc>
      </w:tr>
      <w:tr w:rsidR="00CD17A5" w:rsidRPr="00F879D1" w:rsidTr="004C4E63">
        <w:trPr>
          <w:trHeight w:val="68"/>
        </w:trPr>
        <w:tc>
          <w:tcPr>
            <w:tcW w:w="561" w:type="pct"/>
            <w:noWrap/>
            <w:hideMark/>
          </w:tcPr>
          <w:p w:rsidR="00CD17A5" w:rsidRPr="00F879D1" w:rsidRDefault="00CD17A5" w:rsidP="002C3F59">
            <w:pPr>
              <w:rPr>
                <w:sz w:val="16"/>
                <w:szCs w:val="16"/>
              </w:rPr>
            </w:pPr>
            <w:r w:rsidRPr="00F879D1">
              <w:rPr>
                <w:sz w:val="16"/>
                <w:szCs w:val="16"/>
              </w:rPr>
              <w:t>Эксплуатационные</w:t>
            </w:r>
          </w:p>
        </w:tc>
        <w:tc>
          <w:tcPr>
            <w:tcW w:w="441" w:type="pct"/>
            <w:hideMark/>
          </w:tcPr>
          <w:p w:rsidR="00CD17A5" w:rsidRPr="00F879D1" w:rsidRDefault="00CD17A5" w:rsidP="00B975C5">
            <w:pPr>
              <w:rPr>
                <w:sz w:val="16"/>
                <w:szCs w:val="16"/>
              </w:rPr>
            </w:pPr>
            <w:r w:rsidRPr="00F879D1">
              <w:rPr>
                <w:sz w:val="16"/>
                <w:szCs w:val="16"/>
              </w:rPr>
              <w:t>Болчаровское / Пойменное</w:t>
            </w:r>
          </w:p>
        </w:tc>
        <w:tc>
          <w:tcPr>
            <w:tcW w:w="293" w:type="pct"/>
            <w:noWrap/>
            <w:hideMark/>
          </w:tcPr>
          <w:p w:rsidR="00CD17A5" w:rsidRPr="00F879D1" w:rsidRDefault="00CD17A5" w:rsidP="00B975C5">
            <w:pPr>
              <w:jc w:val="center"/>
              <w:rPr>
                <w:sz w:val="16"/>
                <w:szCs w:val="16"/>
              </w:rPr>
            </w:pPr>
            <w:r w:rsidRPr="00F879D1">
              <w:rPr>
                <w:sz w:val="16"/>
                <w:szCs w:val="16"/>
              </w:rPr>
              <w:t>38</w:t>
            </w:r>
          </w:p>
        </w:tc>
        <w:tc>
          <w:tcPr>
            <w:tcW w:w="558" w:type="pct"/>
            <w:noWrap/>
            <w:hideMark/>
          </w:tcPr>
          <w:p w:rsidR="00CD17A5" w:rsidRPr="00F879D1" w:rsidRDefault="00CD17A5" w:rsidP="00B975C5">
            <w:pPr>
              <w:jc w:val="center"/>
              <w:rPr>
                <w:sz w:val="16"/>
                <w:szCs w:val="16"/>
              </w:rPr>
            </w:pPr>
            <w:r w:rsidRPr="00F879D1">
              <w:rPr>
                <w:sz w:val="16"/>
                <w:szCs w:val="16"/>
              </w:rPr>
              <w:t>55</w:t>
            </w:r>
          </w:p>
        </w:tc>
        <w:tc>
          <w:tcPr>
            <w:tcW w:w="510" w:type="pct"/>
            <w:noWrap/>
            <w:hideMark/>
          </w:tcPr>
          <w:p w:rsidR="00CD17A5" w:rsidRPr="00F879D1" w:rsidRDefault="00CD17A5" w:rsidP="00B975C5">
            <w:pPr>
              <w:jc w:val="center"/>
              <w:rPr>
                <w:sz w:val="16"/>
                <w:szCs w:val="16"/>
              </w:rPr>
            </w:pPr>
            <w:r w:rsidRPr="00F879D1">
              <w:rPr>
                <w:sz w:val="16"/>
                <w:szCs w:val="16"/>
              </w:rPr>
              <w:t>С</w:t>
            </w:r>
          </w:p>
        </w:tc>
        <w:tc>
          <w:tcPr>
            <w:tcW w:w="475" w:type="pct"/>
            <w:noWrap/>
            <w:hideMark/>
          </w:tcPr>
          <w:p w:rsidR="00CD17A5" w:rsidRPr="00F879D1" w:rsidRDefault="00CD17A5" w:rsidP="00B975C5">
            <w:pPr>
              <w:jc w:val="center"/>
              <w:rPr>
                <w:sz w:val="16"/>
                <w:szCs w:val="16"/>
              </w:rPr>
            </w:pPr>
            <w:r w:rsidRPr="00F879D1">
              <w:rPr>
                <w:sz w:val="16"/>
                <w:szCs w:val="16"/>
              </w:rPr>
              <w:t>3.7583 / 188</w:t>
            </w:r>
          </w:p>
        </w:tc>
        <w:tc>
          <w:tcPr>
            <w:tcW w:w="540" w:type="pct"/>
            <w:noWrap/>
          </w:tcPr>
          <w:p w:rsidR="00CD17A5" w:rsidRPr="00F879D1" w:rsidRDefault="00CD17A5" w:rsidP="00B975C5">
            <w:pPr>
              <w:jc w:val="center"/>
              <w:rPr>
                <w:sz w:val="16"/>
                <w:szCs w:val="16"/>
              </w:rPr>
            </w:pPr>
          </w:p>
        </w:tc>
        <w:tc>
          <w:tcPr>
            <w:tcW w:w="711" w:type="pct"/>
            <w:gridSpan w:val="2"/>
            <w:noWrap/>
          </w:tcPr>
          <w:p w:rsidR="00CD17A5" w:rsidRPr="00F879D1" w:rsidRDefault="00CD17A5" w:rsidP="00B975C5">
            <w:pPr>
              <w:jc w:val="center"/>
              <w:rPr>
                <w:sz w:val="16"/>
                <w:szCs w:val="16"/>
              </w:rPr>
            </w:pPr>
          </w:p>
        </w:tc>
        <w:tc>
          <w:tcPr>
            <w:tcW w:w="465" w:type="pct"/>
            <w:gridSpan w:val="2"/>
            <w:noWrap/>
            <w:hideMark/>
          </w:tcPr>
          <w:p w:rsidR="00CD17A5" w:rsidRPr="00F879D1" w:rsidRDefault="00CD17A5" w:rsidP="00B975C5">
            <w:pPr>
              <w:jc w:val="center"/>
              <w:rPr>
                <w:sz w:val="16"/>
                <w:szCs w:val="16"/>
              </w:rPr>
            </w:pPr>
            <w:r w:rsidRPr="00F879D1">
              <w:rPr>
                <w:sz w:val="16"/>
                <w:szCs w:val="16"/>
              </w:rPr>
              <w:t>3.7583 / 188</w:t>
            </w:r>
          </w:p>
        </w:tc>
        <w:tc>
          <w:tcPr>
            <w:tcW w:w="446" w:type="pct"/>
            <w:noWrap/>
            <w:hideMark/>
          </w:tcPr>
          <w:p w:rsidR="00CD17A5" w:rsidRPr="00F879D1" w:rsidRDefault="00CD17A5" w:rsidP="00B975C5">
            <w:pPr>
              <w:jc w:val="center"/>
              <w:rPr>
                <w:sz w:val="16"/>
                <w:szCs w:val="16"/>
              </w:rPr>
            </w:pPr>
            <w:r w:rsidRPr="00F879D1">
              <w:rPr>
                <w:sz w:val="16"/>
                <w:szCs w:val="16"/>
              </w:rPr>
              <w:t> </w:t>
            </w:r>
          </w:p>
        </w:tc>
      </w:tr>
      <w:tr w:rsidR="00CD17A5" w:rsidRPr="00F879D1" w:rsidTr="004C4E63">
        <w:trPr>
          <w:trHeight w:val="68"/>
        </w:trPr>
        <w:tc>
          <w:tcPr>
            <w:tcW w:w="561" w:type="pct"/>
            <w:noWrap/>
            <w:hideMark/>
          </w:tcPr>
          <w:p w:rsidR="00CD17A5" w:rsidRPr="00F879D1" w:rsidRDefault="00CD17A5" w:rsidP="002C3F59">
            <w:pPr>
              <w:rPr>
                <w:sz w:val="16"/>
                <w:szCs w:val="16"/>
              </w:rPr>
            </w:pPr>
            <w:r w:rsidRPr="00F879D1">
              <w:rPr>
                <w:sz w:val="16"/>
                <w:szCs w:val="16"/>
              </w:rPr>
              <w:t>Защитные</w:t>
            </w:r>
          </w:p>
        </w:tc>
        <w:tc>
          <w:tcPr>
            <w:tcW w:w="441" w:type="pct"/>
            <w:hideMark/>
          </w:tcPr>
          <w:p w:rsidR="00CD17A5" w:rsidRPr="00F879D1" w:rsidRDefault="00CD17A5" w:rsidP="00B975C5">
            <w:pPr>
              <w:rPr>
                <w:sz w:val="16"/>
                <w:szCs w:val="16"/>
              </w:rPr>
            </w:pPr>
            <w:r w:rsidRPr="00F879D1">
              <w:rPr>
                <w:sz w:val="16"/>
                <w:szCs w:val="16"/>
              </w:rPr>
              <w:t>Болчаровское / Пойменное</w:t>
            </w:r>
          </w:p>
        </w:tc>
        <w:tc>
          <w:tcPr>
            <w:tcW w:w="293" w:type="pct"/>
            <w:noWrap/>
            <w:hideMark/>
          </w:tcPr>
          <w:p w:rsidR="00CD17A5" w:rsidRPr="00F879D1" w:rsidRDefault="00CD17A5" w:rsidP="00B975C5">
            <w:pPr>
              <w:jc w:val="center"/>
              <w:rPr>
                <w:sz w:val="16"/>
                <w:szCs w:val="16"/>
              </w:rPr>
            </w:pPr>
            <w:r w:rsidRPr="00F879D1">
              <w:rPr>
                <w:sz w:val="16"/>
                <w:szCs w:val="16"/>
              </w:rPr>
              <w:t>38</w:t>
            </w:r>
          </w:p>
        </w:tc>
        <w:tc>
          <w:tcPr>
            <w:tcW w:w="558" w:type="pct"/>
            <w:noWrap/>
            <w:hideMark/>
          </w:tcPr>
          <w:p w:rsidR="00CD17A5" w:rsidRPr="00F879D1" w:rsidRDefault="00CD17A5" w:rsidP="00B975C5">
            <w:pPr>
              <w:jc w:val="center"/>
              <w:rPr>
                <w:sz w:val="16"/>
                <w:szCs w:val="16"/>
              </w:rPr>
            </w:pPr>
            <w:r w:rsidRPr="00F879D1">
              <w:rPr>
                <w:sz w:val="16"/>
                <w:szCs w:val="16"/>
              </w:rPr>
              <w:t>50</w:t>
            </w:r>
          </w:p>
        </w:tc>
        <w:tc>
          <w:tcPr>
            <w:tcW w:w="510" w:type="pct"/>
            <w:noWrap/>
            <w:hideMark/>
          </w:tcPr>
          <w:p w:rsidR="00CD17A5" w:rsidRPr="00F879D1" w:rsidRDefault="00CD17A5" w:rsidP="00B975C5">
            <w:pPr>
              <w:jc w:val="center"/>
              <w:rPr>
                <w:sz w:val="16"/>
                <w:szCs w:val="16"/>
              </w:rPr>
            </w:pPr>
            <w:r w:rsidRPr="00F879D1">
              <w:rPr>
                <w:sz w:val="16"/>
                <w:szCs w:val="16"/>
              </w:rPr>
              <w:t>С</w:t>
            </w:r>
          </w:p>
        </w:tc>
        <w:tc>
          <w:tcPr>
            <w:tcW w:w="475" w:type="pct"/>
            <w:noWrap/>
            <w:hideMark/>
          </w:tcPr>
          <w:p w:rsidR="00CD17A5" w:rsidRPr="00F879D1" w:rsidRDefault="00CD17A5" w:rsidP="00B975C5">
            <w:pPr>
              <w:jc w:val="center"/>
              <w:rPr>
                <w:sz w:val="16"/>
                <w:szCs w:val="16"/>
              </w:rPr>
            </w:pPr>
            <w:r w:rsidRPr="00F879D1">
              <w:rPr>
                <w:sz w:val="16"/>
                <w:szCs w:val="16"/>
              </w:rPr>
              <w:t>1.3899 / 208</w:t>
            </w:r>
          </w:p>
        </w:tc>
        <w:tc>
          <w:tcPr>
            <w:tcW w:w="540" w:type="pct"/>
            <w:noWrap/>
          </w:tcPr>
          <w:p w:rsidR="00CD17A5" w:rsidRPr="00F879D1" w:rsidRDefault="00CD17A5" w:rsidP="00B975C5">
            <w:pPr>
              <w:jc w:val="center"/>
              <w:rPr>
                <w:sz w:val="16"/>
                <w:szCs w:val="16"/>
              </w:rPr>
            </w:pPr>
          </w:p>
        </w:tc>
        <w:tc>
          <w:tcPr>
            <w:tcW w:w="711" w:type="pct"/>
            <w:gridSpan w:val="2"/>
            <w:noWrap/>
          </w:tcPr>
          <w:p w:rsidR="00CD17A5" w:rsidRPr="00F879D1" w:rsidRDefault="00CD17A5" w:rsidP="00B975C5">
            <w:pPr>
              <w:jc w:val="center"/>
              <w:rPr>
                <w:sz w:val="16"/>
                <w:szCs w:val="16"/>
              </w:rPr>
            </w:pPr>
          </w:p>
        </w:tc>
        <w:tc>
          <w:tcPr>
            <w:tcW w:w="465" w:type="pct"/>
            <w:gridSpan w:val="2"/>
            <w:noWrap/>
            <w:hideMark/>
          </w:tcPr>
          <w:p w:rsidR="00CD17A5" w:rsidRPr="00F879D1" w:rsidRDefault="00CD17A5" w:rsidP="00B975C5">
            <w:pPr>
              <w:jc w:val="center"/>
              <w:rPr>
                <w:sz w:val="16"/>
                <w:szCs w:val="16"/>
              </w:rPr>
            </w:pPr>
          </w:p>
        </w:tc>
        <w:tc>
          <w:tcPr>
            <w:tcW w:w="446" w:type="pct"/>
            <w:noWrap/>
            <w:hideMark/>
          </w:tcPr>
          <w:p w:rsidR="00CD17A5" w:rsidRPr="00F879D1" w:rsidRDefault="00CD17A5" w:rsidP="00B975C5">
            <w:pPr>
              <w:jc w:val="center"/>
              <w:rPr>
                <w:sz w:val="16"/>
                <w:szCs w:val="16"/>
              </w:rPr>
            </w:pPr>
            <w:r w:rsidRPr="00F879D1">
              <w:rPr>
                <w:sz w:val="16"/>
                <w:szCs w:val="16"/>
              </w:rPr>
              <w:t>1.3899 / 208</w:t>
            </w:r>
          </w:p>
        </w:tc>
      </w:tr>
      <w:tr w:rsidR="00CD17A5" w:rsidRPr="00F879D1" w:rsidTr="004C4E63">
        <w:trPr>
          <w:trHeight w:val="68"/>
        </w:trPr>
        <w:tc>
          <w:tcPr>
            <w:tcW w:w="2363" w:type="pct"/>
            <w:gridSpan w:val="5"/>
            <w:hideMark/>
          </w:tcPr>
          <w:p w:rsidR="00CD17A5" w:rsidRPr="00F879D1" w:rsidRDefault="00CD17A5" w:rsidP="00B975C5">
            <w:pPr>
              <w:jc w:val="right"/>
              <w:rPr>
                <w:bCs/>
                <w:sz w:val="16"/>
                <w:szCs w:val="16"/>
              </w:rPr>
            </w:pPr>
            <w:r w:rsidRPr="00F879D1">
              <w:rPr>
                <w:bCs/>
                <w:sz w:val="16"/>
                <w:szCs w:val="16"/>
              </w:rPr>
              <w:t> </w:t>
            </w:r>
          </w:p>
        </w:tc>
        <w:tc>
          <w:tcPr>
            <w:tcW w:w="475" w:type="pct"/>
            <w:noWrap/>
            <w:hideMark/>
          </w:tcPr>
          <w:p w:rsidR="00CD17A5" w:rsidRPr="00F879D1" w:rsidRDefault="00CD17A5" w:rsidP="00B975C5">
            <w:pPr>
              <w:jc w:val="center"/>
              <w:rPr>
                <w:bCs/>
                <w:sz w:val="16"/>
                <w:szCs w:val="16"/>
              </w:rPr>
            </w:pPr>
            <w:r w:rsidRPr="00F879D1">
              <w:rPr>
                <w:bCs/>
                <w:sz w:val="16"/>
                <w:szCs w:val="16"/>
              </w:rPr>
              <w:t>6,1593 / 527</w:t>
            </w:r>
          </w:p>
        </w:tc>
        <w:tc>
          <w:tcPr>
            <w:tcW w:w="540" w:type="pct"/>
            <w:noWrap/>
          </w:tcPr>
          <w:p w:rsidR="00CD17A5" w:rsidRPr="00F879D1" w:rsidRDefault="00CD17A5" w:rsidP="00B975C5">
            <w:pPr>
              <w:jc w:val="center"/>
              <w:rPr>
                <w:bCs/>
                <w:sz w:val="16"/>
                <w:szCs w:val="16"/>
              </w:rPr>
            </w:pPr>
          </w:p>
        </w:tc>
        <w:tc>
          <w:tcPr>
            <w:tcW w:w="711" w:type="pct"/>
            <w:gridSpan w:val="2"/>
            <w:noWrap/>
            <w:hideMark/>
          </w:tcPr>
          <w:p w:rsidR="00CD17A5" w:rsidRPr="00F879D1" w:rsidRDefault="00CD17A5" w:rsidP="00B975C5">
            <w:pPr>
              <w:jc w:val="center"/>
              <w:rPr>
                <w:bCs/>
                <w:sz w:val="16"/>
                <w:szCs w:val="16"/>
              </w:rPr>
            </w:pPr>
            <w:r w:rsidRPr="00F879D1">
              <w:rPr>
                <w:sz w:val="16"/>
                <w:szCs w:val="16"/>
              </w:rPr>
              <w:t>1.0111 / 131</w:t>
            </w:r>
          </w:p>
        </w:tc>
        <w:tc>
          <w:tcPr>
            <w:tcW w:w="465" w:type="pct"/>
            <w:gridSpan w:val="2"/>
            <w:noWrap/>
            <w:hideMark/>
          </w:tcPr>
          <w:p w:rsidR="00CD17A5" w:rsidRPr="00F879D1" w:rsidRDefault="00CD17A5" w:rsidP="00B975C5">
            <w:pPr>
              <w:jc w:val="center"/>
              <w:rPr>
                <w:bCs/>
                <w:sz w:val="16"/>
                <w:szCs w:val="16"/>
              </w:rPr>
            </w:pPr>
            <w:r w:rsidRPr="00F879D1">
              <w:rPr>
                <w:sz w:val="16"/>
                <w:szCs w:val="16"/>
              </w:rPr>
              <w:t>3.7583 / 188</w:t>
            </w:r>
          </w:p>
        </w:tc>
        <w:tc>
          <w:tcPr>
            <w:tcW w:w="446" w:type="pct"/>
            <w:noWrap/>
            <w:hideMark/>
          </w:tcPr>
          <w:p w:rsidR="00CD17A5" w:rsidRPr="00F879D1" w:rsidRDefault="00CD17A5" w:rsidP="00B975C5">
            <w:pPr>
              <w:jc w:val="center"/>
              <w:rPr>
                <w:bCs/>
                <w:sz w:val="16"/>
                <w:szCs w:val="16"/>
              </w:rPr>
            </w:pPr>
            <w:r w:rsidRPr="00F879D1">
              <w:rPr>
                <w:sz w:val="16"/>
                <w:szCs w:val="16"/>
              </w:rPr>
              <w:t>1.3899 / 208</w:t>
            </w:r>
          </w:p>
        </w:tc>
      </w:tr>
      <w:tr w:rsidR="00CD17A5" w:rsidRPr="00F879D1" w:rsidTr="002C3F59">
        <w:trPr>
          <w:trHeight w:val="68"/>
        </w:trPr>
        <w:tc>
          <w:tcPr>
            <w:tcW w:w="5000" w:type="pct"/>
            <w:gridSpan w:val="12"/>
            <w:noWrap/>
            <w:hideMark/>
          </w:tcPr>
          <w:p w:rsidR="00CD17A5" w:rsidRPr="00F879D1" w:rsidRDefault="00CD17A5" w:rsidP="00B975C5">
            <w:pPr>
              <w:jc w:val="center"/>
              <w:rPr>
                <w:bCs/>
                <w:iCs/>
                <w:sz w:val="16"/>
                <w:szCs w:val="16"/>
              </w:rPr>
            </w:pPr>
            <w:r w:rsidRPr="00F879D1">
              <w:rPr>
                <w:bCs/>
                <w:iCs/>
                <w:sz w:val="16"/>
                <w:szCs w:val="16"/>
              </w:rPr>
              <w:t>Участок 6 - сооружение для обустройства нефтяного месторождения (кустовая площадка)</w:t>
            </w:r>
          </w:p>
        </w:tc>
      </w:tr>
      <w:tr w:rsidR="00CD17A5" w:rsidRPr="00F879D1" w:rsidTr="004C4E63">
        <w:trPr>
          <w:trHeight w:val="68"/>
        </w:trPr>
        <w:tc>
          <w:tcPr>
            <w:tcW w:w="561" w:type="pct"/>
            <w:noWrap/>
            <w:hideMark/>
          </w:tcPr>
          <w:p w:rsidR="00CD17A5" w:rsidRPr="00F879D1" w:rsidRDefault="00CD17A5" w:rsidP="002C3F59">
            <w:pPr>
              <w:rPr>
                <w:sz w:val="16"/>
                <w:szCs w:val="16"/>
              </w:rPr>
            </w:pPr>
            <w:r w:rsidRPr="00F879D1">
              <w:rPr>
                <w:sz w:val="16"/>
                <w:szCs w:val="16"/>
              </w:rPr>
              <w:t>Защитные</w:t>
            </w:r>
          </w:p>
        </w:tc>
        <w:tc>
          <w:tcPr>
            <w:tcW w:w="441" w:type="pct"/>
            <w:hideMark/>
          </w:tcPr>
          <w:p w:rsidR="00CD17A5" w:rsidRPr="00F879D1" w:rsidRDefault="00CD17A5" w:rsidP="00B975C5">
            <w:pPr>
              <w:rPr>
                <w:sz w:val="16"/>
                <w:szCs w:val="16"/>
              </w:rPr>
            </w:pPr>
            <w:r w:rsidRPr="00F879D1">
              <w:rPr>
                <w:sz w:val="16"/>
                <w:szCs w:val="16"/>
              </w:rPr>
              <w:t>Болчаровское / Пойменное</w:t>
            </w:r>
          </w:p>
        </w:tc>
        <w:tc>
          <w:tcPr>
            <w:tcW w:w="293" w:type="pct"/>
            <w:noWrap/>
            <w:hideMark/>
          </w:tcPr>
          <w:p w:rsidR="00CD17A5" w:rsidRPr="00F879D1" w:rsidRDefault="00CD17A5" w:rsidP="00B975C5">
            <w:pPr>
              <w:jc w:val="center"/>
              <w:rPr>
                <w:sz w:val="16"/>
                <w:szCs w:val="16"/>
              </w:rPr>
            </w:pPr>
            <w:r w:rsidRPr="00F879D1">
              <w:rPr>
                <w:sz w:val="16"/>
                <w:szCs w:val="16"/>
              </w:rPr>
              <w:t>38</w:t>
            </w:r>
          </w:p>
        </w:tc>
        <w:tc>
          <w:tcPr>
            <w:tcW w:w="558" w:type="pct"/>
            <w:noWrap/>
            <w:hideMark/>
          </w:tcPr>
          <w:p w:rsidR="00CD17A5" w:rsidRPr="00F879D1" w:rsidRDefault="00CD17A5" w:rsidP="00B975C5">
            <w:pPr>
              <w:jc w:val="center"/>
              <w:rPr>
                <w:sz w:val="16"/>
                <w:szCs w:val="16"/>
              </w:rPr>
            </w:pPr>
            <w:r w:rsidRPr="00F879D1">
              <w:rPr>
                <w:sz w:val="16"/>
                <w:szCs w:val="16"/>
              </w:rPr>
              <w:t>46</w:t>
            </w:r>
          </w:p>
        </w:tc>
        <w:tc>
          <w:tcPr>
            <w:tcW w:w="510" w:type="pct"/>
            <w:noWrap/>
            <w:hideMark/>
          </w:tcPr>
          <w:p w:rsidR="00CD17A5" w:rsidRPr="00F879D1" w:rsidRDefault="00CD17A5" w:rsidP="00B975C5">
            <w:pPr>
              <w:jc w:val="center"/>
              <w:rPr>
                <w:sz w:val="16"/>
                <w:szCs w:val="16"/>
              </w:rPr>
            </w:pPr>
            <w:r w:rsidRPr="00F879D1">
              <w:rPr>
                <w:sz w:val="16"/>
                <w:szCs w:val="16"/>
              </w:rPr>
              <w:t>С</w:t>
            </w:r>
          </w:p>
        </w:tc>
        <w:tc>
          <w:tcPr>
            <w:tcW w:w="475" w:type="pct"/>
            <w:noWrap/>
            <w:hideMark/>
          </w:tcPr>
          <w:p w:rsidR="00CD17A5" w:rsidRPr="00F879D1" w:rsidRDefault="00CD17A5" w:rsidP="00B975C5">
            <w:pPr>
              <w:jc w:val="center"/>
              <w:rPr>
                <w:sz w:val="16"/>
                <w:szCs w:val="16"/>
              </w:rPr>
            </w:pPr>
            <w:r w:rsidRPr="00F879D1">
              <w:rPr>
                <w:sz w:val="16"/>
                <w:szCs w:val="16"/>
              </w:rPr>
              <w:t>2.7946 / 279</w:t>
            </w:r>
          </w:p>
        </w:tc>
        <w:tc>
          <w:tcPr>
            <w:tcW w:w="540" w:type="pct"/>
            <w:noWrap/>
          </w:tcPr>
          <w:p w:rsidR="00CD17A5" w:rsidRPr="00F879D1" w:rsidRDefault="00CD17A5" w:rsidP="00B975C5">
            <w:pPr>
              <w:jc w:val="center"/>
              <w:rPr>
                <w:sz w:val="16"/>
                <w:szCs w:val="16"/>
              </w:rPr>
            </w:pPr>
          </w:p>
        </w:tc>
        <w:tc>
          <w:tcPr>
            <w:tcW w:w="711" w:type="pct"/>
            <w:gridSpan w:val="2"/>
            <w:noWrap/>
          </w:tcPr>
          <w:p w:rsidR="00CD17A5" w:rsidRPr="00F879D1" w:rsidRDefault="00CD17A5" w:rsidP="00B975C5">
            <w:pPr>
              <w:jc w:val="center"/>
              <w:rPr>
                <w:sz w:val="16"/>
                <w:szCs w:val="16"/>
              </w:rPr>
            </w:pPr>
          </w:p>
        </w:tc>
        <w:tc>
          <w:tcPr>
            <w:tcW w:w="465" w:type="pct"/>
            <w:gridSpan w:val="2"/>
            <w:noWrap/>
          </w:tcPr>
          <w:p w:rsidR="00CD17A5" w:rsidRPr="00F879D1" w:rsidRDefault="00CD17A5" w:rsidP="00B975C5">
            <w:pPr>
              <w:jc w:val="center"/>
              <w:rPr>
                <w:sz w:val="16"/>
                <w:szCs w:val="16"/>
              </w:rPr>
            </w:pPr>
          </w:p>
        </w:tc>
        <w:tc>
          <w:tcPr>
            <w:tcW w:w="446" w:type="pct"/>
            <w:noWrap/>
            <w:hideMark/>
          </w:tcPr>
          <w:p w:rsidR="00CD17A5" w:rsidRPr="00F879D1" w:rsidRDefault="00CD17A5" w:rsidP="00B975C5">
            <w:pPr>
              <w:jc w:val="center"/>
              <w:rPr>
                <w:sz w:val="16"/>
                <w:szCs w:val="16"/>
              </w:rPr>
            </w:pPr>
            <w:r w:rsidRPr="00F879D1">
              <w:rPr>
                <w:sz w:val="16"/>
                <w:szCs w:val="16"/>
              </w:rPr>
              <w:t>2.7946 / 279</w:t>
            </w:r>
          </w:p>
        </w:tc>
      </w:tr>
      <w:tr w:rsidR="00CD17A5" w:rsidRPr="00F879D1" w:rsidTr="004C4E63">
        <w:trPr>
          <w:trHeight w:val="68"/>
        </w:trPr>
        <w:tc>
          <w:tcPr>
            <w:tcW w:w="561" w:type="pct"/>
            <w:noWrap/>
            <w:hideMark/>
          </w:tcPr>
          <w:p w:rsidR="00CD17A5" w:rsidRPr="00F879D1" w:rsidRDefault="00CD17A5" w:rsidP="002C3F59">
            <w:pPr>
              <w:rPr>
                <w:sz w:val="16"/>
                <w:szCs w:val="16"/>
              </w:rPr>
            </w:pPr>
            <w:r w:rsidRPr="00F879D1">
              <w:rPr>
                <w:sz w:val="16"/>
                <w:szCs w:val="16"/>
              </w:rPr>
              <w:t>Защитные</w:t>
            </w:r>
          </w:p>
        </w:tc>
        <w:tc>
          <w:tcPr>
            <w:tcW w:w="441" w:type="pct"/>
            <w:hideMark/>
          </w:tcPr>
          <w:p w:rsidR="00CD17A5" w:rsidRPr="00F879D1" w:rsidRDefault="00CD17A5" w:rsidP="00B975C5">
            <w:pPr>
              <w:rPr>
                <w:sz w:val="16"/>
                <w:szCs w:val="16"/>
              </w:rPr>
            </w:pPr>
            <w:r w:rsidRPr="00F879D1">
              <w:rPr>
                <w:sz w:val="16"/>
                <w:szCs w:val="16"/>
              </w:rPr>
              <w:t>Болчаровское / Пойменное</w:t>
            </w:r>
          </w:p>
        </w:tc>
        <w:tc>
          <w:tcPr>
            <w:tcW w:w="293" w:type="pct"/>
            <w:noWrap/>
            <w:hideMark/>
          </w:tcPr>
          <w:p w:rsidR="00CD17A5" w:rsidRPr="00F879D1" w:rsidRDefault="00CD17A5" w:rsidP="00B975C5">
            <w:pPr>
              <w:jc w:val="center"/>
              <w:rPr>
                <w:sz w:val="16"/>
                <w:szCs w:val="16"/>
              </w:rPr>
            </w:pPr>
            <w:r w:rsidRPr="00F879D1">
              <w:rPr>
                <w:sz w:val="16"/>
                <w:szCs w:val="16"/>
              </w:rPr>
              <w:t>38</w:t>
            </w:r>
          </w:p>
        </w:tc>
        <w:tc>
          <w:tcPr>
            <w:tcW w:w="558" w:type="pct"/>
            <w:noWrap/>
            <w:hideMark/>
          </w:tcPr>
          <w:p w:rsidR="00CD17A5" w:rsidRPr="00F879D1" w:rsidRDefault="00CD17A5" w:rsidP="00B975C5">
            <w:pPr>
              <w:jc w:val="center"/>
              <w:rPr>
                <w:sz w:val="16"/>
                <w:szCs w:val="16"/>
              </w:rPr>
            </w:pPr>
            <w:r w:rsidRPr="00F879D1">
              <w:rPr>
                <w:sz w:val="16"/>
                <w:szCs w:val="16"/>
              </w:rPr>
              <w:t>50</w:t>
            </w:r>
          </w:p>
        </w:tc>
        <w:tc>
          <w:tcPr>
            <w:tcW w:w="510" w:type="pct"/>
            <w:noWrap/>
            <w:hideMark/>
          </w:tcPr>
          <w:p w:rsidR="00CD17A5" w:rsidRPr="00F879D1" w:rsidRDefault="00CD17A5" w:rsidP="00B975C5">
            <w:pPr>
              <w:jc w:val="center"/>
              <w:rPr>
                <w:sz w:val="16"/>
                <w:szCs w:val="16"/>
              </w:rPr>
            </w:pPr>
            <w:r w:rsidRPr="00F879D1">
              <w:rPr>
                <w:sz w:val="16"/>
                <w:szCs w:val="16"/>
              </w:rPr>
              <w:t>С</w:t>
            </w:r>
          </w:p>
        </w:tc>
        <w:tc>
          <w:tcPr>
            <w:tcW w:w="475" w:type="pct"/>
            <w:noWrap/>
            <w:hideMark/>
          </w:tcPr>
          <w:p w:rsidR="00CD17A5" w:rsidRPr="00F879D1" w:rsidRDefault="00CD17A5" w:rsidP="00B975C5">
            <w:pPr>
              <w:jc w:val="center"/>
              <w:rPr>
                <w:sz w:val="16"/>
                <w:szCs w:val="16"/>
              </w:rPr>
            </w:pPr>
            <w:r w:rsidRPr="00F879D1">
              <w:rPr>
                <w:sz w:val="16"/>
                <w:szCs w:val="16"/>
              </w:rPr>
              <w:t>11.1753 / 1676</w:t>
            </w:r>
          </w:p>
        </w:tc>
        <w:tc>
          <w:tcPr>
            <w:tcW w:w="540" w:type="pct"/>
            <w:noWrap/>
          </w:tcPr>
          <w:p w:rsidR="00CD17A5" w:rsidRPr="00F879D1" w:rsidRDefault="00CD17A5" w:rsidP="00B975C5">
            <w:pPr>
              <w:jc w:val="center"/>
              <w:rPr>
                <w:sz w:val="16"/>
                <w:szCs w:val="16"/>
              </w:rPr>
            </w:pPr>
          </w:p>
        </w:tc>
        <w:tc>
          <w:tcPr>
            <w:tcW w:w="711" w:type="pct"/>
            <w:gridSpan w:val="2"/>
            <w:noWrap/>
          </w:tcPr>
          <w:p w:rsidR="00CD17A5" w:rsidRPr="00F879D1" w:rsidRDefault="00CD17A5" w:rsidP="00B975C5">
            <w:pPr>
              <w:jc w:val="center"/>
              <w:rPr>
                <w:sz w:val="16"/>
                <w:szCs w:val="16"/>
              </w:rPr>
            </w:pPr>
          </w:p>
        </w:tc>
        <w:tc>
          <w:tcPr>
            <w:tcW w:w="465" w:type="pct"/>
            <w:gridSpan w:val="2"/>
            <w:noWrap/>
          </w:tcPr>
          <w:p w:rsidR="00CD17A5" w:rsidRPr="00F879D1" w:rsidRDefault="00CD17A5" w:rsidP="00B975C5">
            <w:pPr>
              <w:jc w:val="center"/>
              <w:rPr>
                <w:sz w:val="16"/>
                <w:szCs w:val="16"/>
              </w:rPr>
            </w:pPr>
          </w:p>
        </w:tc>
        <w:tc>
          <w:tcPr>
            <w:tcW w:w="446" w:type="pct"/>
            <w:noWrap/>
            <w:hideMark/>
          </w:tcPr>
          <w:p w:rsidR="00CD17A5" w:rsidRPr="00F879D1" w:rsidRDefault="00CD17A5" w:rsidP="00B975C5">
            <w:pPr>
              <w:jc w:val="center"/>
              <w:rPr>
                <w:sz w:val="16"/>
                <w:szCs w:val="16"/>
              </w:rPr>
            </w:pPr>
            <w:r w:rsidRPr="00F879D1">
              <w:rPr>
                <w:sz w:val="16"/>
                <w:szCs w:val="16"/>
              </w:rPr>
              <w:t>11.1753 / 1676</w:t>
            </w:r>
          </w:p>
        </w:tc>
      </w:tr>
      <w:tr w:rsidR="00CD17A5" w:rsidRPr="00F879D1" w:rsidTr="004C4E63">
        <w:trPr>
          <w:trHeight w:val="68"/>
        </w:trPr>
        <w:tc>
          <w:tcPr>
            <w:tcW w:w="561" w:type="pct"/>
            <w:noWrap/>
            <w:hideMark/>
          </w:tcPr>
          <w:p w:rsidR="00CD17A5" w:rsidRPr="00F879D1" w:rsidRDefault="00CD17A5" w:rsidP="002C3F59">
            <w:pPr>
              <w:rPr>
                <w:sz w:val="16"/>
                <w:szCs w:val="16"/>
              </w:rPr>
            </w:pPr>
            <w:r w:rsidRPr="00F879D1">
              <w:rPr>
                <w:sz w:val="16"/>
                <w:szCs w:val="16"/>
              </w:rPr>
              <w:t>Защитные</w:t>
            </w:r>
          </w:p>
        </w:tc>
        <w:tc>
          <w:tcPr>
            <w:tcW w:w="441" w:type="pct"/>
            <w:hideMark/>
          </w:tcPr>
          <w:p w:rsidR="00CD17A5" w:rsidRPr="00F879D1" w:rsidRDefault="00CD17A5" w:rsidP="00B975C5">
            <w:pPr>
              <w:rPr>
                <w:sz w:val="16"/>
                <w:szCs w:val="16"/>
              </w:rPr>
            </w:pPr>
            <w:r w:rsidRPr="00F879D1">
              <w:rPr>
                <w:sz w:val="16"/>
                <w:szCs w:val="16"/>
              </w:rPr>
              <w:t>Болчаровское / Пойменное</w:t>
            </w:r>
          </w:p>
        </w:tc>
        <w:tc>
          <w:tcPr>
            <w:tcW w:w="293" w:type="pct"/>
            <w:noWrap/>
            <w:hideMark/>
          </w:tcPr>
          <w:p w:rsidR="00CD17A5" w:rsidRPr="00F879D1" w:rsidRDefault="00CD17A5" w:rsidP="00B975C5">
            <w:pPr>
              <w:jc w:val="center"/>
              <w:rPr>
                <w:sz w:val="16"/>
                <w:szCs w:val="16"/>
              </w:rPr>
            </w:pPr>
            <w:r w:rsidRPr="00F879D1">
              <w:rPr>
                <w:sz w:val="16"/>
                <w:szCs w:val="16"/>
              </w:rPr>
              <w:t>38</w:t>
            </w:r>
          </w:p>
        </w:tc>
        <w:tc>
          <w:tcPr>
            <w:tcW w:w="558" w:type="pct"/>
            <w:noWrap/>
            <w:hideMark/>
          </w:tcPr>
          <w:p w:rsidR="00CD17A5" w:rsidRPr="00F879D1" w:rsidRDefault="00CD17A5" w:rsidP="00B975C5">
            <w:pPr>
              <w:jc w:val="center"/>
              <w:rPr>
                <w:sz w:val="16"/>
                <w:szCs w:val="16"/>
              </w:rPr>
            </w:pPr>
            <w:r w:rsidRPr="00F879D1">
              <w:rPr>
                <w:sz w:val="16"/>
                <w:szCs w:val="16"/>
              </w:rPr>
              <w:t>52</w:t>
            </w:r>
          </w:p>
        </w:tc>
        <w:tc>
          <w:tcPr>
            <w:tcW w:w="510" w:type="pct"/>
            <w:noWrap/>
            <w:hideMark/>
          </w:tcPr>
          <w:p w:rsidR="00CD17A5" w:rsidRPr="00F879D1" w:rsidRDefault="00CD17A5" w:rsidP="00B975C5">
            <w:pPr>
              <w:jc w:val="center"/>
              <w:rPr>
                <w:sz w:val="16"/>
                <w:szCs w:val="16"/>
              </w:rPr>
            </w:pPr>
            <w:r w:rsidRPr="00F879D1">
              <w:rPr>
                <w:sz w:val="16"/>
                <w:szCs w:val="16"/>
              </w:rPr>
              <w:t>ИВ</w:t>
            </w:r>
          </w:p>
        </w:tc>
        <w:tc>
          <w:tcPr>
            <w:tcW w:w="475" w:type="pct"/>
            <w:noWrap/>
            <w:hideMark/>
          </w:tcPr>
          <w:p w:rsidR="00CD17A5" w:rsidRPr="00F879D1" w:rsidRDefault="00CD17A5" w:rsidP="00B975C5">
            <w:pPr>
              <w:jc w:val="center"/>
              <w:rPr>
                <w:sz w:val="16"/>
                <w:szCs w:val="16"/>
              </w:rPr>
            </w:pPr>
            <w:r w:rsidRPr="00F879D1">
              <w:rPr>
                <w:sz w:val="16"/>
                <w:szCs w:val="16"/>
              </w:rPr>
              <w:t>0.1539 / 6</w:t>
            </w:r>
          </w:p>
        </w:tc>
        <w:tc>
          <w:tcPr>
            <w:tcW w:w="540" w:type="pct"/>
            <w:noWrap/>
          </w:tcPr>
          <w:p w:rsidR="00CD17A5" w:rsidRPr="00F879D1" w:rsidRDefault="00CD17A5" w:rsidP="00B975C5">
            <w:pPr>
              <w:jc w:val="center"/>
              <w:rPr>
                <w:sz w:val="16"/>
                <w:szCs w:val="16"/>
              </w:rPr>
            </w:pPr>
          </w:p>
        </w:tc>
        <w:tc>
          <w:tcPr>
            <w:tcW w:w="711" w:type="pct"/>
            <w:gridSpan w:val="2"/>
            <w:noWrap/>
          </w:tcPr>
          <w:p w:rsidR="00CD17A5" w:rsidRPr="00F879D1" w:rsidRDefault="00CD17A5" w:rsidP="00B975C5">
            <w:pPr>
              <w:jc w:val="center"/>
              <w:rPr>
                <w:sz w:val="16"/>
                <w:szCs w:val="16"/>
              </w:rPr>
            </w:pPr>
          </w:p>
        </w:tc>
        <w:tc>
          <w:tcPr>
            <w:tcW w:w="465" w:type="pct"/>
            <w:gridSpan w:val="2"/>
            <w:noWrap/>
          </w:tcPr>
          <w:p w:rsidR="00CD17A5" w:rsidRPr="00F879D1" w:rsidRDefault="00CD17A5" w:rsidP="00B975C5">
            <w:pPr>
              <w:jc w:val="center"/>
              <w:rPr>
                <w:sz w:val="16"/>
                <w:szCs w:val="16"/>
              </w:rPr>
            </w:pPr>
          </w:p>
        </w:tc>
        <w:tc>
          <w:tcPr>
            <w:tcW w:w="446" w:type="pct"/>
            <w:noWrap/>
            <w:hideMark/>
          </w:tcPr>
          <w:p w:rsidR="00CD17A5" w:rsidRPr="00F879D1" w:rsidRDefault="00CD17A5" w:rsidP="00B975C5">
            <w:pPr>
              <w:jc w:val="center"/>
              <w:rPr>
                <w:sz w:val="16"/>
                <w:szCs w:val="16"/>
              </w:rPr>
            </w:pPr>
            <w:r w:rsidRPr="00F879D1">
              <w:rPr>
                <w:sz w:val="16"/>
                <w:szCs w:val="16"/>
              </w:rPr>
              <w:t>0.1539 / 6</w:t>
            </w:r>
          </w:p>
        </w:tc>
      </w:tr>
      <w:tr w:rsidR="00CD17A5" w:rsidRPr="00F879D1" w:rsidTr="004C4E63">
        <w:trPr>
          <w:trHeight w:val="68"/>
        </w:trPr>
        <w:tc>
          <w:tcPr>
            <w:tcW w:w="2363" w:type="pct"/>
            <w:gridSpan w:val="5"/>
            <w:hideMark/>
          </w:tcPr>
          <w:p w:rsidR="00CD17A5" w:rsidRPr="00F879D1" w:rsidRDefault="00CD17A5" w:rsidP="004C4E63">
            <w:pPr>
              <w:rPr>
                <w:bCs/>
                <w:sz w:val="16"/>
                <w:szCs w:val="16"/>
              </w:rPr>
            </w:pPr>
            <w:r w:rsidRPr="00F879D1">
              <w:rPr>
                <w:bCs/>
                <w:sz w:val="16"/>
                <w:szCs w:val="16"/>
              </w:rPr>
              <w:t>Итого</w:t>
            </w:r>
          </w:p>
        </w:tc>
        <w:tc>
          <w:tcPr>
            <w:tcW w:w="475" w:type="pct"/>
            <w:noWrap/>
            <w:hideMark/>
          </w:tcPr>
          <w:p w:rsidR="00CD17A5" w:rsidRPr="00F879D1" w:rsidRDefault="00CD17A5" w:rsidP="00B975C5">
            <w:pPr>
              <w:jc w:val="center"/>
              <w:rPr>
                <w:bCs/>
                <w:sz w:val="16"/>
                <w:szCs w:val="16"/>
              </w:rPr>
            </w:pPr>
            <w:r w:rsidRPr="00F879D1">
              <w:rPr>
                <w:bCs/>
                <w:sz w:val="16"/>
                <w:szCs w:val="16"/>
              </w:rPr>
              <w:t>14.1238 / 1961</w:t>
            </w:r>
          </w:p>
        </w:tc>
        <w:tc>
          <w:tcPr>
            <w:tcW w:w="540" w:type="pct"/>
            <w:noWrap/>
          </w:tcPr>
          <w:p w:rsidR="00CD17A5" w:rsidRPr="00F879D1" w:rsidRDefault="00CD17A5" w:rsidP="00B975C5">
            <w:pPr>
              <w:jc w:val="center"/>
              <w:rPr>
                <w:bCs/>
                <w:sz w:val="16"/>
                <w:szCs w:val="16"/>
              </w:rPr>
            </w:pPr>
          </w:p>
        </w:tc>
        <w:tc>
          <w:tcPr>
            <w:tcW w:w="711" w:type="pct"/>
            <w:gridSpan w:val="2"/>
            <w:noWrap/>
          </w:tcPr>
          <w:p w:rsidR="00CD17A5" w:rsidRPr="00F879D1" w:rsidRDefault="00CD17A5" w:rsidP="00B975C5">
            <w:pPr>
              <w:jc w:val="center"/>
              <w:rPr>
                <w:bCs/>
                <w:sz w:val="16"/>
                <w:szCs w:val="16"/>
              </w:rPr>
            </w:pPr>
          </w:p>
        </w:tc>
        <w:tc>
          <w:tcPr>
            <w:tcW w:w="465" w:type="pct"/>
            <w:gridSpan w:val="2"/>
            <w:noWrap/>
          </w:tcPr>
          <w:p w:rsidR="00CD17A5" w:rsidRPr="00F879D1" w:rsidRDefault="00CD17A5" w:rsidP="00B975C5">
            <w:pPr>
              <w:jc w:val="center"/>
              <w:rPr>
                <w:bCs/>
                <w:sz w:val="16"/>
                <w:szCs w:val="16"/>
              </w:rPr>
            </w:pPr>
          </w:p>
        </w:tc>
        <w:tc>
          <w:tcPr>
            <w:tcW w:w="446" w:type="pct"/>
            <w:noWrap/>
            <w:hideMark/>
          </w:tcPr>
          <w:p w:rsidR="00CD17A5" w:rsidRPr="00F879D1" w:rsidRDefault="00CD17A5" w:rsidP="00B975C5">
            <w:pPr>
              <w:jc w:val="center"/>
              <w:rPr>
                <w:bCs/>
                <w:sz w:val="16"/>
                <w:szCs w:val="16"/>
              </w:rPr>
            </w:pPr>
            <w:r w:rsidRPr="00F879D1">
              <w:rPr>
                <w:bCs/>
                <w:sz w:val="16"/>
                <w:szCs w:val="16"/>
              </w:rPr>
              <w:t>14.1238 / 1961</w:t>
            </w:r>
          </w:p>
        </w:tc>
      </w:tr>
      <w:tr w:rsidR="00CD17A5" w:rsidRPr="00F879D1" w:rsidTr="002C3F59">
        <w:trPr>
          <w:trHeight w:val="68"/>
        </w:trPr>
        <w:tc>
          <w:tcPr>
            <w:tcW w:w="5000" w:type="pct"/>
            <w:gridSpan w:val="12"/>
            <w:noWrap/>
            <w:hideMark/>
          </w:tcPr>
          <w:p w:rsidR="00CD17A5" w:rsidRPr="00F879D1" w:rsidRDefault="00CD17A5" w:rsidP="00B975C5">
            <w:pPr>
              <w:jc w:val="center"/>
              <w:rPr>
                <w:bCs/>
                <w:iCs/>
                <w:sz w:val="16"/>
                <w:szCs w:val="16"/>
              </w:rPr>
            </w:pPr>
            <w:r w:rsidRPr="00F879D1">
              <w:rPr>
                <w:bCs/>
                <w:iCs/>
                <w:sz w:val="16"/>
                <w:szCs w:val="16"/>
              </w:rPr>
              <w:t>Участок 7 - сеть нефтегазосборная (коридор коммуникаций к кустовой площадке)</w:t>
            </w:r>
          </w:p>
        </w:tc>
      </w:tr>
      <w:tr w:rsidR="00CD17A5" w:rsidRPr="00F879D1" w:rsidTr="004C4E63">
        <w:trPr>
          <w:trHeight w:val="68"/>
        </w:trPr>
        <w:tc>
          <w:tcPr>
            <w:tcW w:w="561" w:type="pct"/>
            <w:noWrap/>
            <w:hideMark/>
          </w:tcPr>
          <w:p w:rsidR="00CD17A5" w:rsidRPr="00F879D1" w:rsidRDefault="00CD17A5" w:rsidP="002C3F59">
            <w:pPr>
              <w:rPr>
                <w:sz w:val="16"/>
                <w:szCs w:val="16"/>
              </w:rPr>
            </w:pPr>
            <w:r w:rsidRPr="00F879D1">
              <w:rPr>
                <w:sz w:val="16"/>
                <w:szCs w:val="16"/>
              </w:rPr>
              <w:t>Эксплуатационные</w:t>
            </w:r>
          </w:p>
        </w:tc>
        <w:tc>
          <w:tcPr>
            <w:tcW w:w="441" w:type="pct"/>
            <w:hideMark/>
          </w:tcPr>
          <w:p w:rsidR="00CD17A5" w:rsidRPr="00F879D1" w:rsidRDefault="00CD17A5" w:rsidP="00B975C5">
            <w:pPr>
              <w:rPr>
                <w:sz w:val="16"/>
                <w:szCs w:val="16"/>
              </w:rPr>
            </w:pPr>
            <w:r w:rsidRPr="00F879D1">
              <w:rPr>
                <w:sz w:val="16"/>
                <w:szCs w:val="16"/>
              </w:rPr>
              <w:t>Болчаровское / Пойменное</w:t>
            </w:r>
          </w:p>
        </w:tc>
        <w:tc>
          <w:tcPr>
            <w:tcW w:w="293" w:type="pct"/>
            <w:noWrap/>
            <w:hideMark/>
          </w:tcPr>
          <w:p w:rsidR="00CD17A5" w:rsidRPr="00F879D1" w:rsidRDefault="00CD17A5" w:rsidP="00B975C5">
            <w:pPr>
              <w:jc w:val="center"/>
              <w:rPr>
                <w:sz w:val="16"/>
                <w:szCs w:val="16"/>
              </w:rPr>
            </w:pPr>
            <w:r w:rsidRPr="00F879D1">
              <w:rPr>
                <w:sz w:val="16"/>
                <w:szCs w:val="16"/>
              </w:rPr>
              <w:t>38</w:t>
            </w:r>
          </w:p>
        </w:tc>
        <w:tc>
          <w:tcPr>
            <w:tcW w:w="558" w:type="pct"/>
            <w:noWrap/>
            <w:hideMark/>
          </w:tcPr>
          <w:p w:rsidR="00CD17A5" w:rsidRPr="00F879D1" w:rsidRDefault="00CD17A5" w:rsidP="00B975C5">
            <w:pPr>
              <w:jc w:val="center"/>
              <w:rPr>
                <w:sz w:val="16"/>
                <w:szCs w:val="16"/>
              </w:rPr>
            </w:pPr>
            <w:r w:rsidRPr="00F879D1">
              <w:rPr>
                <w:sz w:val="16"/>
                <w:szCs w:val="16"/>
              </w:rPr>
              <w:t>56</w:t>
            </w:r>
          </w:p>
        </w:tc>
        <w:tc>
          <w:tcPr>
            <w:tcW w:w="510" w:type="pct"/>
            <w:noWrap/>
            <w:hideMark/>
          </w:tcPr>
          <w:p w:rsidR="00CD17A5" w:rsidRPr="00F879D1" w:rsidRDefault="00CD17A5" w:rsidP="00B975C5">
            <w:pPr>
              <w:jc w:val="center"/>
              <w:rPr>
                <w:sz w:val="16"/>
                <w:szCs w:val="16"/>
              </w:rPr>
            </w:pPr>
            <w:r w:rsidRPr="00F879D1">
              <w:rPr>
                <w:sz w:val="16"/>
                <w:szCs w:val="16"/>
              </w:rPr>
              <w:t>С</w:t>
            </w:r>
          </w:p>
        </w:tc>
        <w:tc>
          <w:tcPr>
            <w:tcW w:w="475" w:type="pct"/>
            <w:noWrap/>
            <w:hideMark/>
          </w:tcPr>
          <w:p w:rsidR="00CD17A5" w:rsidRPr="00F879D1" w:rsidRDefault="00CD17A5" w:rsidP="00B975C5">
            <w:pPr>
              <w:jc w:val="center"/>
              <w:rPr>
                <w:sz w:val="16"/>
                <w:szCs w:val="16"/>
              </w:rPr>
            </w:pPr>
            <w:r w:rsidRPr="00F879D1">
              <w:rPr>
                <w:sz w:val="16"/>
                <w:szCs w:val="16"/>
              </w:rPr>
              <w:t>0.0372 / 5</w:t>
            </w:r>
          </w:p>
        </w:tc>
        <w:tc>
          <w:tcPr>
            <w:tcW w:w="540" w:type="pct"/>
            <w:noWrap/>
          </w:tcPr>
          <w:p w:rsidR="00CD17A5" w:rsidRPr="00F879D1" w:rsidRDefault="00CD17A5" w:rsidP="00B975C5">
            <w:pPr>
              <w:jc w:val="center"/>
              <w:rPr>
                <w:sz w:val="16"/>
                <w:szCs w:val="16"/>
              </w:rPr>
            </w:pPr>
          </w:p>
        </w:tc>
        <w:tc>
          <w:tcPr>
            <w:tcW w:w="711" w:type="pct"/>
            <w:gridSpan w:val="2"/>
            <w:noWrap/>
            <w:hideMark/>
          </w:tcPr>
          <w:p w:rsidR="00CD17A5" w:rsidRPr="00F879D1" w:rsidRDefault="00CD17A5" w:rsidP="00B975C5">
            <w:pPr>
              <w:jc w:val="center"/>
              <w:rPr>
                <w:sz w:val="16"/>
                <w:szCs w:val="16"/>
              </w:rPr>
            </w:pPr>
            <w:r w:rsidRPr="00F879D1">
              <w:rPr>
                <w:sz w:val="16"/>
                <w:szCs w:val="16"/>
              </w:rPr>
              <w:t>0.0372 / 5</w:t>
            </w:r>
          </w:p>
        </w:tc>
        <w:tc>
          <w:tcPr>
            <w:tcW w:w="465" w:type="pct"/>
            <w:gridSpan w:val="2"/>
            <w:noWrap/>
          </w:tcPr>
          <w:p w:rsidR="00CD17A5" w:rsidRPr="00F879D1" w:rsidRDefault="00CD17A5" w:rsidP="00B975C5">
            <w:pPr>
              <w:jc w:val="center"/>
              <w:rPr>
                <w:sz w:val="16"/>
                <w:szCs w:val="16"/>
              </w:rPr>
            </w:pPr>
          </w:p>
        </w:tc>
        <w:tc>
          <w:tcPr>
            <w:tcW w:w="446" w:type="pct"/>
            <w:noWrap/>
          </w:tcPr>
          <w:p w:rsidR="00CD17A5" w:rsidRPr="00F879D1" w:rsidRDefault="00CD17A5" w:rsidP="00B975C5">
            <w:pPr>
              <w:jc w:val="center"/>
              <w:rPr>
                <w:sz w:val="16"/>
                <w:szCs w:val="16"/>
              </w:rPr>
            </w:pPr>
          </w:p>
        </w:tc>
      </w:tr>
      <w:tr w:rsidR="00CD17A5" w:rsidRPr="00F879D1" w:rsidTr="004C4E63">
        <w:trPr>
          <w:trHeight w:val="65"/>
        </w:trPr>
        <w:tc>
          <w:tcPr>
            <w:tcW w:w="2363" w:type="pct"/>
            <w:gridSpan w:val="5"/>
            <w:hideMark/>
          </w:tcPr>
          <w:p w:rsidR="00CD17A5" w:rsidRPr="00F879D1" w:rsidRDefault="00CD17A5" w:rsidP="004C4E63">
            <w:pPr>
              <w:rPr>
                <w:bCs/>
                <w:sz w:val="16"/>
                <w:szCs w:val="16"/>
              </w:rPr>
            </w:pPr>
            <w:r w:rsidRPr="00F879D1">
              <w:rPr>
                <w:bCs/>
                <w:sz w:val="16"/>
                <w:szCs w:val="16"/>
              </w:rPr>
              <w:t>Итого</w:t>
            </w:r>
          </w:p>
        </w:tc>
        <w:tc>
          <w:tcPr>
            <w:tcW w:w="475" w:type="pct"/>
            <w:noWrap/>
            <w:hideMark/>
          </w:tcPr>
          <w:p w:rsidR="00CD17A5" w:rsidRPr="00F879D1" w:rsidRDefault="00CD17A5" w:rsidP="00B975C5">
            <w:pPr>
              <w:jc w:val="center"/>
              <w:rPr>
                <w:bCs/>
                <w:sz w:val="16"/>
                <w:szCs w:val="16"/>
              </w:rPr>
            </w:pPr>
            <w:r w:rsidRPr="00F879D1">
              <w:rPr>
                <w:bCs/>
                <w:sz w:val="16"/>
                <w:szCs w:val="16"/>
              </w:rPr>
              <w:t>0.0372 / 5</w:t>
            </w:r>
          </w:p>
        </w:tc>
        <w:tc>
          <w:tcPr>
            <w:tcW w:w="540" w:type="pct"/>
            <w:noWrap/>
          </w:tcPr>
          <w:p w:rsidR="00CD17A5" w:rsidRPr="00F879D1" w:rsidRDefault="00CD17A5" w:rsidP="00B975C5">
            <w:pPr>
              <w:jc w:val="center"/>
              <w:rPr>
                <w:bCs/>
                <w:sz w:val="16"/>
                <w:szCs w:val="16"/>
              </w:rPr>
            </w:pPr>
          </w:p>
        </w:tc>
        <w:tc>
          <w:tcPr>
            <w:tcW w:w="711" w:type="pct"/>
            <w:gridSpan w:val="2"/>
            <w:noWrap/>
            <w:hideMark/>
          </w:tcPr>
          <w:p w:rsidR="00CD17A5" w:rsidRPr="00F879D1" w:rsidRDefault="00CD17A5" w:rsidP="00B975C5">
            <w:pPr>
              <w:jc w:val="center"/>
              <w:rPr>
                <w:bCs/>
                <w:sz w:val="16"/>
                <w:szCs w:val="16"/>
              </w:rPr>
            </w:pPr>
            <w:r w:rsidRPr="00F879D1">
              <w:rPr>
                <w:bCs/>
                <w:sz w:val="16"/>
                <w:szCs w:val="16"/>
              </w:rPr>
              <w:t>0.0372 / 5</w:t>
            </w:r>
          </w:p>
        </w:tc>
        <w:tc>
          <w:tcPr>
            <w:tcW w:w="465" w:type="pct"/>
            <w:gridSpan w:val="2"/>
            <w:noWrap/>
          </w:tcPr>
          <w:p w:rsidR="00CD17A5" w:rsidRPr="00F879D1" w:rsidRDefault="00CD17A5" w:rsidP="00B975C5">
            <w:pPr>
              <w:jc w:val="center"/>
              <w:rPr>
                <w:bCs/>
                <w:sz w:val="16"/>
                <w:szCs w:val="16"/>
              </w:rPr>
            </w:pPr>
          </w:p>
        </w:tc>
        <w:tc>
          <w:tcPr>
            <w:tcW w:w="446" w:type="pct"/>
            <w:noWrap/>
          </w:tcPr>
          <w:p w:rsidR="00CD17A5" w:rsidRPr="00F879D1" w:rsidRDefault="00CD17A5" w:rsidP="00B975C5">
            <w:pPr>
              <w:jc w:val="center"/>
              <w:rPr>
                <w:bCs/>
                <w:sz w:val="16"/>
                <w:szCs w:val="16"/>
              </w:rPr>
            </w:pPr>
          </w:p>
        </w:tc>
      </w:tr>
      <w:tr w:rsidR="00CD17A5" w:rsidRPr="00F879D1" w:rsidTr="002C3F59">
        <w:trPr>
          <w:trHeight w:val="68"/>
        </w:trPr>
        <w:tc>
          <w:tcPr>
            <w:tcW w:w="2363" w:type="pct"/>
            <w:gridSpan w:val="5"/>
            <w:hideMark/>
          </w:tcPr>
          <w:p w:rsidR="00CD17A5" w:rsidRPr="00F879D1" w:rsidRDefault="00CD17A5" w:rsidP="004C4E63">
            <w:pPr>
              <w:rPr>
                <w:bCs/>
                <w:sz w:val="16"/>
                <w:szCs w:val="16"/>
              </w:rPr>
            </w:pPr>
            <w:r w:rsidRPr="00F879D1">
              <w:rPr>
                <w:bCs/>
                <w:sz w:val="16"/>
                <w:szCs w:val="16"/>
              </w:rPr>
              <w:t>В</w:t>
            </w:r>
            <w:r w:rsidR="004C4E63" w:rsidRPr="00F879D1">
              <w:rPr>
                <w:bCs/>
                <w:sz w:val="16"/>
                <w:szCs w:val="16"/>
              </w:rPr>
              <w:t>сего по отводу</w:t>
            </w:r>
          </w:p>
        </w:tc>
        <w:tc>
          <w:tcPr>
            <w:tcW w:w="475" w:type="pct"/>
            <w:noWrap/>
            <w:hideMark/>
          </w:tcPr>
          <w:p w:rsidR="00CD17A5" w:rsidRPr="00F879D1" w:rsidRDefault="00CD17A5" w:rsidP="00B975C5">
            <w:pPr>
              <w:jc w:val="center"/>
              <w:rPr>
                <w:bCs/>
                <w:sz w:val="16"/>
                <w:szCs w:val="16"/>
              </w:rPr>
            </w:pPr>
            <w:r w:rsidRPr="00F879D1">
              <w:rPr>
                <w:bCs/>
                <w:sz w:val="16"/>
                <w:szCs w:val="16"/>
              </w:rPr>
              <w:t>124.6507 / 3666</w:t>
            </w:r>
          </w:p>
        </w:tc>
        <w:tc>
          <w:tcPr>
            <w:tcW w:w="540" w:type="pct"/>
            <w:noWrap/>
            <w:hideMark/>
          </w:tcPr>
          <w:p w:rsidR="00CD17A5" w:rsidRPr="00F879D1" w:rsidRDefault="00CD17A5" w:rsidP="00B975C5">
            <w:pPr>
              <w:jc w:val="center"/>
              <w:rPr>
                <w:bCs/>
                <w:sz w:val="16"/>
                <w:szCs w:val="16"/>
              </w:rPr>
            </w:pPr>
            <w:r w:rsidRPr="00F879D1">
              <w:rPr>
                <w:bCs/>
                <w:sz w:val="16"/>
                <w:szCs w:val="16"/>
              </w:rPr>
              <w:t>5.8788 / 59</w:t>
            </w:r>
          </w:p>
        </w:tc>
        <w:tc>
          <w:tcPr>
            <w:tcW w:w="711" w:type="pct"/>
            <w:gridSpan w:val="2"/>
            <w:noWrap/>
            <w:hideMark/>
          </w:tcPr>
          <w:p w:rsidR="00CD17A5" w:rsidRPr="00F879D1" w:rsidRDefault="00CD17A5" w:rsidP="00B975C5">
            <w:pPr>
              <w:jc w:val="center"/>
              <w:rPr>
                <w:bCs/>
                <w:sz w:val="16"/>
                <w:szCs w:val="16"/>
              </w:rPr>
            </w:pPr>
            <w:r w:rsidRPr="00F879D1">
              <w:rPr>
                <w:bCs/>
                <w:sz w:val="16"/>
                <w:szCs w:val="16"/>
              </w:rPr>
              <w:t>3.5398 / 410</w:t>
            </w:r>
          </w:p>
        </w:tc>
        <w:tc>
          <w:tcPr>
            <w:tcW w:w="465" w:type="pct"/>
            <w:gridSpan w:val="2"/>
            <w:noWrap/>
            <w:hideMark/>
          </w:tcPr>
          <w:p w:rsidR="00CD17A5" w:rsidRPr="00F879D1" w:rsidRDefault="00CD17A5" w:rsidP="00B975C5">
            <w:pPr>
              <w:jc w:val="center"/>
              <w:rPr>
                <w:bCs/>
                <w:sz w:val="16"/>
                <w:szCs w:val="16"/>
              </w:rPr>
            </w:pPr>
            <w:r w:rsidRPr="00F879D1">
              <w:rPr>
                <w:bCs/>
                <w:sz w:val="16"/>
                <w:szCs w:val="16"/>
              </w:rPr>
              <w:t>11.3970 / 1028</w:t>
            </w:r>
          </w:p>
        </w:tc>
        <w:tc>
          <w:tcPr>
            <w:tcW w:w="446" w:type="pct"/>
            <w:noWrap/>
            <w:hideMark/>
          </w:tcPr>
          <w:p w:rsidR="00CD17A5" w:rsidRPr="00F879D1" w:rsidRDefault="00CD17A5" w:rsidP="00B975C5">
            <w:pPr>
              <w:jc w:val="center"/>
              <w:rPr>
                <w:bCs/>
                <w:sz w:val="16"/>
                <w:szCs w:val="16"/>
              </w:rPr>
            </w:pPr>
            <w:r w:rsidRPr="00F879D1">
              <w:rPr>
                <w:bCs/>
                <w:sz w:val="16"/>
                <w:szCs w:val="16"/>
              </w:rPr>
              <w:t>15.5137 / 2169</w:t>
            </w:r>
          </w:p>
        </w:tc>
      </w:tr>
    </w:tbl>
    <w:p w:rsidR="00CD17A5" w:rsidRPr="00F879D1" w:rsidRDefault="00CD17A5" w:rsidP="00CD17A5">
      <w:pPr>
        <w:ind w:left="142" w:firstLine="567"/>
        <w:jc w:val="both"/>
      </w:pPr>
    </w:p>
    <w:p w:rsidR="007B4142" w:rsidRPr="00F879D1" w:rsidRDefault="007B4142" w:rsidP="00CD17A5">
      <w:pPr>
        <w:ind w:left="142" w:firstLine="567"/>
        <w:jc w:val="both"/>
      </w:pPr>
    </w:p>
    <w:p w:rsidR="007B4142" w:rsidRPr="00F879D1" w:rsidRDefault="007B4142" w:rsidP="00CD17A5">
      <w:pPr>
        <w:ind w:left="142" w:firstLine="567"/>
        <w:jc w:val="both"/>
      </w:pPr>
    </w:p>
    <w:p w:rsidR="007B4142" w:rsidRPr="00F879D1" w:rsidRDefault="007B4142" w:rsidP="00CD17A5">
      <w:pPr>
        <w:ind w:left="142" w:firstLine="567"/>
        <w:jc w:val="both"/>
      </w:pPr>
    </w:p>
    <w:p w:rsidR="007B4142" w:rsidRPr="00F879D1" w:rsidRDefault="007B4142" w:rsidP="00CD17A5">
      <w:pPr>
        <w:ind w:left="142" w:firstLine="567"/>
        <w:jc w:val="both"/>
      </w:pPr>
    </w:p>
    <w:p w:rsidR="00CD17A5" w:rsidRPr="00F879D1" w:rsidRDefault="00CD17A5" w:rsidP="004C4E63">
      <w:pPr>
        <w:ind w:firstLine="709"/>
        <w:jc w:val="both"/>
      </w:pPr>
      <w:r w:rsidRPr="00F879D1">
        <w:t>Средние таксационные показатели насаждений лесного участка отражены в таблице 5.</w:t>
      </w:r>
    </w:p>
    <w:p w:rsidR="00CD17A5" w:rsidRPr="00F879D1" w:rsidRDefault="00CD17A5" w:rsidP="00CD17A5">
      <w:pPr>
        <w:ind w:left="142" w:firstLine="567"/>
        <w:jc w:val="both"/>
      </w:pPr>
    </w:p>
    <w:p w:rsidR="004C4E63" w:rsidRPr="00F879D1" w:rsidRDefault="004C4E63" w:rsidP="004C4E63">
      <w:pPr>
        <w:ind w:left="142" w:firstLine="567"/>
        <w:jc w:val="right"/>
      </w:pPr>
      <w:r w:rsidRPr="00F879D1">
        <w:t xml:space="preserve">Таблица 5 </w:t>
      </w:r>
    </w:p>
    <w:p w:rsidR="004C4E63" w:rsidRPr="00F879D1" w:rsidRDefault="004C4E63" w:rsidP="00CD17A5">
      <w:pPr>
        <w:ind w:left="142" w:firstLine="567"/>
        <w:jc w:val="both"/>
      </w:pPr>
    </w:p>
    <w:p w:rsidR="00CD17A5" w:rsidRPr="00F879D1" w:rsidRDefault="00CD17A5" w:rsidP="004C4E63">
      <w:pPr>
        <w:jc w:val="center"/>
      </w:pPr>
      <w:r w:rsidRPr="00F879D1">
        <w:t>Средние таксационные показатели насаждений лесного участка</w:t>
      </w:r>
    </w:p>
    <w:p w:rsidR="004C4E63" w:rsidRPr="00F879D1" w:rsidRDefault="004C4E63" w:rsidP="004C4E63">
      <w:pPr>
        <w:jc w:val="center"/>
      </w:pPr>
    </w:p>
    <w:tbl>
      <w:tblPr>
        <w:tblStyle w:val="118"/>
        <w:tblW w:w="5000" w:type="pct"/>
        <w:tblLook w:val="04A0" w:firstRow="1" w:lastRow="0" w:firstColumn="1" w:lastColumn="0" w:noHBand="0" w:noVBand="1"/>
      </w:tblPr>
      <w:tblGrid>
        <w:gridCol w:w="1688"/>
        <w:gridCol w:w="843"/>
        <w:gridCol w:w="1849"/>
        <w:gridCol w:w="1608"/>
        <w:gridCol w:w="1157"/>
        <w:gridCol w:w="865"/>
        <w:gridCol w:w="880"/>
        <w:gridCol w:w="916"/>
        <w:gridCol w:w="1128"/>
        <w:gridCol w:w="1451"/>
        <w:gridCol w:w="1241"/>
        <w:gridCol w:w="1298"/>
      </w:tblGrid>
      <w:tr w:rsidR="004C4E63" w:rsidRPr="00F879D1" w:rsidTr="004C4E63">
        <w:trPr>
          <w:trHeight w:val="68"/>
        </w:trPr>
        <w:tc>
          <w:tcPr>
            <w:tcW w:w="584" w:type="pct"/>
            <w:vMerge w:val="restart"/>
            <w:hideMark/>
          </w:tcPr>
          <w:p w:rsidR="004C4E63" w:rsidRPr="00F879D1" w:rsidRDefault="004C4E63" w:rsidP="00B975C5">
            <w:pPr>
              <w:jc w:val="center"/>
              <w:rPr>
                <w:sz w:val="16"/>
                <w:szCs w:val="16"/>
              </w:rPr>
            </w:pPr>
            <w:r w:rsidRPr="00F879D1">
              <w:rPr>
                <w:sz w:val="16"/>
                <w:szCs w:val="16"/>
              </w:rPr>
              <w:t>Целевое назначение лесов</w:t>
            </w:r>
          </w:p>
        </w:tc>
        <w:tc>
          <w:tcPr>
            <w:tcW w:w="301" w:type="pct"/>
            <w:vMerge w:val="restart"/>
            <w:hideMark/>
          </w:tcPr>
          <w:p w:rsidR="004C4E63" w:rsidRPr="00F879D1" w:rsidRDefault="004C4E63" w:rsidP="00B975C5">
            <w:pPr>
              <w:jc w:val="center"/>
              <w:rPr>
                <w:sz w:val="16"/>
                <w:szCs w:val="16"/>
              </w:rPr>
            </w:pPr>
            <w:r w:rsidRPr="00F879D1">
              <w:rPr>
                <w:sz w:val="16"/>
                <w:szCs w:val="16"/>
              </w:rPr>
              <w:t>Лесной квартал</w:t>
            </w:r>
          </w:p>
        </w:tc>
        <w:tc>
          <w:tcPr>
            <w:tcW w:w="638" w:type="pct"/>
            <w:vMerge w:val="restart"/>
            <w:hideMark/>
          </w:tcPr>
          <w:p w:rsidR="004C4E63" w:rsidRPr="00F879D1" w:rsidRDefault="004C4E63" w:rsidP="00B975C5">
            <w:pPr>
              <w:jc w:val="center"/>
              <w:rPr>
                <w:sz w:val="16"/>
                <w:szCs w:val="16"/>
              </w:rPr>
            </w:pPr>
            <w:r w:rsidRPr="00F879D1">
              <w:rPr>
                <w:sz w:val="16"/>
                <w:szCs w:val="16"/>
              </w:rPr>
              <w:t>Лесотаксационный выдел</w:t>
            </w:r>
          </w:p>
        </w:tc>
        <w:tc>
          <w:tcPr>
            <w:tcW w:w="557" w:type="pct"/>
            <w:vMerge w:val="restart"/>
            <w:hideMark/>
          </w:tcPr>
          <w:p w:rsidR="004C4E63" w:rsidRPr="00F879D1" w:rsidRDefault="004C4E63" w:rsidP="00B975C5">
            <w:pPr>
              <w:jc w:val="center"/>
              <w:rPr>
                <w:sz w:val="16"/>
                <w:szCs w:val="16"/>
              </w:rPr>
            </w:pPr>
            <w:r w:rsidRPr="00F879D1">
              <w:rPr>
                <w:sz w:val="16"/>
                <w:szCs w:val="16"/>
              </w:rPr>
              <w:t>Преобладающая порода</w:t>
            </w:r>
          </w:p>
        </w:tc>
        <w:tc>
          <w:tcPr>
            <w:tcW w:w="406" w:type="pct"/>
            <w:vMerge w:val="restart"/>
            <w:hideMark/>
          </w:tcPr>
          <w:p w:rsidR="004C4E63" w:rsidRPr="00F879D1" w:rsidRDefault="004C4E63" w:rsidP="00B975C5">
            <w:pPr>
              <w:jc w:val="center"/>
              <w:rPr>
                <w:sz w:val="16"/>
                <w:szCs w:val="16"/>
              </w:rPr>
            </w:pPr>
            <w:r w:rsidRPr="00F879D1">
              <w:rPr>
                <w:sz w:val="16"/>
                <w:szCs w:val="16"/>
              </w:rPr>
              <w:t>Состав</w:t>
            </w:r>
          </w:p>
        </w:tc>
        <w:tc>
          <w:tcPr>
            <w:tcW w:w="308" w:type="pct"/>
            <w:vMerge w:val="restart"/>
            <w:hideMark/>
          </w:tcPr>
          <w:p w:rsidR="004C4E63" w:rsidRPr="00F879D1" w:rsidRDefault="004C4E63" w:rsidP="00B975C5">
            <w:pPr>
              <w:jc w:val="center"/>
              <w:rPr>
                <w:sz w:val="16"/>
                <w:szCs w:val="16"/>
              </w:rPr>
            </w:pPr>
            <w:r w:rsidRPr="00F879D1">
              <w:rPr>
                <w:sz w:val="16"/>
                <w:szCs w:val="16"/>
              </w:rPr>
              <w:t>Возраст</w:t>
            </w:r>
          </w:p>
        </w:tc>
        <w:tc>
          <w:tcPr>
            <w:tcW w:w="313" w:type="pct"/>
            <w:vMerge w:val="restart"/>
            <w:hideMark/>
          </w:tcPr>
          <w:p w:rsidR="004C4E63" w:rsidRPr="00F879D1" w:rsidRDefault="004C4E63" w:rsidP="00B975C5">
            <w:pPr>
              <w:jc w:val="center"/>
              <w:rPr>
                <w:sz w:val="16"/>
                <w:szCs w:val="16"/>
              </w:rPr>
            </w:pPr>
            <w:r w:rsidRPr="00F879D1">
              <w:rPr>
                <w:sz w:val="16"/>
                <w:szCs w:val="16"/>
              </w:rPr>
              <w:t>Бонитет</w:t>
            </w:r>
          </w:p>
        </w:tc>
        <w:tc>
          <w:tcPr>
            <w:tcW w:w="325" w:type="pct"/>
            <w:vMerge w:val="restart"/>
            <w:hideMark/>
          </w:tcPr>
          <w:p w:rsidR="004C4E63" w:rsidRPr="00F879D1" w:rsidRDefault="004C4E63" w:rsidP="00B975C5">
            <w:pPr>
              <w:jc w:val="center"/>
              <w:rPr>
                <w:sz w:val="16"/>
                <w:szCs w:val="16"/>
              </w:rPr>
            </w:pPr>
            <w:r w:rsidRPr="00F879D1">
              <w:rPr>
                <w:sz w:val="16"/>
                <w:szCs w:val="16"/>
              </w:rPr>
              <w:t>Полнота</w:t>
            </w:r>
          </w:p>
        </w:tc>
        <w:tc>
          <w:tcPr>
            <w:tcW w:w="1568" w:type="pct"/>
            <w:gridSpan w:val="4"/>
            <w:hideMark/>
          </w:tcPr>
          <w:p w:rsidR="004C4E63" w:rsidRPr="00F879D1" w:rsidRDefault="004C4E63" w:rsidP="00B975C5">
            <w:pPr>
              <w:jc w:val="center"/>
              <w:rPr>
                <w:sz w:val="16"/>
                <w:szCs w:val="16"/>
              </w:rPr>
            </w:pPr>
            <w:r w:rsidRPr="00F879D1">
              <w:rPr>
                <w:sz w:val="16"/>
                <w:szCs w:val="16"/>
              </w:rPr>
              <w:t xml:space="preserve">Средний запас древесины лесных насаждений </w:t>
            </w:r>
          </w:p>
          <w:p w:rsidR="004C4E63" w:rsidRPr="00F879D1" w:rsidRDefault="004C4E63" w:rsidP="00B975C5">
            <w:pPr>
              <w:jc w:val="center"/>
              <w:rPr>
                <w:sz w:val="16"/>
                <w:szCs w:val="16"/>
              </w:rPr>
            </w:pPr>
            <w:r w:rsidRPr="00F879D1">
              <w:rPr>
                <w:sz w:val="16"/>
                <w:szCs w:val="16"/>
              </w:rPr>
              <w:t>(куб. м/га)</w:t>
            </w:r>
          </w:p>
        </w:tc>
      </w:tr>
      <w:tr w:rsidR="00CD17A5" w:rsidRPr="00F879D1" w:rsidTr="004C4E63">
        <w:trPr>
          <w:trHeight w:val="68"/>
        </w:trPr>
        <w:tc>
          <w:tcPr>
            <w:tcW w:w="584" w:type="pct"/>
            <w:vMerge/>
            <w:hideMark/>
          </w:tcPr>
          <w:p w:rsidR="00CD17A5" w:rsidRPr="00F879D1" w:rsidRDefault="00CD17A5" w:rsidP="00B975C5">
            <w:pPr>
              <w:rPr>
                <w:sz w:val="16"/>
                <w:szCs w:val="16"/>
              </w:rPr>
            </w:pPr>
          </w:p>
        </w:tc>
        <w:tc>
          <w:tcPr>
            <w:tcW w:w="301" w:type="pct"/>
            <w:vMerge/>
            <w:hideMark/>
          </w:tcPr>
          <w:p w:rsidR="00CD17A5" w:rsidRPr="00F879D1" w:rsidRDefault="00CD17A5" w:rsidP="00B975C5">
            <w:pPr>
              <w:rPr>
                <w:sz w:val="16"/>
                <w:szCs w:val="16"/>
              </w:rPr>
            </w:pPr>
          </w:p>
        </w:tc>
        <w:tc>
          <w:tcPr>
            <w:tcW w:w="638" w:type="pct"/>
            <w:vMerge/>
            <w:hideMark/>
          </w:tcPr>
          <w:p w:rsidR="00CD17A5" w:rsidRPr="00F879D1" w:rsidRDefault="00CD17A5" w:rsidP="00B975C5">
            <w:pPr>
              <w:rPr>
                <w:sz w:val="16"/>
                <w:szCs w:val="16"/>
              </w:rPr>
            </w:pPr>
          </w:p>
        </w:tc>
        <w:tc>
          <w:tcPr>
            <w:tcW w:w="557" w:type="pct"/>
            <w:vMerge/>
            <w:hideMark/>
          </w:tcPr>
          <w:p w:rsidR="00CD17A5" w:rsidRPr="00F879D1" w:rsidRDefault="00CD17A5" w:rsidP="00B975C5">
            <w:pPr>
              <w:rPr>
                <w:sz w:val="16"/>
                <w:szCs w:val="16"/>
              </w:rPr>
            </w:pPr>
          </w:p>
        </w:tc>
        <w:tc>
          <w:tcPr>
            <w:tcW w:w="406" w:type="pct"/>
            <w:vMerge/>
            <w:hideMark/>
          </w:tcPr>
          <w:p w:rsidR="00CD17A5" w:rsidRPr="00F879D1" w:rsidRDefault="00CD17A5" w:rsidP="00B975C5">
            <w:pPr>
              <w:rPr>
                <w:sz w:val="16"/>
                <w:szCs w:val="16"/>
              </w:rPr>
            </w:pPr>
          </w:p>
        </w:tc>
        <w:tc>
          <w:tcPr>
            <w:tcW w:w="308" w:type="pct"/>
            <w:vMerge/>
            <w:hideMark/>
          </w:tcPr>
          <w:p w:rsidR="00CD17A5" w:rsidRPr="00F879D1" w:rsidRDefault="00CD17A5" w:rsidP="00B975C5">
            <w:pPr>
              <w:rPr>
                <w:sz w:val="16"/>
                <w:szCs w:val="16"/>
              </w:rPr>
            </w:pPr>
          </w:p>
        </w:tc>
        <w:tc>
          <w:tcPr>
            <w:tcW w:w="313" w:type="pct"/>
            <w:vMerge/>
            <w:hideMark/>
          </w:tcPr>
          <w:p w:rsidR="00CD17A5" w:rsidRPr="00F879D1" w:rsidRDefault="00CD17A5" w:rsidP="00B975C5">
            <w:pPr>
              <w:rPr>
                <w:sz w:val="16"/>
                <w:szCs w:val="16"/>
              </w:rPr>
            </w:pPr>
          </w:p>
        </w:tc>
        <w:tc>
          <w:tcPr>
            <w:tcW w:w="325" w:type="pct"/>
            <w:vMerge/>
            <w:hideMark/>
          </w:tcPr>
          <w:p w:rsidR="00CD17A5" w:rsidRPr="00F879D1" w:rsidRDefault="00CD17A5" w:rsidP="00B975C5">
            <w:pPr>
              <w:rPr>
                <w:sz w:val="16"/>
                <w:szCs w:val="16"/>
              </w:rPr>
            </w:pPr>
          </w:p>
        </w:tc>
        <w:tc>
          <w:tcPr>
            <w:tcW w:w="396" w:type="pct"/>
            <w:hideMark/>
          </w:tcPr>
          <w:p w:rsidR="00CD17A5" w:rsidRPr="00F879D1" w:rsidRDefault="00CD17A5" w:rsidP="00B975C5">
            <w:pPr>
              <w:jc w:val="center"/>
              <w:rPr>
                <w:sz w:val="16"/>
                <w:szCs w:val="16"/>
              </w:rPr>
            </w:pPr>
            <w:r w:rsidRPr="00F879D1">
              <w:rPr>
                <w:sz w:val="16"/>
                <w:szCs w:val="16"/>
              </w:rPr>
              <w:t>молодняки</w:t>
            </w:r>
          </w:p>
        </w:tc>
        <w:tc>
          <w:tcPr>
            <w:tcW w:w="409" w:type="pct"/>
            <w:hideMark/>
          </w:tcPr>
          <w:p w:rsidR="00CD17A5" w:rsidRPr="00F879D1" w:rsidRDefault="004C4E63" w:rsidP="00B975C5">
            <w:pPr>
              <w:jc w:val="center"/>
              <w:rPr>
                <w:sz w:val="16"/>
                <w:szCs w:val="16"/>
              </w:rPr>
            </w:pPr>
            <w:r w:rsidRPr="00F879D1">
              <w:rPr>
                <w:sz w:val="16"/>
                <w:szCs w:val="16"/>
              </w:rPr>
              <w:t>средне</w:t>
            </w:r>
            <w:r w:rsidR="00CD17A5" w:rsidRPr="00F879D1">
              <w:rPr>
                <w:sz w:val="16"/>
                <w:szCs w:val="16"/>
              </w:rPr>
              <w:t>возрастные</w:t>
            </w:r>
          </w:p>
        </w:tc>
        <w:tc>
          <w:tcPr>
            <w:tcW w:w="310" w:type="pct"/>
            <w:hideMark/>
          </w:tcPr>
          <w:p w:rsidR="00CD17A5" w:rsidRPr="00F879D1" w:rsidRDefault="004C4E63" w:rsidP="00B975C5">
            <w:pPr>
              <w:jc w:val="center"/>
              <w:rPr>
                <w:sz w:val="16"/>
                <w:szCs w:val="16"/>
              </w:rPr>
            </w:pPr>
            <w:r w:rsidRPr="00F879D1">
              <w:rPr>
                <w:sz w:val="16"/>
                <w:szCs w:val="16"/>
              </w:rPr>
              <w:t>приспе</w:t>
            </w:r>
            <w:r w:rsidR="00CD17A5" w:rsidRPr="00F879D1">
              <w:rPr>
                <w:sz w:val="16"/>
                <w:szCs w:val="16"/>
              </w:rPr>
              <w:t>вающие</w:t>
            </w:r>
          </w:p>
        </w:tc>
        <w:tc>
          <w:tcPr>
            <w:tcW w:w="453" w:type="pct"/>
            <w:hideMark/>
          </w:tcPr>
          <w:p w:rsidR="00CD17A5" w:rsidRPr="00F879D1" w:rsidRDefault="00CD17A5" w:rsidP="00B975C5">
            <w:pPr>
              <w:jc w:val="center"/>
              <w:rPr>
                <w:sz w:val="16"/>
                <w:szCs w:val="16"/>
              </w:rPr>
            </w:pPr>
            <w:r w:rsidRPr="00F879D1">
              <w:rPr>
                <w:sz w:val="16"/>
                <w:szCs w:val="16"/>
              </w:rPr>
              <w:t>спелые и перестойные</w:t>
            </w:r>
          </w:p>
        </w:tc>
      </w:tr>
      <w:tr w:rsidR="00CD17A5" w:rsidRPr="00F879D1" w:rsidTr="004C4E63">
        <w:trPr>
          <w:trHeight w:val="68"/>
        </w:trPr>
        <w:tc>
          <w:tcPr>
            <w:tcW w:w="584" w:type="pct"/>
            <w:hideMark/>
          </w:tcPr>
          <w:p w:rsidR="00CD17A5" w:rsidRPr="00F879D1" w:rsidRDefault="00CD17A5" w:rsidP="00B975C5">
            <w:pPr>
              <w:jc w:val="center"/>
              <w:rPr>
                <w:sz w:val="16"/>
                <w:szCs w:val="16"/>
              </w:rPr>
            </w:pPr>
            <w:r w:rsidRPr="00F879D1">
              <w:rPr>
                <w:sz w:val="16"/>
                <w:szCs w:val="16"/>
              </w:rPr>
              <w:t>1</w:t>
            </w:r>
          </w:p>
        </w:tc>
        <w:tc>
          <w:tcPr>
            <w:tcW w:w="301" w:type="pct"/>
            <w:hideMark/>
          </w:tcPr>
          <w:p w:rsidR="00CD17A5" w:rsidRPr="00F879D1" w:rsidRDefault="00CD17A5" w:rsidP="00B975C5">
            <w:pPr>
              <w:jc w:val="center"/>
              <w:rPr>
                <w:sz w:val="16"/>
                <w:szCs w:val="16"/>
              </w:rPr>
            </w:pPr>
            <w:r w:rsidRPr="00F879D1">
              <w:rPr>
                <w:sz w:val="16"/>
                <w:szCs w:val="16"/>
              </w:rPr>
              <w:t>2</w:t>
            </w:r>
          </w:p>
        </w:tc>
        <w:tc>
          <w:tcPr>
            <w:tcW w:w="638" w:type="pct"/>
            <w:hideMark/>
          </w:tcPr>
          <w:p w:rsidR="00CD17A5" w:rsidRPr="00F879D1" w:rsidRDefault="00CD17A5" w:rsidP="00B975C5">
            <w:pPr>
              <w:jc w:val="center"/>
              <w:rPr>
                <w:sz w:val="16"/>
                <w:szCs w:val="16"/>
              </w:rPr>
            </w:pPr>
            <w:r w:rsidRPr="00F879D1">
              <w:rPr>
                <w:sz w:val="16"/>
                <w:szCs w:val="16"/>
              </w:rPr>
              <w:t>3</w:t>
            </w:r>
          </w:p>
        </w:tc>
        <w:tc>
          <w:tcPr>
            <w:tcW w:w="557" w:type="pct"/>
            <w:hideMark/>
          </w:tcPr>
          <w:p w:rsidR="00CD17A5" w:rsidRPr="00F879D1" w:rsidRDefault="00CD17A5" w:rsidP="00B975C5">
            <w:pPr>
              <w:jc w:val="center"/>
              <w:rPr>
                <w:sz w:val="16"/>
                <w:szCs w:val="16"/>
              </w:rPr>
            </w:pPr>
            <w:r w:rsidRPr="00F879D1">
              <w:rPr>
                <w:sz w:val="16"/>
                <w:szCs w:val="16"/>
              </w:rPr>
              <w:t>4</w:t>
            </w:r>
          </w:p>
        </w:tc>
        <w:tc>
          <w:tcPr>
            <w:tcW w:w="406" w:type="pct"/>
            <w:hideMark/>
          </w:tcPr>
          <w:p w:rsidR="00CD17A5" w:rsidRPr="00F879D1" w:rsidRDefault="00CD17A5" w:rsidP="00B975C5">
            <w:pPr>
              <w:jc w:val="center"/>
              <w:rPr>
                <w:sz w:val="16"/>
                <w:szCs w:val="16"/>
              </w:rPr>
            </w:pPr>
            <w:r w:rsidRPr="00F879D1">
              <w:rPr>
                <w:sz w:val="16"/>
                <w:szCs w:val="16"/>
              </w:rPr>
              <w:t>5</w:t>
            </w:r>
          </w:p>
        </w:tc>
        <w:tc>
          <w:tcPr>
            <w:tcW w:w="308" w:type="pct"/>
            <w:hideMark/>
          </w:tcPr>
          <w:p w:rsidR="00CD17A5" w:rsidRPr="00F879D1" w:rsidRDefault="00CD17A5" w:rsidP="00B975C5">
            <w:pPr>
              <w:jc w:val="center"/>
              <w:rPr>
                <w:sz w:val="16"/>
                <w:szCs w:val="16"/>
              </w:rPr>
            </w:pPr>
            <w:r w:rsidRPr="00F879D1">
              <w:rPr>
                <w:sz w:val="16"/>
                <w:szCs w:val="16"/>
              </w:rPr>
              <w:t>6</w:t>
            </w:r>
          </w:p>
        </w:tc>
        <w:tc>
          <w:tcPr>
            <w:tcW w:w="313" w:type="pct"/>
            <w:hideMark/>
          </w:tcPr>
          <w:p w:rsidR="00CD17A5" w:rsidRPr="00F879D1" w:rsidRDefault="00CD17A5" w:rsidP="00B975C5">
            <w:pPr>
              <w:jc w:val="center"/>
              <w:rPr>
                <w:sz w:val="16"/>
                <w:szCs w:val="16"/>
              </w:rPr>
            </w:pPr>
            <w:r w:rsidRPr="00F879D1">
              <w:rPr>
                <w:sz w:val="16"/>
                <w:szCs w:val="16"/>
              </w:rPr>
              <w:t>7</w:t>
            </w:r>
          </w:p>
        </w:tc>
        <w:tc>
          <w:tcPr>
            <w:tcW w:w="325" w:type="pct"/>
            <w:hideMark/>
          </w:tcPr>
          <w:p w:rsidR="00CD17A5" w:rsidRPr="00F879D1" w:rsidRDefault="00CD17A5" w:rsidP="00B975C5">
            <w:pPr>
              <w:jc w:val="center"/>
              <w:rPr>
                <w:sz w:val="16"/>
                <w:szCs w:val="16"/>
              </w:rPr>
            </w:pPr>
            <w:r w:rsidRPr="00F879D1">
              <w:rPr>
                <w:sz w:val="16"/>
                <w:szCs w:val="16"/>
              </w:rPr>
              <w:t>8</w:t>
            </w:r>
          </w:p>
        </w:tc>
        <w:tc>
          <w:tcPr>
            <w:tcW w:w="396" w:type="pct"/>
            <w:hideMark/>
          </w:tcPr>
          <w:p w:rsidR="00CD17A5" w:rsidRPr="00F879D1" w:rsidRDefault="00CD17A5" w:rsidP="00B975C5">
            <w:pPr>
              <w:jc w:val="center"/>
              <w:rPr>
                <w:sz w:val="16"/>
                <w:szCs w:val="16"/>
              </w:rPr>
            </w:pPr>
            <w:r w:rsidRPr="00F879D1">
              <w:rPr>
                <w:sz w:val="16"/>
                <w:szCs w:val="16"/>
              </w:rPr>
              <w:t>9</w:t>
            </w:r>
          </w:p>
        </w:tc>
        <w:tc>
          <w:tcPr>
            <w:tcW w:w="409" w:type="pct"/>
            <w:hideMark/>
          </w:tcPr>
          <w:p w:rsidR="00CD17A5" w:rsidRPr="00F879D1" w:rsidRDefault="00CD17A5" w:rsidP="00B975C5">
            <w:pPr>
              <w:jc w:val="center"/>
              <w:rPr>
                <w:sz w:val="16"/>
                <w:szCs w:val="16"/>
              </w:rPr>
            </w:pPr>
            <w:r w:rsidRPr="00F879D1">
              <w:rPr>
                <w:sz w:val="16"/>
                <w:szCs w:val="16"/>
              </w:rPr>
              <w:t>10</w:t>
            </w:r>
          </w:p>
        </w:tc>
        <w:tc>
          <w:tcPr>
            <w:tcW w:w="310" w:type="pct"/>
            <w:hideMark/>
          </w:tcPr>
          <w:p w:rsidR="00CD17A5" w:rsidRPr="00F879D1" w:rsidRDefault="00CD17A5" w:rsidP="00B975C5">
            <w:pPr>
              <w:jc w:val="center"/>
              <w:rPr>
                <w:sz w:val="16"/>
                <w:szCs w:val="16"/>
              </w:rPr>
            </w:pPr>
            <w:r w:rsidRPr="00F879D1">
              <w:rPr>
                <w:sz w:val="16"/>
                <w:szCs w:val="16"/>
              </w:rPr>
              <w:t>11</w:t>
            </w:r>
          </w:p>
        </w:tc>
        <w:tc>
          <w:tcPr>
            <w:tcW w:w="453" w:type="pct"/>
            <w:hideMark/>
          </w:tcPr>
          <w:p w:rsidR="00CD17A5" w:rsidRPr="00F879D1" w:rsidRDefault="00CD17A5" w:rsidP="00B975C5">
            <w:pPr>
              <w:jc w:val="center"/>
              <w:rPr>
                <w:sz w:val="16"/>
                <w:szCs w:val="16"/>
              </w:rPr>
            </w:pPr>
            <w:r w:rsidRPr="00F879D1">
              <w:rPr>
                <w:sz w:val="16"/>
                <w:szCs w:val="16"/>
              </w:rPr>
              <w:t>12</w:t>
            </w:r>
          </w:p>
        </w:tc>
      </w:tr>
      <w:tr w:rsidR="00CD17A5" w:rsidRPr="00F879D1" w:rsidTr="004C4E63">
        <w:trPr>
          <w:trHeight w:val="68"/>
        </w:trPr>
        <w:tc>
          <w:tcPr>
            <w:tcW w:w="5000" w:type="pct"/>
            <w:gridSpan w:val="12"/>
            <w:hideMark/>
          </w:tcPr>
          <w:p w:rsidR="00CD17A5" w:rsidRPr="00F879D1" w:rsidRDefault="00CD17A5" w:rsidP="00B975C5">
            <w:pPr>
              <w:jc w:val="center"/>
              <w:rPr>
                <w:sz w:val="16"/>
                <w:szCs w:val="16"/>
              </w:rPr>
            </w:pPr>
            <w:r w:rsidRPr="00F879D1">
              <w:rPr>
                <w:sz w:val="16"/>
                <w:szCs w:val="16"/>
              </w:rPr>
              <w:t>Болчаровское/Болчаровское</w:t>
            </w:r>
          </w:p>
        </w:tc>
      </w:tr>
      <w:tr w:rsidR="00CD17A5" w:rsidRPr="00F879D1" w:rsidTr="004C4E63">
        <w:trPr>
          <w:trHeight w:val="68"/>
        </w:trPr>
        <w:tc>
          <w:tcPr>
            <w:tcW w:w="584" w:type="pct"/>
            <w:hideMark/>
          </w:tcPr>
          <w:p w:rsidR="00CD17A5" w:rsidRPr="00F879D1" w:rsidRDefault="00CD17A5" w:rsidP="00B975C5">
            <w:pPr>
              <w:jc w:val="center"/>
              <w:rPr>
                <w:sz w:val="16"/>
                <w:szCs w:val="16"/>
              </w:rPr>
            </w:pPr>
            <w:r w:rsidRPr="00F879D1">
              <w:rPr>
                <w:sz w:val="16"/>
                <w:szCs w:val="16"/>
              </w:rPr>
              <w:t>Эксплуатационные</w:t>
            </w:r>
          </w:p>
        </w:tc>
        <w:tc>
          <w:tcPr>
            <w:tcW w:w="301" w:type="pct"/>
            <w:noWrap/>
            <w:hideMark/>
          </w:tcPr>
          <w:p w:rsidR="00CD17A5" w:rsidRPr="00F879D1" w:rsidRDefault="00CD17A5" w:rsidP="00B975C5">
            <w:pPr>
              <w:jc w:val="center"/>
              <w:rPr>
                <w:sz w:val="16"/>
                <w:szCs w:val="16"/>
              </w:rPr>
            </w:pPr>
            <w:r w:rsidRPr="00F879D1">
              <w:rPr>
                <w:sz w:val="16"/>
                <w:szCs w:val="16"/>
              </w:rPr>
              <w:t>340</w:t>
            </w:r>
          </w:p>
        </w:tc>
        <w:tc>
          <w:tcPr>
            <w:tcW w:w="638" w:type="pct"/>
            <w:noWrap/>
            <w:hideMark/>
          </w:tcPr>
          <w:p w:rsidR="00CD17A5" w:rsidRPr="00F879D1" w:rsidRDefault="00CD17A5" w:rsidP="00B975C5">
            <w:pPr>
              <w:jc w:val="center"/>
              <w:rPr>
                <w:sz w:val="16"/>
                <w:szCs w:val="16"/>
              </w:rPr>
            </w:pPr>
            <w:r w:rsidRPr="00F879D1">
              <w:rPr>
                <w:sz w:val="16"/>
                <w:szCs w:val="16"/>
              </w:rPr>
              <w:t>18</w:t>
            </w:r>
          </w:p>
        </w:tc>
        <w:tc>
          <w:tcPr>
            <w:tcW w:w="557" w:type="pct"/>
            <w:noWrap/>
            <w:hideMark/>
          </w:tcPr>
          <w:p w:rsidR="00CD17A5" w:rsidRPr="00F879D1" w:rsidRDefault="00CD17A5" w:rsidP="00B975C5">
            <w:pPr>
              <w:jc w:val="center"/>
              <w:rPr>
                <w:sz w:val="16"/>
                <w:szCs w:val="16"/>
              </w:rPr>
            </w:pPr>
            <w:r w:rsidRPr="00F879D1">
              <w:rPr>
                <w:sz w:val="16"/>
                <w:szCs w:val="16"/>
              </w:rPr>
              <w:t>С</w:t>
            </w:r>
          </w:p>
        </w:tc>
        <w:tc>
          <w:tcPr>
            <w:tcW w:w="406" w:type="pct"/>
            <w:noWrap/>
            <w:hideMark/>
          </w:tcPr>
          <w:p w:rsidR="00CD17A5" w:rsidRPr="00F879D1" w:rsidRDefault="00CD17A5" w:rsidP="00B975C5">
            <w:pPr>
              <w:jc w:val="center"/>
              <w:rPr>
                <w:sz w:val="16"/>
                <w:szCs w:val="16"/>
              </w:rPr>
            </w:pPr>
            <w:r w:rsidRPr="00F879D1">
              <w:rPr>
                <w:sz w:val="16"/>
                <w:szCs w:val="16"/>
              </w:rPr>
              <w:t>10С</w:t>
            </w:r>
          </w:p>
        </w:tc>
        <w:tc>
          <w:tcPr>
            <w:tcW w:w="308" w:type="pct"/>
            <w:noWrap/>
            <w:hideMark/>
          </w:tcPr>
          <w:p w:rsidR="00CD17A5" w:rsidRPr="00F879D1" w:rsidRDefault="00CD17A5" w:rsidP="00B975C5">
            <w:pPr>
              <w:jc w:val="center"/>
              <w:rPr>
                <w:sz w:val="16"/>
                <w:szCs w:val="16"/>
              </w:rPr>
            </w:pPr>
            <w:r w:rsidRPr="00F879D1">
              <w:rPr>
                <w:sz w:val="16"/>
                <w:szCs w:val="16"/>
              </w:rPr>
              <w:t>90</w:t>
            </w:r>
          </w:p>
        </w:tc>
        <w:tc>
          <w:tcPr>
            <w:tcW w:w="313" w:type="pct"/>
            <w:noWrap/>
            <w:hideMark/>
          </w:tcPr>
          <w:p w:rsidR="00CD17A5" w:rsidRPr="00F879D1" w:rsidRDefault="00CD17A5" w:rsidP="00B975C5">
            <w:pPr>
              <w:jc w:val="center"/>
              <w:rPr>
                <w:sz w:val="16"/>
                <w:szCs w:val="16"/>
              </w:rPr>
            </w:pPr>
            <w:r w:rsidRPr="00F879D1">
              <w:rPr>
                <w:sz w:val="16"/>
                <w:szCs w:val="16"/>
              </w:rPr>
              <w:t>4</w:t>
            </w:r>
          </w:p>
        </w:tc>
        <w:tc>
          <w:tcPr>
            <w:tcW w:w="325" w:type="pct"/>
            <w:noWrap/>
            <w:hideMark/>
          </w:tcPr>
          <w:p w:rsidR="00CD17A5" w:rsidRPr="00F879D1" w:rsidRDefault="00CD17A5" w:rsidP="00B975C5">
            <w:pPr>
              <w:jc w:val="center"/>
              <w:rPr>
                <w:sz w:val="16"/>
                <w:szCs w:val="16"/>
              </w:rPr>
            </w:pPr>
            <w:r w:rsidRPr="00F879D1">
              <w:rPr>
                <w:sz w:val="16"/>
                <w:szCs w:val="16"/>
              </w:rPr>
              <w:t>0.5</w:t>
            </w:r>
          </w:p>
        </w:tc>
        <w:tc>
          <w:tcPr>
            <w:tcW w:w="396" w:type="pct"/>
            <w:noWrap/>
            <w:hideMark/>
          </w:tcPr>
          <w:p w:rsidR="00CD17A5" w:rsidRPr="00F879D1" w:rsidRDefault="00CD17A5" w:rsidP="00B975C5">
            <w:pPr>
              <w:jc w:val="center"/>
              <w:rPr>
                <w:sz w:val="16"/>
                <w:szCs w:val="16"/>
              </w:rPr>
            </w:pPr>
          </w:p>
        </w:tc>
        <w:tc>
          <w:tcPr>
            <w:tcW w:w="409" w:type="pct"/>
            <w:noWrap/>
            <w:hideMark/>
          </w:tcPr>
          <w:p w:rsidR="00CD17A5" w:rsidRPr="00F879D1" w:rsidRDefault="00CD17A5" w:rsidP="00B975C5">
            <w:pPr>
              <w:jc w:val="center"/>
              <w:rPr>
                <w:sz w:val="16"/>
                <w:szCs w:val="16"/>
              </w:rPr>
            </w:pPr>
            <w:r w:rsidRPr="00F879D1">
              <w:rPr>
                <w:sz w:val="16"/>
                <w:szCs w:val="16"/>
              </w:rPr>
              <w:t>110</w:t>
            </w:r>
          </w:p>
        </w:tc>
        <w:tc>
          <w:tcPr>
            <w:tcW w:w="310" w:type="pct"/>
            <w:noWrap/>
            <w:hideMark/>
          </w:tcPr>
          <w:p w:rsidR="00CD17A5" w:rsidRPr="00F879D1" w:rsidRDefault="00CD17A5" w:rsidP="00B975C5">
            <w:pPr>
              <w:jc w:val="center"/>
              <w:rPr>
                <w:sz w:val="16"/>
                <w:szCs w:val="16"/>
              </w:rPr>
            </w:pPr>
          </w:p>
        </w:tc>
        <w:tc>
          <w:tcPr>
            <w:tcW w:w="453" w:type="pct"/>
            <w:noWrap/>
            <w:hideMark/>
          </w:tcPr>
          <w:p w:rsidR="00CD17A5" w:rsidRPr="00F879D1" w:rsidRDefault="00CD17A5" w:rsidP="00B975C5">
            <w:pPr>
              <w:jc w:val="center"/>
              <w:rPr>
                <w:sz w:val="16"/>
                <w:szCs w:val="16"/>
              </w:rPr>
            </w:pPr>
          </w:p>
        </w:tc>
      </w:tr>
      <w:tr w:rsidR="00CD17A5" w:rsidRPr="00F879D1" w:rsidTr="004C4E63">
        <w:trPr>
          <w:trHeight w:val="68"/>
        </w:trPr>
        <w:tc>
          <w:tcPr>
            <w:tcW w:w="584" w:type="pct"/>
            <w:hideMark/>
          </w:tcPr>
          <w:p w:rsidR="00CD17A5" w:rsidRPr="00F879D1" w:rsidRDefault="00CD17A5" w:rsidP="00B975C5">
            <w:pPr>
              <w:jc w:val="center"/>
              <w:rPr>
                <w:sz w:val="16"/>
                <w:szCs w:val="16"/>
              </w:rPr>
            </w:pPr>
            <w:r w:rsidRPr="00F879D1">
              <w:rPr>
                <w:sz w:val="16"/>
                <w:szCs w:val="16"/>
              </w:rPr>
              <w:t>Эксплуатационные</w:t>
            </w:r>
          </w:p>
        </w:tc>
        <w:tc>
          <w:tcPr>
            <w:tcW w:w="301" w:type="pct"/>
            <w:hideMark/>
          </w:tcPr>
          <w:p w:rsidR="00CD17A5" w:rsidRPr="00F879D1" w:rsidRDefault="00CD17A5" w:rsidP="00B975C5">
            <w:pPr>
              <w:jc w:val="center"/>
              <w:rPr>
                <w:sz w:val="16"/>
                <w:szCs w:val="16"/>
              </w:rPr>
            </w:pPr>
            <w:r w:rsidRPr="00F879D1">
              <w:rPr>
                <w:sz w:val="16"/>
                <w:szCs w:val="16"/>
              </w:rPr>
              <w:t>508</w:t>
            </w:r>
          </w:p>
        </w:tc>
        <w:tc>
          <w:tcPr>
            <w:tcW w:w="638" w:type="pct"/>
            <w:hideMark/>
          </w:tcPr>
          <w:p w:rsidR="00CD17A5" w:rsidRPr="00F879D1" w:rsidRDefault="00CD17A5" w:rsidP="00B975C5">
            <w:pPr>
              <w:jc w:val="center"/>
              <w:rPr>
                <w:sz w:val="16"/>
                <w:szCs w:val="16"/>
              </w:rPr>
            </w:pPr>
            <w:r w:rsidRPr="00F879D1">
              <w:rPr>
                <w:sz w:val="16"/>
                <w:szCs w:val="16"/>
              </w:rPr>
              <w:t>16</w:t>
            </w:r>
          </w:p>
        </w:tc>
        <w:tc>
          <w:tcPr>
            <w:tcW w:w="557" w:type="pct"/>
            <w:noWrap/>
            <w:hideMark/>
          </w:tcPr>
          <w:p w:rsidR="00CD17A5" w:rsidRPr="00F879D1" w:rsidRDefault="00CD17A5" w:rsidP="00B975C5">
            <w:pPr>
              <w:jc w:val="center"/>
              <w:rPr>
                <w:sz w:val="16"/>
                <w:szCs w:val="16"/>
              </w:rPr>
            </w:pPr>
            <w:r w:rsidRPr="00F879D1">
              <w:rPr>
                <w:sz w:val="16"/>
                <w:szCs w:val="16"/>
              </w:rPr>
              <w:t>С</w:t>
            </w:r>
          </w:p>
        </w:tc>
        <w:tc>
          <w:tcPr>
            <w:tcW w:w="406" w:type="pct"/>
            <w:noWrap/>
            <w:hideMark/>
          </w:tcPr>
          <w:p w:rsidR="00CD17A5" w:rsidRPr="00F879D1" w:rsidRDefault="00CD17A5" w:rsidP="00B975C5">
            <w:pPr>
              <w:jc w:val="center"/>
              <w:rPr>
                <w:sz w:val="16"/>
                <w:szCs w:val="16"/>
              </w:rPr>
            </w:pPr>
            <w:r w:rsidRPr="00F879D1">
              <w:rPr>
                <w:sz w:val="16"/>
                <w:szCs w:val="16"/>
              </w:rPr>
              <w:t>10С</w:t>
            </w:r>
          </w:p>
        </w:tc>
        <w:tc>
          <w:tcPr>
            <w:tcW w:w="308" w:type="pct"/>
            <w:noWrap/>
            <w:hideMark/>
          </w:tcPr>
          <w:p w:rsidR="00CD17A5" w:rsidRPr="00F879D1" w:rsidRDefault="00CD17A5" w:rsidP="00B975C5">
            <w:pPr>
              <w:jc w:val="center"/>
              <w:rPr>
                <w:sz w:val="16"/>
                <w:szCs w:val="16"/>
              </w:rPr>
            </w:pPr>
            <w:r w:rsidRPr="00F879D1">
              <w:rPr>
                <w:sz w:val="16"/>
                <w:szCs w:val="16"/>
              </w:rPr>
              <w:t>25</w:t>
            </w:r>
          </w:p>
        </w:tc>
        <w:tc>
          <w:tcPr>
            <w:tcW w:w="313" w:type="pct"/>
            <w:noWrap/>
            <w:hideMark/>
          </w:tcPr>
          <w:p w:rsidR="00CD17A5" w:rsidRPr="00F879D1" w:rsidRDefault="00CD17A5" w:rsidP="00B975C5">
            <w:pPr>
              <w:jc w:val="center"/>
              <w:rPr>
                <w:sz w:val="16"/>
                <w:szCs w:val="16"/>
              </w:rPr>
            </w:pPr>
            <w:r w:rsidRPr="00F879D1">
              <w:rPr>
                <w:sz w:val="16"/>
                <w:szCs w:val="16"/>
              </w:rPr>
              <w:t>4</w:t>
            </w:r>
          </w:p>
        </w:tc>
        <w:tc>
          <w:tcPr>
            <w:tcW w:w="325" w:type="pct"/>
            <w:noWrap/>
            <w:hideMark/>
          </w:tcPr>
          <w:p w:rsidR="00CD17A5" w:rsidRPr="00F879D1" w:rsidRDefault="00CD17A5" w:rsidP="00B975C5">
            <w:pPr>
              <w:jc w:val="center"/>
              <w:rPr>
                <w:sz w:val="16"/>
                <w:szCs w:val="16"/>
              </w:rPr>
            </w:pPr>
            <w:r w:rsidRPr="00F879D1">
              <w:rPr>
                <w:sz w:val="16"/>
                <w:szCs w:val="16"/>
              </w:rPr>
              <w:t>0.5</w:t>
            </w:r>
          </w:p>
        </w:tc>
        <w:tc>
          <w:tcPr>
            <w:tcW w:w="396" w:type="pct"/>
            <w:noWrap/>
            <w:hideMark/>
          </w:tcPr>
          <w:p w:rsidR="00CD17A5" w:rsidRPr="00F879D1" w:rsidRDefault="00CD17A5" w:rsidP="00B975C5">
            <w:pPr>
              <w:jc w:val="center"/>
              <w:rPr>
                <w:sz w:val="16"/>
                <w:szCs w:val="16"/>
              </w:rPr>
            </w:pPr>
            <w:r w:rsidRPr="00F879D1">
              <w:rPr>
                <w:sz w:val="16"/>
                <w:szCs w:val="16"/>
              </w:rPr>
              <w:t>10</w:t>
            </w:r>
          </w:p>
        </w:tc>
        <w:tc>
          <w:tcPr>
            <w:tcW w:w="409" w:type="pct"/>
            <w:noWrap/>
            <w:hideMark/>
          </w:tcPr>
          <w:p w:rsidR="00CD17A5" w:rsidRPr="00F879D1" w:rsidRDefault="00CD17A5" w:rsidP="00B975C5">
            <w:pPr>
              <w:jc w:val="center"/>
              <w:rPr>
                <w:sz w:val="16"/>
                <w:szCs w:val="16"/>
              </w:rPr>
            </w:pPr>
          </w:p>
        </w:tc>
        <w:tc>
          <w:tcPr>
            <w:tcW w:w="310" w:type="pct"/>
            <w:noWrap/>
            <w:hideMark/>
          </w:tcPr>
          <w:p w:rsidR="00CD17A5" w:rsidRPr="00F879D1" w:rsidRDefault="00CD17A5" w:rsidP="00B975C5">
            <w:pPr>
              <w:jc w:val="center"/>
              <w:rPr>
                <w:sz w:val="16"/>
                <w:szCs w:val="16"/>
              </w:rPr>
            </w:pPr>
          </w:p>
        </w:tc>
        <w:tc>
          <w:tcPr>
            <w:tcW w:w="453" w:type="pct"/>
            <w:noWrap/>
            <w:hideMark/>
          </w:tcPr>
          <w:p w:rsidR="00CD17A5" w:rsidRPr="00F879D1" w:rsidRDefault="00CD17A5" w:rsidP="00B975C5">
            <w:pPr>
              <w:jc w:val="center"/>
              <w:rPr>
                <w:sz w:val="16"/>
                <w:szCs w:val="16"/>
              </w:rPr>
            </w:pPr>
          </w:p>
        </w:tc>
      </w:tr>
      <w:tr w:rsidR="00CD17A5" w:rsidRPr="00F879D1" w:rsidTr="004C4E63">
        <w:trPr>
          <w:trHeight w:val="68"/>
        </w:trPr>
        <w:tc>
          <w:tcPr>
            <w:tcW w:w="584" w:type="pct"/>
            <w:hideMark/>
          </w:tcPr>
          <w:p w:rsidR="00CD17A5" w:rsidRPr="00F879D1" w:rsidRDefault="00CD17A5" w:rsidP="00B975C5">
            <w:pPr>
              <w:jc w:val="center"/>
              <w:rPr>
                <w:sz w:val="16"/>
                <w:szCs w:val="16"/>
              </w:rPr>
            </w:pPr>
            <w:r w:rsidRPr="00F879D1">
              <w:rPr>
                <w:sz w:val="16"/>
                <w:szCs w:val="16"/>
              </w:rPr>
              <w:t>Эксплуатационные</w:t>
            </w:r>
          </w:p>
        </w:tc>
        <w:tc>
          <w:tcPr>
            <w:tcW w:w="301" w:type="pct"/>
            <w:hideMark/>
          </w:tcPr>
          <w:p w:rsidR="00CD17A5" w:rsidRPr="00F879D1" w:rsidRDefault="00CD17A5" w:rsidP="00B975C5">
            <w:pPr>
              <w:jc w:val="center"/>
              <w:rPr>
                <w:sz w:val="16"/>
                <w:szCs w:val="16"/>
              </w:rPr>
            </w:pPr>
            <w:r w:rsidRPr="00F879D1">
              <w:rPr>
                <w:sz w:val="16"/>
                <w:szCs w:val="16"/>
              </w:rPr>
              <w:t>528</w:t>
            </w:r>
          </w:p>
        </w:tc>
        <w:tc>
          <w:tcPr>
            <w:tcW w:w="638" w:type="pct"/>
            <w:hideMark/>
          </w:tcPr>
          <w:p w:rsidR="00CD17A5" w:rsidRPr="00F879D1" w:rsidRDefault="00CD17A5" w:rsidP="00B975C5">
            <w:pPr>
              <w:jc w:val="center"/>
              <w:rPr>
                <w:sz w:val="16"/>
                <w:szCs w:val="16"/>
              </w:rPr>
            </w:pPr>
            <w:r w:rsidRPr="00F879D1">
              <w:rPr>
                <w:sz w:val="16"/>
                <w:szCs w:val="16"/>
              </w:rPr>
              <w:t>2</w:t>
            </w:r>
          </w:p>
        </w:tc>
        <w:tc>
          <w:tcPr>
            <w:tcW w:w="557" w:type="pct"/>
            <w:noWrap/>
            <w:hideMark/>
          </w:tcPr>
          <w:p w:rsidR="00CD17A5" w:rsidRPr="00F879D1" w:rsidRDefault="00CD17A5" w:rsidP="00B975C5">
            <w:pPr>
              <w:jc w:val="center"/>
              <w:rPr>
                <w:sz w:val="16"/>
                <w:szCs w:val="16"/>
              </w:rPr>
            </w:pPr>
            <w:r w:rsidRPr="00F879D1">
              <w:rPr>
                <w:sz w:val="16"/>
                <w:szCs w:val="16"/>
              </w:rPr>
              <w:t>Б</w:t>
            </w:r>
          </w:p>
        </w:tc>
        <w:tc>
          <w:tcPr>
            <w:tcW w:w="406" w:type="pct"/>
            <w:noWrap/>
            <w:hideMark/>
          </w:tcPr>
          <w:p w:rsidR="00CD17A5" w:rsidRPr="00F879D1" w:rsidRDefault="00CD17A5" w:rsidP="00B975C5">
            <w:pPr>
              <w:jc w:val="center"/>
              <w:rPr>
                <w:sz w:val="16"/>
                <w:szCs w:val="16"/>
              </w:rPr>
            </w:pPr>
            <w:r w:rsidRPr="00F879D1">
              <w:rPr>
                <w:sz w:val="16"/>
                <w:szCs w:val="16"/>
              </w:rPr>
              <w:t>8Б2К/10К</w:t>
            </w:r>
          </w:p>
        </w:tc>
        <w:tc>
          <w:tcPr>
            <w:tcW w:w="308" w:type="pct"/>
            <w:noWrap/>
            <w:hideMark/>
          </w:tcPr>
          <w:p w:rsidR="00CD17A5" w:rsidRPr="00F879D1" w:rsidRDefault="00CD17A5" w:rsidP="00B975C5">
            <w:pPr>
              <w:jc w:val="center"/>
              <w:rPr>
                <w:sz w:val="16"/>
                <w:szCs w:val="16"/>
              </w:rPr>
            </w:pPr>
            <w:r w:rsidRPr="00F879D1">
              <w:rPr>
                <w:sz w:val="16"/>
                <w:szCs w:val="16"/>
              </w:rPr>
              <w:t>60</w:t>
            </w:r>
          </w:p>
        </w:tc>
        <w:tc>
          <w:tcPr>
            <w:tcW w:w="313" w:type="pct"/>
            <w:noWrap/>
            <w:hideMark/>
          </w:tcPr>
          <w:p w:rsidR="00CD17A5" w:rsidRPr="00F879D1" w:rsidRDefault="00CD17A5" w:rsidP="00B975C5">
            <w:pPr>
              <w:jc w:val="center"/>
              <w:rPr>
                <w:sz w:val="16"/>
                <w:szCs w:val="16"/>
              </w:rPr>
            </w:pPr>
            <w:r w:rsidRPr="00F879D1">
              <w:rPr>
                <w:sz w:val="16"/>
                <w:szCs w:val="16"/>
              </w:rPr>
              <w:t>4</w:t>
            </w:r>
          </w:p>
        </w:tc>
        <w:tc>
          <w:tcPr>
            <w:tcW w:w="325" w:type="pct"/>
            <w:noWrap/>
            <w:hideMark/>
          </w:tcPr>
          <w:p w:rsidR="00CD17A5" w:rsidRPr="00F879D1" w:rsidRDefault="00CD17A5" w:rsidP="00B975C5">
            <w:pPr>
              <w:jc w:val="center"/>
              <w:rPr>
                <w:sz w:val="16"/>
                <w:szCs w:val="16"/>
              </w:rPr>
            </w:pPr>
            <w:r w:rsidRPr="00F879D1">
              <w:rPr>
                <w:sz w:val="16"/>
                <w:szCs w:val="16"/>
              </w:rPr>
              <w:t>0.7</w:t>
            </w:r>
          </w:p>
        </w:tc>
        <w:tc>
          <w:tcPr>
            <w:tcW w:w="396" w:type="pct"/>
            <w:noWrap/>
            <w:hideMark/>
          </w:tcPr>
          <w:p w:rsidR="00CD17A5" w:rsidRPr="00F879D1" w:rsidRDefault="00CD17A5" w:rsidP="00B975C5">
            <w:pPr>
              <w:jc w:val="center"/>
              <w:rPr>
                <w:sz w:val="16"/>
                <w:szCs w:val="16"/>
              </w:rPr>
            </w:pPr>
          </w:p>
        </w:tc>
        <w:tc>
          <w:tcPr>
            <w:tcW w:w="409" w:type="pct"/>
            <w:noWrap/>
            <w:hideMark/>
          </w:tcPr>
          <w:p w:rsidR="00CD17A5" w:rsidRPr="00F879D1" w:rsidRDefault="00CD17A5" w:rsidP="00B975C5">
            <w:pPr>
              <w:jc w:val="center"/>
              <w:rPr>
                <w:sz w:val="16"/>
                <w:szCs w:val="16"/>
              </w:rPr>
            </w:pPr>
          </w:p>
        </w:tc>
        <w:tc>
          <w:tcPr>
            <w:tcW w:w="310" w:type="pct"/>
            <w:noWrap/>
            <w:hideMark/>
          </w:tcPr>
          <w:p w:rsidR="00CD17A5" w:rsidRPr="00F879D1" w:rsidRDefault="00CD17A5" w:rsidP="00B975C5">
            <w:pPr>
              <w:jc w:val="center"/>
              <w:rPr>
                <w:sz w:val="16"/>
                <w:szCs w:val="16"/>
              </w:rPr>
            </w:pPr>
            <w:r w:rsidRPr="00F879D1">
              <w:rPr>
                <w:sz w:val="16"/>
                <w:szCs w:val="16"/>
              </w:rPr>
              <w:t>90/20</w:t>
            </w:r>
          </w:p>
        </w:tc>
        <w:tc>
          <w:tcPr>
            <w:tcW w:w="453" w:type="pct"/>
            <w:noWrap/>
            <w:hideMark/>
          </w:tcPr>
          <w:p w:rsidR="00CD17A5" w:rsidRPr="00F879D1" w:rsidRDefault="00CD17A5" w:rsidP="00B975C5">
            <w:pPr>
              <w:jc w:val="center"/>
              <w:rPr>
                <w:sz w:val="16"/>
                <w:szCs w:val="16"/>
              </w:rPr>
            </w:pPr>
          </w:p>
        </w:tc>
      </w:tr>
      <w:tr w:rsidR="00CD17A5" w:rsidRPr="00F879D1" w:rsidTr="004C4E63">
        <w:trPr>
          <w:trHeight w:val="68"/>
        </w:trPr>
        <w:tc>
          <w:tcPr>
            <w:tcW w:w="584" w:type="pct"/>
            <w:hideMark/>
          </w:tcPr>
          <w:p w:rsidR="00CD17A5" w:rsidRPr="00F879D1" w:rsidRDefault="00CD17A5" w:rsidP="00B975C5">
            <w:pPr>
              <w:jc w:val="center"/>
              <w:rPr>
                <w:sz w:val="16"/>
                <w:szCs w:val="16"/>
              </w:rPr>
            </w:pPr>
            <w:r w:rsidRPr="00F879D1">
              <w:rPr>
                <w:sz w:val="16"/>
                <w:szCs w:val="16"/>
              </w:rPr>
              <w:t>Эксплуатационные</w:t>
            </w:r>
          </w:p>
        </w:tc>
        <w:tc>
          <w:tcPr>
            <w:tcW w:w="301" w:type="pct"/>
            <w:hideMark/>
          </w:tcPr>
          <w:p w:rsidR="00CD17A5" w:rsidRPr="00F879D1" w:rsidRDefault="00CD17A5" w:rsidP="00B975C5">
            <w:pPr>
              <w:jc w:val="center"/>
              <w:rPr>
                <w:sz w:val="16"/>
                <w:szCs w:val="16"/>
              </w:rPr>
            </w:pPr>
            <w:r w:rsidRPr="00F879D1">
              <w:rPr>
                <w:sz w:val="16"/>
                <w:szCs w:val="16"/>
              </w:rPr>
              <w:t>528</w:t>
            </w:r>
          </w:p>
        </w:tc>
        <w:tc>
          <w:tcPr>
            <w:tcW w:w="638" w:type="pct"/>
            <w:hideMark/>
          </w:tcPr>
          <w:p w:rsidR="00CD17A5" w:rsidRPr="00F879D1" w:rsidRDefault="00CD17A5" w:rsidP="00B975C5">
            <w:pPr>
              <w:jc w:val="center"/>
              <w:rPr>
                <w:sz w:val="16"/>
                <w:szCs w:val="16"/>
              </w:rPr>
            </w:pPr>
            <w:r w:rsidRPr="00F879D1">
              <w:rPr>
                <w:sz w:val="16"/>
                <w:szCs w:val="16"/>
              </w:rPr>
              <w:t>4</w:t>
            </w:r>
          </w:p>
        </w:tc>
        <w:tc>
          <w:tcPr>
            <w:tcW w:w="557" w:type="pct"/>
            <w:noWrap/>
            <w:hideMark/>
          </w:tcPr>
          <w:p w:rsidR="00CD17A5" w:rsidRPr="00F879D1" w:rsidRDefault="00CD17A5" w:rsidP="00B975C5">
            <w:pPr>
              <w:jc w:val="center"/>
              <w:rPr>
                <w:sz w:val="16"/>
                <w:szCs w:val="16"/>
              </w:rPr>
            </w:pPr>
            <w:r w:rsidRPr="00F879D1">
              <w:rPr>
                <w:sz w:val="16"/>
                <w:szCs w:val="16"/>
              </w:rPr>
              <w:t>Б</w:t>
            </w:r>
          </w:p>
        </w:tc>
        <w:tc>
          <w:tcPr>
            <w:tcW w:w="406" w:type="pct"/>
            <w:noWrap/>
            <w:hideMark/>
          </w:tcPr>
          <w:p w:rsidR="00CD17A5" w:rsidRPr="00F879D1" w:rsidRDefault="00CD17A5" w:rsidP="00B975C5">
            <w:pPr>
              <w:jc w:val="center"/>
              <w:rPr>
                <w:sz w:val="16"/>
                <w:szCs w:val="16"/>
              </w:rPr>
            </w:pPr>
            <w:r w:rsidRPr="00F879D1">
              <w:rPr>
                <w:sz w:val="16"/>
                <w:szCs w:val="16"/>
              </w:rPr>
              <w:t>8Б2К/10К</w:t>
            </w:r>
          </w:p>
        </w:tc>
        <w:tc>
          <w:tcPr>
            <w:tcW w:w="308" w:type="pct"/>
            <w:noWrap/>
            <w:hideMark/>
          </w:tcPr>
          <w:p w:rsidR="00CD17A5" w:rsidRPr="00F879D1" w:rsidRDefault="00CD17A5" w:rsidP="00B975C5">
            <w:pPr>
              <w:jc w:val="center"/>
              <w:rPr>
                <w:sz w:val="16"/>
                <w:szCs w:val="16"/>
              </w:rPr>
            </w:pPr>
            <w:r w:rsidRPr="00F879D1">
              <w:rPr>
                <w:sz w:val="16"/>
                <w:szCs w:val="16"/>
              </w:rPr>
              <w:t>60</w:t>
            </w:r>
          </w:p>
        </w:tc>
        <w:tc>
          <w:tcPr>
            <w:tcW w:w="313" w:type="pct"/>
            <w:noWrap/>
            <w:hideMark/>
          </w:tcPr>
          <w:p w:rsidR="00CD17A5" w:rsidRPr="00F879D1" w:rsidRDefault="00CD17A5" w:rsidP="00B975C5">
            <w:pPr>
              <w:jc w:val="center"/>
              <w:rPr>
                <w:sz w:val="16"/>
                <w:szCs w:val="16"/>
              </w:rPr>
            </w:pPr>
            <w:r w:rsidRPr="00F879D1">
              <w:rPr>
                <w:sz w:val="16"/>
                <w:szCs w:val="16"/>
              </w:rPr>
              <w:t>4</w:t>
            </w:r>
          </w:p>
        </w:tc>
        <w:tc>
          <w:tcPr>
            <w:tcW w:w="325" w:type="pct"/>
            <w:noWrap/>
            <w:hideMark/>
          </w:tcPr>
          <w:p w:rsidR="00CD17A5" w:rsidRPr="00F879D1" w:rsidRDefault="00CD17A5" w:rsidP="00B975C5">
            <w:pPr>
              <w:jc w:val="center"/>
              <w:rPr>
                <w:sz w:val="16"/>
                <w:szCs w:val="16"/>
              </w:rPr>
            </w:pPr>
            <w:r w:rsidRPr="00F879D1">
              <w:rPr>
                <w:sz w:val="16"/>
                <w:szCs w:val="16"/>
              </w:rPr>
              <w:t>0.7</w:t>
            </w:r>
          </w:p>
        </w:tc>
        <w:tc>
          <w:tcPr>
            <w:tcW w:w="396" w:type="pct"/>
            <w:noWrap/>
            <w:hideMark/>
          </w:tcPr>
          <w:p w:rsidR="00CD17A5" w:rsidRPr="00F879D1" w:rsidRDefault="00CD17A5" w:rsidP="00B975C5">
            <w:pPr>
              <w:jc w:val="center"/>
              <w:rPr>
                <w:sz w:val="16"/>
                <w:szCs w:val="16"/>
              </w:rPr>
            </w:pPr>
          </w:p>
        </w:tc>
        <w:tc>
          <w:tcPr>
            <w:tcW w:w="409" w:type="pct"/>
            <w:noWrap/>
            <w:hideMark/>
          </w:tcPr>
          <w:p w:rsidR="00CD17A5" w:rsidRPr="00F879D1" w:rsidRDefault="00CD17A5" w:rsidP="00B975C5">
            <w:pPr>
              <w:jc w:val="center"/>
              <w:rPr>
                <w:sz w:val="16"/>
                <w:szCs w:val="16"/>
              </w:rPr>
            </w:pPr>
          </w:p>
        </w:tc>
        <w:tc>
          <w:tcPr>
            <w:tcW w:w="310" w:type="pct"/>
            <w:noWrap/>
            <w:hideMark/>
          </w:tcPr>
          <w:p w:rsidR="00CD17A5" w:rsidRPr="00F879D1" w:rsidRDefault="00CD17A5" w:rsidP="00B975C5">
            <w:pPr>
              <w:jc w:val="center"/>
              <w:rPr>
                <w:sz w:val="16"/>
                <w:szCs w:val="16"/>
              </w:rPr>
            </w:pPr>
            <w:r w:rsidRPr="00F879D1">
              <w:rPr>
                <w:sz w:val="16"/>
                <w:szCs w:val="16"/>
              </w:rPr>
              <w:t>90/20</w:t>
            </w:r>
          </w:p>
        </w:tc>
        <w:tc>
          <w:tcPr>
            <w:tcW w:w="453" w:type="pct"/>
            <w:noWrap/>
            <w:hideMark/>
          </w:tcPr>
          <w:p w:rsidR="00CD17A5" w:rsidRPr="00F879D1" w:rsidRDefault="00CD17A5" w:rsidP="00B975C5">
            <w:pPr>
              <w:jc w:val="center"/>
              <w:rPr>
                <w:sz w:val="16"/>
                <w:szCs w:val="16"/>
              </w:rPr>
            </w:pPr>
          </w:p>
        </w:tc>
      </w:tr>
      <w:tr w:rsidR="00CD17A5" w:rsidRPr="00F879D1" w:rsidTr="004C4E63">
        <w:trPr>
          <w:trHeight w:val="68"/>
        </w:trPr>
        <w:tc>
          <w:tcPr>
            <w:tcW w:w="5000" w:type="pct"/>
            <w:gridSpan w:val="12"/>
            <w:hideMark/>
          </w:tcPr>
          <w:p w:rsidR="00CD17A5" w:rsidRPr="00F879D1" w:rsidRDefault="00CD17A5" w:rsidP="00B975C5">
            <w:pPr>
              <w:jc w:val="center"/>
              <w:rPr>
                <w:sz w:val="16"/>
                <w:szCs w:val="16"/>
              </w:rPr>
            </w:pPr>
            <w:r w:rsidRPr="00F879D1">
              <w:rPr>
                <w:sz w:val="16"/>
                <w:szCs w:val="16"/>
              </w:rPr>
              <w:t>Болчаровское/Пойменное</w:t>
            </w:r>
          </w:p>
        </w:tc>
      </w:tr>
      <w:tr w:rsidR="00CD17A5" w:rsidRPr="00F879D1" w:rsidTr="004C4E63">
        <w:trPr>
          <w:trHeight w:val="68"/>
        </w:trPr>
        <w:tc>
          <w:tcPr>
            <w:tcW w:w="584" w:type="pct"/>
            <w:hideMark/>
          </w:tcPr>
          <w:p w:rsidR="00CD17A5" w:rsidRPr="00F879D1" w:rsidRDefault="00CD17A5" w:rsidP="00B975C5">
            <w:pPr>
              <w:jc w:val="center"/>
              <w:rPr>
                <w:sz w:val="16"/>
                <w:szCs w:val="16"/>
              </w:rPr>
            </w:pPr>
            <w:r w:rsidRPr="00F879D1">
              <w:rPr>
                <w:sz w:val="16"/>
                <w:szCs w:val="16"/>
              </w:rPr>
              <w:t>Эксплуатационные</w:t>
            </w:r>
          </w:p>
        </w:tc>
        <w:tc>
          <w:tcPr>
            <w:tcW w:w="301" w:type="pct"/>
            <w:noWrap/>
            <w:hideMark/>
          </w:tcPr>
          <w:p w:rsidR="00CD17A5" w:rsidRPr="00F879D1" w:rsidRDefault="00CD17A5" w:rsidP="00B975C5">
            <w:pPr>
              <w:jc w:val="center"/>
              <w:rPr>
                <w:sz w:val="16"/>
                <w:szCs w:val="16"/>
              </w:rPr>
            </w:pPr>
            <w:r w:rsidRPr="00F879D1">
              <w:rPr>
                <w:sz w:val="16"/>
                <w:szCs w:val="16"/>
              </w:rPr>
              <w:t>38</w:t>
            </w:r>
          </w:p>
        </w:tc>
        <w:tc>
          <w:tcPr>
            <w:tcW w:w="638" w:type="pct"/>
            <w:noWrap/>
            <w:hideMark/>
          </w:tcPr>
          <w:p w:rsidR="00CD17A5" w:rsidRPr="00F879D1" w:rsidRDefault="00CD17A5" w:rsidP="00B975C5">
            <w:pPr>
              <w:jc w:val="center"/>
              <w:rPr>
                <w:sz w:val="16"/>
                <w:szCs w:val="16"/>
              </w:rPr>
            </w:pPr>
            <w:r w:rsidRPr="00F879D1">
              <w:rPr>
                <w:sz w:val="16"/>
                <w:szCs w:val="16"/>
              </w:rPr>
              <w:t>56</w:t>
            </w:r>
          </w:p>
        </w:tc>
        <w:tc>
          <w:tcPr>
            <w:tcW w:w="557" w:type="pct"/>
            <w:noWrap/>
            <w:hideMark/>
          </w:tcPr>
          <w:p w:rsidR="00CD17A5" w:rsidRPr="00F879D1" w:rsidRDefault="00CD17A5" w:rsidP="00B975C5">
            <w:pPr>
              <w:jc w:val="center"/>
              <w:rPr>
                <w:sz w:val="16"/>
                <w:szCs w:val="16"/>
              </w:rPr>
            </w:pPr>
            <w:r w:rsidRPr="00F879D1">
              <w:rPr>
                <w:sz w:val="16"/>
                <w:szCs w:val="16"/>
              </w:rPr>
              <w:t>С</w:t>
            </w:r>
          </w:p>
        </w:tc>
        <w:tc>
          <w:tcPr>
            <w:tcW w:w="406" w:type="pct"/>
            <w:noWrap/>
            <w:hideMark/>
          </w:tcPr>
          <w:p w:rsidR="00CD17A5" w:rsidRPr="00F879D1" w:rsidRDefault="00CD17A5" w:rsidP="00B975C5">
            <w:pPr>
              <w:jc w:val="center"/>
              <w:rPr>
                <w:sz w:val="16"/>
                <w:szCs w:val="16"/>
              </w:rPr>
            </w:pPr>
            <w:r w:rsidRPr="00F879D1">
              <w:rPr>
                <w:sz w:val="16"/>
                <w:szCs w:val="16"/>
              </w:rPr>
              <w:t>10С</w:t>
            </w:r>
          </w:p>
        </w:tc>
        <w:tc>
          <w:tcPr>
            <w:tcW w:w="308" w:type="pct"/>
            <w:noWrap/>
            <w:hideMark/>
          </w:tcPr>
          <w:p w:rsidR="00CD17A5" w:rsidRPr="00F879D1" w:rsidRDefault="00CD17A5" w:rsidP="00B975C5">
            <w:pPr>
              <w:jc w:val="center"/>
              <w:rPr>
                <w:sz w:val="16"/>
                <w:szCs w:val="16"/>
              </w:rPr>
            </w:pPr>
            <w:r w:rsidRPr="00F879D1">
              <w:rPr>
                <w:sz w:val="16"/>
                <w:szCs w:val="16"/>
              </w:rPr>
              <w:t>95</w:t>
            </w:r>
          </w:p>
        </w:tc>
        <w:tc>
          <w:tcPr>
            <w:tcW w:w="313" w:type="pct"/>
            <w:noWrap/>
            <w:hideMark/>
          </w:tcPr>
          <w:p w:rsidR="00CD17A5" w:rsidRPr="00F879D1" w:rsidRDefault="00CD17A5" w:rsidP="00B975C5">
            <w:pPr>
              <w:jc w:val="center"/>
              <w:rPr>
                <w:sz w:val="16"/>
                <w:szCs w:val="16"/>
              </w:rPr>
            </w:pPr>
            <w:r w:rsidRPr="00F879D1">
              <w:rPr>
                <w:sz w:val="16"/>
                <w:szCs w:val="16"/>
              </w:rPr>
              <w:t>5</w:t>
            </w:r>
          </w:p>
        </w:tc>
        <w:tc>
          <w:tcPr>
            <w:tcW w:w="325" w:type="pct"/>
            <w:noWrap/>
            <w:hideMark/>
          </w:tcPr>
          <w:p w:rsidR="00CD17A5" w:rsidRPr="00F879D1" w:rsidRDefault="00CD17A5" w:rsidP="00B975C5">
            <w:pPr>
              <w:jc w:val="center"/>
              <w:rPr>
                <w:sz w:val="16"/>
                <w:szCs w:val="16"/>
              </w:rPr>
            </w:pPr>
            <w:r w:rsidRPr="00F879D1">
              <w:rPr>
                <w:sz w:val="16"/>
                <w:szCs w:val="16"/>
              </w:rPr>
              <w:t>0.6</w:t>
            </w:r>
          </w:p>
        </w:tc>
        <w:tc>
          <w:tcPr>
            <w:tcW w:w="396" w:type="pct"/>
            <w:noWrap/>
            <w:hideMark/>
          </w:tcPr>
          <w:p w:rsidR="00CD17A5" w:rsidRPr="00F879D1" w:rsidRDefault="00CD17A5" w:rsidP="00B975C5">
            <w:pPr>
              <w:jc w:val="center"/>
              <w:rPr>
                <w:sz w:val="16"/>
                <w:szCs w:val="16"/>
              </w:rPr>
            </w:pPr>
          </w:p>
        </w:tc>
        <w:tc>
          <w:tcPr>
            <w:tcW w:w="409" w:type="pct"/>
            <w:noWrap/>
            <w:hideMark/>
          </w:tcPr>
          <w:p w:rsidR="00CD17A5" w:rsidRPr="00F879D1" w:rsidRDefault="00CD17A5" w:rsidP="00B975C5">
            <w:pPr>
              <w:jc w:val="center"/>
              <w:rPr>
                <w:sz w:val="16"/>
                <w:szCs w:val="16"/>
              </w:rPr>
            </w:pPr>
            <w:r w:rsidRPr="00F879D1">
              <w:rPr>
                <w:sz w:val="16"/>
                <w:szCs w:val="16"/>
              </w:rPr>
              <w:t>130</w:t>
            </w:r>
          </w:p>
        </w:tc>
        <w:tc>
          <w:tcPr>
            <w:tcW w:w="310" w:type="pct"/>
            <w:noWrap/>
            <w:hideMark/>
          </w:tcPr>
          <w:p w:rsidR="00CD17A5" w:rsidRPr="00F879D1" w:rsidRDefault="00CD17A5" w:rsidP="00B975C5">
            <w:pPr>
              <w:jc w:val="center"/>
              <w:rPr>
                <w:sz w:val="16"/>
                <w:szCs w:val="16"/>
              </w:rPr>
            </w:pPr>
          </w:p>
        </w:tc>
        <w:tc>
          <w:tcPr>
            <w:tcW w:w="453" w:type="pct"/>
            <w:noWrap/>
            <w:hideMark/>
          </w:tcPr>
          <w:p w:rsidR="00CD17A5" w:rsidRPr="00F879D1" w:rsidRDefault="00CD17A5" w:rsidP="00B975C5">
            <w:pPr>
              <w:jc w:val="center"/>
              <w:rPr>
                <w:sz w:val="16"/>
                <w:szCs w:val="16"/>
              </w:rPr>
            </w:pPr>
          </w:p>
        </w:tc>
      </w:tr>
      <w:tr w:rsidR="00CD17A5" w:rsidRPr="00F879D1" w:rsidTr="004C4E63">
        <w:trPr>
          <w:trHeight w:val="68"/>
        </w:trPr>
        <w:tc>
          <w:tcPr>
            <w:tcW w:w="584" w:type="pct"/>
            <w:hideMark/>
          </w:tcPr>
          <w:p w:rsidR="00CD17A5" w:rsidRPr="00F879D1" w:rsidRDefault="00CD17A5" w:rsidP="00B975C5">
            <w:pPr>
              <w:jc w:val="center"/>
              <w:rPr>
                <w:sz w:val="16"/>
                <w:szCs w:val="16"/>
              </w:rPr>
            </w:pPr>
            <w:r w:rsidRPr="00F879D1">
              <w:rPr>
                <w:sz w:val="16"/>
                <w:szCs w:val="16"/>
              </w:rPr>
              <w:t>Эксплуатационные</w:t>
            </w:r>
          </w:p>
        </w:tc>
        <w:tc>
          <w:tcPr>
            <w:tcW w:w="301" w:type="pct"/>
            <w:noWrap/>
            <w:hideMark/>
          </w:tcPr>
          <w:p w:rsidR="00CD17A5" w:rsidRPr="00F879D1" w:rsidRDefault="00CD17A5" w:rsidP="00B975C5">
            <w:pPr>
              <w:jc w:val="center"/>
              <w:rPr>
                <w:sz w:val="16"/>
                <w:szCs w:val="16"/>
              </w:rPr>
            </w:pPr>
            <w:r w:rsidRPr="00F879D1">
              <w:rPr>
                <w:sz w:val="16"/>
                <w:szCs w:val="16"/>
              </w:rPr>
              <w:t>38</w:t>
            </w:r>
          </w:p>
        </w:tc>
        <w:tc>
          <w:tcPr>
            <w:tcW w:w="638" w:type="pct"/>
            <w:noWrap/>
            <w:hideMark/>
          </w:tcPr>
          <w:p w:rsidR="00CD17A5" w:rsidRPr="00F879D1" w:rsidRDefault="00CD17A5" w:rsidP="00B975C5">
            <w:pPr>
              <w:jc w:val="center"/>
              <w:rPr>
                <w:sz w:val="16"/>
                <w:szCs w:val="16"/>
              </w:rPr>
            </w:pPr>
            <w:r w:rsidRPr="00F879D1">
              <w:rPr>
                <w:sz w:val="16"/>
                <w:szCs w:val="16"/>
              </w:rPr>
              <w:t>55</w:t>
            </w:r>
          </w:p>
        </w:tc>
        <w:tc>
          <w:tcPr>
            <w:tcW w:w="557" w:type="pct"/>
            <w:noWrap/>
            <w:hideMark/>
          </w:tcPr>
          <w:p w:rsidR="00CD17A5" w:rsidRPr="00F879D1" w:rsidRDefault="00CD17A5" w:rsidP="00B975C5">
            <w:pPr>
              <w:jc w:val="center"/>
              <w:rPr>
                <w:sz w:val="16"/>
                <w:szCs w:val="16"/>
              </w:rPr>
            </w:pPr>
            <w:r w:rsidRPr="00F879D1">
              <w:rPr>
                <w:sz w:val="16"/>
                <w:szCs w:val="16"/>
              </w:rPr>
              <w:t>С</w:t>
            </w:r>
          </w:p>
        </w:tc>
        <w:tc>
          <w:tcPr>
            <w:tcW w:w="406" w:type="pct"/>
            <w:noWrap/>
            <w:hideMark/>
          </w:tcPr>
          <w:p w:rsidR="00CD17A5" w:rsidRPr="00F879D1" w:rsidRDefault="00CD17A5" w:rsidP="00B975C5">
            <w:pPr>
              <w:jc w:val="center"/>
              <w:rPr>
                <w:sz w:val="16"/>
                <w:szCs w:val="16"/>
              </w:rPr>
            </w:pPr>
            <w:r w:rsidRPr="00F879D1">
              <w:rPr>
                <w:sz w:val="16"/>
                <w:szCs w:val="16"/>
              </w:rPr>
              <w:t>10С</w:t>
            </w:r>
          </w:p>
        </w:tc>
        <w:tc>
          <w:tcPr>
            <w:tcW w:w="308" w:type="pct"/>
            <w:noWrap/>
            <w:hideMark/>
          </w:tcPr>
          <w:p w:rsidR="00CD17A5" w:rsidRPr="00F879D1" w:rsidRDefault="00CD17A5" w:rsidP="00B975C5">
            <w:pPr>
              <w:jc w:val="center"/>
              <w:rPr>
                <w:sz w:val="16"/>
                <w:szCs w:val="16"/>
              </w:rPr>
            </w:pPr>
            <w:r w:rsidRPr="00F879D1">
              <w:rPr>
                <w:sz w:val="16"/>
                <w:szCs w:val="16"/>
              </w:rPr>
              <w:t>120</w:t>
            </w:r>
          </w:p>
        </w:tc>
        <w:tc>
          <w:tcPr>
            <w:tcW w:w="313" w:type="pct"/>
            <w:noWrap/>
            <w:hideMark/>
          </w:tcPr>
          <w:p w:rsidR="00CD17A5" w:rsidRPr="00F879D1" w:rsidRDefault="00CD17A5" w:rsidP="00B975C5">
            <w:pPr>
              <w:jc w:val="center"/>
              <w:rPr>
                <w:sz w:val="16"/>
                <w:szCs w:val="16"/>
              </w:rPr>
            </w:pPr>
            <w:r w:rsidRPr="00F879D1">
              <w:rPr>
                <w:sz w:val="16"/>
                <w:szCs w:val="16"/>
              </w:rPr>
              <w:t>5Б</w:t>
            </w:r>
          </w:p>
        </w:tc>
        <w:tc>
          <w:tcPr>
            <w:tcW w:w="325" w:type="pct"/>
            <w:noWrap/>
            <w:hideMark/>
          </w:tcPr>
          <w:p w:rsidR="00CD17A5" w:rsidRPr="00F879D1" w:rsidRDefault="00CD17A5" w:rsidP="00B975C5">
            <w:pPr>
              <w:jc w:val="center"/>
              <w:rPr>
                <w:sz w:val="16"/>
                <w:szCs w:val="16"/>
              </w:rPr>
            </w:pPr>
            <w:r w:rsidRPr="00F879D1">
              <w:rPr>
                <w:sz w:val="16"/>
                <w:szCs w:val="16"/>
              </w:rPr>
              <w:t>0.5</w:t>
            </w:r>
          </w:p>
        </w:tc>
        <w:tc>
          <w:tcPr>
            <w:tcW w:w="396" w:type="pct"/>
            <w:noWrap/>
            <w:hideMark/>
          </w:tcPr>
          <w:p w:rsidR="00CD17A5" w:rsidRPr="00F879D1" w:rsidRDefault="00CD17A5" w:rsidP="00B975C5">
            <w:pPr>
              <w:jc w:val="center"/>
              <w:rPr>
                <w:sz w:val="16"/>
                <w:szCs w:val="16"/>
              </w:rPr>
            </w:pPr>
          </w:p>
        </w:tc>
        <w:tc>
          <w:tcPr>
            <w:tcW w:w="409" w:type="pct"/>
            <w:noWrap/>
            <w:hideMark/>
          </w:tcPr>
          <w:p w:rsidR="00CD17A5" w:rsidRPr="00F879D1" w:rsidRDefault="00CD17A5" w:rsidP="00B975C5">
            <w:pPr>
              <w:jc w:val="center"/>
              <w:rPr>
                <w:sz w:val="16"/>
                <w:szCs w:val="16"/>
              </w:rPr>
            </w:pPr>
          </w:p>
        </w:tc>
        <w:tc>
          <w:tcPr>
            <w:tcW w:w="310" w:type="pct"/>
            <w:noWrap/>
            <w:hideMark/>
          </w:tcPr>
          <w:p w:rsidR="00CD17A5" w:rsidRPr="00F879D1" w:rsidRDefault="00CD17A5" w:rsidP="00B975C5">
            <w:pPr>
              <w:jc w:val="center"/>
              <w:rPr>
                <w:sz w:val="16"/>
                <w:szCs w:val="16"/>
              </w:rPr>
            </w:pPr>
            <w:r w:rsidRPr="00F879D1">
              <w:rPr>
                <w:sz w:val="16"/>
                <w:szCs w:val="16"/>
              </w:rPr>
              <w:t>50</w:t>
            </w:r>
          </w:p>
        </w:tc>
        <w:tc>
          <w:tcPr>
            <w:tcW w:w="453" w:type="pct"/>
            <w:noWrap/>
            <w:hideMark/>
          </w:tcPr>
          <w:p w:rsidR="00CD17A5" w:rsidRPr="00F879D1" w:rsidRDefault="00CD17A5" w:rsidP="00B975C5">
            <w:pPr>
              <w:jc w:val="center"/>
              <w:rPr>
                <w:sz w:val="16"/>
                <w:szCs w:val="16"/>
              </w:rPr>
            </w:pPr>
          </w:p>
        </w:tc>
      </w:tr>
      <w:tr w:rsidR="00CD17A5" w:rsidRPr="00F879D1" w:rsidTr="004C4E63">
        <w:trPr>
          <w:trHeight w:val="68"/>
        </w:trPr>
        <w:tc>
          <w:tcPr>
            <w:tcW w:w="584" w:type="pct"/>
            <w:hideMark/>
          </w:tcPr>
          <w:p w:rsidR="00CD17A5" w:rsidRPr="00F879D1" w:rsidRDefault="00CD17A5" w:rsidP="00B975C5">
            <w:pPr>
              <w:jc w:val="center"/>
              <w:rPr>
                <w:sz w:val="16"/>
                <w:szCs w:val="16"/>
              </w:rPr>
            </w:pPr>
            <w:r w:rsidRPr="00F879D1">
              <w:rPr>
                <w:sz w:val="16"/>
                <w:szCs w:val="16"/>
              </w:rPr>
              <w:t>Защитные</w:t>
            </w:r>
          </w:p>
        </w:tc>
        <w:tc>
          <w:tcPr>
            <w:tcW w:w="301" w:type="pct"/>
            <w:hideMark/>
          </w:tcPr>
          <w:p w:rsidR="00CD17A5" w:rsidRPr="00F879D1" w:rsidRDefault="00CD17A5" w:rsidP="00B975C5">
            <w:pPr>
              <w:jc w:val="center"/>
              <w:rPr>
                <w:sz w:val="16"/>
                <w:szCs w:val="16"/>
              </w:rPr>
            </w:pPr>
            <w:r w:rsidRPr="00F879D1">
              <w:rPr>
                <w:sz w:val="16"/>
                <w:szCs w:val="16"/>
              </w:rPr>
              <w:t>38</w:t>
            </w:r>
          </w:p>
        </w:tc>
        <w:tc>
          <w:tcPr>
            <w:tcW w:w="638" w:type="pct"/>
            <w:hideMark/>
          </w:tcPr>
          <w:p w:rsidR="00CD17A5" w:rsidRPr="00F879D1" w:rsidRDefault="00CD17A5" w:rsidP="00B975C5">
            <w:pPr>
              <w:jc w:val="center"/>
              <w:rPr>
                <w:sz w:val="16"/>
                <w:szCs w:val="16"/>
              </w:rPr>
            </w:pPr>
            <w:r w:rsidRPr="00F879D1">
              <w:rPr>
                <w:sz w:val="16"/>
                <w:szCs w:val="16"/>
              </w:rPr>
              <w:t>50</w:t>
            </w:r>
          </w:p>
        </w:tc>
        <w:tc>
          <w:tcPr>
            <w:tcW w:w="557" w:type="pct"/>
            <w:noWrap/>
            <w:hideMark/>
          </w:tcPr>
          <w:p w:rsidR="00CD17A5" w:rsidRPr="00F879D1" w:rsidRDefault="00CD17A5" w:rsidP="00B975C5">
            <w:pPr>
              <w:jc w:val="center"/>
              <w:rPr>
                <w:sz w:val="16"/>
                <w:szCs w:val="16"/>
              </w:rPr>
            </w:pPr>
            <w:r w:rsidRPr="00F879D1">
              <w:rPr>
                <w:sz w:val="16"/>
                <w:szCs w:val="16"/>
              </w:rPr>
              <w:t>С</w:t>
            </w:r>
          </w:p>
        </w:tc>
        <w:tc>
          <w:tcPr>
            <w:tcW w:w="406" w:type="pct"/>
            <w:noWrap/>
            <w:hideMark/>
          </w:tcPr>
          <w:p w:rsidR="00CD17A5" w:rsidRPr="00F879D1" w:rsidRDefault="00CD17A5" w:rsidP="00B975C5">
            <w:pPr>
              <w:jc w:val="center"/>
              <w:rPr>
                <w:sz w:val="16"/>
                <w:szCs w:val="16"/>
              </w:rPr>
            </w:pPr>
            <w:r w:rsidRPr="00F879D1">
              <w:rPr>
                <w:sz w:val="16"/>
                <w:szCs w:val="16"/>
              </w:rPr>
              <w:t>7С1К2Б</w:t>
            </w:r>
          </w:p>
        </w:tc>
        <w:tc>
          <w:tcPr>
            <w:tcW w:w="308" w:type="pct"/>
            <w:noWrap/>
            <w:hideMark/>
          </w:tcPr>
          <w:p w:rsidR="00CD17A5" w:rsidRPr="00F879D1" w:rsidRDefault="00CD17A5" w:rsidP="00B975C5">
            <w:pPr>
              <w:jc w:val="center"/>
              <w:rPr>
                <w:sz w:val="16"/>
                <w:szCs w:val="16"/>
              </w:rPr>
            </w:pPr>
            <w:r w:rsidRPr="00F879D1">
              <w:rPr>
                <w:sz w:val="16"/>
                <w:szCs w:val="16"/>
              </w:rPr>
              <w:t>140</w:t>
            </w:r>
          </w:p>
        </w:tc>
        <w:tc>
          <w:tcPr>
            <w:tcW w:w="313" w:type="pct"/>
            <w:noWrap/>
            <w:hideMark/>
          </w:tcPr>
          <w:p w:rsidR="00CD17A5" w:rsidRPr="00F879D1" w:rsidRDefault="00CD17A5" w:rsidP="00B975C5">
            <w:pPr>
              <w:jc w:val="center"/>
              <w:rPr>
                <w:sz w:val="16"/>
                <w:szCs w:val="16"/>
              </w:rPr>
            </w:pPr>
            <w:r w:rsidRPr="00F879D1">
              <w:rPr>
                <w:sz w:val="16"/>
                <w:szCs w:val="16"/>
              </w:rPr>
              <w:t>5</w:t>
            </w:r>
          </w:p>
        </w:tc>
        <w:tc>
          <w:tcPr>
            <w:tcW w:w="325" w:type="pct"/>
            <w:noWrap/>
            <w:hideMark/>
          </w:tcPr>
          <w:p w:rsidR="00CD17A5" w:rsidRPr="00F879D1" w:rsidRDefault="00CD17A5" w:rsidP="00B975C5">
            <w:pPr>
              <w:jc w:val="center"/>
              <w:rPr>
                <w:sz w:val="16"/>
                <w:szCs w:val="16"/>
              </w:rPr>
            </w:pPr>
            <w:r w:rsidRPr="00F879D1">
              <w:rPr>
                <w:sz w:val="16"/>
                <w:szCs w:val="16"/>
              </w:rPr>
              <w:t>0.7</w:t>
            </w:r>
          </w:p>
        </w:tc>
        <w:tc>
          <w:tcPr>
            <w:tcW w:w="396" w:type="pct"/>
            <w:noWrap/>
            <w:hideMark/>
          </w:tcPr>
          <w:p w:rsidR="00CD17A5" w:rsidRPr="00F879D1" w:rsidRDefault="00CD17A5" w:rsidP="00B975C5">
            <w:pPr>
              <w:jc w:val="center"/>
              <w:rPr>
                <w:sz w:val="16"/>
                <w:szCs w:val="16"/>
              </w:rPr>
            </w:pPr>
          </w:p>
        </w:tc>
        <w:tc>
          <w:tcPr>
            <w:tcW w:w="409" w:type="pct"/>
            <w:noWrap/>
            <w:hideMark/>
          </w:tcPr>
          <w:p w:rsidR="00CD17A5" w:rsidRPr="00F879D1" w:rsidRDefault="00CD17A5" w:rsidP="00B975C5">
            <w:pPr>
              <w:jc w:val="center"/>
              <w:rPr>
                <w:sz w:val="16"/>
                <w:szCs w:val="16"/>
              </w:rPr>
            </w:pPr>
          </w:p>
        </w:tc>
        <w:tc>
          <w:tcPr>
            <w:tcW w:w="310" w:type="pct"/>
            <w:noWrap/>
            <w:hideMark/>
          </w:tcPr>
          <w:p w:rsidR="00CD17A5" w:rsidRPr="00F879D1" w:rsidRDefault="00CD17A5" w:rsidP="00B975C5">
            <w:pPr>
              <w:jc w:val="center"/>
              <w:rPr>
                <w:sz w:val="16"/>
                <w:szCs w:val="16"/>
              </w:rPr>
            </w:pPr>
          </w:p>
        </w:tc>
        <w:tc>
          <w:tcPr>
            <w:tcW w:w="453" w:type="pct"/>
            <w:noWrap/>
            <w:hideMark/>
          </w:tcPr>
          <w:p w:rsidR="00CD17A5" w:rsidRPr="00F879D1" w:rsidRDefault="00CD17A5" w:rsidP="00B975C5">
            <w:pPr>
              <w:jc w:val="center"/>
              <w:rPr>
                <w:sz w:val="16"/>
                <w:szCs w:val="16"/>
              </w:rPr>
            </w:pPr>
            <w:r w:rsidRPr="00F879D1">
              <w:rPr>
                <w:sz w:val="16"/>
                <w:szCs w:val="16"/>
              </w:rPr>
              <w:t>150</w:t>
            </w:r>
          </w:p>
        </w:tc>
      </w:tr>
      <w:tr w:rsidR="00CD17A5" w:rsidRPr="00F879D1" w:rsidTr="004C4E63">
        <w:trPr>
          <w:trHeight w:val="68"/>
        </w:trPr>
        <w:tc>
          <w:tcPr>
            <w:tcW w:w="584" w:type="pct"/>
            <w:hideMark/>
          </w:tcPr>
          <w:p w:rsidR="00CD17A5" w:rsidRPr="00F879D1" w:rsidRDefault="00CD17A5" w:rsidP="00B975C5">
            <w:pPr>
              <w:jc w:val="center"/>
              <w:rPr>
                <w:sz w:val="16"/>
                <w:szCs w:val="16"/>
              </w:rPr>
            </w:pPr>
            <w:r w:rsidRPr="00F879D1">
              <w:rPr>
                <w:sz w:val="16"/>
                <w:szCs w:val="16"/>
              </w:rPr>
              <w:t>Защитные</w:t>
            </w:r>
          </w:p>
        </w:tc>
        <w:tc>
          <w:tcPr>
            <w:tcW w:w="301" w:type="pct"/>
            <w:hideMark/>
          </w:tcPr>
          <w:p w:rsidR="00CD17A5" w:rsidRPr="00F879D1" w:rsidRDefault="00CD17A5" w:rsidP="00B975C5">
            <w:pPr>
              <w:jc w:val="center"/>
              <w:rPr>
                <w:sz w:val="16"/>
                <w:szCs w:val="16"/>
              </w:rPr>
            </w:pPr>
            <w:r w:rsidRPr="00F879D1">
              <w:rPr>
                <w:sz w:val="16"/>
                <w:szCs w:val="16"/>
              </w:rPr>
              <w:t>38</w:t>
            </w:r>
          </w:p>
        </w:tc>
        <w:tc>
          <w:tcPr>
            <w:tcW w:w="638" w:type="pct"/>
            <w:hideMark/>
          </w:tcPr>
          <w:p w:rsidR="00CD17A5" w:rsidRPr="00F879D1" w:rsidRDefault="00CD17A5" w:rsidP="00B975C5">
            <w:pPr>
              <w:jc w:val="center"/>
              <w:rPr>
                <w:sz w:val="16"/>
                <w:szCs w:val="16"/>
              </w:rPr>
            </w:pPr>
            <w:r w:rsidRPr="00F879D1">
              <w:rPr>
                <w:sz w:val="16"/>
                <w:szCs w:val="16"/>
              </w:rPr>
              <w:t>52</w:t>
            </w:r>
          </w:p>
        </w:tc>
        <w:tc>
          <w:tcPr>
            <w:tcW w:w="557" w:type="pct"/>
            <w:noWrap/>
            <w:hideMark/>
          </w:tcPr>
          <w:p w:rsidR="00CD17A5" w:rsidRPr="00F879D1" w:rsidRDefault="00CD17A5" w:rsidP="00B975C5">
            <w:pPr>
              <w:jc w:val="center"/>
              <w:rPr>
                <w:sz w:val="16"/>
                <w:szCs w:val="16"/>
              </w:rPr>
            </w:pPr>
            <w:r w:rsidRPr="00F879D1">
              <w:rPr>
                <w:sz w:val="16"/>
                <w:szCs w:val="16"/>
              </w:rPr>
              <w:t>ИВ</w:t>
            </w:r>
          </w:p>
        </w:tc>
        <w:tc>
          <w:tcPr>
            <w:tcW w:w="406" w:type="pct"/>
            <w:noWrap/>
            <w:hideMark/>
          </w:tcPr>
          <w:p w:rsidR="00CD17A5" w:rsidRPr="00F879D1" w:rsidRDefault="00CD17A5" w:rsidP="00B975C5">
            <w:pPr>
              <w:jc w:val="center"/>
              <w:rPr>
                <w:sz w:val="16"/>
                <w:szCs w:val="16"/>
              </w:rPr>
            </w:pPr>
            <w:r w:rsidRPr="00F879D1">
              <w:rPr>
                <w:sz w:val="16"/>
                <w:szCs w:val="16"/>
              </w:rPr>
              <w:t>10ИВ</w:t>
            </w:r>
          </w:p>
        </w:tc>
        <w:tc>
          <w:tcPr>
            <w:tcW w:w="308" w:type="pct"/>
            <w:noWrap/>
            <w:hideMark/>
          </w:tcPr>
          <w:p w:rsidR="00CD17A5" w:rsidRPr="00F879D1" w:rsidRDefault="00CD17A5" w:rsidP="00B975C5">
            <w:pPr>
              <w:jc w:val="center"/>
              <w:rPr>
                <w:sz w:val="16"/>
                <w:szCs w:val="16"/>
              </w:rPr>
            </w:pPr>
            <w:r w:rsidRPr="00F879D1">
              <w:rPr>
                <w:sz w:val="16"/>
                <w:szCs w:val="16"/>
              </w:rPr>
              <w:t>30</w:t>
            </w:r>
          </w:p>
        </w:tc>
        <w:tc>
          <w:tcPr>
            <w:tcW w:w="313" w:type="pct"/>
            <w:noWrap/>
            <w:hideMark/>
          </w:tcPr>
          <w:p w:rsidR="00CD17A5" w:rsidRPr="00F879D1" w:rsidRDefault="00CD17A5" w:rsidP="00B975C5">
            <w:pPr>
              <w:jc w:val="center"/>
              <w:rPr>
                <w:sz w:val="16"/>
                <w:szCs w:val="16"/>
              </w:rPr>
            </w:pPr>
            <w:r w:rsidRPr="00F879D1">
              <w:rPr>
                <w:sz w:val="16"/>
                <w:szCs w:val="16"/>
              </w:rPr>
              <w:t>4</w:t>
            </w:r>
          </w:p>
        </w:tc>
        <w:tc>
          <w:tcPr>
            <w:tcW w:w="325" w:type="pct"/>
            <w:noWrap/>
            <w:hideMark/>
          </w:tcPr>
          <w:p w:rsidR="00CD17A5" w:rsidRPr="00F879D1" w:rsidRDefault="00CD17A5" w:rsidP="00B975C5">
            <w:pPr>
              <w:jc w:val="center"/>
              <w:rPr>
                <w:sz w:val="16"/>
                <w:szCs w:val="16"/>
              </w:rPr>
            </w:pPr>
            <w:r w:rsidRPr="00F879D1">
              <w:rPr>
                <w:sz w:val="16"/>
                <w:szCs w:val="16"/>
              </w:rPr>
              <w:t>0.5</w:t>
            </w:r>
          </w:p>
        </w:tc>
        <w:tc>
          <w:tcPr>
            <w:tcW w:w="396" w:type="pct"/>
            <w:noWrap/>
            <w:hideMark/>
          </w:tcPr>
          <w:p w:rsidR="00CD17A5" w:rsidRPr="00F879D1" w:rsidRDefault="00CD17A5" w:rsidP="00B975C5">
            <w:pPr>
              <w:jc w:val="center"/>
              <w:rPr>
                <w:sz w:val="16"/>
                <w:szCs w:val="16"/>
              </w:rPr>
            </w:pPr>
          </w:p>
        </w:tc>
        <w:tc>
          <w:tcPr>
            <w:tcW w:w="409" w:type="pct"/>
            <w:noWrap/>
            <w:hideMark/>
          </w:tcPr>
          <w:p w:rsidR="00CD17A5" w:rsidRPr="00F879D1" w:rsidRDefault="00CD17A5" w:rsidP="00B975C5">
            <w:pPr>
              <w:jc w:val="center"/>
              <w:rPr>
                <w:sz w:val="16"/>
                <w:szCs w:val="16"/>
              </w:rPr>
            </w:pPr>
          </w:p>
        </w:tc>
        <w:tc>
          <w:tcPr>
            <w:tcW w:w="310" w:type="pct"/>
            <w:noWrap/>
            <w:hideMark/>
          </w:tcPr>
          <w:p w:rsidR="00CD17A5" w:rsidRPr="00F879D1" w:rsidRDefault="00CD17A5" w:rsidP="00B975C5">
            <w:pPr>
              <w:jc w:val="center"/>
              <w:rPr>
                <w:sz w:val="16"/>
                <w:szCs w:val="16"/>
              </w:rPr>
            </w:pPr>
          </w:p>
        </w:tc>
        <w:tc>
          <w:tcPr>
            <w:tcW w:w="453" w:type="pct"/>
            <w:noWrap/>
            <w:hideMark/>
          </w:tcPr>
          <w:p w:rsidR="00CD17A5" w:rsidRPr="00F879D1" w:rsidRDefault="00CD17A5" w:rsidP="00B975C5">
            <w:pPr>
              <w:jc w:val="center"/>
              <w:rPr>
                <w:sz w:val="16"/>
                <w:szCs w:val="16"/>
              </w:rPr>
            </w:pPr>
            <w:r w:rsidRPr="00F879D1">
              <w:rPr>
                <w:sz w:val="16"/>
                <w:szCs w:val="16"/>
              </w:rPr>
              <w:t>40</w:t>
            </w:r>
          </w:p>
        </w:tc>
      </w:tr>
      <w:tr w:rsidR="00CD17A5" w:rsidRPr="00F879D1" w:rsidTr="004C4E63">
        <w:trPr>
          <w:trHeight w:val="68"/>
        </w:trPr>
        <w:tc>
          <w:tcPr>
            <w:tcW w:w="584" w:type="pct"/>
            <w:hideMark/>
          </w:tcPr>
          <w:p w:rsidR="00CD17A5" w:rsidRPr="00F879D1" w:rsidRDefault="00CD17A5" w:rsidP="00B975C5">
            <w:pPr>
              <w:jc w:val="center"/>
              <w:rPr>
                <w:sz w:val="16"/>
                <w:szCs w:val="16"/>
              </w:rPr>
            </w:pPr>
            <w:r w:rsidRPr="00F879D1">
              <w:rPr>
                <w:sz w:val="16"/>
                <w:szCs w:val="16"/>
              </w:rPr>
              <w:t>Защитные</w:t>
            </w:r>
          </w:p>
        </w:tc>
        <w:tc>
          <w:tcPr>
            <w:tcW w:w="301" w:type="pct"/>
            <w:hideMark/>
          </w:tcPr>
          <w:p w:rsidR="00CD17A5" w:rsidRPr="00F879D1" w:rsidRDefault="00CD17A5" w:rsidP="00B975C5">
            <w:pPr>
              <w:jc w:val="center"/>
              <w:rPr>
                <w:sz w:val="16"/>
                <w:szCs w:val="16"/>
              </w:rPr>
            </w:pPr>
            <w:r w:rsidRPr="00F879D1">
              <w:rPr>
                <w:sz w:val="16"/>
                <w:szCs w:val="16"/>
              </w:rPr>
              <w:t>38</w:t>
            </w:r>
          </w:p>
        </w:tc>
        <w:tc>
          <w:tcPr>
            <w:tcW w:w="638" w:type="pct"/>
            <w:hideMark/>
          </w:tcPr>
          <w:p w:rsidR="00CD17A5" w:rsidRPr="00F879D1" w:rsidRDefault="00CD17A5" w:rsidP="00B975C5">
            <w:pPr>
              <w:jc w:val="center"/>
              <w:rPr>
                <w:sz w:val="16"/>
                <w:szCs w:val="16"/>
              </w:rPr>
            </w:pPr>
            <w:r w:rsidRPr="00F879D1">
              <w:rPr>
                <w:sz w:val="16"/>
                <w:szCs w:val="16"/>
              </w:rPr>
              <w:t>162</w:t>
            </w:r>
          </w:p>
        </w:tc>
        <w:tc>
          <w:tcPr>
            <w:tcW w:w="557" w:type="pct"/>
            <w:noWrap/>
            <w:hideMark/>
          </w:tcPr>
          <w:p w:rsidR="00CD17A5" w:rsidRPr="00F879D1" w:rsidRDefault="00CD17A5" w:rsidP="00B975C5">
            <w:pPr>
              <w:jc w:val="center"/>
              <w:rPr>
                <w:sz w:val="16"/>
                <w:szCs w:val="16"/>
              </w:rPr>
            </w:pPr>
            <w:r w:rsidRPr="00F879D1">
              <w:rPr>
                <w:sz w:val="16"/>
                <w:szCs w:val="16"/>
              </w:rPr>
              <w:t>Б</w:t>
            </w:r>
          </w:p>
        </w:tc>
        <w:tc>
          <w:tcPr>
            <w:tcW w:w="406" w:type="pct"/>
            <w:noWrap/>
            <w:hideMark/>
          </w:tcPr>
          <w:p w:rsidR="00CD17A5" w:rsidRPr="00F879D1" w:rsidRDefault="00CD17A5" w:rsidP="00B975C5">
            <w:pPr>
              <w:jc w:val="center"/>
              <w:rPr>
                <w:sz w:val="16"/>
                <w:szCs w:val="16"/>
              </w:rPr>
            </w:pPr>
            <w:r w:rsidRPr="00F879D1">
              <w:rPr>
                <w:sz w:val="16"/>
                <w:szCs w:val="16"/>
              </w:rPr>
              <w:t>9Б1С</w:t>
            </w:r>
          </w:p>
        </w:tc>
        <w:tc>
          <w:tcPr>
            <w:tcW w:w="308" w:type="pct"/>
            <w:noWrap/>
            <w:hideMark/>
          </w:tcPr>
          <w:p w:rsidR="00CD17A5" w:rsidRPr="00F879D1" w:rsidRDefault="00CD17A5" w:rsidP="00B975C5">
            <w:pPr>
              <w:jc w:val="center"/>
              <w:rPr>
                <w:sz w:val="16"/>
                <w:szCs w:val="16"/>
              </w:rPr>
            </w:pPr>
            <w:r w:rsidRPr="00F879D1">
              <w:rPr>
                <w:sz w:val="16"/>
                <w:szCs w:val="16"/>
              </w:rPr>
              <w:t>65</w:t>
            </w:r>
          </w:p>
        </w:tc>
        <w:tc>
          <w:tcPr>
            <w:tcW w:w="313" w:type="pct"/>
            <w:noWrap/>
            <w:hideMark/>
          </w:tcPr>
          <w:p w:rsidR="00CD17A5" w:rsidRPr="00F879D1" w:rsidRDefault="00CD17A5" w:rsidP="00B975C5">
            <w:pPr>
              <w:jc w:val="center"/>
              <w:rPr>
                <w:sz w:val="16"/>
                <w:szCs w:val="16"/>
              </w:rPr>
            </w:pPr>
            <w:r w:rsidRPr="00F879D1">
              <w:rPr>
                <w:sz w:val="16"/>
                <w:szCs w:val="16"/>
              </w:rPr>
              <w:t>5</w:t>
            </w:r>
          </w:p>
        </w:tc>
        <w:tc>
          <w:tcPr>
            <w:tcW w:w="325" w:type="pct"/>
            <w:noWrap/>
            <w:hideMark/>
          </w:tcPr>
          <w:p w:rsidR="00CD17A5" w:rsidRPr="00F879D1" w:rsidRDefault="00CD17A5" w:rsidP="00B975C5">
            <w:pPr>
              <w:jc w:val="center"/>
              <w:rPr>
                <w:sz w:val="16"/>
                <w:szCs w:val="16"/>
              </w:rPr>
            </w:pPr>
            <w:r w:rsidRPr="00F879D1">
              <w:rPr>
                <w:sz w:val="16"/>
                <w:szCs w:val="16"/>
              </w:rPr>
              <w:t>0.8</w:t>
            </w:r>
          </w:p>
        </w:tc>
        <w:tc>
          <w:tcPr>
            <w:tcW w:w="396" w:type="pct"/>
            <w:noWrap/>
            <w:hideMark/>
          </w:tcPr>
          <w:p w:rsidR="00CD17A5" w:rsidRPr="00F879D1" w:rsidRDefault="00CD17A5" w:rsidP="00B975C5">
            <w:pPr>
              <w:jc w:val="center"/>
              <w:rPr>
                <w:sz w:val="16"/>
                <w:szCs w:val="16"/>
              </w:rPr>
            </w:pPr>
          </w:p>
        </w:tc>
        <w:tc>
          <w:tcPr>
            <w:tcW w:w="409" w:type="pct"/>
            <w:noWrap/>
            <w:hideMark/>
          </w:tcPr>
          <w:p w:rsidR="00CD17A5" w:rsidRPr="00F879D1" w:rsidRDefault="00CD17A5" w:rsidP="00B975C5">
            <w:pPr>
              <w:jc w:val="center"/>
              <w:rPr>
                <w:sz w:val="16"/>
                <w:szCs w:val="16"/>
              </w:rPr>
            </w:pPr>
          </w:p>
        </w:tc>
        <w:tc>
          <w:tcPr>
            <w:tcW w:w="310" w:type="pct"/>
            <w:noWrap/>
            <w:hideMark/>
          </w:tcPr>
          <w:p w:rsidR="00CD17A5" w:rsidRPr="00F879D1" w:rsidRDefault="00CD17A5" w:rsidP="00B975C5">
            <w:pPr>
              <w:jc w:val="center"/>
              <w:rPr>
                <w:sz w:val="16"/>
                <w:szCs w:val="16"/>
              </w:rPr>
            </w:pPr>
          </w:p>
        </w:tc>
        <w:tc>
          <w:tcPr>
            <w:tcW w:w="453" w:type="pct"/>
            <w:noWrap/>
            <w:hideMark/>
          </w:tcPr>
          <w:p w:rsidR="00CD17A5" w:rsidRPr="00F879D1" w:rsidRDefault="00CD17A5" w:rsidP="00B975C5">
            <w:pPr>
              <w:jc w:val="center"/>
              <w:rPr>
                <w:sz w:val="16"/>
                <w:szCs w:val="16"/>
              </w:rPr>
            </w:pPr>
            <w:r w:rsidRPr="00F879D1">
              <w:rPr>
                <w:sz w:val="16"/>
                <w:szCs w:val="16"/>
              </w:rPr>
              <w:t>70</w:t>
            </w:r>
          </w:p>
        </w:tc>
      </w:tr>
      <w:tr w:rsidR="00CD17A5" w:rsidRPr="00F879D1" w:rsidTr="004C4E63">
        <w:trPr>
          <w:trHeight w:val="68"/>
        </w:trPr>
        <w:tc>
          <w:tcPr>
            <w:tcW w:w="584" w:type="pct"/>
            <w:hideMark/>
          </w:tcPr>
          <w:p w:rsidR="00CD17A5" w:rsidRPr="00F879D1" w:rsidRDefault="00CD17A5" w:rsidP="00B975C5">
            <w:pPr>
              <w:jc w:val="center"/>
              <w:rPr>
                <w:sz w:val="16"/>
                <w:szCs w:val="16"/>
              </w:rPr>
            </w:pPr>
            <w:r w:rsidRPr="00F879D1">
              <w:rPr>
                <w:sz w:val="16"/>
                <w:szCs w:val="16"/>
              </w:rPr>
              <w:t>Защитные</w:t>
            </w:r>
          </w:p>
        </w:tc>
        <w:tc>
          <w:tcPr>
            <w:tcW w:w="301" w:type="pct"/>
            <w:hideMark/>
          </w:tcPr>
          <w:p w:rsidR="00CD17A5" w:rsidRPr="00F879D1" w:rsidRDefault="00CD17A5" w:rsidP="00B975C5">
            <w:pPr>
              <w:jc w:val="center"/>
              <w:rPr>
                <w:sz w:val="16"/>
                <w:szCs w:val="16"/>
              </w:rPr>
            </w:pPr>
            <w:r w:rsidRPr="00F879D1">
              <w:rPr>
                <w:sz w:val="16"/>
                <w:szCs w:val="16"/>
              </w:rPr>
              <w:t>38</w:t>
            </w:r>
          </w:p>
        </w:tc>
        <w:tc>
          <w:tcPr>
            <w:tcW w:w="638" w:type="pct"/>
            <w:hideMark/>
          </w:tcPr>
          <w:p w:rsidR="00CD17A5" w:rsidRPr="00F879D1" w:rsidRDefault="00CD17A5" w:rsidP="00B975C5">
            <w:pPr>
              <w:jc w:val="center"/>
              <w:rPr>
                <w:sz w:val="16"/>
                <w:szCs w:val="16"/>
              </w:rPr>
            </w:pPr>
            <w:r w:rsidRPr="00F879D1">
              <w:rPr>
                <w:sz w:val="16"/>
                <w:szCs w:val="16"/>
              </w:rPr>
              <w:t>46</w:t>
            </w:r>
          </w:p>
        </w:tc>
        <w:tc>
          <w:tcPr>
            <w:tcW w:w="557" w:type="pct"/>
            <w:noWrap/>
            <w:hideMark/>
          </w:tcPr>
          <w:p w:rsidR="00CD17A5" w:rsidRPr="00F879D1" w:rsidRDefault="00CD17A5" w:rsidP="00B975C5">
            <w:pPr>
              <w:jc w:val="center"/>
              <w:rPr>
                <w:sz w:val="16"/>
                <w:szCs w:val="16"/>
              </w:rPr>
            </w:pPr>
            <w:r w:rsidRPr="00F879D1">
              <w:rPr>
                <w:sz w:val="16"/>
                <w:szCs w:val="16"/>
              </w:rPr>
              <w:t>С</w:t>
            </w:r>
          </w:p>
        </w:tc>
        <w:tc>
          <w:tcPr>
            <w:tcW w:w="406" w:type="pct"/>
            <w:noWrap/>
            <w:hideMark/>
          </w:tcPr>
          <w:p w:rsidR="00CD17A5" w:rsidRPr="00F879D1" w:rsidRDefault="00CD17A5" w:rsidP="00B975C5">
            <w:pPr>
              <w:jc w:val="center"/>
              <w:rPr>
                <w:sz w:val="16"/>
                <w:szCs w:val="16"/>
              </w:rPr>
            </w:pPr>
            <w:r w:rsidRPr="00F879D1">
              <w:rPr>
                <w:sz w:val="16"/>
                <w:szCs w:val="16"/>
              </w:rPr>
              <w:t>10С</w:t>
            </w:r>
          </w:p>
        </w:tc>
        <w:tc>
          <w:tcPr>
            <w:tcW w:w="308" w:type="pct"/>
            <w:noWrap/>
            <w:hideMark/>
          </w:tcPr>
          <w:p w:rsidR="00CD17A5" w:rsidRPr="00F879D1" w:rsidRDefault="00CD17A5" w:rsidP="00B975C5">
            <w:pPr>
              <w:jc w:val="center"/>
              <w:rPr>
                <w:sz w:val="16"/>
                <w:szCs w:val="16"/>
              </w:rPr>
            </w:pPr>
            <w:r w:rsidRPr="00F879D1">
              <w:rPr>
                <w:sz w:val="16"/>
                <w:szCs w:val="16"/>
              </w:rPr>
              <w:t>140</w:t>
            </w:r>
          </w:p>
        </w:tc>
        <w:tc>
          <w:tcPr>
            <w:tcW w:w="313" w:type="pct"/>
            <w:noWrap/>
            <w:hideMark/>
          </w:tcPr>
          <w:p w:rsidR="00CD17A5" w:rsidRPr="00F879D1" w:rsidRDefault="00CD17A5" w:rsidP="00B975C5">
            <w:pPr>
              <w:jc w:val="center"/>
              <w:rPr>
                <w:sz w:val="16"/>
                <w:szCs w:val="16"/>
              </w:rPr>
            </w:pPr>
            <w:r w:rsidRPr="00F879D1">
              <w:rPr>
                <w:sz w:val="16"/>
                <w:szCs w:val="16"/>
              </w:rPr>
              <w:t>5А</w:t>
            </w:r>
          </w:p>
        </w:tc>
        <w:tc>
          <w:tcPr>
            <w:tcW w:w="325" w:type="pct"/>
            <w:noWrap/>
            <w:hideMark/>
          </w:tcPr>
          <w:p w:rsidR="00CD17A5" w:rsidRPr="00F879D1" w:rsidRDefault="00CD17A5" w:rsidP="00B975C5">
            <w:pPr>
              <w:jc w:val="center"/>
              <w:rPr>
                <w:sz w:val="16"/>
                <w:szCs w:val="16"/>
              </w:rPr>
            </w:pPr>
            <w:r w:rsidRPr="00F879D1">
              <w:rPr>
                <w:sz w:val="16"/>
                <w:szCs w:val="16"/>
              </w:rPr>
              <w:t>0.5</w:t>
            </w:r>
          </w:p>
        </w:tc>
        <w:tc>
          <w:tcPr>
            <w:tcW w:w="396" w:type="pct"/>
            <w:noWrap/>
            <w:hideMark/>
          </w:tcPr>
          <w:p w:rsidR="00CD17A5" w:rsidRPr="00F879D1" w:rsidRDefault="00CD17A5" w:rsidP="00B975C5">
            <w:pPr>
              <w:jc w:val="center"/>
              <w:rPr>
                <w:sz w:val="16"/>
                <w:szCs w:val="16"/>
              </w:rPr>
            </w:pPr>
          </w:p>
        </w:tc>
        <w:tc>
          <w:tcPr>
            <w:tcW w:w="409" w:type="pct"/>
            <w:noWrap/>
            <w:hideMark/>
          </w:tcPr>
          <w:p w:rsidR="00CD17A5" w:rsidRPr="00F879D1" w:rsidRDefault="00CD17A5" w:rsidP="00B975C5">
            <w:pPr>
              <w:jc w:val="center"/>
              <w:rPr>
                <w:sz w:val="16"/>
                <w:szCs w:val="16"/>
              </w:rPr>
            </w:pPr>
          </w:p>
        </w:tc>
        <w:tc>
          <w:tcPr>
            <w:tcW w:w="310" w:type="pct"/>
            <w:noWrap/>
            <w:hideMark/>
          </w:tcPr>
          <w:p w:rsidR="00CD17A5" w:rsidRPr="00F879D1" w:rsidRDefault="00CD17A5" w:rsidP="00B975C5">
            <w:pPr>
              <w:jc w:val="center"/>
              <w:rPr>
                <w:sz w:val="16"/>
                <w:szCs w:val="16"/>
              </w:rPr>
            </w:pPr>
          </w:p>
        </w:tc>
        <w:tc>
          <w:tcPr>
            <w:tcW w:w="453" w:type="pct"/>
            <w:noWrap/>
            <w:hideMark/>
          </w:tcPr>
          <w:p w:rsidR="00CD17A5" w:rsidRPr="00F879D1" w:rsidRDefault="00CD17A5" w:rsidP="00B975C5">
            <w:pPr>
              <w:jc w:val="center"/>
              <w:rPr>
                <w:sz w:val="16"/>
                <w:szCs w:val="16"/>
              </w:rPr>
            </w:pPr>
            <w:r w:rsidRPr="00F879D1">
              <w:rPr>
                <w:sz w:val="16"/>
                <w:szCs w:val="16"/>
              </w:rPr>
              <w:t>100</w:t>
            </w:r>
          </w:p>
        </w:tc>
      </w:tr>
    </w:tbl>
    <w:p w:rsidR="004C4E63" w:rsidRPr="00F879D1" w:rsidRDefault="004C4E63" w:rsidP="00CD17A5">
      <w:pPr>
        <w:ind w:left="142" w:firstLine="567"/>
        <w:jc w:val="both"/>
      </w:pPr>
    </w:p>
    <w:p w:rsidR="00CD17A5" w:rsidRPr="00F879D1" w:rsidRDefault="00CD17A5" w:rsidP="004C4E63">
      <w:pPr>
        <w:ind w:firstLine="709"/>
        <w:jc w:val="both"/>
      </w:pPr>
      <w:r w:rsidRPr="00F879D1">
        <w:t>Объекты лесной инфраструктуры представлены в таблице 6.</w:t>
      </w:r>
    </w:p>
    <w:p w:rsidR="00CD17A5" w:rsidRPr="00F879D1" w:rsidRDefault="00CD17A5" w:rsidP="00CD17A5">
      <w:pPr>
        <w:ind w:left="142" w:firstLine="567"/>
        <w:jc w:val="both"/>
      </w:pPr>
    </w:p>
    <w:p w:rsidR="004C4E63" w:rsidRPr="00F879D1" w:rsidRDefault="004C4E63" w:rsidP="004C4E63">
      <w:pPr>
        <w:ind w:left="142" w:firstLine="567"/>
        <w:jc w:val="right"/>
      </w:pPr>
      <w:r w:rsidRPr="00F879D1">
        <w:t>Таблица 6</w:t>
      </w:r>
    </w:p>
    <w:p w:rsidR="004C4E63" w:rsidRPr="00F879D1" w:rsidRDefault="004C4E63" w:rsidP="004C4E63">
      <w:pPr>
        <w:ind w:left="142" w:firstLine="567"/>
        <w:jc w:val="right"/>
      </w:pPr>
    </w:p>
    <w:p w:rsidR="00CD17A5" w:rsidRPr="00F879D1" w:rsidRDefault="00CD17A5" w:rsidP="004C4E63">
      <w:pPr>
        <w:ind w:left="142" w:firstLine="567"/>
        <w:jc w:val="center"/>
      </w:pPr>
      <w:r w:rsidRPr="00F879D1">
        <w:t>Объекты лесной инфраструктуры</w:t>
      </w:r>
    </w:p>
    <w:p w:rsidR="004C4E63" w:rsidRPr="00F879D1" w:rsidRDefault="004C4E63" w:rsidP="00CD17A5">
      <w:pPr>
        <w:ind w:left="142" w:firstLine="567"/>
        <w:jc w:val="both"/>
      </w:pPr>
    </w:p>
    <w:tbl>
      <w:tblPr>
        <w:tblStyle w:val="118"/>
        <w:tblW w:w="5000" w:type="pct"/>
        <w:tblLook w:val="04A0" w:firstRow="1" w:lastRow="0" w:firstColumn="1" w:lastColumn="0" w:noHBand="0" w:noVBand="1"/>
      </w:tblPr>
      <w:tblGrid>
        <w:gridCol w:w="642"/>
        <w:gridCol w:w="1836"/>
        <w:gridCol w:w="2865"/>
        <w:gridCol w:w="1236"/>
        <w:gridCol w:w="2522"/>
        <w:gridCol w:w="2937"/>
        <w:gridCol w:w="1561"/>
        <w:gridCol w:w="1325"/>
      </w:tblGrid>
      <w:tr w:rsidR="00CD17A5" w:rsidRPr="00F879D1" w:rsidTr="004C4E63">
        <w:trPr>
          <w:trHeight w:val="68"/>
        </w:trPr>
        <w:tc>
          <w:tcPr>
            <w:tcW w:w="215" w:type="pct"/>
            <w:hideMark/>
          </w:tcPr>
          <w:p w:rsidR="004C4E63" w:rsidRPr="00F879D1" w:rsidRDefault="004C4E63" w:rsidP="00B975C5">
            <w:pPr>
              <w:jc w:val="center"/>
              <w:rPr>
                <w:color w:val="000000"/>
                <w:sz w:val="16"/>
                <w:szCs w:val="16"/>
              </w:rPr>
            </w:pPr>
            <w:r w:rsidRPr="00F879D1">
              <w:rPr>
                <w:color w:val="000000"/>
                <w:sz w:val="16"/>
                <w:szCs w:val="16"/>
              </w:rPr>
              <w:t>№</w:t>
            </w:r>
          </w:p>
          <w:p w:rsidR="00CD17A5" w:rsidRPr="00F879D1" w:rsidRDefault="00CD17A5" w:rsidP="00B975C5">
            <w:pPr>
              <w:jc w:val="center"/>
              <w:rPr>
                <w:color w:val="000000"/>
                <w:sz w:val="16"/>
                <w:szCs w:val="16"/>
              </w:rPr>
            </w:pPr>
            <w:r w:rsidRPr="00F879D1">
              <w:rPr>
                <w:color w:val="000000"/>
                <w:sz w:val="16"/>
                <w:szCs w:val="16"/>
              </w:rPr>
              <w:t>п/п</w:t>
            </w:r>
          </w:p>
        </w:tc>
        <w:tc>
          <w:tcPr>
            <w:tcW w:w="615" w:type="pct"/>
            <w:hideMark/>
          </w:tcPr>
          <w:p w:rsidR="00CD17A5" w:rsidRPr="00F879D1" w:rsidRDefault="00CD17A5" w:rsidP="00B975C5">
            <w:pPr>
              <w:jc w:val="center"/>
              <w:rPr>
                <w:color w:val="000000"/>
                <w:sz w:val="16"/>
                <w:szCs w:val="16"/>
              </w:rPr>
            </w:pPr>
            <w:r w:rsidRPr="00F879D1">
              <w:rPr>
                <w:color w:val="000000"/>
                <w:sz w:val="16"/>
                <w:szCs w:val="16"/>
              </w:rPr>
              <w:t>Лесничество</w:t>
            </w:r>
          </w:p>
        </w:tc>
        <w:tc>
          <w:tcPr>
            <w:tcW w:w="960" w:type="pct"/>
            <w:hideMark/>
          </w:tcPr>
          <w:p w:rsidR="00CD17A5" w:rsidRPr="00F879D1" w:rsidRDefault="00CD17A5" w:rsidP="00B975C5">
            <w:pPr>
              <w:jc w:val="center"/>
              <w:rPr>
                <w:color w:val="000000"/>
                <w:sz w:val="16"/>
                <w:szCs w:val="16"/>
              </w:rPr>
            </w:pPr>
            <w:r w:rsidRPr="00F879D1">
              <w:rPr>
                <w:color w:val="000000"/>
                <w:sz w:val="16"/>
                <w:szCs w:val="16"/>
              </w:rPr>
              <w:t xml:space="preserve">Участковое лесничество/урочище </w:t>
            </w:r>
            <w:r w:rsidRPr="00F879D1">
              <w:rPr>
                <w:color w:val="000000"/>
                <w:sz w:val="16"/>
                <w:szCs w:val="16"/>
              </w:rPr>
              <w:br/>
              <w:t>(при наличии)</w:t>
            </w:r>
          </w:p>
        </w:tc>
        <w:tc>
          <w:tcPr>
            <w:tcW w:w="414" w:type="pct"/>
            <w:hideMark/>
          </w:tcPr>
          <w:p w:rsidR="00CD17A5" w:rsidRPr="00F879D1" w:rsidRDefault="00CD17A5" w:rsidP="00B975C5">
            <w:pPr>
              <w:jc w:val="center"/>
              <w:rPr>
                <w:color w:val="000000"/>
                <w:sz w:val="16"/>
                <w:szCs w:val="16"/>
              </w:rPr>
            </w:pPr>
            <w:r w:rsidRPr="00F879D1">
              <w:rPr>
                <w:color w:val="000000"/>
                <w:sz w:val="16"/>
                <w:szCs w:val="16"/>
              </w:rPr>
              <w:t>Лесной квартал</w:t>
            </w:r>
          </w:p>
        </w:tc>
        <w:tc>
          <w:tcPr>
            <w:tcW w:w="845" w:type="pct"/>
            <w:hideMark/>
          </w:tcPr>
          <w:p w:rsidR="00CD17A5" w:rsidRPr="00F879D1" w:rsidRDefault="00CD17A5" w:rsidP="00B975C5">
            <w:pPr>
              <w:jc w:val="center"/>
              <w:rPr>
                <w:color w:val="000000"/>
                <w:sz w:val="16"/>
                <w:szCs w:val="16"/>
              </w:rPr>
            </w:pPr>
            <w:r w:rsidRPr="00F879D1">
              <w:rPr>
                <w:color w:val="000000"/>
                <w:sz w:val="16"/>
                <w:szCs w:val="16"/>
              </w:rPr>
              <w:t>Лесотаксационный выдел</w:t>
            </w:r>
          </w:p>
        </w:tc>
        <w:tc>
          <w:tcPr>
            <w:tcW w:w="984" w:type="pct"/>
            <w:hideMark/>
          </w:tcPr>
          <w:p w:rsidR="00CD17A5" w:rsidRPr="00F879D1" w:rsidRDefault="00CD17A5" w:rsidP="00B975C5">
            <w:pPr>
              <w:jc w:val="center"/>
              <w:rPr>
                <w:color w:val="000000"/>
                <w:sz w:val="16"/>
                <w:szCs w:val="16"/>
              </w:rPr>
            </w:pPr>
            <w:r w:rsidRPr="00F879D1">
              <w:rPr>
                <w:color w:val="000000"/>
                <w:sz w:val="16"/>
                <w:szCs w:val="16"/>
              </w:rPr>
              <w:t>Наименование объекта</w:t>
            </w:r>
          </w:p>
        </w:tc>
        <w:tc>
          <w:tcPr>
            <w:tcW w:w="523" w:type="pct"/>
            <w:hideMark/>
          </w:tcPr>
          <w:p w:rsidR="00CD17A5" w:rsidRPr="00F879D1" w:rsidRDefault="00CD17A5" w:rsidP="00B975C5">
            <w:pPr>
              <w:jc w:val="center"/>
              <w:rPr>
                <w:color w:val="000000"/>
                <w:sz w:val="16"/>
                <w:szCs w:val="16"/>
              </w:rPr>
            </w:pPr>
            <w:r w:rsidRPr="00F879D1">
              <w:rPr>
                <w:color w:val="000000"/>
                <w:sz w:val="16"/>
                <w:szCs w:val="16"/>
              </w:rPr>
              <w:t>Единица измерения</w:t>
            </w:r>
          </w:p>
        </w:tc>
        <w:tc>
          <w:tcPr>
            <w:tcW w:w="444" w:type="pct"/>
            <w:hideMark/>
          </w:tcPr>
          <w:p w:rsidR="00CD17A5" w:rsidRPr="00F879D1" w:rsidRDefault="00CD17A5" w:rsidP="00B975C5">
            <w:pPr>
              <w:jc w:val="center"/>
              <w:rPr>
                <w:color w:val="000000"/>
                <w:sz w:val="16"/>
                <w:szCs w:val="16"/>
              </w:rPr>
            </w:pPr>
            <w:r w:rsidRPr="00F879D1">
              <w:rPr>
                <w:color w:val="000000"/>
                <w:sz w:val="16"/>
                <w:szCs w:val="16"/>
              </w:rPr>
              <w:t>Объем</w:t>
            </w:r>
          </w:p>
        </w:tc>
      </w:tr>
      <w:tr w:rsidR="00CD17A5" w:rsidRPr="00F879D1" w:rsidTr="004C4E63">
        <w:trPr>
          <w:trHeight w:val="68"/>
        </w:trPr>
        <w:tc>
          <w:tcPr>
            <w:tcW w:w="215" w:type="pct"/>
            <w:noWrap/>
            <w:hideMark/>
          </w:tcPr>
          <w:p w:rsidR="00CD17A5" w:rsidRPr="00F879D1" w:rsidRDefault="00CD17A5" w:rsidP="00B975C5">
            <w:pPr>
              <w:jc w:val="center"/>
              <w:rPr>
                <w:color w:val="000000"/>
                <w:sz w:val="16"/>
                <w:szCs w:val="16"/>
              </w:rPr>
            </w:pPr>
            <w:r w:rsidRPr="00F879D1">
              <w:rPr>
                <w:color w:val="000000"/>
                <w:sz w:val="16"/>
                <w:szCs w:val="16"/>
              </w:rPr>
              <w:t>1</w:t>
            </w:r>
          </w:p>
        </w:tc>
        <w:tc>
          <w:tcPr>
            <w:tcW w:w="615" w:type="pct"/>
            <w:noWrap/>
            <w:hideMark/>
          </w:tcPr>
          <w:p w:rsidR="00CD17A5" w:rsidRPr="00F879D1" w:rsidRDefault="00CD17A5" w:rsidP="00B975C5">
            <w:pPr>
              <w:jc w:val="center"/>
              <w:rPr>
                <w:color w:val="000000"/>
                <w:sz w:val="16"/>
                <w:szCs w:val="16"/>
              </w:rPr>
            </w:pPr>
            <w:r w:rsidRPr="00F879D1">
              <w:rPr>
                <w:color w:val="000000"/>
                <w:sz w:val="16"/>
                <w:szCs w:val="16"/>
              </w:rPr>
              <w:t>2</w:t>
            </w:r>
          </w:p>
        </w:tc>
        <w:tc>
          <w:tcPr>
            <w:tcW w:w="960" w:type="pct"/>
            <w:noWrap/>
            <w:hideMark/>
          </w:tcPr>
          <w:p w:rsidR="00CD17A5" w:rsidRPr="00F879D1" w:rsidRDefault="00CD17A5" w:rsidP="00B975C5">
            <w:pPr>
              <w:jc w:val="center"/>
              <w:rPr>
                <w:color w:val="000000"/>
                <w:sz w:val="16"/>
                <w:szCs w:val="16"/>
              </w:rPr>
            </w:pPr>
            <w:r w:rsidRPr="00F879D1">
              <w:rPr>
                <w:color w:val="000000"/>
                <w:sz w:val="16"/>
                <w:szCs w:val="16"/>
              </w:rPr>
              <w:t>3</w:t>
            </w:r>
          </w:p>
        </w:tc>
        <w:tc>
          <w:tcPr>
            <w:tcW w:w="414" w:type="pct"/>
            <w:noWrap/>
            <w:hideMark/>
          </w:tcPr>
          <w:p w:rsidR="00CD17A5" w:rsidRPr="00F879D1" w:rsidRDefault="00CD17A5" w:rsidP="00B975C5">
            <w:pPr>
              <w:jc w:val="center"/>
              <w:rPr>
                <w:color w:val="000000"/>
                <w:sz w:val="16"/>
                <w:szCs w:val="16"/>
              </w:rPr>
            </w:pPr>
            <w:r w:rsidRPr="00F879D1">
              <w:rPr>
                <w:color w:val="000000"/>
                <w:sz w:val="16"/>
                <w:szCs w:val="16"/>
              </w:rPr>
              <w:t>4</w:t>
            </w:r>
          </w:p>
        </w:tc>
        <w:tc>
          <w:tcPr>
            <w:tcW w:w="845" w:type="pct"/>
            <w:noWrap/>
            <w:hideMark/>
          </w:tcPr>
          <w:p w:rsidR="00CD17A5" w:rsidRPr="00F879D1" w:rsidRDefault="00CD17A5" w:rsidP="00B975C5">
            <w:pPr>
              <w:jc w:val="center"/>
              <w:rPr>
                <w:color w:val="000000"/>
                <w:sz w:val="16"/>
                <w:szCs w:val="16"/>
              </w:rPr>
            </w:pPr>
            <w:r w:rsidRPr="00F879D1">
              <w:rPr>
                <w:color w:val="000000"/>
                <w:sz w:val="16"/>
                <w:szCs w:val="16"/>
              </w:rPr>
              <w:t>5</w:t>
            </w:r>
          </w:p>
        </w:tc>
        <w:tc>
          <w:tcPr>
            <w:tcW w:w="984" w:type="pct"/>
            <w:noWrap/>
            <w:hideMark/>
          </w:tcPr>
          <w:p w:rsidR="00CD17A5" w:rsidRPr="00F879D1" w:rsidRDefault="00CD17A5" w:rsidP="00B975C5">
            <w:pPr>
              <w:jc w:val="center"/>
              <w:rPr>
                <w:color w:val="000000"/>
                <w:sz w:val="16"/>
                <w:szCs w:val="16"/>
              </w:rPr>
            </w:pPr>
            <w:r w:rsidRPr="00F879D1">
              <w:rPr>
                <w:color w:val="000000"/>
                <w:sz w:val="16"/>
                <w:szCs w:val="16"/>
              </w:rPr>
              <w:t>6</w:t>
            </w:r>
          </w:p>
        </w:tc>
        <w:tc>
          <w:tcPr>
            <w:tcW w:w="523" w:type="pct"/>
            <w:noWrap/>
            <w:hideMark/>
          </w:tcPr>
          <w:p w:rsidR="00CD17A5" w:rsidRPr="00F879D1" w:rsidRDefault="00CD17A5" w:rsidP="00B975C5">
            <w:pPr>
              <w:jc w:val="center"/>
              <w:rPr>
                <w:color w:val="000000"/>
                <w:sz w:val="16"/>
                <w:szCs w:val="16"/>
              </w:rPr>
            </w:pPr>
            <w:r w:rsidRPr="00F879D1">
              <w:rPr>
                <w:color w:val="000000"/>
                <w:sz w:val="16"/>
                <w:szCs w:val="16"/>
              </w:rPr>
              <w:t>7</w:t>
            </w:r>
          </w:p>
        </w:tc>
        <w:tc>
          <w:tcPr>
            <w:tcW w:w="444" w:type="pct"/>
            <w:noWrap/>
            <w:hideMark/>
          </w:tcPr>
          <w:p w:rsidR="00CD17A5" w:rsidRPr="00F879D1" w:rsidRDefault="00CD17A5" w:rsidP="00B975C5">
            <w:pPr>
              <w:jc w:val="center"/>
              <w:rPr>
                <w:color w:val="000000"/>
                <w:sz w:val="16"/>
                <w:szCs w:val="16"/>
              </w:rPr>
            </w:pPr>
            <w:r w:rsidRPr="00F879D1">
              <w:rPr>
                <w:color w:val="000000"/>
                <w:sz w:val="16"/>
                <w:szCs w:val="16"/>
              </w:rPr>
              <w:t>8</w:t>
            </w:r>
          </w:p>
        </w:tc>
      </w:tr>
      <w:tr w:rsidR="00CD17A5" w:rsidRPr="00F879D1" w:rsidTr="004C4E63">
        <w:trPr>
          <w:trHeight w:val="68"/>
        </w:trPr>
        <w:tc>
          <w:tcPr>
            <w:tcW w:w="215" w:type="pct"/>
            <w:noWrap/>
            <w:hideMark/>
          </w:tcPr>
          <w:p w:rsidR="00CD17A5" w:rsidRPr="00F879D1" w:rsidRDefault="00CD17A5" w:rsidP="00B975C5">
            <w:pPr>
              <w:jc w:val="center"/>
              <w:rPr>
                <w:color w:val="000000"/>
                <w:sz w:val="16"/>
                <w:szCs w:val="16"/>
              </w:rPr>
            </w:pPr>
            <w:r w:rsidRPr="00F879D1">
              <w:rPr>
                <w:color w:val="000000"/>
                <w:sz w:val="16"/>
                <w:szCs w:val="16"/>
              </w:rPr>
              <w:t>-</w:t>
            </w:r>
          </w:p>
        </w:tc>
        <w:tc>
          <w:tcPr>
            <w:tcW w:w="615" w:type="pct"/>
            <w:noWrap/>
            <w:hideMark/>
          </w:tcPr>
          <w:p w:rsidR="00CD17A5" w:rsidRPr="00F879D1" w:rsidRDefault="00CD17A5" w:rsidP="00B975C5">
            <w:pPr>
              <w:jc w:val="center"/>
              <w:rPr>
                <w:color w:val="000000"/>
                <w:sz w:val="16"/>
                <w:szCs w:val="16"/>
              </w:rPr>
            </w:pPr>
            <w:r w:rsidRPr="00F879D1">
              <w:rPr>
                <w:color w:val="000000"/>
                <w:sz w:val="16"/>
                <w:szCs w:val="16"/>
              </w:rPr>
              <w:t>-</w:t>
            </w:r>
          </w:p>
        </w:tc>
        <w:tc>
          <w:tcPr>
            <w:tcW w:w="960" w:type="pct"/>
            <w:hideMark/>
          </w:tcPr>
          <w:p w:rsidR="00CD17A5" w:rsidRPr="00F879D1" w:rsidRDefault="00CD17A5" w:rsidP="00B975C5">
            <w:pPr>
              <w:ind w:left="-57" w:right="-57"/>
              <w:jc w:val="center"/>
              <w:rPr>
                <w:color w:val="000000"/>
                <w:sz w:val="16"/>
                <w:szCs w:val="16"/>
              </w:rPr>
            </w:pPr>
            <w:r w:rsidRPr="00F879D1">
              <w:rPr>
                <w:color w:val="000000"/>
                <w:sz w:val="16"/>
                <w:szCs w:val="16"/>
              </w:rPr>
              <w:t>-</w:t>
            </w:r>
          </w:p>
        </w:tc>
        <w:tc>
          <w:tcPr>
            <w:tcW w:w="414" w:type="pct"/>
            <w:noWrap/>
            <w:hideMark/>
          </w:tcPr>
          <w:p w:rsidR="00CD17A5" w:rsidRPr="00F879D1" w:rsidRDefault="00CD17A5" w:rsidP="00B975C5">
            <w:pPr>
              <w:jc w:val="center"/>
              <w:rPr>
                <w:color w:val="000000"/>
                <w:sz w:val="16"/>
                <w:szCs w:val="16"/>
              </w:rPr>
            </w:pPr>
            <w:r w:rsidRPr="00F879D1">
              <w:rPr>
                <w:color w:val="000000"/>
                <w:sz w:val="16"/>
                <w:szCs w:val="16"/>
              </w:rPr>
              <w:t>-</w:t>
            </w:r>
          </w:p>
        </w:tc>
        <w:tc>
          <w:tcPr>
            <w:tcW w:w="845" w:type="pct"/>
            <w:noWrap/>
            <w:hideMark/>
          </w:tcPr>
          <w:p w:rsidR="00CD17A5" w:rsidRPr="00F879D1" w:rsidRDefault="00CD17A5" w:rsidP="00B975C5">
            <w:pPr>
              <w:jc w:val="center"/>
              <w:rPr>
                <w:color w:val="000000"/>
                <w:sz w:val="16"/>
                <w:szCs w:val="16"/>
              </w:rPr>
            </w:pPr>
            <w:r w:rsidRPr="00F879D1">
              <w:rPr>
                <w:color w:val="000000"/>
                <w:sz w:val="16"/>
                <w:szCs w:val="16"/>
              </w:rPr>
              <w:t>-</w:t>
            </w:r>
          </w:p>
        </w:tc>
        <w:tc>
          <w:tcPr>
            <w:tcW w:w="984" w:type="pct"/>
            <w:noWrap/>
            <w:hideMark/>
          </w:tcPr>
          <w:p w:rsidR="00CD17A5" w:rsidRPr="00F879D1" w:rsidRDefault="00CD17A5" w:rsidP="00B975C5">
            <w:pPr>
              <w:jc w:val="center"/>
              <w:rPr>
                <w:color w:val="000000"/>
                <w:sz w:val="16"/>
                <w:szCs w:val="16"/>
              </w:rPr>
            </w:pPr>
            <w:r w:rsidRPr="00F879D1">
              <w:rPr>
                <w:color w:val="000000"/>
                <w:sz w:val="16"/>
                <w:szCs w:val="16"/>
              </w:rPr>
              <w:t>-</w:t>
            </w:r>
          </w:p>
        </w:tc>
        <w:tc>
          <w:tcPr>
            <w:tcW w:w="523" w:type="pct"/>
            <w:noWrap/>
            <w:hideMark/>
          </w:tcPr>
          <w:p w:rsidR="00CD17A5" w:rsidRPr="00F879D1" w:rsidRDefault="00CD17A5" w:rsidP="00B975C5">
            <w:pPr>
              <w:jc w:val="center"/>
              <w:rPr>
                <w:color w:val="000000"/>
                <w:sz w:val="16"/>
                <w:szCs w:val="16"/>
              </w:rPr>
            </w:pPr>
            <w:r w:rsidRPr="00F879D1">
              <w:rPr>
                <w:color w:val="000000"/>
                <w:sz w:val="16"/>
                <w:szCs w:val="16"/>
              </w:rPr>
              <w:t>-</w:t>
            </w:r>
          </w:p>
        </w:tc>
        <w:tc>
          <w:tcPr>
            <w:tcW w:w="444" w:type="pct"/>
            <w:noWrap/>
            <w:hideMark/>
          </w:tcPr>
          <w:p w:rsidR="00CD17A5" w:rsidRPr="00F879D1" w:rsidRDefault="00CD17A5" w:rsidP="00B975C5">
            <w:pPr>
              <w:jc w:val="center"/>
              <w:rPr>
                <w:color w:val="000000"/>
                <w:sz w:val="16"/>
                <w:szCs w:val="16"/>
              </w:rPr>
            </w:pPr>
            <w:r w:rsidRPr="00F879D1">
              <w:rPr>
                <w:color w:val="000000"/>
                <w:sz w:val="16"/>
                <w:szCs w:val="16"/>
              </w:rPr>
              <w:t>-</w:t>
            </w:r>
          </w:p>
        </w:tc>
      </w:tr>
    </w:tbl>
    <w:p w:rsidR="004C4E63" w:rsidRPr="00F879D1" w:rsidRDefault="004C4E63" w:rsidP="00CD17A5">
      <w:pPr>
        <w:ind w:left="142" w:firstLine="567"/>
        <w:jc w:val="both"/>
      </w:pPr>
    </w:p>
    <w:p w:rsidR="007B4142" w:rsidRPr="00F879D1" w:rsidRDefault="007B4142" w:rsidP="00CD17A5">
      <w:pPr>
        <w:ind w:left="142" w:firstLine="567"/>
        <w:jc w:val="both"/>
      </w:pPr>
    </w:p>
    <w:p w:rsidR="007B4142" w:rsidRPr="00F879D1" w:rsidRDefault="007B4142" w:rsidP="00CD17A5">
      <w:pPr>
        <w:ind w:left="142" w:firstLine="567"/>
        <w:jc w:val="both"/>
      </w:pPr>
    </w:p>
    <w:p w:rsidR="007B4142" w:rsidRPr="00F879D1" w:rsidRDefault="007B4142" w:rsidP="00CD17A5">
      <w:pPr>
        <w:ind w:left="142" w:firstLine="567"/>
        <w:jc w:val="both"/>
      </w:pPr>
    </w:p>
    <w:p w:rsidR="007B4142" w:rsidRPr="00F879D1" w:rsidRDefault="007B4142" w:rsidP="00CD17A5">
      <w:pPr>
        <w:ind w:left="142" w:firstLine="567"/>
        <w:jc w:val="both"/>
      </w:pPr>
    </w:p>
    <w:p w:rsidR="00CD17A5" w:rsidRPr="00F879D1" w:rsidRDefault="00CD17A5" w:rsidP="004C4E63">
      <w:pPr>
        <w:ind w:firstLine="709"/>
        <w:jc w:val="both"/>
      </w:pPr>
      <w:r w:rsidRPr="00F879D1">
        <w:t>Объекты лесного семеноводства</w:t>
      </w:r>
      <w:r w:rsidR="00B975C5" w:rsidRPr="00F879D1">
        <w:t xml:space="preserve"> </w:t>
      </w:r>
      <w:r w:rsidRPr="00F879D1">
        <w:t>представлены в таблице 7.</w:t>
      </w:r>
    </w:p>
    <w:p w:rsidR="00CD17A5" w:rsidRPr="00F879D1" w:rsidRDefault="00CD17A5" w:rsidP="00CD17A5">
      <w:pPr>
        <w:ind w:left="142" w:firstLine="567"/>
        <w:jc w:val="both"/>
      </w:pPr>
    </w:p>
    <w:p w:rsidR="004C4E63" w:rsidRPr="00F879D1" w:rsidRDefault="004C4E63" w:rsidP="004C4E63">
      <w:pPr>
        <w:ind w:left="142" w:firstLine="567"/>
        <w:jc w:val="right"/>
      </w:pPr>
      <w:r w:rsidRPr="00F879D1">
        <w:t xml:space="preserve">Таблица 7 </w:t>
      </w:r>
    </w:p>
    <w:p w:rsidR="004C4E63" w:rsidRPr="00F879D1" w:rsidRDefault="004C4E63" w:rsidP="00CD17A5">
      <w:pPr>
        <w:ind w:left="142" w:firstLine="567"/>
        <w:jc w:val="both"/>
      </w:pPr>
    </w:p>
    <w:p w:rsidR="00CD17A5" w:rsidRPr="00F879D1" w:rsidRDefault="00CD17A5" w:rsidP="004C4E63">
      <w:pPr>
        <w:ind w:left="142" w:firstLine="567"/>
        <w:jc w:val="center"/>
      </w:pPr>
      <w:r w:rsidRPr="00F879D1">
        <w:t>Объекты лесного семеноводства</w:t>
      </w:r>
    </w:p>
    <w:p w:rsidR="004C4E63" w:rsidRPr="00F879D1" w:rsidRDefault="004C4E63" w:rsidP="00CD17A5">
      <w:pPr>
        <w:ind w:left="142" w:firstLine="567"/>
        <w:jc w:val="both"/>
      </w:pPr>
    </w:p>
    <w:tbl>
      <w:tblPr>
        <w:tblStyle w:val="118"/>
        <w:tblW w:w="5000" w:type="pct"/>
        <w:tblLook w:val="04A0" w:firstRow="1" w:lastRow="0" w:firstColumn="1" w:lastColumn="0" w:noHBand="0" w:noVBand="1"/>
      </w:tblPr>
      <w:tblGrid>
        <w:gridCol w:w="674"/>
        <w:gridCol w:w="1985"/>
        <w:gridCol w:w="2836"/>
        <w:gridCol w:w="1418"/>
        <w:gridCol w:w="2552"/>
        <w:gridCol w:w="2812"/>
        <w:gridCol w:w="1549"/>
        <w:gridCol w:w="1098"/>
      </w:tblGrid>
      <w:tr w:rsidR="00CD17A5" w:rsidRPr="00F879D1" w:rsidTr="004C4E63">
        <w:trPr>
          <w:trHeight w:val="68"/>
        </w:trPr>
        <w:tc>
          <w:tcPr>
            <w:tcW w:w="226" w:type="pct"/>
            <w:hideMark/>
          </w:tcPr>
          <w:p w:rsidR="004C4E63" w:rsidRPr="00F879D1" w:rsidRDefault="004C4E63" w:rsidP="00B975C5">
            <w:pPr>
              <w:jc w:val="center"/>
              <w:rPr>
                <w:sz w:val="16"/>
                <w:szCs w:val="16"/>
              </w:rPr>
            </w:pPr>
            <w:r w:rsidRPr="00F879D1">
              <w:rPr>
                <w:sz w:val="16"/>
                <w:szCs w:val="16"/>
              </w:rPr>
              <w:t>№</w:t>
            </w:r>
          </w:p>
          <w:p w:rsidR="00CD17A5" w:rsidRPr="00F879D1" w:rsidRDefault="00CD17A5" w:rsidP="00B975C5">
            <w:pPr>
              <w:jc w:val="center"/>
              <w:rPr>
                <w:sz w:val="16"/>
                <w:szCs w:val="16"/>
              </w:rPr>
            </w:pPr>
            <w:r w:rsidRPr="00F879D1">
              <w:rPr>
                <w:sz w:val="16"/>
                <w:szCs w:val="16"/>
              </w:rPr>
              <w:t>п/п</w:t>
            </w:r>
          </w:p>
        </w:tc>
        <w:tc>
          <w:tcPr>
            <w:tcW w:w="665" w:type="pct"/>
            <w:hideMark/>
          </w:tcPr>
          <w:p w:rsidR="00CD17A5" w:rsidRPr="00F879D1" w:rsidRDefault="00CD17A5" w:rsidP="00B975C5">
            <w:pPr>
              <w:jc w:val="center"/>
              <w:rPr>
                <w:sz w:val="16"/>
                <w:szCs w:val="16"/>
              </w:rPr>
            </w:pPr>
            <w:r w:rsidRPr="00F879D1">
              <w:rPr>
                <w:sz w:val="16"/>
                <w:szCs w:val="16"/>
              </w:rPr>
              <w:t>Лесничество</w:t>
            </w:r>
          </w:p>
        </w:tc>
        <w:tc>
          <w:tcPr>
            <w:tcW w:w="950" w:type="pct"/>
            <w:hideMark/>
          </w:tcPr>
          <w:p w:rsidR="00CD17A5" w:rsidRPr="00F879D1" w:rsidRDefault="00CD17A5" w:rsidP="00B975C5">
            <w:pPr>
              <w:jc w:val="center"/>
              <w:rPr>
                <w:sz w:val="16"/>
                <w:szCs w:val="16"/>
              </w:rPr>
            </w:pPr>
            <w:r w:rsidRPr="00F879D1">
              <w:rPr>
                <w:sz w:val="16"/>
                <w:szCs w:val="16"/>
              </w:rPr>
              <w:t>Участковое лесничество/урочище (при наличии)</w:t>
            </w:r>
          </w:p>
        </w:tc>
        <w:tc>
          <w:tcPr>
            <w:tcW w:w="475" w:type="pct"/>
            <w:hideMark/>
          </w:tcPr>
          <w:p w:rsidR="00CD17A5" w:rsidRPr="00F879D1" w:rsidRDefault="00CD17A5" w:rsidP="00B975C5">
            <w:pPr>
              <w:jc w:val="center"/>
              <w:rPr>
                <w:sz w:val="16"/>
                <w:szCs w:val="16"/>
              </w:rPr>
            </w:pPr>
            <w:r w:rsidRPr="00F879D1">
              <w:rPr>
                <w:sz w:val="16"/>
                <w:szCs w:val="16"/>
              </w:rPr>
              <w:t>Лесной квартал</w:t>
            </w:r>
          </w:p>
        </w:tc>
        <w:tc>
          <w:tcPr>
            <w:tcW w:w="855" w:type="pct"/>
            <w:hideMark/>
          </w:tcPr>
          <w:p w:rsidR="00CD17A5" w:rsidRPr="00F879D1" w:rsidRDefault="00CD17A5" w:rsidP="00B975C5">
            <w:pPr>
              <w:jc w:val="center"/>
              <w:rPr>
                <w:sz w:val="16"/>
                <w:szCs w:val="16"/>
              </w:rPr>
            </w:pPr>
            <w:r w:rsidRPr="00F879D1">
              <w:rPr>
                <w:sz w:val="16"/>
                <w:szCs w:val="16"/>
              </w:rPr>
              <w:t>Лесотаксационный выдел</w:t>
            </w:r>
          </w:p>
        </w:tc>
        <w:tc>
          <w:tcPr>
            <w:tcW w:w="942" w:type="pct"/>
            <w:hideMark/>
          </w:tcPr>
          <w:p w:rsidR="00CD17A5" w:rsidRPr="00F879D1" w:rsidRDefault="00CD17A5" w:rsidP="00B975C5">
            <w:pPr>
              <w:jc w:val="center"/>
              <w:rPr>
                <w:sz w:val="16"/>
                <w:szCs w:val="16"/>
              </w:rPr>
            </w:pPr>
            <w:r w:rsidRPr="00F879D1">
              <w:rPr>
                <w:sz w:val="16"/>
                <w:szCs w:val="16"/>
              </w:rPr>
              <w:t>Наименование объекта</w:t>
            </w:r>
          </w:p>
        </w:tc>
        <w:tc>
          <w:tcPr>
            <w:tcW w:w="519" w:type="pct"/>
            <w:hideMark/>
          </w:tcPr>
          <w:p w:rsidR="00CD17A5" w:rsidRPr="00F879D1" w:rsidRDefault="00CD17A5" w:rsidP="00B975C5">
            <w:pPr>
              <w:jc w:val="center"/>
              <w:rPr>
                <w:sz w:val="16"/>
                <w:szCs w:val="16"/>
              </w:rPr>
            </w:pPr>
            <w:r w:rsidRPr="00F879D1">
              <w:rPr>
                <w:sz w:val="16"/>
                <w:szCs w:val="16"/>
              </w:rPr>
              <w:t>Единица измерения</w:t>
            </w:r>
          </w:p>
        </w:tc>
        <w:tc>
          <w:tcPr>
            <w:tcW w:w="368" w:type="pct"/>
            <w:hideMark/>
          </w:tcPr>
          <w:p w:rsidR="00CD17A5" w:rsidRPr="00F879D1" w:rsidRDefault="00CD17A5" w:rsidP="00B975C5">
            <w:pPr>
              <w:jc w:val="center"/>
              <w:rPr>
                <w:sz w:val="16"/>
                <w:szCs w:val="16"/>
              </w:rPr>
            </w:pPr>
            <w:r w:rsidRPr="00F879D1">
              <w:rPr>
                <w:sz w:val="16"/>
                <w:szCs w:val="16"/>
              </w:rPr>
              <w:t>Объем</w:t>
            </w:r>
          </w:p>
        </w:tc>
      </w:tr>
      <w:tr w:rsidR="00CD17A5" w:rsidRPr="00F879D1" w:rsidTr="004C4E63">
        <w:trPr>
          <w:trHeight w:val="68"/>
        </w:trPr>
        <w:tc>
          <w:tcPr>
            <w:tcW w:w="226" w:type="pct"/>
            <w:hideMark/>
          </w:tcPr>
          <w:p w:rsidR="00CD17A5" w:rsidRPr="00F879D1" w:rsidRDefault="00CD17A5" w:rsidP="00B975C5">
            <w:pPr>
              <w:jc w:val="center"/>
              <w:rPr>
                <w:iCs/>
                <w:sz w:val="16"/>
                <w:szCs w:val="16"/>
              </w:rPr>
            </w:pPr>
            <w:r w:rsidRPr="00F879D1">
              <w:rPr>
                <w:iCs/>
                <w:sz w:val="16"/>
                <w:szCs w:val="16"/>
              </w:rPr>
              <w:t>1</w:t>
            </w:r>
          </w:p>
        </w:tc>
        <w:tc>
          <w:tcPr>
            <w:tcW w:w="665" w:type="pct"/>
            <w:hideMark/>
          </w:tcPr>
          <w:p w:rsidR="00CD17A5" w:rsidRPr="00F879D1" w:rsidRDefault="00CD17A5" w:rsidP="00B975C5">
            <w:pPr>
              <w:jc w:val="center"/>
              <w:rPr>
                <w:iCs/>
                <w:sz w:val="16"/>
                <w:szCs w:val="16"/>
              </w:rPr>
            </w:pPr>
            <w:r w:rsidRPr="00F879D1">
              <w:rPr>
                <w:iCs/>
                <w:sz w:val="16"/>
                <w:szCs w:val="16"/>
              </w:rPr>
              <w:t>2</w:t>
            </w:r>
          </w:p>
        </w:tc>
        <w:tc>
          <w:tcPr>
            <w:tcW w:w="950" w:type="pct"/>
            <w:hideMark/>
          </w:tcPr>
          <w:p w:rsidR="00CD17A5" w:rsidRPr="00F879D1" w:rsidRDefault="00CD17A5" w:rsidP="00B975C5">
            <w:pPr>
              <w:jc w:val="center"/>
              <w:rPr>
                <w:iCs/>
                <w:sz w:val="16"/>
                <w:szCs w:val="16"/>
              </w:rPr>
            </w:pPr>
            <w:r w:rsidRPr="00F879D1">
              <w:rPr>
                <w:iCs/>
                <w:sz w:val="16"/>
                <w:szCs w:val="16"/>
              </w:rPr>
              <w:t>3</w:t>
            </w:r>
          </w:p>
        </w:tc>
        <w:tc>
          <w:tcPr>
            <w:tcW w:w="475" w:type="pct"/>
            <w:hideMark/>
          </w:tcPr>
          <w:p w:rsidR="00CD17A5" w:rsidRPr="00F879D1" w:rsidRDefault="00CD17A5" w:rsidP="00B975C5">
            <w:pPr>
              <w:jc w:val="center"/>
              <w:rPr>
                <w:iCs/>
                <w:sz w:val="16"/>
                <w:szCs w:val="16"/>
              </w:rPr>
            </w:pPr>
            <w:r w:rsidRPr="00F879D1">
              <w:rPr>
                <w:iCs/>
                <w:sz w:val="16"/>
                <w:szCs w:val="16"/>
              </w:rPr>
              <w:t>4</w:t>
            </w:r>
          </w:p>
        </w:tc>
        <w:tc>
          <w:tcPr>
            <w:tcW w:w="855" w:type="pct"/>
            <w:hideMark/>
          </w:tcPr>
          <w:p w:rsidR="00CD17A5" w:rsidRPr="00F879D1" w:rsidRDefault="00CD17A5" w:rsidP="00B975C5">
            <w:pPr>
              <w:jc w:val="center"/>
              <w:rPr>
                <w:iCs/>
                <w:sz w:val="16"/>
                <w:szCs w:val="16"/>
              </w:rPr>
            </w:pPr>
            <w:r w:rsidRPr="00F879D1">
              <w:rPr>
                <w:iCs/>
                <w:sz w:val="16"/>
                <w:szCs w:val="16"/>
              </w:rPr>
              <w:t>5</w:t>
            </w:r>
          </w:p>
        </w:tc>
        <w:tc>
          <w:tcPr>
            <w:tcW w:w="942" w:type="pct"/>
            <w:hideMark/>
          </w:tcPr>
          <w:p w:rsidR="00CD17A5" w:rsidRPr="00F879D1" w:rsidRDefault="00CD17A5" w:rsidP="00B975C5">
            <w:pPr>
              <w:jc w:val="center"/>
              <w:rPr>
                <w:iCs/>
                <w:sz w:val="16"/>
                <w:szCs w:val="16"/>
              </w:rPr>
            </w:pPr>
            <w:r w:rsidRPr="00F879D1">
              <w:rPr>
                <w:iCs/>
                <w:sz w:val="16"/>
                <w:szCs w:val="16"/>
              </w:rPr>
              <w:t>6</w:t>
            </w:r>
          </w:p>
        </w:tc>
        <w:tc>
          <w:tcPr>
            <w:tcW w:w="519" w:type="pct"/>
            <w:hideMark/>
          </w:tcPr>
          <w:p w:rsidR="00CD17A5" w:rsidRPr="00F879D1" w:rsidRDefault="00CD17A5" w:rsidP="00B975C5">
            <w:pPr>
              <w:jc w:val="center"/>
              <w:rPr>
                <w:iCs/>
                <w:sz w:val="16"/>
                <w:szCs w:val="16"/>
              </w:rPr>
            </w:pPr>
            <w:r w:rsidRPr="00F879D1">
              <w:rPr>
                <w:iCs/>
                <w:sz w:val="16"/>
                <w:szCs w:val="16"/>
              </w:rPr>
              <w:t>7</w:t>
            </w:r>
          </w:p>
        </w:tc>
        <w:tc>
          <w:tcPr>
            <w:tcW w:w="368" w:type="pct"/>
            <w:hideMark/>
          </w:tcPr>
          <w:p w:rsidR="00CD17A5" w:rsidRPr="00F879D1" w:rsidRDefault="00CD17A5" w:rsidP="00B975C5">
            <w:pPr>
              <w:jc w:val="center"/>
              <w:rPr>
                <w:iCs/>
                <w:sz w:val="16"/>
                <w:szCs w:val="16"/>
              </w:rPr>
            </w:pPr>
            <w:r w:rsidRPr="00F879D1">
              <w:rPr>
                <w:iCs/>
                <w:sz w:val="16"/>
                <w:szCs w:val="16"/>
              </w:rPr>
              <w:t>8</w:t>
            </w:r>
          </w:p>
        </w:tc>
      </w:tr>
      <w:tr w:rsidR="00CD17A5" w:rsidRPr="00F879D1" w:rsidTr="004C4E63">
        <w:trPr>
          <w:trHeight w:val="68"/>
        </w:trPr>
        <w:tc>
          <w:tcPr>
            <w:tcW w:w="226" w:type="pct"/>
            <w:noWrap/>
            <w:hideMark/>
          </w:tcPr>
          <w:p w:rsidR="00CD17A5" w:rsidRPr="00F879D1" w:rsidRDefault="00CD17A5" w:rsidP="00B975C5">
            <w:pPr>
              <w:jc w:val="center"/>
              <w:rPr>
                <w:iCs/>
                <w:sz w:val="16"/>
                <w:szCs w:val="16"/>
              </w:rPr>
            </w:pPr>
            <w:r w:rsidRPr="00F879D1">
              <w:rPr>
                <w:iCs/>
                <w:sz w:val="16"/>
                <w:szCs w:val="16"/>
              </w:rPr>
              <w:t>-</w:t>
            </w:r>
          </w:p>
        </w:tc>
        <w:tc>
          <w:tcPr>
            <w:tcW w:w="665" w:type="pct"/>
            <w:noWrap/>
            <w:hideMark/>
          </w:tcPr>
          <w:p w:rsidR="00CD17A5" w:rsidRPr="00F879D1" w:rsidRDefault="00CD17A5" w:rsidP="00B975C5">
            <w:pPr>
              <w:jc w:val="center"/>
              <w:rPr>
                <w:iCs/>
                <w:sz w:val="16"/>
                <w:szCs w:val="16"/>
              </w:rPr>
            </w:pPr>
            <w:r w:rsidRPr="00F879D1">
              <w:rPr>
                <w:iCs/>
                <w:sz w:val="16"/>
                <w:szCs w:val="16"/>
              </w:rPr>
              <w:t>-</w:t>
            </w:r>
          </w:p>
        </w:tc>
        <w:tc>
          <w:tcPr>
            <w:tcW w:w="950" w:type="pct"/>
            <w:noWrap/>
            <w:hideMark/>
          </w:tcPr>
          <w:p w:rsidR="00CD17A5" w:rsidRPr="00F879D1" w:rsidRDefault="00CD17A5" w:rsidP="00B975C5">
            <w:pPr>
              <w:jc w:val="center"/>
              <w:rPr>
                <w:iCs/>
                <w:sz w:val="16"/>
                <w:szCs w:val="16"/>
              </w:rPr>
            </w:pPr>
            <w:r w:rsidRPr="00F879D1">
              <w:rPr>
                <w:iCs/>
                <w:sz w:val="16"/>
                <w:szCs w:val="16"/>
              </w:rPr>
              <w:t>-</w:t>
            </w:r>
          </w:p>
        </w:tc>
        <w:tc>
          <w:tcPr>
            <w:tcW w:w="475" w:type="pct"/>
            <w:noWrap/>
            <w:hideMark/>
          </w:tcPr>
          <w:p w:rsidR="00CD17A5" w:rsidRPr="00F879D1" w:rsidRDefault="00CD17A5" w:rsidP="00B975C5">
            <w:pPr>
              <w:jc w:val="center"/>
              <w:rPr>
                <w:iCs/>
                <w:sz w:val="16"/>
                <w:szCs w:val="16"/>
              </w:rPr>
            </w:pPr>
            <w:r w:rsidRPr="00F879D1">
              <w:rPr>
                <w:iCs/>
                <w:sz w:val="16"/>
                <w:szCs w:val="16"/>
              </w:rPr>
              <w:t>-</w:t>
            </w:r>
          </w:p>
        </w:tc>
        <w:tc>
          <w:tcPr>
            <w:tcW w:w="855" w:type="pct"/>
            <w:noWrap/>
            <w:hideMark/>
          </w:tcPr>
          <w:p w:rsidR="00CD17A5" w:rsidRPr="00F879D1" w:rsidRDefault="00CD17A5" w:rsidP="00B975C5">
            <w:pPr>
              <w:jc w:val="center"/>
              <w:rPr>
                <w:iCs/>
                <w:sz w:val="16"/>
                <w:szCs w:val="16"/>
              </w:rPr>
            </w:pPr>
            <w:r w:rsidRPr="00F879D1">
              <w:rPr>
                <w:iCs/>
                <w:sz w:val="16"/>
                <w:szCs w:val="16"/>
              </w:rPr>
              <w:t>-</w:t>
            </w:r>
          </w:p>
        </w:tc>
        <w:tc>
          <w:tcPr>
            <w:tcW w:w="942" w:type="pct"/>
            <w:noWrap/>
            <w:hideMark/>
          </w:tcPr>
          <w:p w:rsidR="00CD17A5" w:rsidRPr="00F879D1" w:rsidRDefault="00CD17A5" w:rsidP="00B975C5">
            <w:pPr>
              <w:jc w:val="center"/>
              <w:rPr>
                <w:iCs/>
                <w:sz w:val="16"/>
                <w:szCs w:val="16"/>
              </w:rPr>
            </w:pPr>
            <w:r w:rsidRPr="00F879D1">
              <w:rPr>
                <w:iCs/>
                <w:sz w:val="16"/>
                <w:szCs w:val="16"/>
              </w:rPr>
              <w:t>-</w:t>
            </w:r>
          </w:p>
        </w:tc>
        <w:tc>
          <w:tcPr>
            <w:tcW w:w="519" w:type="pct"/>
            <w:noWrap/>
            <w:hideMark/>
          </w:tcPr>
          <w:p w:rsidR="00CD17A5" w:rsidRPr="00F879D1" w:rsidRDefault="00CD17A5" w:rsidP="00B975C5">
            <w:pPr>
              <w:jc w:val="center"/>
              <w:rPr>
                <w:iCs/>
                <w:sz w:val="16"/>
                <w:szCs w:val="16"/>
              </w:rPr>
            </w:pPr>
            <w:r w:rsidRPr="00F879D1">
              <w:rPr>
                <w:iCs/>
                <w:sz w:val="16"/>
                <w:szCs w:val="16"/>
              </w:rPr>
              <w:t>-</w:t>
            </w:r>
          </w:p>
        </w:tc>
        <w:tc>
          <w:tcPr>
            <w:tcW w:w="368" w:type="pct"/>
            <w:noWrap/>
            <w:hideMark/>
          </w:tcPr>
          <w:p w:rsidR="00CD17A5" w:rsidRPr="00F879D1" w:rsidRDefault="00CD17A5" w:rsidP="00B975C5">
            <w:pPr>
              <w:jc w:val="center"/>
              <w:rPr>
                <w:iCs/>
                <w:sz w:val="16"/>
                <w:szCs w:val="16"/>
              </w:rPr>
            </w:pPr>
            <w:r w:rsidRPr="00F879D1">
              <w:rPr>
                <w:iCs/>
                <w:sz w:val="16"/>
                <w:szCs w:val="16"/>
              </w:rPr>
              <w:t>-</w:t>
            </w:r>
          </w:p>
        </w:tc>
      </w:tr>
    </w:tbl>
    <w:p w:rsidR="00CD17A5" w:rsidRPr="00F879D1" w:rsidRDefault="00CD17A5" w:rsidP="00CD17A5">
      <w:pPr>
        <w:ind w:left="142" w:firstLine="567"/>
        <w:jc w:val="both"/>
      </w:pPr>
    </w:p>
    <w:p w:rsidR="00CD17A5" w:rsidRPr="00F879D1" w:rsidRDefault="00CD17A5" w:rsidP="00CD17A5">
      <w:pPr>
        <w:ind w:left="142" w:firstLine="567"/>
        <w:jc w:val="both"/>
      </w:pPr>
      <w:r w:rsidRPr="00F879D1">
        <w:t>Объекты, не связанные с созданием лесной инфраструктуры, представлены в</w:t>
      </w:r>
      <w:r w:rsidR="00B975C5" w:rsidRPr="00F879D1">
        <w:t xml:space="preserve"> </w:t>
      </w:r>
      <w:r w:rsidRPr="00F879D1">
        <w:t>таблице 8.</w:t>
      </w:r>
    </w:p>
    <w:p w:rsidR="00CD17A5" w:rsidRPr="00F879D1" w:rsidRDefault="00CD17A5" w:rsidP="00CD17A5">
      <w:pPr>
        <w:ind w:left="142" w:firstLine="567"/>
        <w:jc w:val="both"/>
      </w:pPr>
    </w:p>
    <w:p w:rsidR="004C4E63" w:rsidRPr="00F879D1" w:rsidRDefault="004C4E63" w:rsidP="004C4E63">
      <w:pPr>
        <w:ind w:left="142" w:firstLine="567"/>
        <w:jc w:val="right"/>
      </w:pPr>
      <w:r w:rsidRPr="00F879D1">
        <w:t xml:space="preserve">Таблица 8 </w:t>
      </w:r>
    </w:p>
    <w:p w:rsidR="004C4E63" w:rsidRPr="00F879D1" w:rsidRDefault="004C4E63" w:rsidP="00CD17A5">
      <w:pPr>
        <w:ind w:left="142" w:firstLine="567"/>
        <w:jc w:val="both"/>
      </w:pPr>
    </w:p>
    <w:p w:rsidR="00CD17A5" w:rsidRPr="00F879D1" w:rsidRDefault="00CD17A5" w:rsidP="004C4E63">
      <w:pPr>
        <w:jc w:val="center"/>
      </w:pPr>
      <w:r w:rsidRPr="00F879D1">
        <w:t>Объекты, не связанные с созданием лесной инфраструктуры</w:t>
      </w:r>
    </w:p>
    <w:p w:rsidR="004C4E63" w:rsidRPr="00F879D1" w:rsidRDefault="004C4E63" w:rsidP="00CD17A5">
      <w:pPr>
        <w:ind w:left="142" w:firstLine="567"/>
        <w:jc w:val="both"/>
      </w:pPr>
    </w:p>
    <w:tbl>
      <w:tblPr>
        <w:tblStyle w:val="118"/>
        <w:tblW w:w="5000" w:type="pct"/>
        <w:tblLook w:val="04A0" w:firstRow="1" w:lastRow="0" w:firstColumn="1" w:lastColumn="0" w:noHBand="0" w:noVBand="1"/>
      </w:tblPr>
      <w:tblGrid>
        <w:gridCol w:w="696"/>
        <w:gridCol w:w="1908"/>
        <w:gridCol w:w="3007"/>
        <w:gridCol w:w="1289"/>
        <w:gridCol w:w="2564"/>
        <w:gridCol w:w="2836"/>
        <w:gridCol w:w="1558"/>
        <w:gridCol w:w="1066"/>
      </w:tblGrid>
      <w:tr w:rsidR="00CD17A5" w:rsidRPr="00F879D1" w:rsidTr="004C4E63">
        <w:trPr>
          <w:trHeight w:val="68"/>
        </w:trPr>
        <w:tc>
          <w:tcPr>
            <w:tcW w:w="233" w:type="pct"/>
            <w:hideMark/>
          </w:tcPr>
          <w:p w:rsidR="004C4E63" w:rsidRPr="00F879D1" w:rsidRDefault="004C4E63" w:rsidP="00B975C5">
            <w:pPr>
              <w:jc w:val="center"/>
              <w:rPr>
                <w:color w:val="000000"/>
                <w:sz w:val="18"/>
                <w:szCs w:val="18"/>
              </w:rPr>
            </w:pPr>
            <w:r w:rsidRPr="00F879D1">
              <w:rPr>
                <w:color w:val="000000"/>
                <w:sz w:val="18"/>
                <w:szCs w:val="18"/>
              </w:rPr>
              <w:t>№</w:t>
            </w:r>
          </w:p>
          <w:p w:rsidR="00CD17A5" w:rsidRPr="00F879D1" w:rsidRDefault="00CD17A5" w:rsidP="00B975C5">
            <w:pPr>
              <w:jc w:val="center"/>
              <w:rPr>
                <w:color w:val="000000"/>
                <w:sz w:val="18"/>
                <w:szCs w:val="18"/>
              </w:rPr>
            </w:pPr>
            <w:r w:rsidRPr="00F879D1">
              <w:rPr>
                <w:color w:val="000000"/>
                <w:sz w:val="18"/>
                <w:szCs w:val="18"/>
              </w:rPr>
              <w:t>п/п</w:t>
            </w:r>
          </w:p>
        </w:tc>
        <w:tc>
          <w:tcPr>
            <w:tcW w:w="639" w:type="pct"/>
            <w:hideMark/>
          </w:tcPr>
          <w:p w:rsidR="00CD17A5" w:rsidRPr="00F879D1" w:rsidRDefault="00CD17A5" w:rsidP="00B975C5">
            <w:pPr>
              <w:jc w:val="center"/>
              <w:rPr>
                <w:color w:val="000000"/>
                <w:sz w:val="18"/>
                <w:szCs w:val="18"/>
              </w:rPr>
            </w:pPr>
            <w:r w:rsidRPr="00F879D1">
              <w:rPr>
                <w:color w:val="000000"/>
                <w:sz w:val="18"/>
                <w:szCs w:val="18"/>
              </w:rPr>
              <w:t>Лесничество</w:t>
            </w:r>
          </w:p>
        </w:tc>
        <w:tc>
          <w:tcPr>
            <w:tcW w:w="1007" w:type="pct"/>
            <w:hideMark/>
          </w:tcPr>
          <w:p w:rsidR="00CD17A5" w:rsidRPr="00F879D1" w:rsidRDefault="00CD17A5" w:rsidP="00B975C5">
            <w:pPr>
              <w:jc w:val="center"/>
              <w:rPr>
                <w:color w:val="000000"/>
                <w:sz w:val="18"/>
                <w:szCs w:val="18"/>
              </w:rPr>
            </w:pPr>
            <w:r w:rsidRPr="00F879D1">
              <w:rPr>
                <w:color w:val="000000"/>
                <w:sz w:val="18"/>
                <w:szCs w:val="18"/>
              </w:rPr>
              <w:t xml:space="preserve">Участковое лесничество/урочище </w:t>
            </w:r>
            <w:r w:rsidRPr="00F879D1">
              <w:rPr>
                <w:color w:val="000000"/>
                <w:sz w:val="18"/>
                <w:szCs w:val="18"/>
              </w:rPr>
              <w:br/>
              <w:t>(при наличии)</w:t>
            </w:r>
          </w:p>
        </w:tc>
        <w:tc>
          <w:tcPr>
            <w:tcW w:w="432" w:type="pct"/>
            <w:hideMark/>
          </w:tcPr>
          <w:p w:rsidR="00CD17A5" w:rsidRPr="00F879D1" w:rsidRDefault="00CD17A5" w:rsidP="00B975C5">
            <w:pPr>
              <w:jc w:val="center"/>
              <w:rPr>
                <w:color w:val="000000"/>
                <w:sz w:val="18"/>
                <w:szCs w:val="18"/>
              </w:rPr>
            </w:pPr>
            <w:r w:rsidRPr="00F879D1">
              <w:rPr>
                <w:color w:val="000000"/>
                <w:sz w:val="18"/>
                <w:szCs w:val="18"/>
              </w:rPr>
              <w:t>Лесной квартал</w:t>
            </w:r>
          </w:p>
        </w:tc>
        <w:tc>
          <w:tcPr>
            <w:tcW w:w="859" w:type="pct"/>
            <w:hideMark/>
          </w:tcPr>
          <w:p w:rsidR="00CD17A5" w:rsidRPr="00F879D1" w:rsidRDefault="00CD17A5" w:rsidP="00B975C5">
            <w:pPr>
              <w:jc w:val="center"/>
              <w:rPr>
                <w:color w:val="000000"/>
                <w:sz w:val="18"/>
                <w:szCs w:val="18"/>
              </w:rPr>
            </w:pPr>
            <w:r w:rsidRPr="00F879D1">
              <w:rPr>
                <w:color w:val="000000"/>
                <w:sz w:val="18"/>
                <w:szCs w:val="18"/>
              </w:rPr>
              <w:t>Лесотаксационный выдел</w:t>
            </w:r>
          </w:p>
        </w:tc>
        <w:tc>
          <w:tcPr>
            <w:tcW w:w="950" w:type="pct"/>
            <w:hideMark/>
          </w:tcPr>
          <w:p w:rsidR="00CD17A5" w:rsidRPr="00F879D1" w:rsidRDefault="00CD17A5" w:rsidP="00B975C5">
            <w:pPr>
              <w:jc w:val="center"/>
              <w:rPr>
                <w:color w:val="000000"/>
                <w:sz w:val="18"/>
                <w:szCs w:val="18"/>
              </w:rPr>
            </w:pPr>
            <w:r w:rsidRPr="00F879D1">
              <w:rPr>
                <w:color w:val="000000"/>
                <w:sz w:val="18"/>
                <w:szCs w:val="18"/>
              </w:rPr>
              <w:t>Наименование объекта</w:t>
            </w:r>
          </w:p>
        </w:tc>
        <w:tc>
          <w:tcPr>
            <w:tcW w:w="522" w:type="pct"/>
            <w:hideMark/>
          </w:tcPr>
          <w:p w:rsidR="00CD17A5" w:rsidRPr="00F879D1" w:rsidRDefault="00CD17A5" w:rsidP="00B975C5">
            <w:pPr>
              <w:jc w:val="center"/>
              <w:rPr>
                <w:color w:val="000000"/>
                <w:sz w:val="18"/>
                <w:szCs w:val="18"/>
              </w:rPr>
            </w:pPr>
            <w:r w:rsidRPr="00F879D1">
              <w:rPr>
                <w:color w:val="000000"/>
                <w:sz w:val="18"/>
                <w:szCs w:val="18"/>
              </w:rPr>
              <w:t>Единица измерения</w:t>
            </w:r>
          </w:p>
        </w:tc>
        <w:tc>
          <w:tcPr>
            <w:tcW w:w="357" w:type="pct"/>
            <w:hideMark/>
          </w:tcPr>
          <w:p w:rsidR="00CD17A5" w:rsidRPr="00F879D1" w:rsidRDefault="00CD17A5" w:rsidP="00B975C5">
            <w:pPr>
              <w:jc w:val="center"/>
              <w:rPr>
                <w:color w:val="000000"/>
                <w:sz w:val="18"/>
                <w:szCs w:val="18"/>
              </w:rPr>
            </w:pPr>
            <w:r w:rsidRPr="00F879D1">
              <w:rPr>
                <w:color w:val="000000"/>
                <w:sz w:val="18"/>
                <w:szCs w:val="18"/>
              </w:rPr>
              <w:t>Объем</w:t>
            </w:r>
          </w:p>
        </w:tc>
      </w:tr>
      <w:tr w:rsidR="00CD17A5" w:rsidRPr="00F879D1" w:rsidTr="004C4E63">
        <w:trPr>
          <w:trHeight w:val="68"/>
        </w:trPr>
        <w:tc>
          <w:tcPr>
            <w:tcW w:w="233" w:type="pct"/>
            <w:noWrap/>
            <w:hideMark/>
          </w:tcPr>
          <w:p w:rsidR="00CD17A5" w:rsidRPr="00F879D1" w:rsidRDefault="00CD17A5" w:rsidP="00B975C5">
            <w:pPr>
              <w:jc w:val="center"/>
              <w:rPr>
                <w:color w:val="000000"/>
                <w:sz w:val="18"/>
                <w:szCs w:val="18"/>
              </w:rPr>
            </w:pPr>
            <w:r w:rsidRPr="00F879D1">
              <w:rPr>
                <w:color w:val="000000"/>
                <w:sz w:val="18"/>
                <w:szCs w:val="18"/>
              </w:rPr>
              <w:t>1</w:t>
            </w:r>
          </w:p>
        </w:tc>
        <w:tc>
          <w:tcPr>
            <w:tcW w:w="639" w:type="pct"/>
            <w:noWrap/>
            <w:hideMark/>
          </w:tcPr>
          <w:p w:rsidR="00CD17A5" w:rsidRPr="00F879D1" w:rsidRDefault="00CD17A5" w:rsidP="00B975C5">
            <w:pPr>
              <w:jc w:val="center"/>
              <w:rPr>
                <w:color w:val="000000"/>
                <w:sz w:val="18"/>
                <w:szCs w:val="18"/>
              </w:rPr>
            </w:pPr>
            <w:r w:rsidRPr="00F879D1">
              <w:rPr>
                <w:color w:val="000000"/>
                <w:sz w:val="18"/>
                <w:szCs w:val="18"/>
              </w:rPr>
              <w:t>2</w:t>
            </w:r>
          </w:p>
        </w:tc>
        <w:tc>
          <w:tcPr>
            <w:tcW w:w="1007" w:type="pct"/>
            <w:noWrap/>
            <w:hideMark/>
          </w:tcPr>
          <w:p w:rsidR="00CD17A5" w:rsidRPr="00F879D1" w:rsidRDefault="00CD17A5" w:rsidP="00B975C5">
            <w:pPr>
              <w:jc w:val="center"/>
              <w:rPr>
                <w:color w:val="000000"/>
                <w:sz w:val="18"/>
                <w:szCs w:val="18"/>
              </w:rPr>
            </w:pPr>
            <w:r w:rsidRPr="00F879D1">
              <w:rPr>
                <w:color w:val="000000"/>
                <w:sz w:val="18"/>
                <w:szCs w:val="18"/>
              </w:rPr>
              <w:t>3</w:t>
            </w:r>
          </w:p>
        </w:tc>
        <w:tc>
          <w:tcPr>
            <w:tcW w:w="432" w:type="pct"/>
            <w:noWrap/>
            <w:hideMark/>
          </w:tcPr>
          <w:p w:rsidR="00CD17A5" w:rsidRPr="00F879D1" w:rsidRDefault="00CD17A5" w:rsidP="00B975C5">
            <w:pPr>
              <w:jc w:val="center"/>
              <w:rPr>
                <w:color w:val="000000"/>
                <w:sz w:val="18"/>
                <w:szCs w:val="18"/>
              </w:rPr>
            </w:pPr>
            <w:r w:rsidRPr="00F879D1">
              <w:rPr>
                <w:color w:val="000000"/>
                <w:sz w:val="18"/>
                <w:szCs w:val="18"/>
              </w:rPr>
              <w:t>4</w:t>
            </w:r>
          </w:p>
        </w:tc>
        <w:tc>
          <w:tcPr>
            <w:tcW w:w="859" w:type="pct"/>
            <w:noWrap/>
            <w:hideMark/>
          </w:tcPr>
          <w:p w:rsidR="00CD17A5" w:rsidRPr="00F879D1" w:rsidRDefault="00CD17A5" w:rsidP="00B975C5">
            <w:pPr>
              <w:jc w:val="center"/>
              <w:rPr>
                <w:color w:val="000000"/>
                <w:sz w:val="18"/>
                <w:szCs w:val="18"/>
              </w:rPr>
            </w:pPr>
            <w:r w:rsidRPr="00F879D1">
              <w:rPr>
                <w:color w:val="000000"/>
                <w:sz w:val="18"/>
                <w:szCs w:val="18"/>
              </w:rPr>
              <w:t>5</w:t>
            </w:r>
          </w:p>
        </w:tc>
        <w:tc>
          <w:tcPr>
            <w:tcW w:w="950" w:type="pct"/>
            <w:noWrap/>
            <w:hideMark/>
          </w:tcPr>
          <w:p w:rsidR="00CD17A5" w:rsidRPr="00F879D1" w:rsidRDefault="00CD17A5" w:rsidP="00B975C5">
            <w:pPr>
              <w:jc w:val="center"/>
              <w:rPr>
                <w:color w:val="000000"/>
                <w:sz w:val="18"/>
                <w:szCs w:val="18"/>
              </w:rPr>
            </w:pPr>
            <w:r w:rsidRPr="00F879D1">
              <w:rPr>
                <w:color w:val="000000"/>
                <w:sz w:val="18"/>
                <w:szCs w:val="18"/>
              </w:rPr>
              <w:t>6</w:t>
            </w:r>
          </w:p>
        </w:tc>
        <w:tc>
          <w:tcPr>
            <w:tcW w:w="522" w:type="pct"/>
            <w:noWrap/>
            <w:hideMark/>
          </w:tcPr>
          <w:p w:rsidR="00CD17A5" w:rsidRPr="00F879D1" w:rsidRDefault="00CD17A5" w:rsidP="00B975C5">
            <w:pPr>
              <w:jc w:val="center"/>
              <w:rPr>
                <w:color w:val="000000"/>
                <w:sz w:val="18"/>
                <w:szCs w:val="18"/>
              </w:rPr>
            </w:pPr>
            <w:r w:rsidRPr="00F879D1">
              <w:rPr>
                <w:color w:val="000000"/>
                <w:sz w:val="18"/>
                <w:szCs w:val="18"/>
              </w:rPr>
              <w:t>7</w:t>
            </w:r>
          </w:p>
        </w:tc>
        <w:tc>
          <w:tcPr>
            <w:tcW w:w="357" w:type="pct"/>
            <w:noWrap/>
            <w:hideMark/>
          </w:tcPr>
          <w:p w:rsidR="00CD17A5" w:rsidRPr="00F879D1" w:rsidRDefault="00CD17A5" w:rsidP="00B975C5">
            <w:pPr>
              <w:jc w:val="center"/>
              <w:rPr>
                <w:color w:val="000000"/>
                <w:sz w:val="18"/>
                <w:szCs w:val="18"/>
              </w:rPr>
            </w:pPr>
            <w:r w:rsidRPr="00F879D1">
              <w:rPr>
                <w:color w:val="000000"/>
                <w:sz w:val="18"/>
                <w:szCs w:val="18"/>
              </w:rPr>
              <w:t>8</w:t>
            </w:r>
          </w:p>
        </w:tc>
      </w:tr>
      <w:tr w:rsidR="00CD17A5" w:rsidRPr="00F879D1" w:rsidTr="004C4E63">
        <w:trPr>
          <w:trHeight w:val="68"/>
        </w:trPr>
        <w:tc>
          <w:tcPr>
            <w:tcW w:w="233" w:type="pct"/>
            <w:noWrap/>
            <w:hideMark/>
          </w:tcPr>
          <w:p w:rsidR="00CD17A5" w:rsidRPr="00F879D1" w:rsidRDefault="00CD17A5" w:rsidP="00B975C5">
            <w:pPr>
              <w:jc w:val="center"/>
              <w:rPr>
                <w:color w:val="000000"/>
                <w:sz w:val="18"/>
                <w:szCs w:val="18"/>
              </w:rPr>
            </w:pPr>
            <w:r w:rsidRPr="00F879D1">
              <w:rPr>
                <w:color w:val="000000"/>
                <w:sz w:val="18"/>
                <w:szCs w:val="18"/>
              </w:rPr>
              <w:t>-</w:t>
            </w:r>
          </w:p>
        </w:tc>
        <w:tc>
          <w:tcPr>
            <w:tcW w:w="639" w:type="pct"/>
            <w:noWrap/>
            <w:hideMark/>
          </w:tcPr>
          <w:p w:rsidR="00CD17A5" w:rsidRPr="00F879D1" w:rsidRDefault="00CD17A5" w:rsidP="00B975C5">
            <w:pPr>
              <w:jc w:val="center"/>
              <w:rPr>
                <w:color w:val="000000"/>
                <w:sz w:val="18"/>
                <w:szCs w:val="18"/>
              </w:rPr>
            </w:pPr>
            <w:r w:rsidRPr="00F879D1">
              <w:rPr>
                <w:color w:val="000000"/>
                <w:sz w:val="18"/>
                <w:szCs w:val="18"/>
              </w:rPr>
              <w:t>-</w:t>
            </w:r>
          </w:p>
        </w:tc>
        <w:tc>
          <w:tcPr>
            <w:tcW w:w="1007" w:type="pct"/>
            <w:hideMark/>
          </w:tcPr>
          <w:p w:rsidR="00CD17A5" w:rsidRPr="00F879D1" w:rsidRDefault="00CD17A5" w:rsidP="00B975C5">
            <w:pPr>
              <w:jc w:val="center"/>
              <w:rPr>
                <w:color w:val="000000"/>
                <w:sz w:val="18"/>
                <w:szCs w:val="18"/>
              </w:rPr>
            </w:pPr>
            <w:r w:rsidRPr="00F879D1">
              <w:rPr>
                <w:color w:val="000000"/>
                <w:sz w:val="18"/>
                <w:szCs w:val="18"/>
              </w:rPr>
              <w:t>-</w:t>
            </w:r>
          </w:p>
        </w:tc>
        <w:tc>
          <w:tcPr>
            <w:tcW w:w="432" w:type="pct"/>
            <w:noWrap/>
            <w:hideMark/>
          </w:tcPr>
          <w:p w:rsidR="00CD17A5" w:rsidRPr="00F879D1" w:rsidRDefault="00CD17A5" w:rsidP="00B975C5">
            <w:pPr>
              <w:jc w:val="center"/>
              <w:rPr>
                <w:color w:val="000000"/>
                <w:sz w:val="18"/>
                <w:szCs w:val="18"/>
              </w:rPr>
            </w:pPr>
            <w:r w:rsidRPr="00F879D1">
              <w:rPr>
                <w:color w:val="000000"/>
                <w:sz w:val="18"/>
                <w:szCs w:val="18"/>
              </w:rPr>
              <w:t>-</w:t>
            </w:r>
          </w:p>
        </w:tc>
        <w:tc>
          <w:tcPr>
            <w:tcW w:w="859" w:type="pct"/>
            <w:hideMark/>
          </w:tcPr>
          <w:p w:rsidR="00CD17A5" w:rsidRPr="00F879D1" w:rsidRDefault="00CD17A5" w:rsidP="00B975C5">
            <w:pPr>
              <w:jc w:val="center"/>
              <w:rPr>
                <w:color w:val="000000"/>
                <w:sz w:val="18"/>
                <w:szCs w:val="18"/>
              </w:rPr>
            </w:pPr>
            <w:r w:rsidRPr="00F879D1">
              <w:rPr>
                <w:color w:val="000000"/>
                <w:sz w:val="18"/>
                <w:szCs w:val="18"/>
              </w:rPr>
              <w:t>-</w:t>
            </w:r>
          </w:p>
        </w:tc>
        <w:tc>
          <w:tcPr>
            <w:tcW w:w="950" w:type="pct"/>
            <w:hideMark/>
          </w:tcPr>
          <w:p w:rsidR="00CD17A5" w:rsidRPr="00F879D1" w:rsidRDefault="00CD17A5" w:rsidP="00B975C5">
            <w:pPr>
              <w:jc w:val="center"/>
              <w:rPr>
                <w:color w:val="000000"/>
                <w:sz w:val="18"/>
                <w:szCs w:val="18"/>
              </w:rPr>
            </w:pPr>
            <w:r w:rsidRPr="00F879D1">
              <w:rPr>
                <w:color w:val="000000"/>
                <w:sz w:val="18"/>
                <w:szCs w:val="18"/>
              </w:rPr>
              <w:t>-</w:t>
            </w:r>
          </w:p>
        </w:tc>
        <w:tc>
          <w:tcPr>
            <w:tcW w:w="522" w:type="pct"/>
            <w:noWrap/>
            <w:hideMark/>
          </w:tcPr>
          <w:p w:rsidR="00CD17A5" w:rsidRPr="00F879D1" w:rsidRDefault="00CD17A5" w:rsidP="00B975C5">
            <w:pPr>
              <w:jc w:val="center"/>
              <w:rPr>
                <w:color w:val="000000"/>
                <w:sz w:val="18"/>
                <w:szCs w:val="18"/>
              </w:rPr>
            </w:pPr>
            <w:r w:rsidRPr="00F879D1">
              <w:rPr>
                <w:color w:val="000000"/>
                <w:sz w:val="18"/>
                <w:szCs w:val="18"/>
              </w:rPr>
              <w:t>-</w:t>
            </w:r>
          </w:p>
        </w:tc>
        <w:tc>
          <w:tcPr>
            <w:tcW w:w="357" w:type="pct"/>
            <w:noWrap/>
            <w:hideMark/>
          </w:tcPr>
          <w:p w:rsidR="00CD17A5" w:rsidRPr="00F879D1" w:rsidRDefault="00CD17A5" w:rsidP="00B975C5">
            <w:pPr>
              <w:jc w:val="center"/>
              <w:rPr>
                <w:color w:val="000000"/>
                <w:sz w:val="18"/>
                <w:szCs w:val="18"/>
              </w:rPr>
            </w:pPr>
            <w:r w:rsidRPr="00F879D1">
              <w:rPr>
                <w:color w:val="000000"/>
                <w:sz w:val="18"/>
                <w:szCs w:val="18"/>
              </w:rPr>
              <w:t>-</w:t>
            </w:r>
          </w:p>
        </w:tc>
      </w:tr>
    </w:tbl>
    <w:p w:rsidR="00CD17A5" w:rsidRPr="00F879D1" w:rsidRDefault="00CD17A5" w:rsidP="00CD17A5">
      <w:pPr>
        <w:tabs>
          <w:tab w:val="left" w:pos="180"/>
        </w:tabs>
        <w:spacing w:line="360" w:lineRule="auto"/>
        <w:ind w:firstLine="709"/>
        <w:jc w:val="both"/>
        <w:rPr>
          <w:rFonts w:ascii="Arial" w:hAnsi="Arial" w:cs="Arial"/>
        </w:rPr>
      </w:pPr>
    </w:p>
    <w:p w:rsidR="00553ECF" w:rsidRPr="00F879D1" w:rsidRDefault="00553ECF" w:rsidP="004C4E63">
      <w:pPr>
        <w:ind w:firstLine="709"/>
        <w:jc w:val="both"/>
        <w:sectPr w:rsidR="00553ECF" w:rsidRPr="00F879D1" w:rsidSect="00CD17A5">
          <w:pgSz w:w="16834" w:h="11909" w:orient="landscape"/>
          <w:pgMar w:top="1701" w:right="1134" w:bottom="567" w:left="992" w:header="720" w:footer="720" w:gutter="0"/>
          <w:cols w:space="720"/>
          <w:noEndnote/>
          <w:docGrid w:linePitch="326"/>
        </w:sectPr>
      </w:pPr>
    </w:p>
    <w:p w:rsidR="00CD17A5" w:rsidRPr="00F879D1" w:rsidRDefault="00CD17A5" w:rsidP="004C4E63">
      <w:pPr>
        <w:ind w:firstLine="709"/>
        <w:jc w:val="both"/>
      </w:pPr>
      <w:r w:rsidRPr="00F879D1">
        <w:t>Перечень координат характерных точек образуемых земельных участков представлен в таблице 9.</w:t>
      </w:r>
    </w:p>
    <w:p w:rsidR="00CD17A5" w:rsidRPr="00F879D1" w:rsidRDefault="00CD17A5" w:rsidP="00CD17A5">
      <w:pPr>
        <w:ind w:left="142" w:firstLine="567"/>
        <w:jc w:val="both"/>
      </w:pPr>
    </w:p>
    <w:p w:rsidR="004C4E63" w:rsidRPr="00F879D1" w:rsidRDefault="00CD17A5" w:rsidP="004C4E63">
      <w:pPr>
        <w:ind w:left="142" w:firstLine="567"/>
        <w:jc w:val="right"/>
      </w:pPr>
      <w:r w:rsidRPr="00F879D1">
        <w:t>Таблица 9</w:t>
      </w:r>
      <w:r w:rsidR="004C4E63" w:rsidRPr="00F879D1">
        <w:t xml:space="preserve"> </w:t>
      </w:r>
    </w:p>
    <w:p w:rsidR="004C4E63" w:rsidRPr="00F879D1" w:rsidRDefault="004C4E63" w:rsidP="00CD17A5">
      <w:pPr>
        <w:ind w:left="142" w:firstLine="567"/>
        <w:jc w:val="both"/>
      </w:pPr>
    </w:p>
    <w:p w:rsidR="00CD17A5" w:rsidRPr="00F879D1" w:rsidRDefault="00CD17A5" w:rsidP="004C4E63">
      <w:pPr>
        <w:ind w:left="142" w:firstLine="567"/>
        <w:jc w:val="center"/>
      </w:pPr>
      <w:r w:rsidRPr="00F879D1">
        <w:t>Перечень координат характерных точек образуемых земельных участков</w:t>
      </w:r>
    </w:p>
    <w:p w:rsidR="004C4E63" w:rsidRPr="00F879D1" w:rsidRDefault="004C4E63" w:rsidP="00CD17A5">
      <w:pPr>
        <w:ind w:left="142" w:firstLine="567"/>
        <w:jc w:val="both"/>
      </w:pPr>
    </w:p>
    <w:tbl>
      <w:tblPr>
        <w:tblStyle w:val="118"/>
        <w:tblW w:w="5000" w:type="pct"/>
        <w:tblLook w:val="04A0" w:firstRow="1" w:lastRow="0" w:firstColumn="1" w:lastColumn="0" w:noHBand="0" w:noVBand="1"/>
      </w:tblPr>
      <w:tblGrid>
        <w:gridCol w:w="1518"/>
        <w:gridCol w:w="1540"/>
        <w:gridCol w:w="1609"/>
        <w:gridCol w:w="1585"/>
        <w:gridCol w:w="1766"/>
        <w:gridCol w:w="1839"/>
      </w:tblGrid>
      <w:tr w:rsidR="00CD17A5" w:rsidRPr="00F879D1" w:rsidTr="004C4E63">
        <w:trPr>
          <w:trHeight w:val="68"/>
        </w:trPr>
        <w:tc>
          <w:tcPr>
            <w:tcW w:w="5000" w:type="pct"/>
            <w:gridSpan w:val="6"/>
            <w:noWrap/>
            <w:hideMark/>
          </w:tcPr>
          <w:p w:rsidR="00CD17A5" w:rsidRPr="00F879D1" w:rsidRDefault="00CD17A5" w:rsidP="00B975C5">
            <w:pPr>
              <w:jc w:val="center"/>
              <w:rPr>
                <w:bCs/>
                <w:color w:val="000000"/>
                <w:sz w:val="18"/>
                <w:szCs w:val="18"/>
              </w:rPr>
            </w:pPr>
            <w:r w:rsidRPr="00F879D1">
              <w:rPr>
                <w:bCs/>
                <w:color w:val="000000"/>
                <w:sz w:val="18"/>
                <w:szCs w:val="18"/>
              </w:rPr>
              <w:t>Условный номер образуемого земельного участка: 86:01:0000000:10629:ЗУ2</w:t>
            </w:r>
          </w:p>
        </w:tc>
      </w:tr>
      <w:tr w:rsidR="00CD17A5" w:rsidRPr="00F879D1" w:rsidTr="004C4E63">
        <w:trPr>
          <w:trHeight w:val="68"/>
        </w:trPr>
        <w:tc>
          <w:tcPr>
            <w:tcW w:w="5000" w:type="pct"/>
            <w:gridSpan w:val="6"/>
            <w:noWrap/>
            <w:hideMark/>
          </w:tcPr>
          <w:p w:rsidR="00CD17A5" w:rsidRPr="00F879D1" w:rsidRDefault="00CD17A5" w:rsidP="00B975C5">
            <w:pPr>
              <w:jc w:val="center"/>
              <w:rPr>
                <w:bCs/>
                <w:color w:val="000000"/>
                <w:sz w:val="18"/>
                <w:szCs w:val="18"/>
              </w:rPr>
            </w:pPr>
            <w:r w:rsidRPr="00F879D1">
              <w:rPr>
                <w:bCs/>
                <w:color w:val="000000"/>
                <w:sz w:val="18"/>
                <w:szCs w:val="18"/>
              </w:rPr>
              <w:t>Площадь образуемого земельного участка: 252</w:t>
            </w:r>
            <w:r w:rsidR="004C4E63" w:rsidRPr="00F879D1">
              <w:rPr>
                <w:bCs/>
                <w:color w:val="000000"/>
                <w:sz w:val="18"/>
                <w:szCs w:val="18"/>
              </w:rPr>
              <w:t xml:space="preserve"> </w:t>
            </w:r>
            <w:r w:rsidRPr="00F879D1">
              <w:rPr>
                <w:bCs/>
                <w:color w:val="000000"/>
                <w:sz w:val="18"/>
                <w:szCs w:val="18"/>
              </w:rPr>
              <w:t>830 кв. м</w:t>
            </w:r>
          </w:p>
        </w:tc>
      </w:tr>
      <w:tr w:rsidR="00CD17A5" w:rsidRPr="00F879D1" w:rsidTr="00553ECF">
        <w:trPr>
          <w:trHeight w:val="68"/>
        </w:trPr>
        <w:tc>
          <w:tcPr>
            <w:tcW w:w="770" w:type="pct"/>
            <w:vMerge w:val="restart"/>
            <w:hideMark/>
          </w:tcPr>
          <w:p w:rsidR="00CD17A5" w:rsidRPr="00F879D1" w:rsidRDefault="00CD17A5" w:rsidP="00B975C5">
            <w:pPr>
              <w:jc w:val="center"/>
              <w:rPr>
                <w:color w:val="000000"/>
                <w:sz w:val="18"/>
                <w:szCs w:val="18"/>
              </w:rPr>
            </w:pPr>
            <w:r w:rsidRPr="00F879D1">
              <w:rPr>
                <w:color w:val="000000"/>
                <w:sz w:val="18"/>
                <w:szCs w:val="18"/>
              </w:rPr>
              <w:t>Обозначение характерных точек границ</w:t>
            </w:r>
          </w:p>
        </w:tc>
        <w:tc>
          <w:tcPr>
            <w:tcW w:w="1597" w:type="pct"/>
            <w:gridSpan w:val="2"/>
            <w:noWrap/>
            <w:hideMark/>
          </w:tcPr>
          <w:p w:rsidR="00CD17A5" w:rsidRPr="00F879D1" w:rsidRDefault="00CD17A5" w:rsidP="00B975C5">
            <w:pPr>
              <w:jc w:val="center"/>
              <w:rPr>
                <w:color w:val="000000"/>
                <w:sz w:val="18"/>
                <w:szCs w:val="18"/>
              </w:rPr>
            </w:pPr>
            <w:r w:rsidRPr="00F879D1">
              <w:rPr>
                <w:color w:val="000000"/>
                <w:sz w:val="18"/>
                <w:szCs w:val="18"/>
              </w:rPr>
              <w:t>Координаты, м</w:t>
            </w:r>
          </w:p>
        </w:tc>
        <w:tc>
          <w:tcPr>
            <w:tcW w:w="804" w:type="pct"/>
            <w:vMerge w:val="restart"/>
            <w:hideMark/>
          </w:tcPr>
          <w:p w:rsidR="00CD17A5" w:rsidRPr="00F879D1" w:rsidRDefault="00CD17A5" w:rsidP="00B975C5">
            <w:pPr>
              <w:jc w:val="center"/>
              <w:rPr>
                <w:color w:val="000000"/>
                <w:sz w:val="18"/>
                <w:szCs w:val="18"/>
              </w:rPr>
            </w:pPr>
            <w:r w:rsidRPr="00F879D1">
              <w:rPr>
                <w:color w:val="000000"/>
                <w:sz w:val="18"/>
                <w:szCs w:val="18"/>
              </w:rPr>
              <w:t>Обозначение характерных точек границ</w:t>
            </w:r>
          </w:p>
        </w:tc>
        <w:tc>
          <w:tcPr>
            <w:tcW w:w="1829" w:type="pct"/>
            <w:gridSpan w:val="2"/>
            <w:noWrap/>
            <w:hideMark/>
          </w:tcPr>
          <w:p w:rsidR="00CD17A5" w:rsidRPr="00F879D1" w:rsidRDefault="00CD17A5" w:rsidP="00B975C5">
            <w:pPr>
              <w:jc w:val="center"/>
              <w:rPr>
                <w:color w:val="000000"/>
                <w:sz w:val="18"/>
                <w:szCs w:val="18"/>
              </w:rPr>
            </w:pPr>
            <w:r w:rsidRPr="00F879D1">
              <w:rPr>
                <w:color w:val="000000"/>
                <w:sz w:val="18"/>
                <w:szCs w:val="18"/>
              </w:rPr>
              <w:t>Координаты, м</w:t>
            </w:r>
          </w:p>
        </w:tc>
      </w:tr>
      <w:tr w:rsidR="00CD17A5" w:rsidRPr="00F879D1" w:rsidTr="00553ECF">
        <w:trPr>
          <w:trHeight w:val="68"/>
        </w:trPr>
        <w:tc>
          <w:tcPr>
            <w:tcW w:w="770" w:type="pct"/>
            <w:vMerge/>
            <w:hideMark/>
          </w:tcPr>
          <w:p w:rsidR="00CD17A5" w:rsidRPr="00F879D1" w:rsidRDefault="00CD17A5" w:rsidP="00B975C5">
            <w:pPr>
              <w:jc w:val="center"/>
              <w:rPr>
                <w:color w:val="000000"/>
                <w:sz w:val="18"/>
                <w:szCs w:val="18"/>
              </w:rPr>
            </w:pP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X</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Y</w:t>
            </w:r>
          </w:p>
        </w:tc>
        <w:tc>
          <w:tcPr>
            <w:tcW w:w="804" w:type="pct"/>
            <w:vMerge/>
            <w:hideMark/>
          </w:tcPr>
          <w:p w:rsidR="00CD17A5" w:rsidRPr="00F879D1" w:rsidRDefault="00CD17A5" w:rsidP="00B975C5">
            <w:pPr>
              <w:jc w:val="center"/>
              <w:rPr>
                <w:color w:val="000000"/>
                <w:sz w:val="18"/>
                <w:szCs w:val="18"/>
              </w:rPr>
            </w:pP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X</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Y</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1</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815011.12</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2650308.93</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39</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813522.23</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2650228.80</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2</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815060.36</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2650292.98</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40</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813452.28</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2650177.36</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3</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815200.68</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2650008.50</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41</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813275.04</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2650093.97</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4</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815165.76</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2649992.02</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42</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813390.62</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2650238.15</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5</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814986.77</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2650316.82</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43</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813406.74</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2650255.21</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6</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815002.22</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2650311.82</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44</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813425.40</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2650269.45</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7</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814995.88</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2650308.64</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45</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813446.09</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2650280.49</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8</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814992.99</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2650311.45</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46</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813468.32</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2650288.06</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9</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814292.12</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2650420.29</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47</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813400.19</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2650262.77</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10</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814906.72</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2650341.05</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48</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813400.04</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2650262.64</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11</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814924.20</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2650337.70</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49</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813391.06</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2650253.87</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12</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814941.15</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2650332.22</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50</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813382.82</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2650244.40</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13</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814957.30</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2650324.71</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51</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813239.26</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2650065.34</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14</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814972.40</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2650315.28</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52</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813232.21</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2650058.30</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15</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814986.40</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2650303.89</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53</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813223.79</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2650053.00</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16</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814954.65</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2650287.98</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54</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813214.40</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2650049.65</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17</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814916.30</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2650303.09</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55</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813204.51</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2650048.48</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18</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814827.06</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2650252.50</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56</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813134.06</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2650047.90</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19</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813992.14</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2650639.06</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57</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813112.28</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2650049.36</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20</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814863.72</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2650356.69</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58</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813090.97</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2650054.08</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21</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814008.74</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2650466.90</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59</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813070.61</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2650061.93</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22</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813998.40</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2650467.89</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60</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813051.66</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2650072.75</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23</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813988.02</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2650468.17</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61</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812936.63</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2650150.44</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24</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813977.65</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2650467.76</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62</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812969.31</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2650197.47</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25</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813967.30</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2650466.66</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63</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813067.25</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2650106.73</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26</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813957.08</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2650464.86</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64</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812930.93</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2650142.22</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27</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813946.99</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2650462.38</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65</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813046.06</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2650064.45</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28</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813937.10</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2650459.26</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66</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813055.97</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2650058.29</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29</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813927.43</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2650455.46</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67</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813066.31</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2650052.90</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30</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813708.69</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2650360.93</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68</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813077.03</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2650048.29</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31</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813697.81</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2650356.76</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69</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813088.09</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2650044.49</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32</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813686.63</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2650353.45</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70</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813099.37</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2650041.55</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33</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813465.87</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2650297.76</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71</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813110.85</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2650039.47</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34</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813453.83</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2650294.20</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72</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813122.46</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2650038.24</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35</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813442.12</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2650289.68</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73</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813134.13</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2650037.91</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36</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813435.63</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2650286.55</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74</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813145.93</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2650038.00</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37</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813566.65</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2650437.58</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75</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813037.24</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2650003.82</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38</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813618.30</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2650325.89</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76</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812913.55</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2650117.14</w:t>
            </w:r>
          </w:p>
        </w:tc>
      </w:tr>
      <w:tr w:rsidR="00CD17A5" w:rsidRPr="00F879D1" w:rsidTr="004C4E63">
        <w:trPr>
          <w:trHeight w:val="68"/>
        </w:trPr>
        <w:tc>
          <w:tcPr>
            <w:tcW w:w="5000" w:type="pct"/>
            <w:gridSpan w:val="6"/>
            <w:noWrap/>
            <w:hideMark/>
          </w:tcPr>
          <w:p w:rsidR="00CD17A5" w:rsidRPr="00F879D1" w:rsidRDefault="00CD17A5" w:rsidP="00B975C5">
            <w:pPr>
              <w:jc w:val="center"/>
              <w:rPr>
                <w:bCs/>
                <w:color w:val="000000"/>
                <w:sz w:val="18"/>
                <w:szCs w:val="18"/>
              </w:rPr>
            </w:pPr>
            <w:r w:rsidRPr="00F879D1">
              <w:rPr>
                <w:bCs/>
                <w:color w:val="000000"/>
                <w:sz w:val="18"/>
                <w:szCs w:val="18"/>
              </w:rPr>
              <w:t>Условный номер образуемого земельного участка: 86:01:0000000:10629:ЗУ1</w:t>
            </w:r>
          </w:p>
        </w:tc>
      </w:tr>
      <w:tr w:rsidR="00CD17A5" w:rsidRPr="00F879D1" w:rsidTr="004C4E63">
        <w:trPr>
          <w:trHeight w:val="68"/>
        </w:trPr>
        <w:tc>
          <w:tcPr>
            <w:tcW w:w="5000" w:type="pct"/>
            <w:gridSpan w:val="6"/>
            <w:noWrap/>
            <w:hideMark/>
          </w:tcPr>
          <w:p w:rsidR="00CD17A5" w:rsidRPr="00F879D1" w:rsidRDefault="00CD17A5" w:rsidP="00B975C5">
            <w:pPr>
              <w:jc w:val="center"/>
              <w:rPr>
                <w:bCs/>
                <w:color w:val="000000"/>
                <w:sz w:val="18"/>
                <w:szCs w:val="18"/>
              </w:rPr>
            </w:pPr>
            <w:r w:rsidRPr="00F879D1">
              <w:rPr>
                <w:bCs/>
                <w:color w:val="000000"/>
                <w:sz w:val="18"/>
                <w:szCs w:val="18"/>
              </w:rPr>
              <w:t>Площадь образуемого земельного участка: 169</w:t>
            </w:r>
            <w:r w:rsidR="00553ECF" w:rsidRPr="00F879D1">
              <w:rPr>
                <w:bCs/>
                <w:color w:val="000000"/>
                <w:sz w:val="18"/>
                <w:szCs w:val="18"/>
              </w:rPr>
              <w:t xml:space="preserve"> </w:t>
            </w:r>
            <w:r w:rsidRPr="00F879D1">
              <w:rPr>
                <w:bCs/>
                <w:color w:val="000000"/>
                <w:sz w:val="18"/>
                <w:szCs w:val="18"/>
              </w:rPr>
              <w:t>668 кв. м</w:t>
            </w:r>
          </w:p>
        </w:tc>
      </w:tr>
      <w:tr w:rsidR="00CD17A5" w:rsidRPr="00F879D1" w:rsidTr="00553ECF">
        <w:trPr>
          <w:trHeight w:val="68"/>
        </w:trPr>
        <w:tc>
          <w:tcPr>
            <w:tcW w:w="770" w:type="pct"/>
            <w:vMerge w:val="restart"/>
            <w:hideMark/>
          </w:tcPr>
          <w:p w:rsidR="00CD17A5" w:rsidRPr="00F879D1" w:rsidRDefault="00CD17A5" w:rsidP="00B975C5">
            <w:pPr>
              <w:jc w:val="center"/>
              <w:rPr>
                <w:color w:val="000000"/>
                <w:sz w:val="18"/>
                <w:szCs w:val="18"/>
              </w:rPr>
            </w:pPr>
            <w:r w:rsidRPr="00F879D1">
              <w:rPr>
                <w:color w:val="000000"/>
                <w:sz w:val="18"/>
                <w:szCs w:val="18"/>
              </w:rPr>
              <w:t>Обозначение характерных точек границ</w:t>
            </w:r>
          </w:p>
        </w:tc>
        <w:tc>
          <w:tcPr>
            <w:tcW w:w="1597" w:type="pct"/>
            <w:gridSpan w:val="2"/>
            <w:noWrap/>
            <w:hideMark/>
          </w:tcPr>
          <w:p w:rsidR="00CD17A5" w:rsidRPr="00F879D1" w:rsidRDefault="00CD17A5" w:rsidP="00B975C5">
            <w:pPr>
              <w:jc w:val="center"/>
              <w:rPr>
                <w:color w:val="000000"/>
                <w:sz w:val="18"/>
                <w:szCs w:val="18"/>
              </w:rPr>
            </w:pPr>
            <w:r w:rsidRPr="00F879D1">
              <w:rPr>
                <w:color w:val="000000"/>
                <w:sz w:val="18"/>
                <w:szCs w:val="18"/>
              </w:rPr>
              <w:t>Координаты, м</w:t>
            </w:r>
          </w:p>
        </w:tc>
        <w:tc>
          <w:tcPr>
            <w:tcW w:w="804" w:type="pct"/>
            <w:vMerge w:val="restart"/>
            <w:hideMark/>
          </w:tcPr>
          <w:p w:rsidR="00CD17A5" w:rsidRPr="00F879D1" w:rsidRDefault="00CD17A5" w:rsidP="00B975C5">
            <w:pPr>
              <w:jc w:val="center"/>
              <w:rPr>
                <w:color w:val="000000"/>
                <w:sz w:val="18"/>
                <w:szCs w:val="18"/>
              </w:rPr>
            </w:pPr>
            <w:r w:rsidRPr="00F879D1">
              <w:rPr>
                <w:color w:val="000000"/>
                <w:sz w:val="18"/>
                <w:szCs w:val="18"/>
              </w:rPr>
              <w:t>Обозначение характерных точек границ</w:t>
            </w:r>
          </w:p>
        </w:tc>
        <w:tc>
          <w:tcPr>
            <w:tcW w:w="1829" w:type="pct"/>
            <w:gridSpan w:val="2"/>
            <w:noWrap/>
            <w:hideMark/>
          </w:tcPr>
          <w:p w:rsidR="00CD17A5" w:rsidRPr="00F879D1" w:rsidRDefault="00CD17A5" w:rsidP="00B975C5">
            <w:pPr>
              <w:jc w:val="center"/>
              <w:rPr>
                <w:color w:val="000000"/>
                <w:sz w:val="18"/>
                <w:szCs w:val="18"/>
              </w:rPr>
            </w:pPr>
            <w:r w:rsidRPr="00F879D1">
              <w:rPr>
                <w:color w:val="000000"/>
                <w:sz w:val="18"/>
                <w:szCs w:val="18"/>
              </w:rPr>
              <w:t>Координаты, м</w:t>
            </w:r>
          </w:p>
        </w:tc>
      </w:tr>
      <w:tr w:rsidR="00CD17A5" w:rsidRPr="00F879D1" w:rsidTr="00553ECF">
        <w:trPr>
          <w:trHeight w:val="68"/>
        </w:trPr>
        <w:tc>
          <w:tcPr>
            <w:tcW w:w="770" w:type="pct"/>
            <w:vMerge/>
            <w:hideMark/>
          </w:tcPr>
          <w:p w:rsidR="00CD17A5" w:rsidRPr="00F879D1" w:rsidRDefault="00CD17A5" w:rsidP="00B975C5">
            <w:pPr>
              <w:jc w:val="center"/>
              <w:rPr>
                <w:color w:val="000000"/>
                <w:sz w:val="18"/>
                <w:szCs w:val="18"/>
              </w:rPr>
            </w:pP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X</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Y</w:t>
            </w:r>
          </w:p>
        </w:tc>
        <w:tc>
          <w:tcPr>
            <w:tcW w:w="804" w:type="pct"/>
            <w:vMerge/>
            <w:hideMark/>
          </w:tcPr>
          <w:p w:rsidR="00CD17A5" w:rsidRPr="00F879D1" w:rsidRDefault="00CD17A5" w:rsidP="00B975C5">
            <w:pPr>
              <w:jc w:val="center"/>
              <w:rPr>
                <w:color w:val="000000"/>
                <w:sz w:val="18"/>
                <w:szCs w:val="18"/>
              </w:rPr>
            </w:pP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X</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Y</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1</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812801.86</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2650079.31</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6</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812677.91</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2650547.46</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2</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812534.89</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2650264.52</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7</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812228.69</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2650058.16</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3</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812683.21</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2650478.17</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8</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812505.18</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2649804.35</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4</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812952.77</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2650291.13</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9</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812757.74</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2650079.07</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5</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812954.70</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2650293.28</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10</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812782.69</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2650057.33</w:t>
            </w:r>
          </w:p>
        </w:tc>
      </w:tr>
      <w:tr w:rsidR="00CD17A5" w:rsidRPr="00F879D1" w:rsidTr="004C4E63">
        <w:trPr>
          <w:trHeight w:val="68"/>
        </w:trPr>
        <w:tc>
          <w:tcPr>
            <w:tcW w:w="5000" w:type="pct"/>
            <w:gridSpan w:val="6"/>
            <w:noWrap/>
            <w:hideMark/>
          </w:tcPr>
          <w:p w:rsidR="00CD17A5" w:rsidRPr="00F879D1" w:rsidRDefault="00CD17A5" w:rsidP="00B975C5">
            <w:pPr>
              <w:jc w:val="center"/>
              <w:rPr>
                <w:bCs/>
                <w:color w:val="000000"/>
                <w:sz w:val="18"/>
                <w:szCs w:val="18"/>
              </w:rPr>
            </w:pPr>
            <w:r w:rsidRPr="00F879D1">
              <w:rPr>
                <w:bCs/>
                <w:color w:val="000000"/>
                <w:sz w:val="18"/>
                <w:szCs w:val="18"/>
              </w:rPr>
              <w:t>Условный номер образуемого земельного участка: 86:01:0000000:10631:ЗУ2</w:t>
            </w:r>
          </w:p>
        </w:tc>
      </w:tr>
      <w:tr w:rsidR="00CD17A5" w:rsidRPr="00F879D1" w:rsidTr="004C4E63">
        <w:trPr>
          <w:trHeight w:val="68"/>
        </w:trPr>
        <w:tc>
          <w:tcPr>
            <w:tcW w:w="5000" w:type="pct"/>
            <w:gridSpan w:val="6"/>
            <w:noWrap/>
            <w:hideMark/>
          </w:tcPr>
          <w:p w:rsidR="00CD17A5" w:rsidRPr="00F879D1" w:rsidRDefault="00CD17A5" w:rsidP="00B975C5">
            <w:pPr>
              <w:jc w:val="center"/>
              <w:rPr>
                <w:bCs/>
                <w:color w:val="000000"/>
                <w:sz w:val="18"/>
                <w:szCs w:val="18"/>
              </w:rPr>
            </w:pPr>
            <w:r w:rsidRPr="00F879D1">
              <w:rPr>
                <w:bCs/>
                <w:color w:val="000000"/>
                <w:sz w:val="18"/>
                <w:szCs w:val="18"/>
              </w:rPr>
              <w:t>Площадь образуемого земельного участка: 141</w:t>
            </w:r>
            <w:r w:rsidR="00553ECF" w:rsidRPr="00F879D1">
              <w:rPr>
                <w:bCs/>
                <w:color w:val="000000"/>
                <w:sz w:val="18"/>
                <w:szCs w:val="18"/>
              </w:rPr>
              <w:t xml:space="preserve"> </w:t>
            </w:r>
            <w:r w:rsidRPr="00F879D1">
              <w:rPr>
                <w:bCs/>
                <w:color w:val="000000"/>
                <w:sz w:val="18"/>
                <w:szCs w:val="18"/>
              </w:rPr>
              <w:t>238 кв. м</w:t>
            </w:r>
          </w:p>
        </w:tc>
      </w:tr>
      <w:tr w:rsidR="00CD17A5" w:rsidRPr="00F879D1" w:rsidTr="00553ECF">
        <w:trPr>
          <w:trHeight w:val="68"/>
        </w:trPr>
        <w:tc>
          <w:tcPr>
            <w:tcW w:w="770" w:type="pct"/>
            <w:vMerge w:val="restart"/>
            <w:hideMark/>
          </w:tcPr>
          <w:p w:rsidR="00CD17A5" w:rsidRPr="00F879D1" w:rsidRDefault="00CD17A5" w:rsidP="00B975C5">
            <w:pPr>
              <w:jc w:val="center"/>
              <w:rPr>
                <w:color w:val="000000"/>
                <w:sz w:val="18"/>
                <w:szCs w:val="18"/>
              </w:rPr>
            </w:pPr>
            <w:r w:rsidRPr="00F879D1">
              <w:rPr>
                <w:color w:val="000000"/>
                <w:sz w:val="18"/>
                <w:szCs w:val="18"/>
              </w:rPr>
              <w:t>Обозначение характерных точек границ</w:t>
            </w:r>
          </w:p>
        </w:tc>
        <w:tc>
          <w:tcPr>
            <w:tcW w:w="1597" w:type="pct"/>
            <w:gridSpan w:val="2"/>
            <w:noWrap/>
            <w:hideMark/>
          </w:tcPr>
          <w:p w:rsidR="00CD17A5" w:rsidRPr="00F879D1" w:rsidRDefault="00CD17A5" w:rsidP="00B975C5">
            <w:pPr>
              <w:jc w:val="center"/>
              <w:rPr>
                <w:color w:val="000000"/>
                <w:sz w:val="18"/>
                <w:szCs w:val="18"/>
              </w:rPr>
            </w:pPr>
            <w:r w:rsidRPr="00F879D1">
              <w:rPr>
                <w:color w:val="000000"/>
                <w:sz w:val="18"/>
                <w:szCs w:val="18"/>
              </w:rPr>
              <w:t>Координаты, м</w:t>
            </w:r>
          </w:p>
        </w:tc>
        <w:tc>
          <w:tcPr>
            <w:tcW w:w="804" w:type="pct"/>
            <w:vMerge w:val="restart"/>
            <w:hideMark/>
          </w:tcPr>
          <w:p w:rsidR="00CD17A5" w:rsidRPr="00F879D1" w:rsidRDefault="00CD17A5" w:rsidP="00B975C5">
            <w:pPr>
              <w:jc w:val="center"/>
              <w:rPr>
                <w:color w:val="000000"/>
                <w:sz w:val="18"/>
                <w:szCs w:val="18"/>
              </w:rPr>
            </w:pPr>
            <w:r w:rsidRPr="00F879D1">
              <w:rPr>
                <w:color w:val="000000"/>
                <w:sz w:val="18"/>
                <w:szCs w:val="18"/>
              </w:rPr>
              <w:t>Обозначение характерных точек границ</w:t>
            </w:r>
          </w:p>
        </w:tc>
        <w:tc>
          <w:tcPr>
            <w:tcW w:w="1829" w:type="pct"/>
            <w:gridSpan w:val="2"/>
            <w:noWrap/>
            <w:hideMark/>
          </w:tcPr>
          <w:p w:rsidR="00CD17A5" w:rsidRPr="00F879D1" w:rsidRDefault="00CD17A5" w:rsidP="00B975C5">
            <w:pPr>
              <w:jc w:val="center"/>
              <w:rPr>
                <w:color w:val="000000"/>
                <w:sz w:val="18"/>
                <w:szCs w:val="18"/>
              </w:rPr>
            </w:pPr>
            <w:r w:rsidRPr="00F879D1">
              <w:rPr>
                <w:color w:val="000000"/>
                <w:sz w:val="18"/>
                <w:szCs w:val="18"/>
              </w:rPr>
              <w:t>Координаты, м</w:t>
            </w:r>
          </w:p>
        </w:tc>
      </w:tr>
      <w:tr w:rsidR="00CD17A5" w:rsidRPr="00F879D1" w:rsidTr="00553ECF">
        <w:trPr>
          <w:trHeight w:val="68"/>
        </w:trPr>
        <w:tc>
          <w:tcPr>
            <w:tcW w:w="770" w:type="pct"/>
            <w:vMerge/>
            <w:hideMark/>
          </w:tcPr>
          <w:p w:rsidR="00CD17A5" w:rsidRPr="00F879D1" w:rsidRDefault="00CD17A5" w:rsidP="00B975C5">
            <w:pPr>
              <w:jc w:val="center"/>
              <w:rPr>
                <w:color w:val="000000"/>
                <w:sz w:val="18"/>
                <w:szCs w:val="18"/>
              </w:rPr>
            </w:pP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X</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Y</w:t>
            </w:r>
          </w:p>
        </w:tc>
        <w:tc>
          <w:tcPr>
            <w:tcW w:w="804" w:type="pct"/>
            <w:vMerge/>
            <w:hideMark/>
          </w:tcPr>
          <w:p w:rsidR="00CD17A5" w:rsidRPr="00F879D1" w:rsidRDefault="00CD17A5" w:rsidP="00B975C5">
            <w:pPr>
              <w:jc w:val="center"/>
              <w:rPr>
                <w:color w:val="000000"/>
                <w:sz w:val="18"/>
                <w:szCs w:val="18"/>
              </w:rPr>
            </w:pP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X</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Y</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1</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847652.48</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2656698.19</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9</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847429.44</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2656339.52</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2</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847563.53</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2656685.49</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10</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847472.46</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2656277.86</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3</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847436.48</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2656674.01</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11</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847259.14</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2656129.02</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4</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847363.97</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2656674.48</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12</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847082.87</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2656381.61</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5</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847266.43</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2656573.10</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13</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847050.62</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2656345.38</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6</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847367.33</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2656428.51</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14</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847306.83</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2656068.81</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7</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847389.23</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2656443.80</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15</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847778.50</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2656582.48</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8</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847451.33</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2656354.80</w:t>
            </w:r>
          </w:p>
        </w:tc>
        <w:tc>
          <w:tcPr>
            <w:tcW w:w="804" w:type="pct"/>
            <w:noWrap/>
            <w:hideMark/>
          </w:tcPr>
          <w:p w:rsidR="00CD17A5" w:rsidRPr="00F879D1" w:rsidRDefault="00CD17A5" w:rsidP="00B975C5">
            <w:pPr>
              <w:jc w:val="center"/>
              <w:rPr>
                <w:color w:val="000000"/>
                <w:sz w:val="18"/>
                <w:szCs w:val="18"/>
              </w:rPr>
            </w:pPr>
          </w:p>
        </w:tc>
        <w:tc>
          <w:tcPr>
            <w:tcW w:w="896" w:type="pct"/>
            <w:noWrap/>
            <w:hideMark/>
          </w:tcPr>
          <w:p w:rsidR="00CD17A5" w:rsidRPr="00F879D1" w:rsidRDefault="00CD17A5" w:rsidP="00B975C5">
            <w:pPr>
              <w:jc w:val="center"/>
              <w:rPr>
                <w:color w:val="000000"/>
                <w:sz w:val="18"/>
                <w:szCs w:val="18"/>
              </w:rPr>
            </w:pPr>
          </w:p>
        </w:tc>
        <w:tc>
          <w:tcPr>
            <w:tcW w:w="933" w:type="pct"/>
            <w:noWrap/>
            <w:hideMark/>
          </w:tcPr>
          <w:p w:rsidR="00CD17A5" w:rsidRPr="00F879D1" w:rsidRDefault="00CD17A5" w:rsidP="00B975C5">
            <w:pPr>
              <w:jc w:val="center"/>
              <w:rPr>
                <w:color w:val="000000"/>
                <w:sz w:val="18"/>
                <w:szCs w:val="18"/>
              </w:rPr>
            </w:pPr>
          </w:p>
        </w:tc>
      </w:tr>
      <w:tr w:rsidR="00CD17A5" w:rsidRPr="00F879D1" w:rsidTr="004C4E63">
        <w:trPr>
          <w:trHeight w:val="68"/>
        </w:trPr>
        <w:tc>
          <w:tcPr>
            <w:tcW w:w="5000" w:type="pct"/>
            <w:gridSpan w:val="6"/>
            <w:noWrap/>
            <w:hideMark/>
          </w:tcPr>
          <w:p w:rsidR="00CD17A5" w:rsidRPr="00F879D1" w:rsidRDefault="00CD17A5" w:rsidP="00B975C5">
            <w:pPr>
              <w:jc w:val="center"/>
              <w:rPr>
                <w:bCs/>
                <w:color w:val="000000"/>
                <w:sz w:val="18"/>
                <w:szCs w:val="18"/>
              </w:rPr>
            </w:pPr>
            <w:r w:rsidRPr="00F879D1">
              <w:rPr>
                <w:bCs/>
                <w:color w:val="000000"/>
                <w:sz w:val="18"/>
                <w:szCs w:val="18"/>
              </w:rPr>
              <w:t>Условный номер образуемого земельного участка: 86:01:0000000:10631:ЗУ1</w:t>
            </w:r>
          </w:p>
        </w:tc>
      </w:tr>
      <w:tr w:rsidR="00CD17A5" w:rsidRPr="00F879D1" w:rsidTr="004C4E63">
        <w:trPr>
          <w:trHeight w:val="68"/>
        </w:trPr>
        <w:tc>
          <w:tcPr>
            <w:tcW w:w="5000" w:type="pct"/>
            <w:gridSpan w:val="6"/>
            <w:noWrap/>
            <w:hideMark/>
          </w:tcPr>
          <w:p w:rsidR="00CD17A5" w:rsidRPr="00F879D1" w:rsidRDefault="00CD17A5" w:rsidP="00B975C5">
            <w:pPr>
              <w:jc w:val="center"/>
              <w:rPr>
                <w:bCs/>
                <w:color w:val="000000"/>
                <w:sz w:val="18"/>
                <w:szCs w:val="18"/>
              </w:rPr>
            </w:pPr>
            <w:r w:rsidRPr="00F879D1">
              <w:rPr>
                <w:bCs/>
                <w:color w:val="000000"/>
                <w:sz w:val="18"/>
                <w:szCs w:val="18"/>
              </w:rPr>
              <w:t>Площадь образуемого земельного участка: 61</w:t>
            </w:r>
            <w:r w:rsidR="00553ECF" w:rsidRPr="00F879D1">
              <w:rPr>
                <w:bCs/>
                <w:color w:val="000000"/>
                <w:sz w:val="18"/>
                <w:szCs w:val="18"/>
              </w:rPr>
              <w:t xml:space="preserve"> </w:t>
            </w:r>
            <w:r w:rsidRPr="00F879D1">
              <w:rPr>
                <w:bCs/>
                <w:color w:val="000000"/>
                <w:sz w:val="18"/>
                <w:szCs w:val="18"/>
              </w:rPr>
              <w:t>593 кв. м</w:t>
            </w:r>
          </w:p>
        </w:tc>
      </w:tr>
      <w:tr w:rsidR="00CD17A5" w:rsidRPr="00F879D1" w:rsidTr="00553ECF">
        <w:trPr>
          <w:trHeight w:val="68"/>
        </w:trPr>
        <w:tc>
          <w:tcPr>
            <w:tcW w:w="770" w:type="pct"/>
            <w:vMerge w:val="restart"/>
            <w:hideMark/>
          </w:tcPr>
          <w:p w:rsidR="00CD17A5" w:rsidRPr="00F879D1" w:rsidRDefault="00CD17A5" w:rsidP="00B975C5">
            <w:pPr>
              <w:jc w:val="center"/>
              <w:rPr>
                <w:color w:val="000000"/>
                <w:sz w:val="18"/>
                <w:szCs w:val="18"/>
              </w:rPr>
            </w:pPr>
            <w:r w:rsidRPr="00F879D1">
              <w:rPr>
                <w:color w:val="000000"/>
                <w:sz w:val="18"/>
                <w:szCs w:val="18"/>
              </w:rPr>
              <w:t>Обозначение характерных точек границ</w:t>
            </w:r>
          </w:p>
        </w:tc>
        <w:tc>
          <w:tcPr>
            <w:tcW w:w="1597" w:type="pct"/>
            <w:gridSpan w:val="2"/>
            <w:noWrap/>
            <w:hideMark/>
          </w:tcPr>
          <w:p w:rsidR="00CD17A5" w:rsidRPr="00F879D1" w:rsidRDefault="00CD17A5" w:rsidP="00B975C5">
            <w:pPr>
              <w:jc w:val="center"/>
              <w:rPr>
                <w:color w:val="000000"/>
                <w:sz w:val="18"/>
                <w:szCs w:val="18"/>
              </w:rPr>
            </w:pPr>
            <w:r w:rsidRPr="00F879D1">
              <w:rPr>
                <w:color w:val="000000"/>
                <w:sz w:val="18"/>
                <w:szCs w:val="18"/>
              </w:rPr>
              <w:t>Координаты, м</w:t>
            </w:r>
          </w:p>
        </w:tc>
        <w:tc>
          <w:tcPr>
            <w:tcW w:w="804" w:type="pct"/>
            <w:vMerge w:val="restart"/>
            <w:hideMark/>
          </w:tcPr>
          <w:p w:rsidR="00CD17A5" w:rsidRPr="00F879D1" w:rsidRDefault="00CD17A5" w:rsidP="00B975C5">
            <w:pPr>
              <w:jc w:val="center"/>
              <w:rPr>
                <w:color w:val="000000"/>
                <w:sz w:val="18"/>
                <w:szCs w:val="18"/>
              </w:rPr>
            </w:pPr>
            <w:r w:rsidRPr="00F879D1">
              <w:rPr>
                <w:color w:val="000000"/>
                <w:sz w:val="18"/>
                <w:szCs w:val="18"/>
              </w:rPr>
              <w:t>Обозначение характерных точек границ</w:t>
            </w:r>
          </w:p>
        </w:tc>
        <w:tc>
          <w:tcPr>
            <w:tcW w:w="1829" w:type="pct"/>
            <w:gridSpan w:val="2"/>
            <w:noWrap/>
            <w:hideMark/>
          </w:tcPr>
          <w:p w:rsidR="00CD17A5" w:rsidRPr="00F879D1" w:rsidRDefault="00CD17A5" w:rsidP="00B975C5">
            <w:pPr>
              <w:jc w:val="center"/>
              <w:rPr>
                <w:color w:val="000000"/>
                <w:sz w:val="18"/>
                <w:szCs w:val="18"/>
              </w:rPr>
            </w:pPr>
            <w:r w:rsidRPr="00F879D1">
              <w:rPr>
                <w:color w:val="000000"/>
                <w:sz w:val="18"/>
                <w:szCs w:val="18"/>
              </w:rPr>
              <w:t>Координаты, м</w:t>
            </w:r>
          </w:p>
        </w:tc>
      </w:tr>
      <w:tr w:rsidR="00CD17A5" w:rsidRPr="00F879D1" w:rsidTr="00553ECF">
        <w:trPr>
          <w:trHeight w:val="68"/>
        </w:trPr>
        <w:tc>
          <w:tcPr>
            <w:tcW w:w="770" w:type="pct"/>
            <w:vMerge/>
            <w:hideMark/>
          </w:tcPr>
          <w:p w:rsidR="00CD17A5" w:rsidRPr="00F879D1" w:rsidRDefault="00CD17A5" w:rsidP="00B975C5">
            <w:pPr>
              <w:jc w:val="center"/>
              <w:rPr>
                <w:color w:val="000000"/>
                <w:sz w:val="18"/>
                <w:szCs w:val="18"/>
              </w:rPr>
            </w:pP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X</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Y</w:t>
            </w:r>
          </w:p>
        </w:tc>
        <w:tc>
          <w:tcPr>
            <w:tcW w:w="804" w:type="pct"/>
            <w:vMerge/>
            <w:hideMark/>
          </w:tcPr>
          <w:p w:rsidR="00CD17A5" w:rsidRPr="00F879D1" w:rsidRDefault="00CD17A5" w:rsidP="00B975C5">
            <w:pPr>
              <w:jc w:val="center"/>
              <w:rPr>
                <w:color w:val="000000"/>
                <w:sz w:val="18"/>
                <w:szCs w:val="18"/>
              </w:rPr>
            </w:pP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X</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Y</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1</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847188.00</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2656634.63</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17</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847192.11</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2657098.22</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2</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847164.65</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2656620.69</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18</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847204.04</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2657364.98</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3</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847133.19</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2656622.89</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19</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847137.06</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2657391.81</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4</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847085.78</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2656648.54</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20</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847107.27</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2657443.34</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5</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847072.39</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2656660.73</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21</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847214.49</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2657598.78</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6</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847071.30</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2656636.10</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22</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847224.84</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2657830.19</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7</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847149.13</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2656534.02</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23</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847182.27</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2657832.10</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8</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847233.29</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2656592.75</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24</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847164.37</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2657752.18</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9</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847192.15</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2656633.54</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25</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847179.44</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2657665.76</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10</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847070.58</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2656620.69</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26</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847193.13</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2657611.01</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11</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847066.00</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2656517.89</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27</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847225.86</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2657853.03</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12</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847067.74</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2656477.23</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28</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847185.37</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2657842.49</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13</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847140.91</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2656528.29</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29</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847184.62</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2657842.62</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14</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847083.39</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2656907.65</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30</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847184.51</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2657842.10</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15</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847091.70</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2656911.49</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31</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847225.29</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2657840.26</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16</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847117.19</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2657000.00</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17</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847192.11</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2657098.22</w:t>
            </w:r>
          </w:p>
        </w:tc>
      </w:tr>
      <w:tr w:rsidR="00CD17A5" w:rsidRPr="00F879D1" w:rsidTr="004C4E63">
        <w:trPr>
          <w:trHeight w:val="68"/>
        </w:trPr>
        <w:tc>
          <w:tcPr>
            <w:tcW w:w="5000" w:type="pct"/>
            <w:gridSpan w:val="6"/>
            <w:noWrap/>
            <w:hideMark/>
          </w:tcPr>
          <w:p w:rsidR="00CD17A5" w:rsidRPr="00F879D1" w:rsidRDefault="00CD17A5" w:rsidP="00B975C5">
            <w:pPr>
              <w:jc w:val="center"/>
              <w:rPr>
                <w:bCs/>
                <w:color w:val="000000"/>
                <w:sz w:val="18"/>
                <w:szCs w:val="18"/>
              </w:rPr>
            </w:pPr>
            <w:r w:rsidRPr="00F879D1">
              <w:rPr>
                <w:bCs/>
                <w:color w:val="000000"/>
                <w:sz w:val="18"/>
                <w:szCs w:val="18"/>
              </w:rPr>
              <w:t>Условный номер образуемого земельного участка: 86:01:0000000:10629:ЗУ3</w:t>
            </w:r>
          </w:p>
        </w:tc>
      </w:tr>
      <w:tr w:rsidR="00CD17A5" w:rsidRPr="00F879D1" w:rsidTr="004C4E63">
        <w:trPr>
          <w:trHeight w:val="68"/>
        </w:trPr>
        <w:tc>
          <w:tcPr>
            <w:tcW w:w="5000" w:type="pct"/>
            <w:gridSpan w:val="6"/>
            <w:noWrap/>
            <w:hideMark/>
          </w:tcPr>
          <w:p w:rsidR="00CD17A5" w:rsidRPr="00F879D1" w:rsidRDefault="00CD17A5" w:rsidP="00B975C5">
            <w:pPr>
              <w:jc w:val="center"/>
              <w:rPr>
                <w:bCs/>
                <w:color w:val="000000"/>
                <w:sz w:val="18"/>
                <w:szCs w:val="18"/>
              </w:rPr>
            </w:pPr>
            <w:r w:rsidRPr="00F879D1">
              <w:rPr>
                <w:bCs/>
                <w:color w:val="000000"/>
                <w:sz w:val="18"/>
                <w:szCs w:val="18"/>
              </w:rPr>
              <w:t>Площадь образуемого земельного участка: 239</w:t>
            </w:r>
            <w:r w:rsidR="00553ECF" w:rsidRPr="00F879D1">
              <w:rPr>
                <w:bCs/>
                <w:color w:val="000000"/>
                <w:sz w:val="18"/>
                <w:szCs w:val="18"/>
              </w:rPr>
              <w:t xml:space="preserve"> </w:t>
            </w:r>
            <w:r w:rsidRPr="00F879D1">
              <w:rPr>
                <w:bCs/>
                <w:color w:val="000000"/>
                <w:sz w:val="18"/>
                <w:szCs w:val="18"/>
              </w:rPr>
              <w:t>182 кв. м</w:t>
            </w:r>
          </w:p>
        </w:tc>
      </w:tr>
      <w:tr w:rsidR="00CD17A5" w:rsidRPr="00F879D1" w:rsidTr="00553ECF">
        <w:trPr>
          <w:trHeight w:val="68"/>
        </w:trPr>
        <w:tc>
          <w:tcPr>
            <w:tcW w:w="770" w:type="pct"/>
            <w:vMerge w:val="restart"/>
            <w:hideMark/>
          </w:tcPr>
          <w:p w:rsidR="00CD17A5" w:rsidRPr="00F879D1" w:rsidRDefault="00CD17A5" w:rsidP="00B975C5">
            <w:pPr>
              <w:jc w:val="center"/>
              <w:rPr>
                <w:color w:val="000000"/>
                <w:sz w:val="18"/>
                <w:szCs w:val="18"/>
              </w:rPr>
            </w:pPr>
            <w:r w:rsidRPr="00F879D1">
              <w:rPr>
                <w:color w:val="000000"/>
                <w:sz w:val="18"/>
                <w:szCs w:val="18"/>
              </w:rPr>
              <w:t>Обозначение характерных точек границ</w:t>
            </w:r>
          </w:p>
        </w:tc>
        <w:tc>
          <w:tcPr>
            <w:tcW w:w="1597" w:type="pct"/>
            <w:gridSpan w:val="2"/>
            <w:noWrap/>
            <w:hideMark/>
          </w:tcPr>
          <w:p w:rsidR="00CD17A5" w:rsidRPr="00F879D1" w:rsidRDefault="00CD17A5" w:rsidP="00B975C5">
            <w:pPr>
              <w:jc w:val="center"/>
              <w:rPr>
                <w:color w:val="000000"/>
                <w:sz w:val="18"/>
                <w:szCs w:val="18"/>
              </w:rPr>
            </w:pPr>
            <w:r w:rsidRPr="00F879D1">
              <w:rPr>
                <w:color w:val="000000"/>
                <w:sz w:val="18"/>
                <w:szCs w:val="18"/>
              </w:rPr>
              <w:t>Координаты, м</w:t>
            </w:r>
          </w:p>
        </w:tc>
        <w:tc>
          <w:tcPr>
            <w:tcW w:w="804" w:type="pct"/>
            <w:vMerge w:val="restart"/>
            <w:hideMark/>
          </w:tcPr>
          <w:p w:rsidR="00CD17A5" w:rsidRPr="00F879D1" w:rsidRDefault="00CD17A5" w:rsidP="00B975C5">
            <w:pPr>
              <w:jc w:val="center"/>
              <w:rPr>
                <w:color w:val="000000"/>
                <w:sz w:val="18"/>
                <w:szCs w:val="18"/>
              </w:rPr>
            </w:pPr>
            <w:r w:rsidRPr="00F879D1">
              <w:rPr>
                <w:color w:val="000000"/>
                <w:sz w:val="18"/>
                <w:szCs w:val="18"/>
              </w:rPr>
              <w:t>Обозначение характерных точек границ</w:t>
            </w:r>
          </w:p>
        </w:tc>
        <w:tc>
          <w:tcPr>
            <w:tcW w:w="1829" w:type="pct"/>
            <w:gridSpan w:val="2"/>
            <w:noWrap/>
            <w:hideMark/>
          </w:tcPr>
          <w:p w:rsidR="00CD17A5" w:rsidRPr="00F879D1" w:rsidRDefault="00CD17A5" w:rsidP="00B975C5">
            <w:pPr>
              <w:jc w:val="center"/>
              <w:rPr>
                <w:color w:val="000000"/>
                <w:sz w:val="18"/>
                <w:szCs w:val="18"/>
              </w:rPr>
            </w:pPr>
            <w:r w:rsidRPr="00F879D1">
              <w:rPr>
                <w:color w:val="000000"/>
                <w:sz w:val="18"/>
                <w:szCs w:val="18"/>
              </w:rPr>
              <w:t>Координаты, м</w:t>
            </w:r>
          </w:p>
        </w:tc>
      </w:tr>
      <w:tr w:rsidR="00CD17A5" w:rsidRPr="00F879D1" w:rsidTr="00553ECF">
        <w:trPr>
          <w:trHeight w:val="68"/>
        </w:trPr>
        <w:tc>
          <w:tcPr>
            <w:tcW w:w="770" w:type="pct"/>
            <w:vMerge/>
            <w:hideMark/>
          </w:tcPr>
          <w:p w:rsidR="00CD17A5" w:rsidRPr="00F879D1" w:rsidRDefault="00CD17A5" w:rsidP="00B975C5">
            <w:pPr>
              <w:jc w:val="center"/>
              <w:rPr>
                <w:color w:val="000000"/>
                <w:sz w:val="18"/>
                <w:szCs w:val="18"/>
              </w:rPr>
            </w:pP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X</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Y</w:t>
            </w:r>
          </w:p>
        </w:tc>
        <w:tc>
          <w:tcPr>
            <w:tcW w:w="804" w:type="pct"/>
            <w:vMerge/>
            <w:hideMark/>
          </w:tcPr>
          <w:p w:rsidR="00CD17A5" w:rsidRPr="00F879D1" w:rsidRDefault="00CD17A5" w:rsidP="00B975C5">
            <w:pPr>
              <w:jc w:val="center"/>
              <w:rPr>
                <w:color w:val="000000"/>
                <w:sz w:val="18"/>
                <w:szCs w:val="18"/>
              </w:rPr>
            </w:pP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X</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Y</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1</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846997.15</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2658532.97</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4</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847386.50</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2659180.47</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2</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847106.05</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2658528.11</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5</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847026.80</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2659196.52</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3</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847356.91</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2658516.92</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6</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847017.38</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2658986.23</w:t>
            </w:r>
          </w:p>
        </w:tc>
      </w:tr>
      <w:tr w:rsidR="00CD17A5" w:rsidRPr="00F879D1" w:rsidTr="004C4E63">
        <w:trPr>
          <w:trHeight w:val="68"/>
        </w:trPr>
        <w:tc>
          <w:tcPr>
            <w:tcW w:w="5000" w:type="pct"/>
            <w:gridSpan w:val="6"/>
            <w:noWrap/>
            <w:hideMark/>
          </w:tcPr>
          <w:p w:rsidR="00CD17A5" w:rsidRPr="00F879D1" w:rsidRDefault="00CD17A5" w:rsidP="00B975C5">
            <w:pPr>
              <w:jc w:val="center"/>
              <w:rPr>
                <w:bCs/>
                <w:color w:val="000000"/>
                <w:sz w:val="18"/>
                <w:szCs w:val="18"/>
              </w:rPr>
            </w:pPr>
            <w:r w:rsidRPr="00F879D1">
              <w:rPr>
                <w:bCs/>
                <w:color w:val="000000"/>
                <w:sz w:val="18"/>
                <w:szCs w:val="18"/>
              </w:rPr>
              <w:t>Условный номер образуемого земельного участка: 86:01:0000000:10627:ЗУ1</w:t>
            </w:r>
          </w:p>
        </w:tc>
      </w:tr>
      <w:tr w:rsidR="00CD17A5" w:rsidRPr="00F879D1" w:rsidTr="004C4E63">
        <w:trPr>
          <w:trHeight w:val="68"/>
        </w:trPr>
        <w:tc>
          <w:tcPr>
            <w:tcW w:w="5000" w:type="pct"/>
            <w:gridSpan w:val="6"/>
            <w:noWrap/>
            <w:hideMark/>
          </w:tcPr>
          <w:p w:rsidR="00CD17A5" w:rsidRPr="00F879D1" w:rsidRDefault="00CD17A5" w:rsidP="00B975C5">
            <w:pPr>
              <w:jc w:val="center"/>
              <w:rPr>
                <w:bCs/>
                <w:color w:val="000000"/>
                <w:sz w:val="18"/>
                <w:szCs w:val="18"/>
              </w:rPr>
            </w:pPr>
            <w:r w:rsidRPr="00F879D1">
              <w:rPr>
                <w:bCs/>
                <w:color w:val="000000"/>
                <w:sz w:val="18"/>
                <w:szCs w:val="18"/>
              </w:rPr>
              <w:t>Площадь образуемого земельного участка: 372 кв. м</w:t>
            </w:r>
          </w:p>
        </w:tc>
      </w:tr>
      <w:tr w:rsidR="00CD17A5" w:rsidRPr="00F879D1" w:rsidTr="00553ECF">
        <w:trPr>
          <w:trHeight w:val="68"/>
        </w:trPr>
        <w:tc>
          <w:tcPr>
            <w:tcW w:w="770" w:type="pct"/>
            <w:vMerge w:val="restart"/>
            <w:hideMark/>
          </w:tcPr>
          <w:p w:rsidR="00CD17A5" w:rsidRPr="00F879D1" w:rsidRDefault="00CD17A5" w:rsidP="00B975C5">
            <w:pPr>
              <w:jc w:val="center"/>
              <w:rPr>
                <w:color w:val="000000"/>
                <w:sz w:val="18"/>
                <w:szCs w:val="18"/>
              </w:rPr>
            </w:pPr>
            <w:r w:rsidRPr="00F879D1">
              <w:rPr>
                <w:color w:val="000000"/>
                <w:sz w:val="18"/>
                <w:szCs w:val="18"/>
              </w:rPr>
              <w:t>Обозначение характерных точек границ</w:t>
            </w:r>
          </w:p>
        </w:tc>
        <w:tc>
          <w:tcPr>
            <w:tcW w:w="1597" w:type="pct"/>
            <w:gridSpan w:val="2"/>
            <w:noWrap/>
            <w:hideMark/>
          </w:tcPr>
          <w:p w:rsidR="00CD17A5" w:rsidRPr="00F879D1" w:rsidRDefault="00CD17A5" w:rsidP="00B975C5">
            <w:pPr>
              <w:jc w:val="center"/>
              <w:rPr>
                <w:color w:val="000000"/>
                <w:sz w:val="18"/>
                <w:szCs w:val="18"/>
              </w:rPr>
            </w:pPr>
            <w:r w:rsidRPr="00F879D1">
              <w:rPr>
                <w:color w:val="000000"/>
                <w:sz w:val="18"/>
                <w:szCs w:val="18"/>
              </w:rPr>
              <w:t>Координаты, м</w:t>
            </w:r>
          </w:p>
        </w:tc>
        <w:tc>
          <w:tcPr>
            <w:tcW w:w="804" w:type="pct"/>
            <w:vMerge w:val="restart"/>
            <w:hideMark/>
          </w:tcPr>
          <w:p w:rsidR="00CD17A5" w:rsidRPr="00F879D1" w:rsidRDefault="00CD17A5" w:rsidP="00B975C5">
            <w:pPr>
              <w:jc w:val="center"/>
              <w:rPr>
                <w:color w:val="000000"/>
                <w:sz w:val="18"/>
                <w:szCs w:val="18"/>
              </w:rPr>
            </w:pPr>
            <w:r w:rsidRPr="00F879D1">
              <w:rPr>
                <w:color w:val="000000"/>
                <w:sz w:val="18"/>
                <w:szCs w:val="18"/>
              </w:rPr>
              <w:t>Обозначение характерных точек границ</w:t>
            </w:r>
          </w:p>
        </w:tc>
        <w:tc>
          <w:tcPr>
            <w:tcW w:w="1829" w:type="pct"/>
            <w:gridSpan w:val="2"/>
            <w:noWrap/>
            <w:hideMark/>
          </w:tcPr>
          <w:p w:rsidR="00CD17A5" w:rsidRPr="00F879D1" w:rsidRDefault="00CD17A5" w:rsidP="00B975C5">
            <w:pPr>
              <w:jc w:val="center"/>
              <w:rPr>
                <w:color w:val="000000"/>
                <w:sz w:val="18"/>
                <w:szCs w:val="18"/>
              </w:rPr>
            </w:pPr>
            <w:r w:rsidRPr="00F879D1">
              <w:rPr>
                <w:color w:val="000000"/>
                <w:sz w:val="18"/>
                <w:szCs w:val="18"/>
              </w:rPr>
              <w:t>Координаты, м</w:t>
            </w:r>
          </w:p>
        </w:tc>
      </w:tr>
      <w:tr w:rsidR="00CD17A5" w:rsidRPr="00F879D1" w:rsidTr="00553ECF">
        <w:trPr>
          <w:trHeight w:val="68"/>
        </w:trPr>
        <w:tc>
          <w:tcPr>
            <w:tcW w:w="770" w:type="pct"/>
            <w:vMerge/>
            <w:hideMark/>
          </w:tcPr>
          <w:p w:rsidR="00CD17A5" w:rsidRPr="00F879D1" w:rsidRDefault="00CD17A5" w:rsidP="00B975C5">
            <w:pPr>
              <w:jc w:val="center"/>
              <w:rPr>
                <w:color w:val="000000"/>
                <w:sz w:val="18"/>
                <w:szCs w:val="18"/>
              </w:rPr>
            </w:pP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X</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Y</w:t>
            </w:r>
          </w:p>
        </w:tc>
        <w:tc>
          <w:tcPr>
            <w:tcW w:w="804" w:type="pct"/>
            <w:vMerge/>
            <w:hideMark/>
          </w:tcPr>
          <w:p w:rsidR="00CD17A5" w:rsidRPr="00F879D1" w:rsidRDefault="00CD17A5" w:rsidP="00B975C5">
            <w:pPr>
              <w:jc w:val="center"/>
              <w:rPr>
                <w:color w:val="000000"/>
                <w:sz w:val="18"/>
                <w:szCs w:val="18"/>
              </w:rPr>
            </w:pP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X</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Y</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1</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847225.86</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2657853.04</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4</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847184.62</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2657842.62</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2</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847226.28</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2657862.32</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5</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847185.38</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2657842.50</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3</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847186.75</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2657852.11</w:t>
            </w:r>
          </w:p>
        </w:tc>
        <w:tc>
          <w:tcPr>
            <w:tcW w:w="804" w:type="pct"/>
            <w:noWrap/>
            <w:hideMark/>
          </w:tcPr>
          <w:p w:rsidR="00CD17A5" w:rsidRPr="00F879D1" w:rsidRDefault="00CD17A5" w:rsidP="00B975C5">
            <w:pPr>
              <w:jc w:val="center"/>
              <w:rPr>
                <w:color w:val="000000"/>
                <w:sz w:val="18"/>
                <w:szCs w:val="18"/>
              </w:rPr>
            </w:pPr>
          </w:p>
        </w:tc>
        <w:tc>
          <w:tcPr>
            <w:tcW w:w="896" w:type="pct"/>
            <w:noWrap/>
            <w:hideMark/>
          </w:tcPr>
          <w:p w:rsidR="00CD17A5" w:rsidRPr="00F879D1" w:rsidRDefault="00CD17A5" w:rsidP="00B975C5">
            <w:pPr>
              <w:jc w:val="center"/>
              <w:rPr>
                <w:color w:val="000000"/>
                <w:sz w:val="18"/>
                <w:szCs w:val="18"/>
              </w:rPr>
            </w:pPr>
          </w:p>
        </w:tc>
        <w:tc>
          <w:tcPr>
            <w:tcW w:w="933" w:type="pct"/>
            <w:noWrap/>
            <w:hideMark/>
          </w:tcPr>
          <w:p w:rsidR="00CD17A5" w:rsidRPr="00F879D1" w:rsidRDefault="00CD17A5" w:rsidP="00B975C5">
            <w:pPr>
              <w:jc w:val="center"/>
              <w:rPr>
                <w:color w:val="000000"/>
                <w:sz w:val="18"/>
                <w:szCs w:val="18"/>
              </w:rPr>
            </w:pPr>
          </w:p>
        </w:tc>
      </w:tr>
      <w:tr w:rsidR="00CD17A5" w:rsidRPr="00F879D1" w:rsidTr="004C4E63">
        <w:trPr>
          <w:trHeight w:val="68"/>
        </w:trPr>
        <w:tc>
          <w:tcPr>
            <w:tcW w:w="5000" w:type="pct"/>
            <w:gridSpan w:val="6"/>
            <w:noWrap/>
            <w:hideMark/>
          </w:tcPr>
          <w:p w:rsidR="00CD17A5" w:rsidRPr="00F879D1" w:rsidRDefault="00CD17A5" w:rsidP="00B975C5">
            <w:pPr>
              <w:jc w:val="center"/>
              <w:rPr>
                <w:bCs/>
                <w:color w:val="000000"/>
                <w:sz w:val="18"/>
                <w:szCs w:val="18"/>
              </w:rPr>
            </w:pPr>
          </w:p>
          <w:p w:rsidR="00CD17A5" w:rsidRPr="00F879D1" w:rsidRDefault="00CD17A5" w:rsidP="00B975C5">
            <w:pPr>
              <w:jc w:val="center"/>
              <w:rPr>
                <w:bCs/>
                <w:color w:val="000000"/>
                <w:sz w:val="18"/>
                <w:szCs w:val="18"/>
              </w:rPr>
            </w:pPr>
            <w:r w:rsidRPr="00F879D1">
              <w:rPr>
                <w:bCs/>
                <w:color w:val="000000"/>
                <w:sz w:val="18"/>
                <w:szCs w:val="18"/>
              </w:rPr>
              <w:t>Условный номер образуемого земельного участка: 86:01:0703001:ЗУ1</w:t>
            </w:r>
          </w:p>
        </w:tc>
      </w:tr>
      <w:tr w:rsidR="00CD17A5" w:rsidRPr="00F879D1" w:rsidTr="004C4E63">
        <w:trPr>
          <w:trHeight w:val="68"/>
        </w:trPr>
        <w:tc>
          <w:tcPr>
            <w:tcW w:w="5000" w:type="pct"/>
            <w:gridSpan w:val="6"/>
            <w:noWrap/>
            <w:hideMark/>
          </w:tcPr>
          <w:p w:rsidR="00CD17A5" w:rsidRPr="00F879D1" w:rsidRDefault="00CD17A5" w:rsidP="00B975C5">
            <w:pPr>
              <w:jc w:val="center"/>
              <w:rPr>
                <w:bCs/>
                <w:color w:val="000000"/>
                <w:sz w:val="18"/>
                <w:szCs w:val="18"/>
              </w:rPr>
            </w:pPr>
            <w:r w:rsidRPr="00F879D1">
              <w:rPr>
                <w:bCs/>
                <w:color w:val="000000"/>
                <w:sz w:val="18"/>
                <w:szCs w:val="18"/>
              </w:rPr>
              <w:t>Площадь образуемого земельного участка: 21</w:t>
            </w:r>
            <w:r w:rsidR="00553ECF" w:rsidRPr="00F879D1">
              <w:rPr>
                <w:bCs/>
                <w:color w:val="000000"/>
                <w:sz w:val="18"/>
                <w:szCs w:val="18"/>
              </w:rPr>
              <w:t xml:space="preserve"> </w:t>
            </w:r>
            <w:r w:rsidRPr="00F879D1">
              <w:rPr>
                <w:bCs/>
                <w:color w:val="000000"/>
                <w:sz w:val="18"/>
                <w:szCs w:val="18"/>
              </w:rPr>
              <w:t>580 кв. м</w:t>
            </w:r>
          </w:p>
        </w:tc>
      </w:tr>
      <w:tr w:rsidR="00CD17A5" w:rsidRPr="00F879D1" w:rsidTr="00553ECF">
        <w:trPr>
          <w:trHeight w:val="68"/>
        </w:trPr>
        <w:tc>
          <w:tcPr>
            <w:tcW w:w="770" w:type="pct"/>
            <w:vMerge w:val="restart"/>
            <w:hideMark/>
          </w:tcPr>
          <w:p w:rsidR="00CD17A5" w:rsidRPr="00F879D1" w:rsidRDefault="00CD17A5" w:rsidP="00B975C5">
            <w:pPr>
              <w:jc w:val="center"/>
              <w:rPr>
                <w:color w:val="000000"/>
                <w:sz w:val="18"/>
                <w:szCs w:val="18"/>
              </w:rPr>
            </w:pPr>
            <w:r w:rsidRPr="00F879D1">
              <w:rPr>
                <w:color w:val="000000"/>
                <w:sz w:val="18"/>
                <w:szCs w:val="18"/>
              </w:rPr>
              <w:t>Обозначение характерных точек границ</w:t>
            </w:r>
          </w:p>
        </w:tc>
        <w:tc>
          <w:tcPr>
            <w:tcW w:w="1597" w:type="pct"/>
            <w:gridSpan w:val="2"/>
            <w:noWrap/>
            <w:hideMark/>
          </w:tcPr>
          <w:p w:rsidR="00CD17A5" w:rsidRPr="00F879D1" w:rsidRDefault="00CD17A5" w:rsidP="00B975C5">
            <w:pPr>
              <w:jc w:val="center"/>
              <w:rPr>
                <w:color w:val="000000"/>
                <w:sz w:val="18"/>
                <w:szCs w:val="18"/>
              </w:rPr>
            </w:pPr>
            <w:r w:rsidRPr="00F879D1">
              <w:rPr>
                <w:color w:val="000000"/>
                <w:sz w:val="18"/>
                <w:szCs w:val="18"/>
              </w:rPr>
              <w:t>Координаты, м</w:t>
            </w:r>
          </w:p>
        </w:tc>
        <w:tc>
          <w:tcPr>
            <w:tcW w:w="804" w:type="pct"/>
            <w:vMerge w:val="restart"/>
            <w:hideMark/>
          </w:tcPr>
          <w:p w:rsidR="00CD17A5" w:rsidRPr="00F879D1" w:rsidRDefault="00CD17A5" w:rsidP="00B975C5">
            <w:pPr>
              <w:jc w:val="center"/>
              <w:rPr>
                <w:color w:val="000000"/>
                <w:sz w:val="18"/>
                <w:szCs w:val="18"/>
              </w:rPr>
            </w:pPr>
            <w:r w:rsidRPr="00F879D1">
              <w:rPr>
                <w:color w:val="000000"/>
                <w:sz w:val="18"/>
                <w:szCs w:val="18"/>
              </w:rPr>
              <w:t>Обозначение характерных точек границ</w:t>
            </w:r>
          </w:p>
        </w:tc>
        <w:tc>
          <w:tcPr>
            <w:tcW w:w="1829" w:type="pct"/>
            <w:gridSpan w:val="2"/>
            <w:noWrap/>
            <w:hideMark/>
          </w:tcPr>
          <w:p w:rsidR="00CD17A5" w:rsidRPr="00F879D1" w:rsidRDefault="00CD17A5" w:rsidP="00B975C5">
            <w:pPr>
              <w:jc w:val="center"/>
              <w:rPr>
                <w:color w:val="000000"/>
                <w:sz w:val="18"/>
                <w:szCs w:val="18"/>
              </w:rPr>
            </w:pPr>
            <w:r w:rsidRPr="00F879D1">
              <w:rPr>
                <w:color w:val="000000"/>
                <w:sz w:val="18"/>
                <w:szCs w:val="18"/>
              </w:rPr>
              <w:t>Координаты, м</w:t>
            </w:r>
          </w:p>
        </w:tc>
      </w:tr>
      <w:tr w:rsidR="00CD17A5" w:rsidRPr="00F879D1" w:rsidTr="00553ECF">
        <w:trPr>
          <w:trHeight w:val="68"/>
        </w:trPr>
        <w:tc>
          <w:tcPr>
            <w:tcW w:w="770" w:type="pct"/>
            <w:vMerge/>
            <w:hideMark/>
          </w:tcPr>
          <w:p w:rsidR="00CD17A5" w:rsidRPr="00F879D1" w:rsidRDefault="00CD17A5" w:rsidP="00B975C5">
            <w:pPr>
              <w:jc w:val="center"/>
              <w:rPr>
                <w:color w:val="000000"/>
                <w:sz w:val="18"/>
                <w:szCs w:val="18"/>
              </w:rPr>
            </w:pP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X</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Y</w:t>
            </w:r>
          </w:p>
        </w:tc>
        <w:tc>
          <w:tcPr>
            <w:tcW w:w="804" w:type="pct"/>
            <w:vMerge/>
            <w:hideMark/>
          </w:tcPr>
          <w:p w:rsidR="00CD17A5" w:rsidRPr="00F879D1" w:rsidRDefault="00CD17A5" w:rsidP="00B975C5">
            <w:pPr>
              <w:jc w:val="center"/>
              <w:rPr>
                <w:color w:val="000000"/>
                <w:sz w:val="18"/>
                <w:szCs w:val="18"/>
              </w:rPr>
            </w:pP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X</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Y</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1</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847363.98</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2656674.50</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4</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847652.47</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2656698.20</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2</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847436.48</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2656674.01</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5</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847511.39</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2656827.71</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3</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847563.53</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2656685.49</w:t>
            </w:r>
          </w:p>
        </w:tc>
        <w:tc>
          <w:tcPr>
            <w:tcW w:w="804" w:type="pct"/>
            <w:noWrap/>
            <w:hideMark/>
          </w:tcPr>
          <w:p w:rsidR="00CD17A5" w:rsidRPr="00F879D1" w:rsidRDefault="00CD17A5" w:rsidP="00B975C5">
            <w:pPr>
              <w:jc w:val="center"/>
              <w:rPr>
                <w:color w:val="000000"/>
                <w:sz w:val="18"/>
                <w:szCs w:val="18"/>
              </w:rPr>
            </w:pPr>
          </w:p>
        </w:tc>
        <w:tc>
          <w:tcPr>
            <w:tcW w:w="896" w:type="pct"/>
            <w:noWrap/>
            <w:hideMark/>
          </w:tcPr>
          <w:p w:rsidR="00CD17A5" w:rsidRPr="00F879D1" w:rsidRDefault="00CD17A5" w:rsidP="00B975C5">
            <w:pPr>
              <w:jc w:val="center"/>
              <w:rPr>
                <w:color w:val="000000"/>
                <w:sz w:val="18"/>
                <w:szCs w:val="18"/>
              </w:rPr>
            </w:pPr>
          </w:p>
        </w:tc>
        <w:tc>
          <w:tcPr>
            <w:tcW w:w="933" w:type="pct"/>
            <w:noWrap/>
            <w:hideMark/>
          </w:tcPr>
          <w:p w:rsidR="00CD17A5" w:rsidRPr="00F879D1" w:rsidRDefault="00CD17A5" w:rsidP="00B975C5">
            <w:pPr>
              <w:jc w:val="center"/>
              <w:rPr>
                <w:color w:val="000000"/>
                <w:sz w:val="18"/>
                <w:szCs w:val="18"/>
              </w:rPr>
            </w:pPr>
          </w:p>
        </w:tc>
      </w:tr>
      <w:tr w:rsidR="00CD17A5" w:rsidRPr="00F879D1" w:rsidTr="004C4E63">
        <w:trPr>
          <w:trHeight w:val="68"/>
        </w:trPr>
        <w:tc>
          <w:tcPr>
            <w:tcW w:w="5000" w:type="pct"/>
            <w:gridSpan w:val="6"/>
            <w:noWrap/>
            <w:hideMark/>
          </w:tcPr>
          <w:p w:rsidR="00CD17A5" w:rsidRPr="00F879D1" w:rsidRDefault="00CD17A5" w:rsidP="00B975C5">
            <w:pPr>
              <w:jc w:val="center"/>
              <w:rPr>
                <w:bCs/>
                <w:color w:val="000000"/>
                <w:sz w:val="18"/>
                <w:szCs w:val="18"/>
              </w:rPr>
            </w:pPr>
            <w:r w:rsidRPr="00F879D1">
              <w:rPr>
                <w:bCs/>
                <w:color w:val="000000"/>
                <w:sz w:val="18"/>
                <w:szCs w:val="18"/>
              </w:rPr>
              <w:t>Условный номер образуемого земельного участка: 86:01:0703001:ЗУ2</w:t>
            </w:r>
          </w:p>
        </w:tc>
      </w:tr>
      <w:tr w:rsidR="00CD17A5" w:rsidRPr="00F879D1" w:rsidTr="004C4E63">
        <w:trPr>
          <w:trHeight w:val="68"/>
        </w:trPr>
        <w:tc>
          <w:tcPr>
            <w:tcW w:w="5000" w:type="pct"/>
            <w:gridSpan w:val="6"/>
            <w:noWrap/>
            <w:hideMark/>
          </w:tcPr>
          <w:p w:rsidR="00CD17A5" w:rsidRPr="00F879D1" w:rsidRDefault="00CD17A5" w:rsidP="00B975C5">
            <w:pPr>
              <w:jc w:val="center"/>
              <w:rPr>
                <w:bCs/>
                <w:color w:val="000000"/>
                <w:sz w:val="18"/>
                <w:szCs w:val="18"/>
              </w:rPr>
            </w:pPr>
            <w:r w:rsidRPr="00F879D1">
              <w:rPr>
                <w:bCs/>
                <w:color w:val="000000"/>
                <w:sz w:val="18"/>
                <w:szCs w:val="18"/>
              </w:rPr>
              <w:t>Площадь образуемого земельного участка: 73</w:t>
            </w:r>
            <w:r w:rsidR="00553ECF" w:rsidRPr="00F879D1">
              <w:rPr>
                <w:bCs/>
                <w:color w:val="000000"/>
                <w:sz w:val="18"/>
                <w:szCs w:val="18"/>
              </w:rPr>
              <w:t xml:space="preserve"> </w:t>
            </w:r>
            <w:r w:rsidRPr="00F879D1">
              <w:rPr>
                <w:bCs/>
                <w:color w:val="000000"/>
                <w:sz w:val="18"/>
                <w:szCs w:val="18"/>
              </w:rPr>
              <w:t>908 кв. м</w:t>
            </w:r>
          </w:p>
        </w:tc>
      </w:tr>
      <w:tr w:rsidR="00CD17A5" w:rsidRPr="00F879D1" w:rsidTr="00553ECF">
        <w:trPr>
          <w:trHeight w:val="68"/>
        </w:trPr>
        <w:tc>
          <w:tcPr>
            <w:tcW w:w="770" w:type="pct"/>
            <w:vMerge w:val="restart"/>
            <w:hideMark/>
          </w:tcPr>
          <w:p w:rsidR="00CD17A5" w:rsidRPr="00F879D1" w:rsidRDefault="00CD17A5" w:rsidP="00B975C5">
            <w:pPr>
              <w:jc w:val="center"/>
              <w:rPr>
                <w:color w:val="000000"/>
                <w:sz w:val="18"/>
                <w:szCs w:val="18"/>
              </w:rPr>
            </w:pPr>
            <w:r w:rsidRPr="00F879D1">
              <w:rPr>
                <w:color w:val="000000"/>
                <w:sz w:val="18"/>
                <w:szCs w:val="18"/>
              </w:rPr>
              <w:t>Обозначение характерных точек границ</w:t>
            </w:r>
          </w:p>
        </w:tc>
        <w:tc>
          <w:tcPr>
            <w:tcW w:w="1597" w:type="pct"/>
            <w:gridSpan w:val="2"/>
            <w:noWrap/>
            <w:hideMark/>
          </w:tcPr>
          <w:p w:rsidR="00CD17A5" w:rsidRPr="00F879D1" w:rsidRDefault="00CD17A5" w:rsidP="00B975C5">
            <w:pPr>
              <w:jc w:val="center"/>
              <w:rPr>
                <w:color w:val="000000"/>
                <w:sz w:val="18"/>
                <w:szCs w:val="18"/>
              </w:rPr>
            </w:pPr>
            <w:r w:rsidRPr="00F879D1">
              <w:rPr>
                <w:color w:val="000000"/>
                <w:sz w:val="18"/>
                <w:szCs w:val="18"/>
              </w:rPr>
              <w:t>Координаты, м</w:t>
            </w:r>
          </w:p>
        </w:tc>
        <w:tc>
          <w:tcPr>
            <w:tcW w:w="804" w:type="pct"/>
            <w:vMerge w:val="restart"/>
            <w:hideMark/>
          </w:tcPr>
          <w:p w:rsidR="00CD17A5" w:rsidRPr="00F879D1" w:rsidRDefault="00CD17A5" w:rsidP="00B975C5">
            <w:pPr>
              <w:jc w:val="center"/>
              <w:rPr>
                <w:color w:val="000000"/>
                <w:sz w:val="18"/>
                <w:szCs w:val="18"/>
              </w:rPr>
            </w:pPr>
            <w:r w:rsidRPr="00F879D1">
              <w:rPr>
                <w:color w:val="000000"/>
                <w:sz w:val="18"/>
                <w:szCs w:val="18"/>
              </w:rPr>
              <w:t>Обозначение характерных точек границ</w:t>
            </w:r>
          </w:p>
        </w:tc>
        <w:tc>
          <w:tcPr>
            <w:tcW w:w="1829" w:type="pct"/>
            <w:gridSpan w:val="2"/>
            <w:noWrap/>
            <w:hideMark/>
          </w:tcPr>
          <w:p w:rsidR="00CD17A5" w:rsidRPr="00F879D1" w:rsidRDefault="00CD17A5" w:rsidP="00B975C5">
            <w:pPr>
              <w:jc w:val="center"/>
              <w:rPr>
                <w:color w:val="000000"/>
                <w:sz w:val="18"/>
                <w:szCs w:val="18"/>
              </w:rPr>
            </w:pPr>
            <w:r w:rsidRPr="00F879D1">
              <w:rPr>
                <w:color w:val="000000"/>
                <w:sz w:val="18"/>
                <w:szCs w:val="18"/>
              </w:rPr>
              <w:t>Координаты, м</w:t>
            </w:r>
          </w:p>
        </w:tc>
      </w:tr>
      <w:tr w:rsidR="00CD17A5" w:rsidRPr="00F879D1" w:rsidTr="00553ECF">
        <w:trPr>
          <w:trHeight w:val="68"/>
        </w:trPr>
        <w:tc>
          <w:tcPr>
            <w:tcW w:w="770" w:type="pct"/>
            <w:vMerge/>
            <w:hideMark/>
          </w:tcPr>
          <w:p w:rsidR="00CD17A5" w:rsidRPr="00F879D1" w:rsidRDefault="00CD17A5" w:rsidP="00B975C5">
            <w:pPr>
              <w:jc w:val="center"/>
              <w:rPr>
                <w:color w:val="000000"/>
                <w:sz w:val="18"/>
                <w:szCs w:val="18"/>
              </w:rPr>
            </w:pP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X</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Y</w:t>
            </w:r>
          </w:p>
        </w:tc>
        <w:tc>
          <w:tcPr>
            <w:tcW w:w="804" w:type="pct"/>
            <w:vMerge/>
            <w:hideMark/>
          </w:tcPr>
          <w:p w:rsidR="00CD17A5" w:rsidRPr="00F879D1" w:rsidRDefault="00CD17A5" w:rsidP="00B975C5">
            <w:pPr>
              <w:jc w:val="center"/>
              <w:rPr>
                <w:color w:val="000000"/>
                <w:sz w:val="18"/>
                <w:szCs w:val="18"/>
              </w:rPr>
            </w:pP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X</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Y</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1</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847187.98</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2656634.64</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13</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847193.13</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2657611.01</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2</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847171.56</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2656638.96</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14</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847179.44</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2657665.76</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3</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847192.11</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2657098.21</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15</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847164.37</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2657752.18</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4</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847117.19</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2657000.00</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16</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847182.26</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2657832.10</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5</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847091.70</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2656911.49</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17</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847124.71</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2657834.68</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6</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847083.39</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2656907.64</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18</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847107.28</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2657443.36</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7</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847072.39</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2656660.74</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19</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847137.06</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2657391.81</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8</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847085.78</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2656648.54</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20</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847125.90</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2657861.43</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9</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847133.19</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2656622.89</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21</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847125.16</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2657844.78</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10</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847164.65</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2656620.69</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22</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847184.50</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2657842.10</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11</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847204.04</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2657364.99</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23</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847186.75</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2657852.11</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12</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847214.49</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2657598.77</w:t>
            </w:r>
          </w:p>
        </w:tc>
        <w:tc>
          <w:tcPr>
            <w:tcW w:w="804" w:type="pct"/>
            <w:noWrap/>
            <w:hideMark/>
          </w:tcPr>
          <w:p w:rsidR="00CD17A5" w:rsidRPr="00F879D1" w:rsidRDefault="00CD17A5" w:rsidP="00B975C5">
            <w:pPr>
              <w:jc w:val="center"/>
              <w:rPr>
                <w:color w:val="000000"/>
                <w:sz w:val="18"/>
                <w:szCs w:val="18"/>
              </w:rPr>
            </w:pPr>
          </w:p>
        </w:tc>
        <w:tc>
          <w:tcPr>
            <w:tcW w:w="896" w:type="pct"/>
            <w:noWrap/>
            <w:hideMark/>
          </w:tcPr>
          <w:p w:rsidR="00CD17A5" w:rsidRPr="00F879D1" w:rsidRDefault="00CD17A5" w:rsidP="00B975C5">
            <w:pPr>
              <w:jc w:val="center"/>
              <w:rPr>
                <w:color w:val="000000"/>
                <w:sz w:val="18"/>
                <w:szCs w:val="18"/>
              </w:rPr>
            </w:pPr>
          </w:p>
        </w:tc>
        <w:tc>
          <w:tcPr>
            <w:tcW w:w="933" w:type="pct"/>
            <w:noWrap/>
            <w:hideMark/>
          </w:tcPr>
          <w:p w:rsidR="00CD17A5" w:rsidRPr="00F879D1" w:rsidRDefault="00CD17A5" w:rsidP="00B975C5">
            <w:pPr>
              <w:jc w:val="center"/>
              <w:rPr>
                <w:color w:val="000000"/>
                <w:sz w:val="18"/>
                <w:szCs w:val="18"/>
              </w:rPr>
            </w:pPr>
          </w:p>
        </w:tc>
      </w:tr>
      <w:tr w:rsidR="00CD17A5" w:rsidRPr="00F879D1" w:rsidTr="004C4E63">
        <w:trPr>
          <w:trHeight w:val="68"/>
        </w:trPr>
        <w:tc>
          <w:tcPr>
            <w:tcW w:w="5000" w:type="pct"/>
            <w:gridSpan w:val="6"/>
            <w:noWrap/>
            <w:hideMark/>
          </w:tcPr>
          <w:p w:rsidR="00CD17A5" w:rsidRPr="00F879D1" w:rsidRDefault="00CD17A5" w:rsidP="00B975C5">
            <w:pPr>
              <w:jc w:val="center"/>
              <w:rPr>
                <w:bCs/>
                <w:color w:val="000000"/>
                <w:sz w:val="18"/>
                <w:szCs w:val="18"/>
              </w:rPr>
            </w:pPr>
            <w:r w:rsidRPr="00F879D1">
              <w:rPr>
                <w:bCs/>
                <w:color w:val="000000"/>
                <w:sz w:val="18"/>
                <w:szCs w:val="18"/>
              </w:rPr>
              <w:t>Условный номер образуемого земельного участка: 86:01:0000000:10629:ЗУ4</w:t>
            </w:r>
          </w:p>
        </w:tc>
      </w:tr>
      <w:tr w:rsidR="00CD17A5" w:rsidRPr="00F879D1" w:rsidTr="004C4E63">
        <w:trPr>
          <w:trHeight w:val="68"/>
        </w:trPr>
        <w:tc>
          <w:tcPr>
            <w:tcW w:w="5000" w:type="pct"/>
            <w:gridSpan w:val="6"/>
            <w:noWrap/>
            <w:hideMark/>
          </w:tcPr>
          <w:p w:rsidR="00CD17A5" w:rsidRPr="00F879D1" w:rsidRDefault="00CD17A5" w:rsidP="00B975C5">
            <w:pPr>
              <w:jc w:val="center"/>
              <w:rPr>
                <w:bCs/>
                <w:color w:val="000000"/>
                <w:sz w:val="18"/>
                <w:szCs w:val="18"/>
              </w:rPr>
            </w:pPr>
            <w:r w:rsidRPr="00F879D1">
              <w:rPr>
                <w:bCs/>
                <w:color w:val="000000"/>
                <w:sz w:val="18"/>
                <w:szCs w:val="18"/>
              </w:rPr>
              <w:t>Площадь образуемого земельного участка: 381</w:t>
            </w:r>
            <w:r w:rsidR="00553ECF" w:rsidRPr="00F879D1">
              <w:rPr>
                <w:bCs/>
                <w:color w:val="000000"/>
                <w:sz w:val="18"/>
                <w:szCs w:val="18"/>
              </w:rPr>
              <w:t xml:space="preserve"> </w:t>
            </w:r>
            <w:r w:rsidRPr="00F879D1">
              <w:rPr>
                <w:bCs/>
                <w:color w:val="000000"/>
                <w:sz w:val="18"/>
                <w:szCs w:val="18"/>
              </w:rPr>
              <w:t>624 кв. м</w:t>
            </w:r>
          </w:p>
        </w:tc>
      </w:tr>
      <w:tr w:rsidR="00CD17A5" w:rsidRPr="00F879D1" w:rsidTr="00553ECF">
        <w:trPr>
          <w:trHeight w:val="68"/>
        </w:trPr>
        <w:tc>
          <w:tcPr>
            <w:tcW w:w="770" w:type="pct"/>
            <w:vMerge w:val="restart"/>
            <w:hideMark/>
          </w:tcPr>
          <w:p w:rsidR="00CD17A5" w:rsidRPr="00F879D1" w:rsidRDefault="00CD17A5" w:rsidP="00B975C5">
            <w:pPr>
              <w:jc w:val="center"/>
              <w:rPr>
                <w:color w:val="000000"/>
                <w:sz w:val="18"/>
                <w:szCs w:val="18"/>
              </w:rPr>
            </w:pPr>
            <w:r w:rsidRPr="00F879D1">
              <w:rPr>
                <w:color w:val="000000"/>
                <w:sz w:val="18"/>
                <w:szCs w:val="18"/>
              </w:rPr>
              <w:t>Обозначение характерных точек границ</w:t>
            </w:r>
          </w:p>
        </w:tc>
        <w:tc>
          <w:tcPr>
            <w:tcW w:w="1597" w:type="pct"/>
            <w:gridSpan w:val="2"/>
            <w:noWrap/>
            <w:hideMark/>
          </w:tcPr>
          <w:p w:rsidR="00CD17A5" w:rsidRPr="00F879D1" w:rsidRDefault="00CD17A5" w:rsidP="00B975C5">
            <w:pPr>
              <w:jc w:val="center"/>
              <w:rPr>
                <w:color w:val="000000"/>
                <w:sz w:val="18"/>
                <w:szCs w:val="18"/>
              </w:rPr>
            </w:pPr>
            <w:r w:rsidRPr="00F879D1">
              <w:rPr>
                <w:color w:val="000000"/>
                <w:sz w:val="18"/>
                <w:szCs w:val="18"/>
              </w:rPr>
              <w:t>Координаты, м</w:t>
            </w:r>
          </w:p>
        </w:tc>
        <w:tc>
          <w:tcPr>
            <w:tcW w:w="804" w:type="pct"/>
            <w:vMerge w:val="restart"/>
            <w:hideMark/>
          </w:tcPr>
          <w:p w:rsidR="00CD17A5" w:rsidRPr="00F879D1" w:rsidRDefault="00CD17A5" w:rsidP="00B975C5">
            <w:pPr>
              <w:jc w:val="center"/>
              <w:rPr>
                <w:color w:val="000000"/>
                <w:sz w:val="18"/>
                <w:szCs w:val="18"/>
              </w:rPr>
            </w:pPr>
            <w:r w:rsidRPr="00F879D1">
              <w:rPr>
                <w:color w:val="000000"/>
                <w:sz w:val="18"/>
                <w:szCs w:val="18"/>
              </w:rPr>
              <w:t>Обозначение характерных точек границ</w:t>
            </w:r>
          </w:p>
        </w:tc>
        <w:tc>
          <w:tcPr>
            <w:tcW w:w="1829" w:type="pct"/>
            <w:gridSpan w:val="2"/>
            <w:noWrap/>
            <w:hideMark/>
          </w:tcPr>
          <w:p w:rsidR="00CD17A5" w:rsidRPr="00F879D1" w:rsidRDefault="00CD17A5" w:rsidP="00B975C5">
            <w:pPr>
              <w:jc w:val="center"/>
              <w:rPr>
                <w:color w:val="000000"/>
                <w:sz w:val="18"/>
                <w:szCs w:val="18"/>
              </w:rPr>
            </w:pPr>
            <w:r w:rsidRPr="00F879D1">
              <w:rPr>
                <w:color w:val="000000"/>
                <w:sz w:val="18"/>
                <w:szCs w:val="18"/>
              </w:rPr>
              <w:t>Координаты, м</w:t>
            </w:r>
          </w:p>
        </w:tc>
      </w:tr>
      <w:tr w:rsidR="00CD17A5" w:rsidRPr="00F879D1" w:rsidTr="00553ECF">
        <w:trPr>
          <w:trHeight w:val="68"/>
        </w:trPr>
        <w:tc>
          <w:tcPr>
            <w:tcW w:w="770" w:type="pct"/>
            <w:vMerge/>
            <w:hideMark/>
          </w:tcPr>
          <w:p w:rsidR="00CD17A5" w:rsidRPr="00F879D1" w:rsidRDefault="00CD17A5" w:rsidP="00B975C5">
            <w:pPr>
              <w:jc w:val="center"/>
              <w:rPr>
                <w:color w:val="000000"/>
                <w:sz w:val="18"/>
                <w:szCs w:val="18"/>
              </w:rPr>
            </w:pP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X</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Y</w:t>
            </w:r>
          </w:p>
        </w:tc>
        <w:tc>
          <w:tcPr>
            <w:tcW w:w="804" w:type="pct"/>
            <w:vMerge/>
            <w:hideMark/>
          </w:tcPr>
          <w:p w:rsidR="00CD17A5" w:rsidRPr="00F879D1" w:rsidRDefault="00CD17A5" w:rsidP="00B975C5">
            <w:pPr>
              <w:jc w:val="center"/>
              <w:rPr>
                <w:color w:val="000000"/>
                <w:sz w:val="18"/>
                <w:szCs w:val="18"/>
              </w:rPr>
            </w:pP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X</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Y</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1</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846937.08</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2658501.41</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12</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845246.68</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2660947.60</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2</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846929.61</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2658324.46</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13</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845293.98</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2661037.56</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3</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847021.49</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2658479.62</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14</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845272.93</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2661029.75</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4</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847147.32</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2658341.95</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15</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845264.99</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2661033.95</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5</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847125.90</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2657861.44</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16</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845257.95</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2661033.52</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6</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847186.76</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2657852.12</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17</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845161.18</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2661027.63</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7</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847226.28</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2657862.33</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18</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845104.87</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2661024.20</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8</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847249.95</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2658391.71</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19</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845108.53</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2660964.12</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9</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847106.05</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2658528.11</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20</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845136.00</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2660922.58</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10</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846997.15</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2658532.97</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21</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846973.89</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2658885.78</w:t>
            </w:r>
          </w:p>
        </w:tc>
      </w:tr>
      <w:tr w:rsidR="00CD17A5" w:rsidRPr="00F879D1" w:rsidTr="00553ECF">
        <w:trPr>
          <w:trHeight w:val="68"/>
        </w:trPr>
        <w:tc>
          <w:tcPr>
            <w:tcW w:w="770" w:type="pct"/>
            <w:noWrap/>
            <w:hideMark/>
          </w:tcPr>
          <w:p w:rsidR="00CD17A5" w:rsidRPr="00F879D1" w:rsidRDefault="00CD17A5" w:rsidP="00B975C5">
            <w:pPr>
              <w:jc w:val="center"/>
              <w:rPr>
                <w:color w:val="000000"/>
                <w:sz w:val="18"/>
                <w:szCs w:val="18"/>
              </w:rPr>
            </w:pPr>
            <w:r w:rsidRPr="00F879D1">
              <w:rPr>
                <w:color w:val="000000"/>
                <w:sz w:val="18"/>
                <w:szCs w:val="18"/>
              </w:rPr>
              <w:t>11</w:t>
            </w:r>
          </w:p>
        </w:tc>
        <w:tc>
          <w:tcPr>
            <w:tcW w:w="781" w:type="pct"/>
            <w:noWrap/>
            <w:hideMark/>
          </w:tcPr>
          <w:p w:rsidR="00CD17A5" w:rsidRPr="00F879D1" w:rsidRDefault="00CD17A5" w:rsidP="00B975C5">
            <w:pPr>
              <w:jc w:val="center"/>
              <w:rPr>
                <w:color w:val="000000"/>
                <w:sz w:val="18"/>
                <w:szCs w:val="18"/>
              </w:rPr>
            </w:pPr>
            <w:r w:rsidRPr="00F879D1">
              <w:rPr>
                <w:color w:val="000000"/>
                <w:sz w:val="18"/>
                <w:szCs w:val="18"/>
              </w:rPr>
              <w:t>847017.38</w:t>
            </w:r>
          </w:p>
        </w:tc>
        <w:tc>
          <w:tcPr>
            <w:tcW w:w="816" w:type="pct"/>
            <w:noWrap/>
            <w:hideMark/>
          </w:tcPr>
          <w:p w:rsidR="00CD17A5" w:rsidRPr="00F879D1" w:rsidRDefault="00CD17A5" w:rsidP="00B975C5">
            <w:pPr>
              <w:jc w:val="center"/>
              <w:rPr>
                <w:color w:val="000000"/>
                <w:sz w:val="18"/>
                <w:szCs w:val="18"/>
              </w:rPr>
            </w:pPr>
            <w:r w:rsidRPr="00F879D1">
              <w:rPr>
                <w:color w:val="000000"/>
                <w:sz w:val="18"/>
                <w:szCs w:val="18"/>
              </w:rPr>
              <w:t>2658986.23</w:t>
            </w:r>
          </w:p>
        </w:tc>
        <w:tc>
          <w:tcPr>
            <w:tcW w:w="804" w:type="pct"/>
            <w:noWrap/>
            <w:hideMark/>
          </w:tcPr>
          <w:p w:rsidR="00CD17A5" w:rsidRPr="00F879D1" w:rsidRDefault="00CD17A5" w:rsidP="00B975C5">
            <w:pPr>
              <w:jc w:val="center"/>
              <w:rPr>
                <w:color w:val="000000"/>
                <w:sz w:val="18"/>
                <w:szCs w:val="18"/>
              </w:rPr>
            </w:pPr>
            <w:r w:rsidRPr="00F879D1">
              <w:rPr>
                <w:color w:val="000000"/>
                <w:sz w:val="18"/>
                <w:szCs w:val="18"/>
              </w:rPr>
              <w:t>22</w:t>
            </w:r>
          </w:p>
        </w:tc>
        <w:tc>
          <w:tcPr>
            <w:tcW w:w="896" w:type="pct"/>
            <w:noWrap/>
            <w:hideMark/>
          </w:tcPr>
          <w:p w:rsidR="00CD17A5" w:rsidRPr="00F879D1" w:rsidRDefault="00CD17A5" w:rsidP="00B975C5">
            <w:pPr>
              <w:jc w:val="center"/>
              <w:rPr>
                <w:color w:val="000000"/>
                <w:sz w:val="18"/>
                <w:szCs w:val="18"/>
              </w:rPr>
            </w:pPr>
            <w:r w:rsidRPr="00F879D1">
              <w:rPr>
                <w:color w:val="000000"/>
                <w:sz w:val="18"/>
                <w:szCs w:val="18"/>
              </w:rPr>
              <w:t>846958.33</w:t>
            </w:r>
          </w:p>
        </w:tc>
        <w:tc>
          <w:tcPr>
            <w:tcW w:w="933" w:type="pct"/>
            <w:noWrap/>
            <w:hideMark/>
          </w:tcPr>
          <w:p w:rsidR="00CD17A5" w:rsidRPr="00F879D1" w:rsidRDefault="00CD17A5" w:rsidP="00B975C5">
            <w:pPr>
              <w:jc w:val="center"/>
              <w:rPr>
                <w:color w:val="000000"/>
                <w:sz w:val="18"/>
                <w:szCs w:val="18"/>
              </w:rPr>
            </w:pPr>
            <w:r w:rsidRPr="00F879D1">
              <w:rPr>
                <w:color w:val="000000"/>
                <w:sz w:val="18"/>
                <w:szCs w:val="18"/>
              </w:rPr>
              <w:t>2658548.75</w:t>
            </w:r>
          </w:p>
        </w:tc>
      </w:tr>
    </w:tbl>
    <w:p w:rsidR="00CD17A5" w:rsidRPr="00F879D1" w:rsidRDefault="00CD17A5" w:rsidP="00553ECF">
      <w:pPr>
        <w:tabs>
          <w:tab w:val="left" w:pos="180"/>
        </w:tabs>
        <w:ind w:firstLine="709"/>
        <w:jc w:val="both"/>
        <w:rPr>
          <w:rFonts w:ascii="Arial" w:hAnsi="Arial" w:cs="Arial"/>
          <w:lang w:val="en-US"/>
        </w:rPr>
      </w:pPr>
    </w:p>
    <w:p w:rsidR="00CD17A5" w:rsidRPr="00F879D1" w:rsidRDefault="00CD17A5" w:rsidP="00553ECF">
      <w:pPr>
        <w:jc w:val="center"/>
      </w:pPr>
      <w:bookmarkStart w:id="28" w:name="_Toc131695713"/>
      <w:r w:rsidRPr="00F879D1">
        <w:t>Сведения о границах территории, применительно к которой осуществляется подготовка проекта межевания</w:t>
      </w:r>
      <w:bookmarkEnd w:id="28"/>
    </w:p>
    <w:p w:rsidR="00553ECF" w:rsidRPr="00F879D1" w:rsidRDefault="00553ECF" w:rsidP="00553ECF">
      <w:pPr>
        <w:ind w:left="142" w:firstLine="567"/>
        <w:jc w:val="both"/>
      </w:pPr>
    </w:p>
    <w:p w:rsidR="00CD17A5" w:rsidRPr="00F879D1" w:rsidRDefault="00CD17A5" w:rsidP="00553ECF">
      <w:pPr>
        <w:ind w:left="142" w:firstLine="567"/>
        <w:jc w:val="both"/>
      </w:pPr>
      <w:r w:rsidRPr="00F879D1">
        <w:t xml:space="preserve">Границы территории, применительно к которой осуществляется подготовка проекта межевания, располагаются на территории Кондинского района, </w:t>
      </w:r>
      <w:r w:rsidR="007A5EB8">
        <w:t>Ханты-Мансийского автономного округа – Югры</w:t>
      </w:r>
      <w:r w:rsidRPr="00F879D1">
        <w:t xml:space="preserve"> Российской Федерации (МСК-86 зона 2). Каталог координат характерных точек границы территории представлен в таблице 10.</w:t>
      </w:r>
    </w:p>
    <w:p w:rsidR="00CD17A5" w:rsidRPr="00F879D1" w:rsidRDefault="00CD17A5" w:rsidP="00553ECF">
      <w:pPr>
        <w:ind w:left="142" w:firstLine="567"/>
        <w:jc w:val="both"/>
      </w:pPr>
    </w:p>
    <w:p w:rsidR="00CD17A5" w:rsidRPr="00F879D1" w:rsidRDefault="00CD17A5" w:rsidP="00553ECF">
      <w:pPr>
        <w:ind w:left="142" w:firstLine="567"/>
        <w:jc w:val="both"/>
      </w:pPr>
    </w:p>
    <w:p w:rsidR="00553ECF" w:rsidRPr="00F879D1" w:rsidRDefault="00CD17A5" w:rsidP="00553ECF">
      <w:pPr>
        <w:ind w:left="142" w:firstLine="567"/>
        <w:jc w:val="right"/>
      </w:pPr>
      <w:r w:rsidRPr="00F879D1">
        <w:t>Таблица 10</w:t>
      </w:r>
    </w:p>
    <w:p w:rsidR="00553ECF" w:rsidRPr="00F879D1" w:rsidRDefault="00553ECF" w:rsidP="00553ECF">
      <w:pPr>
        <w:ind w:left="142" w:firstLine="567"/>
        <w:jc w:val="right"/>
      </w:pPr>
    </w:p>
    <w:p w:rsidR="00CD17A5" w:rsidRPr="00F879D1" w:rsidRDefault="00CD17A5" w:rsidP="00553ECF">
      <w:pPr>
        <w:jc w:val="center"/>
      </w:pPr>
      <w:r w:rsidRPr="00F879D1">
        <w:t>Перечень координат характерных точек границы территории, применительно к которой осуществляется подготовка проекта межевания</w:t>
      </w:r>
    </w:p>
    <w:p w:rsidR="00553ECF" w:rsidRPr="00F879D1" w:rsidRDefault="00553ECF" w:rsidP="00553ECF">
      <w:pPr>
        <w:jc w:val="center"/>
      </w:pPr>
    </w:p>
    <w:p w:rsidR="00553ECF" w:rsidRPr="00F879D1" w:rsidRDefault="00553ECF" w:rsidP="00B975C5">
      <w:pPr>
        <w:jc w:val="center"/>
        <w:rPr>
          <w:color w:val="000000"/>
          <w:sz w:val="18"/>
          <w:szCs w:val="18"/>
        </w:rPr>
        <w:sectPr w:rsidR="00553ECF" w:rsidRPr="00F879D1" w:rsidSect="00553ECF">
          <w:pgSz w:w="11909" w:h="16834"/>
          <w:pgMar w:top="1134" w:right="567" w:bottom="992" w:left="1701" w:header="720" w:footer="720" w:gutter="0"/>
          <w:cols w:space="720"/>
          <w:noEndnote/>
          <w:docGrid w:linePitch="326"/>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1830"/>
        <w:gridCol w:w="2010"/>
      </w:tblGrid>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 </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X</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Y</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1</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812913.83</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2650248.83</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812952.75</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2650291.15</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3</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812954.70</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2650293.28</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4</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812677.92</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2650547.46</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5</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812228.69</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2650058.16</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6</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812505.19</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2649804.35</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7</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812757.74</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2650079.06</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812782.69</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2650057.34</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9</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812801.85</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2650079.32</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10</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812869.77</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2650157.24</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11</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812913.56</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2650117.14</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12</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813037.24</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2650003.82</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13</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813145.93</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2650038.00</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14</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813176.37</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2650047.60</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15</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813177.79</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2650048.26</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16</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813204.51</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2650048.49</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17</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813214.40</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2650049.65</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18</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813223.79</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2650053.00</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19</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813232.21</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2650058.30</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20</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813239.27</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2650065.34</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21</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813254.51</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2650084.34</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22</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813275.09</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2650094.03</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23</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813452.28</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2650177.38</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24</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813522.23</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2650228.80</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25</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813618.28</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2650325.88</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813631.89</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2650339.65</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27</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813708.69</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2650360.93</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28</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813927.44</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2650455.46</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29</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813937.10</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2650459.26</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30</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813946.99</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2650462.38</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31</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813957.08</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2650464.86</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32</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813967.31</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2650466.66</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33</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813977.66</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2650467.76</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34</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813988.02</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2650468.18</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35</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813998.40</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2650467.89</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36</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814008.74</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2650466.91</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37</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814237.54</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2650437.41</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38</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814292.12</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2650420.29</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39</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814827.06</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2650252.50</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40</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814979.95</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2650204.57</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41</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815122.72</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2649929.71</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42</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815109.85</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2649923.02</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43</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815129.35</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2649884.73</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44</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815200.95</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2649919.59</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45</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815172.71</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2649974.25</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46</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815209.02</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2649991.60</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47</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815200.68</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2650008.50</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48</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815060.37</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2650292.98</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49</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815011.12</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2650308.94</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50</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815002.22</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2650311.82</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51</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814986.77</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2650316.82</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52</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814941.15</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2650332.22</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53</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814924.20</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2650337.70</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54</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814863.72</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2650356.69</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55</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813992.14</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2650639.06</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56</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813566.66</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2650437.58</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57</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813435.63</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2650286.55</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58</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813425.15</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2650274.47</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59</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813400.04</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2650262.64</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60</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813067.25</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2650106.73</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61</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812969.32</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2650197.47</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62</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812913.83</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2650248.83</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63</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847050.62</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2656345.38</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64</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847306.83</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2656068.81</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65</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847778.50</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2656582.48</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66</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847652.48</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2656698.19</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67</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847652.47</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2656698.19</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68</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847511.39</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2656827.71</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69</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847363.99</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2656674.50</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70</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847363.97</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2656674.48</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71</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847266.43</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2656573.10</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72</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847259.93</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2656566.36</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73</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847233.29</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2656592.75</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74</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847192.14</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2656633.55</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75</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847187.98</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2656634.64</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76</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847171.56</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2656638.96</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77</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847192.12</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2657098.22</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78</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847192.12</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2657098.22</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79</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847204.04</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2657364.99</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80</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847204.04</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2657365.00</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81</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847214.49</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2657598.77</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82</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847214.49</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2657598.78</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83</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847224.84</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2657830.20</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847225.29</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2657840.26</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85</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847225.87</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2657853.03</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86</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847225.86</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2657853.04</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87</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847226.28</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2657862.32</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88</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847226.28</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2657862.33</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89</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847249.95</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2658391.71</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90</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847106.05</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2658528.11</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91</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847356.91</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2658516.92</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92</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847386.50</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2659180.47</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93</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847026.81</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2659196.52</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94</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847017.38</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2658986.24</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95</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845246.68</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2660947.60</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96</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845293.98</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2661037.56</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97</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845297.39</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2661044.04</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98</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845289.34</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2661083.97</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99</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845259.91</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2661078.04</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100</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845265.86</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2661048.56</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101</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845257.95</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2661033.52</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102</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845161.18</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2661027.63</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103</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845155.84</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2661139.53</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104</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845098.06</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2661136.01</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105</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845104.87</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2661024.20</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106</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845108.53</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2660964.12</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107</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845136.00</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2660922.58</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108</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846973.89</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2658885.78</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109</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846958.33</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2658548.76</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110</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846937.08</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2658501.41</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111</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846929.61</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2658324.46</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112</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847021.49</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2658479.62</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113</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847147.32</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2658341.95</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114</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847125.90</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2657861.45</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115</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847125.90</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2657861.43</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116</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847125.16</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2657844.78</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117</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847124.71</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2657834.68</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118</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847107.28</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2657443.34</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119</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847083.39</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2656907.66</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120</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847083.39</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2656907.65</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121</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847072.40</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2656660.74</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122</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847072.40</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2656660.74</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123</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847071.31</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2656636.11</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124</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847070.58</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2656620.69</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125</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847066.00</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2656517.89</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126</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847067.74</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2656477.23</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127</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847070.47</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2656413.29</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128</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847092.82</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2656392.78</w:t>
            </w:r>
          </w:p>
        </w:tc>
      </w:tr>
      <w:tr w:rsidR="00CD17A5" w:rsidRPr="00F879D1" w:rsidTr="00B975C5">
        <w:trPr>
          <w:trHeight w:val="20"/>
        </w:trPr>
        <w:tc>
          <w:tcPr>
            <w:tcW w:w="894"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129</w:t>
            </w:r>
          </w:p>
        </w:tc>
        <w:tc>
          <w:tcPr>
            <w:tcW w:w="1957"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847082.87</w:t>
            </w:r>
          </w:p>
        </w:tc>
        <w:tc>
          <w:tcPr>
            <w:tcW w:w="2149" w:type="pct"/>
            <w:shd w:val="clear" w:color="auto" w:fill="auto"/>
            <w:noWrap/>
            <w:vAlign w:val="center"/>
            <w:hideMark/>
          </w:tcPr>
          <w:p w:rsidR="00CD17A5" w:rsidRPr="00F879D1" w:rsidRDefault="00CD17A5" w:rsidP="00B975C5">
            <w:pPr>
              <w:jc w:val="center"/>
              <w:rPr>
                <w:color w:val="000000"/>
                <w:sz w:val="18"/>
                <w:szCs w:val="18"/>
              </w:rPr>
            </w:pPr>
            <w:r w:rsidRPr="00F879D1">
              <w:rPr>
                <w:color w:val="000000"/>
                <w:sz w:val="18"/>
                <w:szCs w:val="18"/>
              </w:rPr>
              <w:t>2656381.61</w:t>
            </w:r>
          </w:p>
        </w:tc>
      </w:tr>
    </w:tbl>
    <w:p w:rsidR="00553ECF" w:rsidRPr="00F879D1" w:rsidRDefault="00553ECF" w:rsidP="00CD17A5">
      <w:pPr>
        <w:ind w:left="142" w:firstLine="567"/>
        <w:jc w:val="both"/>
        <w:sectPr w:rsidR="00553ECF" w:rsidRPr="00F879D1" w:rsidSect="00553ECF">
          <w:type w:val="continuous"/>
          <w:pgSz w:w="11909" w:h="16834"/>
          <w:pgMar w:top="1134" w:right="567" w:bottom="992" w:left="1701" w:header="720" w:footer="720" w:gutter="0"/>
          <w:cols w:num="2" w:space="720"/>
          <w:noEndnote/>
          <w:docGrid w:linePitch="326"/>
        </w:sectPr>
      </w:pPr>
      <w:bookmarkStart w:id="29" w:name="_Toc131695714"/>
    </w:p>
    <w:p w:rsidR="00CD17A5" w:rsidRPr="00F879D1" w:rsidRDefault="00CD17A5" w:rsidP="00553ECF">
      <w:pPr>
        <w:ind w:left="142" w:firstLine="567"/>
        <w:jc w:val="both"/>
      </w:pPr>
      <w:r w:rsidRPr="00F879D1">
        <w:t>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bookmarkEnd w:id="29"/>
    </w:p>
    <w:p w:rsidR="00CD17A5" w:rsidRPr="00F879D1" w:rsidRDefault="00CD17A5" w:rsidP="00553ECF">
      <w:pPr>
        <w:ind w:left="142" w:firstLine="567"/>
        <w:jc w:val="both"/>
      </w:pPr>
      <w:r w:rsidRPr="00F879D1">
        <w:t>Информация о видах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 представлена в таблице 11.</w:t>
      </w:r>
    </w:p>
    <w:p w:rsidR="00CD17A5" w:rsidRPr="00F879D1" w:rsidRDefault="00CD17A5" w:rsidP="00553ECF">
      <w:pPr>
        <w:ind w:left="142" w:firstLine="567"/>
        <w:jc w:val="both"/>
      </w:pPr>
    </w:p>
    <w:p w:rsidR="00553ECF" w:rsidRPr="00F879D1" w:rsidRDefault="00CD17A5" w:rsidP="00553ECF">
      <w:pPr>
        <w:ind w:left="142" w:firstLine="567"/>
        <w:jc w:val="right"/>
      </w:pPr>
      <w:r w:rsidRPr="00F879D1">
        <w:t>Таблица 1</w:t>
      </w:r>
      <w:r w:rsidR="00553ECF" w:rsidRPr="00F879D1">
        <w:t xml:space="preserve">1 </w:t>
      </w:r>
    </w:p>
    <w:p w:rsidR="00553ECF" w:rsidRPr="00F879D1" w:rsidRDefault="00553ECF" w:rsidP="00553ECF">
      <w:pPr>
        <w:ind w:left="142" w:firstLine="567"/>
        <w:jc w:val="right"/>
      </w:pPr>
    </w:p>
    <w:p w:rsidR="00CD17A5" w:rsidRPr="00F879D1" w:rsidRDefault="00CD17A5" w:rsidP="00553ECF">
      <w:pPr>
        <w:jc w:val="center"/>
      </w:pPr>
      <w:r w:rsidRPr="00F879D1">
        <w:t>Сведения об образуемых земельных участках</w:t>
      </w:r>
    </w:p>
    <w:p w:rsidR="00553ECF" w:rsidRPr="00F879D1" w:rsidRDefault="00553ECF" w:rsidP="00553ECF">
      <w:pPr>
        <w:ind w:left="142" w:firstLine="567"/>
        <w:jc w:val="both"/>
      </w:pPr>
    </w:p>
    <w:tbl>
      <w:tblPr>
        <w:tblStyle w:val="118"/>
        <w:tblW w:w="5000" w:type="pct"/>
        <w:tblLayout w:type="fixed"/>
        <w:tblLook w:val="04A0" w:firstRow="1" w:lastRow="0" w:firstColumn="1" w:lastColumn="0" w:noHBand="0" w:noVBand="1"/>
      </w:tblPr>
      <w:tblGrid>
        <w:gridCol w:w="1985"/>
        <w:gridCol w:w="1341"/>
        <w:gridCol w:w="938"/>
        <w:gridCol w:w="1798"/>
        <w:gridCol w:w="992"/>
        <w:gridCol w:w="1502"/>
        <w:gridCol w:w="1301"/>
      </w:tblGrid>
      <w:tr w:rsidR="00CD17A5" w:rsidRPr="00F879D1" w:rsidTr="00553ECF">
        <w:trPr>
          <w:trHeight w:val="20"/>
        </w:trPr>
        <w:tc>
          <w:tcPr>
            <w:tcW w:w="1007" w:type="pct"/>
          </w:tcPr>
          <w:p w:rsidR="00CD17A5" w:rsidRPr="00F879D1" w:rsidRDefault="00CD17A5" w:rsidP="00EA5302">
            <w:pPr>
              <w:jc w:val="center"/>
              <w:rPr>
                <w:sz w:val="16"/>
                <w:szCs w:val="16"/>
              </w:rPr>
            </w:pPr>
            <w:r w:rsidRPr="00F879D1">
              <w:rPr>
                <w:sz w:val="16"/>
                <w:szCs w:val="16"/>
              </w:rPr>
              <w:t>Условный номер образуемого земельного участка</w:t>
            </w:r>
          </w:p>
        </w:tc>
        <w:tc>
          <w:tcPr>
            <w:tcW w:w="680" w:type="pct"/>
          </w:tcPr>
          <w:p w:rsidR="00CD17A5" w:rsidRPr="00F879D1" w:rsidRDefault="00CD17A5" w:rsidP="00EA5302">
            <w:pPr>
              <w:jc w:val="center"/>
              <w:rPr>
                <w:sz w:val="16"/>
                <w:szCs w:val="16"/>
              </w:rPr>
            </w:pPr>
            <w:r w:rsidRPr="00F879D1">
              <w:rPr>
                <w:sz w:val="16"/>
                <w:szCs w:val="16"/>
              </w:rPr>
              <w:t>Кадастровый номер земельного участка</w:t>
            </w:r>
          </w:p>
        </w:tc>
        <w:tc>
          <w:tcPr>
            <w:tcW w:w="476" w:type="pct"/>
          </w:tcPr>
          <w:p w:rsidR="00CD17A5" w:rsidRPr="00F879D1" w:rsidRDefault="00CD17A5" w:rsidP="00BA12EE">
            <w:pPr>
              <w:ind w:left="-207" w:right="-205"/>
              <w:jc w:val="center"/>
              <w:rPr>
                <w:sz w:val="16"/>
                <w:szCs w:val="16"/>
              </w:rPr>
            </w:pPr>
            <w:r w:rsidRPr="00F879D1">
              <w:rPr>
                <w:sz w:val="16"/>
                <w:szCs w:val="16"/>
              </w:rPr>
              <w:t>Площадь образуемого земельного участка, га</w:t>
            </w:r>
          </w:p>
        </w:tc>
        <w:tc>
          <w:tcPr>
            <w:tcW w:w="912" w:type="pct"/>
          </w:tcPr>
          <w:p w:rsidR="00CD17A5" w:rsidRPr="00F879D1" w:rsidRDefault="00CD17A5" w:rsidP="00EA5302">
            <w:pPr>
              <w:jc w:val="center"/>
              <w:rPr>
                <w:sz w:val="16"/>
                <w:szCs w:val="16"/>
              </w:rPr>
            </w:pPr>
            <w:r w:rsidRPr="00F879D1">
              <w:rPr>
                <w:sz w:val="16"/>
                <w:szCs w:val="16"/>
              </w:rPr>
              <w:t>Способ образования земельного участка</w:t>
            </w:r>
          </w:p>
        </w:tc>
        <w:tc>
          <w:tcPr>
            <w:tcW w:w="503" w:type="pct"/>
          </w:tcPr>
          <w:p w:rsidR="00CD17A5" w:rsidRPr="00F879D1" w:rsidRDefault="00CD17A5" w:rsidP="00EA5302">
            <w:pPr>
              <w:jc w:val="center"/>
              <w:rPr>
                <w:sz w:val="16"/>
                <w:szCs w:val="16"/>
                <w:lang w:val="en-US"/>
              </w:rPr>
            </w:pPr>
            <w:r w:rsidRPr="00F879D1">
              <w:rPr>
                <w:sz w:val="16"/>
                <w:szCs w:val="16"/>
              </w:rPr>
              <w:t>Категория земель</w:t>
            </w:r>
          </w:p>
        </w:tc>
        <w:tc>
          <w:tcPr>
            <w:tcW w:w="762" w:type="pct"/>
          </w:tcPr>
          <w:p w:rsidR="00CD17A5" w:rsidRPr="00F879D1" w:rsidRDefault="00CD17A5" w:rsidP="00EA5302">
            <w:pPr>
              <w:jc w:val="center"/>
              <w:rPr>
                <w:sz w:val="16"/>
                <w:szCs w:val="16"/>
              </w:rPr>
            </w:pPr>
            <w:r w:rsidRPr="00F879D1">
              <w:rPr>
                <w:sz w:val="16"/>
                <w:szCs w:val="16"/>
              </w:rPr>
              <w:t>Разрешенное использование</w:t>
            </w:r>
          </w:p>
        </w:tc>
        <w:tc>
          <w:tcPr>
            <w:tcW w:w="660" w:type="pct"/>
          </w:tcPr>
          <w:p w:rsidR="00CD17A5" w:rsidRPr="00F879D1" w:rsidRDefault="00CD17A5" w:rsidP="00EA5302">
            <w:pPr>
              <w:jc w:val="center"/>
              <w:rPr>
                <w:sz w:val="16"/>
                <w:szCs w:val="16"/>
              </w:rPr>
            </w:pPr>
            <w:r w:rsidRPr="00F879D1">
              <w:rPr>
                <w:sz w:val="16"/>
                <w:szCs w:val="16"/>
              </w:rPr>
              <w:t>Сведения об отнесении образуемого земельного участка к определенной категории земель или сведения о необходимости перевода земельного участка из состава земель одной категории в другую</w:t>
            </w:r>
          </w:p>
        </w:tc>
      </w:tr>
      <w:tr w:rsidR="00CD17A5" w:rsidRPr="00F879D1" w:rsidTr="00553ECF">
        <w:trPr>
          <w:trHeight w:val="20"/>
        </w:trPr>
        <w:tc>
          <w:tcPr>
            <w:tcW w:w="1007" w:type="pct"/>
          </w:tcPr>
          <w:p w:rsidR="00CD17A5" w:rsidRPr="00F879D1" w:rsidRDefault="00CD17A5" w:rsidP="00553ECF">
            <w:pPr>
              <w:rPr>
                <w:sz w:val="16"/>
                <w:szCs w:val="16"/>
              </w:rPr>
            </w:pPr>
            <w:r w:rsidRPr="00F879D1">
              <w:rPr>
                <w:sz w:val="16"/>
                <w:szCs w:val="16"/>
              </w:rPr>
              <w:t>86:01:0000000:10629</w:t>
            </w:r>
          </w:p>
          <w:p w:rsidR="00CD17A5" w:rsidRPr="00F879D1" w:rsidRDefault="00CD17A5" w:rsidP="00553ECF">
            <w:pPr>
              <w:rPr>
                <w:sz w:val="16"/>
                <w:szCs w:val="16"/>
              </w:rPr>
            </w:pPr>
            <w:r w:rsidRPr="00F879D1">
              <w:rPr>
                <w:sz w:val="16"/>
                <w:szCs w:val="16"/>
              </w:rPr>
              <w:t>:ЗУ1</w:t>
            </w:r>
          </w:p>
        </w:tc>
        <w:tc>
          <w:tcPr>
            <w:tcW w:w="680" w:type="pct"/>
            <w:vMerge w:val="restart"/>
          </w:tcPr>
          <w:p w:rsidR="00CD17A5" w:rsidRPr="00F879D1" w:rsidRDefault="00CD17A5" w:rsidP="00EA5302">
            <w:pPr>
              <w:jc w:val="center"/>
              <w:rPr>
                <w:sz w:val="16"/>
                <w:szCs w:val="16"/>
              </w:rPr>
            </w:pPr>
            <w:r w:rsidRPr="00F879D1">
              <w:rPr>
                <w:sz w:val="16"/>
                <w:szCs w:val="16"/>
              </w:rPr>
              <w:t>86:01:0000000</w:t>
            </w:r>
          </w:p>
          <w:p w:rsidR="00CD17A5" w:rsidRPr="00F879D1" w:rsidRDefault="00CD17A5" w:rsidP="00EA5302">
            <w:pPr>
              <w:jc w:val="center"/>
              <w:rPr>
                <w:sz w:val="16"/>
                <w:szCs w:val="16"/>
              </w:rPr>
            </w:pPr>
            <w:r w:rsidRPr="00F879D1">
              <w:rPr>
                <w:sz w:val="16"/>
                <w:szCs w:val="16"/>
              </w:rPr>
              <w:t>:10629</w:t>
            </w:r>
          </w:p>
          <w:p w:rsidR="00CD17A5" w:rsidRPr="00F879D1" w:rsidRDefault="00CD17A5" w:rsidP="00EA5302">
            <w:pPr>
              <w:jc w:val="center"/>
              <w:rPr>
                <w:sz w:val="16"/>
                <w:szCs w:val="16"/>
              </w:rPr>
            </w:pPr>
          </w:p>
        </w:tc>
        <w:tc>
          <w:tcPr>
            <w:tcW w:w="476" w:type="pct"/>
          </w:tcPr>
          <w:p w:rsidR="00CD17A5" w:rsidRPr="00F879D1" w:rsidRDefault="00CD17A5" w:rsidP="00EA5302">
            <w:pPr>
              <w:jc w:val="center"/>
              <w:rPr>
                <w:sz w:val="16"/>
                <w:szCs w:val="16"/>
              </w:rPr>
            </w:pPr>
            <w:r w:rsidRPr="00F879D1">
              <w:rPr>
                <w:sz w:val="16"/>
                <w:szCs w:val="16"/>
              </w:rPr>
              <w:t>16,9668</w:t>
            </w:r>
          </w:p>
        </w:tc>
        <w:tc>
          <w:tcPr>
            <w:tcW w:w="912" w:type="pct"/>
            <w:vMerge w:val="restart"/>
          </w:tcPr>
          <w:p w:rsidR="00CD17A5" w:rsidRPr="00F879D1" w:rsidRDefault="00553ECF" w:rsidP="00EA5302">
            <w:pPr>
              <w:jc w:val="center"/>
              <w:rPr>
                <w:sz w:val="16"/>
                <w:szCs w:val="16"/>
              </w:rPr>
            </w:pPr>
            <w:r w:rsidRPr="00F879D1">
              <w:rPr>
                <w:sz w:val="16"/>
                <w:szCs w:val="16"/>
              </w:rPr>
              <w:t>О</w:t>
            </w:r>
            <w:r w:rsidR="00CD17A5" w:rsidRPr="00F879D1">
              <w:rPr>
                <w:sz w:val="16"/>
                <w:szCs w:val="16"/>
              </w:rPr>
              <w:t>бразование путем раздела земельного участка с кадастровым номером 86:01:0000000:10629 с сохранением исходного земельного участка в измененных границах</w:t>
            </w:r>
          </w:p>
        </w:tc>
        <w:tc>
          <w:tcPr>
            <w:tcW w:w="503" w:type="pct"/>
            <w:vMerge w:val="restart"/>
          </w:tcPr>
          <w:p w:rsidR="00CD17A5" w:rsidRPr="00F879D1" w:rsidRDefault="00CD17A5" w:rsidP="00EA5302">
            <w:pPr>
              <w:jc w:val="center"/>
              <w:rPr>
                <w:sz w:val="16"/>
                <w:szCs w:val="16"/>
              </w:rPr>
            </w:pPr>
            <w:r w:rsidRPr="00F879D1">
              <w:rPr>
                <w:sz w:val="16"/>
                <w:szCs w:val="16"/>
              </w:rPr>
              <w:t>Земли лесного фонда</w:t>
            </w:r>
          </w:p>
        </w:tc>
        <w:tc>
          <w:tcPr>
            <w:tcW w:w="762" w:type="pct"/>
            <w:vMerge w:val="restart"/>
          </w:tcPr>
          <w:p w:rsidR="00CD17A5" w:rsidRPr="00F879D1" w:rsidRDefault="00CD17A5" w:rsidP="00EA5302">
            <w:pPr>
              <w:jc w:val="center"/>
              <w:rPr>
                <w:sz w:val="16"/>
                <w:szCs w:val="16"/>
              </w:rPr>
            </w:pPr>
            <w:r w:rsidRPr="00F879D1">
              <w:rPr>
                <w:sz w:val="16"/>
                <w:szCs w:val="16"/>
              </w:rPr>
              <w:t>Осуществление геологического изучения недр, разведка и добыча полезных ископаемых</w:t>
            </w:r>
          </w:p>
        </w:tc>
        <w:tc>
          <w:tcPr>
            <w:tcW w:w="660" w:type="pct"/>
            <w:vMerge w:val="restart"/>
          </w:tcPr>
          <w:p w:rsidR="00CD17A5" w:rsidRPr="00F879D1" w:rsidRDefault="00CD17A5" w:rsidP="00EA5302">
            <w:pPr>
              <w:jc w:val="center"/>
              <w:rPr>
                <w:sz w:val="16"/>
                <w:szCs w:val="16"/>
              </w:rPr>
            </w:pPr>
            <w:r w:rsidRPr="00F879D1">
              <w:rPr>
                <w:sz w:val="16"/>
                <w:szCs w:val="16"/>
              </w:rPr>
              <w:t>Перевод земель из одной категории в другую не требуется</w:t>
            </w:r>
          </w:p>
        </w:tc>
      </w:tr>
      <w:tr w:rsidR="00CD17A5" w:rsidRPr="00F879D1" w:rsidTr="00553ECF">
        <w:trPr>
          <w:trHeight w:val="20"/>
        </w:trPr>
        <w:tc>
          <w:tcPr>
            <w:tcW w:w="1007" w:type="pct"/>
          </w:tcPr>
          <w:p w:rsidR="00CD17A5" w:rsidRPr="00F879D1" w:rsidRDefault="00CD17A5" w:rsidP="00553ECF">
            <w:pPr>
              <w:rPr>
                <w:sz w:val="16"/>
                <w:szCs w:val="16"/>
              </w:rPr>
            </w:pPr>
            <w:r w:rsidRPr="00F879D1">
              <w:rPr>
                <w:sz w:val="16"/>
                <w:szCs w:val="16"/>
              </w:rPr>
              <w:t>86:01:0000000:10629</w:t>
            </w:r>
          </w:p>
          <w:p w:rsidR="00CD17A5" w:rsidRPr="00F879D1" w:rsidRDefault="00CD17A5" w:rsidP="00553ECF">
            <w:pPr>
              <w:rPr>
                <w:sz w:val="16"/>
                <w:szCs w:val="16"/>
              </w:rPr>
            </w:pPr>
            <w:r w:rsidRPr="00F879D1">
              <w:rPr>
                <w:sz w:val="16"/>
                <w:szCs w:val="16"/>
              </w:rPr>
              <w:t>:ЗУ2</w:t>
            </w:r>
          </w:p>
        </w:tc>
        <w:tc>
          <w:tcPr>
            <w:tcW w:w="680" w:type="pct"/>
            <w:vMerge/>
          </w:tcPr>
          <w:p w:rsidR="00CD17A5" w:rsidRPr="00F879D1" w:rsidRDefault="00CD17A5" w:rsidP="00EA5302">
            <w:pPr>
              <w:jc w:val="center"/>
              <w:rPr>
                <w:sz w:val="16"/>
                <w:szCs w:val="16"/>
              </w:rPr>
            </w:pPr>
          </w:p>
        </w:tc>
        <w:tc>
          <w:tcPr>
            <w:tcW w:w="476" w:type="pct"/>
          </w:tcPr>
          <w:p w:rsidR="00CD17A5" w:rsidRPr="00F879D1" w:rsidRDefault="00CD17A5" w:rsidP="00EA5302">
            <w:pPr>
              <w:jc w:val="center"/>
              <w:rPr>
                <w:sz w:val="16"/>
                <w:szCs w:val="16"/>
              </w:rPr>
            </w:pPr>
            <w:r w:rsidRPr="00F879D1">
              <w:rPr>
                <w:sz w:val="16"/>
                <w:szCs w:val="16"/>
              </w:rPr>
              <w:t>25,2830</w:t>
            </w:r>
          </w:p>
        </w:tc>
        <w:tc>
          <w:tcPr>
            <w:tcW w:w="912" w:type="pct"/>
            <w:vMerge/>
          </w:tcPr>
          <w:p w:rsidR="00CD17A5" w:rsidRPr="00F879D1" w:rsidRDefault="00CD17A5" w:rsidP="00EA5302">
            <w:pPr>
              <w:jc w:val="center"/>
              <w:rPr>
                <w:sz w:val="16"/>
                <w:szCs w:val="16"/>
              </w:rPr>
            </w:pPr>
          </w:p>
        </w:tc>
        <w:tc>
          <w:tcPr>
            <w:tcW w:w="503" w:type="pct"/>
            <w:vMerge/>
          </w:tcPr>
          <w:p w:rsidR="00CD17A5" w:rsidRPr="00F879D1" w:rsidRDefault="00CD17A5" w:rsidP="00EA5302">
            <w:pPr>
              <w:jc w:val="center"/>
              <w:rPr>
                <w:sz w:val="16"/>
                <w:szCs w:val="16"/>
              </w:rPr>
            </w:pPr>
          </w:p>
        </w:tc>
        <w:tc>
          <w:tcPr>
            <w:tcW w:w="762" w:type="pct"/>
            <w:vMerge/>
          </w:tcPr>
          <w:p w:rsidR="00CD17A5" w:rsidRPr="00F879D1" w:rsidRDefault="00CD17A5" w:rsidP="00EA5302">
            <w:pPr>
              <w:jc w:val="center"/>
              <w:rPr>
                <w:sz w:val="16"/>
                <w:szCs w:val="16"/>
              </w:rPr>
            </w:pPr>
          </w:p>
        </w:tc>
        <w:tc>
          <w:tcPr>
            <w:tcW w:w="660" w:type="pct"/>
            <w:vMerge/>
          </w:tcPr>
          <w:p w:rsidR="00CD17A5" w:rsidRPr="00F879D1" w:rsidRDefault="00CD17A5" w:rsidP="00EA5302">
            <w:pPr>
              <w:jc w:val="center"/>
              <w:rPr>
                <w:sz w:val="16"/>
                <w:szCs w:val="16"/>
              </w:rPr>
            </w:pPr>
          </w:p>
        </w:tc>
      </w:tr>
      <w:tr w:rsidR="00CD17A5" w:rsidRPr="00F879D1" w:rsidTr="00553ECF">
        <w:trPr>
          <w:trHeight w:val="20"/>
        </w:trPr>
        <w:tc>
          <w:tcPr>
            <w:tcW w:w="1007" w:type="pct"/>
          </w:tcPr>
          <w:p w:rsidR="00CD17A5" w:rsidRPr="00F879D1" w:rsidRDefault="00CD17A5" w:rsidP="00553ECF">
            <w:pPr>
              <w:rPr>
                <w:sz w:val="16"/>
                <w:szCs w:val="16"/>
              </w:rPr>
            </w:pPr>
            <w:r w:rsidRPr="00F879D1">
              <w:rPr>
                <w:sz w:val="16"/>
                <w:szCs w:val="16"/>
              </w:rPr>
              <w:t>86:01:0000000:10629</w:t>
            </w:r>
          </w:p>
          <w:p w:rsidR="00CD17A5" w:rsidRPr="00F879D1" w:rsidRDefault="00CD17A5" w:rsidP="00553ECF">
            <w:pPr>
              <w:rPr>
                <w:sz w:val="16"/>
                <w:szCs w:val="16"/>
              </w:rPr>
            </w:pPr>
            <w:r w:rsidRPr="00F879D1">
              <w:rPr>
                <w:sz w:val="16"/>
                <w:szCs w:val="16"/>
              </w:rPr>
              <w:t>:ЗУ3</w:t>
            </w:r>
          </w:p>
        </w:tc>
        <w:tc>
          <w:tcPr>
            <w:tcW w:w="680" w:type="pct"/>
            <w:vMerge/>
          </w:tcPr>
          <w:p w:rsidR="00CD17A5" w:rsidRPr="00F879D1" w:rsidRDefault="00CD17A5" w:rsidP="00EA5302">
            <w:pPr>
              <w:jc w:val="center"/>
              <w:rPr>
                <w:sz w:val="16"/>
                <w:szCs w:val="16"/>
              </w:rPr>
            </w:pPr>
          </w:p>
        </w:tc>
        <w:tc>
          <w:tcPr>
            <w:tcW w:w="476" w:type="pct"/>
          </w:tcPr>
          <w:p w:rsidR="00CD17A5" w:rsidRPr="00F879D1" w:rsidRDefault="00CD17A5" w:rsidP="00EA5302">
            <w:pPr>
              <w:jc w:val="center"/>
              <w:rPr>
                <w:sz w:val="16"/>
                <w:szCs w:val="16"/>
              </w:rPr>
            </w:pPr>
            <w:r w:rsidRPr="00F879D1">
              <w:rPr>
                <w:sz w:val="16"/>
                <w:szCs w:val="16"/>
              </w:rPr>
              <w:t>23,9182</w:t>
            </w:r>
          </w:p>
        </w:tc>
        <w:tc>
          <w:tcPr>
            <w:tcW w:w="912" w:type="pct"/>
            <w:vMerge/>
          </w:tcPr>
          <w:p w:rsidR="00CD17A5" w:rsidRPr="00F879D1" w:rsidRDefault="00CD17A5" w:rsidP="00EA5302">
            <w:pPr>
              <w:jc w:val="center"/>
              <w:rPr>
                <w:sz w:val="16"/>
                <w:szCs w:val="16"/>
              </w:rPr>
            </w:pPr>
          </w:p>
        </w:tc>
        <w:tc>
          <w:tcPr>
            <w:tcW w:w="503" w:type="pct"/>
            <w:vMerge/>
          </w:tcPr>
          <w:p w:rsidR="00CD17A5" w:rsidRPr="00F879D1" w:rsidRDefault="00CD17A5" w:rsidP="00EA5302">
            <w:pPr>
              <w:jc w:val="center"/>
              <w:rPr>
                <w:sz w:val="16"/>
                <w:szCs w:val="16"/>
                <w:lang w:val="en-US"/>
              </w:rPr>
            </w:pPr>
          </w:p>
        </w:tc>
        <w:tc>
          <w:tcPr>
            <w:tcW w:w="762" w:type="pct"/>
            <w:vMerge/>
          </w:tcPr>
          <w:p w:rsidR="00CD17A5" w:rsidRPr="00F879D1" w:rsidRDefault="00CD17A5" w:rsidP="00EA5302">
            <w:pPr>
              <w:jc w:val="center"/>
              <w:rPr>
                <w:sz w:val="16"/>
                <w:szCs w:val="16"/>
              </w:rPr>
            </w:pPr>
          </w:p>
        </w:tc>
        <w:tc>
          <w:tcPr>
            <w:tcW w:w="660" w:type="pct"/>
            <w:vMerge/>
          </w:tcPr>
          <w:p w:rsidR="00CD17A5" w:rsidRPr="00F879D1" w:rsidRDefault="00CD17A5" w:rsidP="00EA5302">
            <w:pPr>
              <w:jc w:val="center"/>
              <w:rPr>
                <w:sz w:val="16"/>
                <w:szCs w:val="16"/>
              </w:rPr>
            </w:pPr>
          </w:p>
        </w:tc>
      </w:tr>
      <w:tr w:rsidR="00CD17A5" w:rsidRPr="00F879D1" w:rsidTr="00553ECF">
        <w:trPr>
          <w:trHeight w:val="20"/>
        </w:trPr>
        <w:tc>
          <w:tcPr>
            <w:tcW w:w="1007" w:type="pct"/>
          </w:tcPr>
          <w:p w:rsidR="00CD17A5" w:rsidRPr="00F879D1" w:rsidRDefault="00CD17A5" w:rsidP="00553ECF">
            <w:pPr>
              <w:rPr>
                <w:sz w:val="16"/>
                <w:szCs w:val="16"/>
                <w:lang w:val="en-US"/>
              </w:rPr>
            </w:pPr>
            <w:r w:rsidRPr="00F879D1">
              <w:rPr>
                <w:sz w:val="16"/>
                <w:szCs w:val="16"/>
              </w:rPr>
              <w:t>86:01:0000000:106</w:t>
            </w:r>
            <w:r w:rsidRPr="00F879D1">
              <w:rPr>
                <w:sz w:val="16"/>
                <w:szCs w:val="16"/>
                <w:lang w:val="en-US"/>
              </w:rPr>
              <w:t>31</w:t>
            </w:r>
          </w:p>
          <w:p w:rsidR="00CD17A5" w:rsidRPr="00F879D1" w:rsidRDefault="00CD17A5" w:rsidP="00553ECF">
            <w:pPr>
              <w:rPr>
                <w:sz w:val="16"/>
                <w:szCs w:val="16"/>
                <w:lang w:val="en-US"/>
              </w:rPr>
            </w:pPr>
            <w:r w:rsidRPr="00F879D1">
              <w:rPr>
                <w:sz w:val="16"/>
                <w:szCs w:val="16"/>
              </w:rPr>
              <w:t>:ЗУ</w:t>
            </w:r>
            <w:r w:rsidRPr="00F879D1">
              <w:rPr>
                <w:sz w:val="16"/>
                <w:szCs w:val="16"/>
                <w:lang w:val="en-US"/>
              </w:rPr>
              <w:t>1</w:t>
            </w:r>
          </w:p>
        </w:tc>
        <w:tc>
          <w:tcPr>
            <w:tcW w:w="680" w:type="pct"/>
            <w:vMerge w:val="restart"/>
          </w:tcPr>
          <w:p w:rsidR="00CD17A5" w:rsidRPr="00F879D1" w:rsidRDefault="00CD17A5" w:rsidP="00EA5302">
            <w:pPr>
              <w:jc w:val="center"/>
              <w:rPr>
                <w:sz w:val="16"/>
                <w:szCs w:val="16"/>
              </w:rPr>
            </w:pPr>
            <w:r w:rsidRPr="00F879D1">
              <w:rPr>
                <w:sz w:val="16"/>
                <w:szCs w:val="16"/>
              </w:rPr>
              <w:t>86:01:0000000</w:t>
            </w:r>
          </w:p>
          <w:p w:rsidR="00CD17A5" w:rsidRPr="00F879D1" w:rsidRDefault="00CD17A5" w:rsidP="00EA5302">
            <w:pPr>
              <w:jc w:val="center"/>
              <w:rPr>
                <w:sz w:val="16"/>
                <w:szCs w:val="16"/>
                <w:lang w:val="en-US"/>
              </w:rPr>
            </w:pPr>
            <w:r w:rsidRPr="00F879D1">
              <w:rPr>
                <w:sz w:val="16"/>
                <w:szCs w:val="16"/>
              </w:rPr>
              <w:t>:106</w:t>
            </w:r>
            <w:r w:rsidRPr="00F879D1">
              <w:rPr>
                <w:sz w:val="16"/>
                <w:szCs w:val="16"/>
                <w:lang w:val="en-US"/>
              </w:rPr>
              <w:t>31</w:t>
            </w:r>
          </w:p>
        </w:tc>
        <w:tc>
          <w:tcPr>
            <w:tcW w:w="476" w:type="pct"/>
          </w:tcPr>
          <w:p w:rsidR="00CD17A5" w:rsidRPr="00F879D1" w:rsidRDefault="00CD17A5" w:rsidP="00EA5302">
            <w:pPr>
              <w:jc w:val="center"/>
              <w:rPr>
                <w:sz w:val="16"/>
                <w:szCs w:val="16"/>
                <w:lang w:val="en-US"/>
              </w:rPr>
            </w:pPr>
            <w:r w:rsidRPr="00F879D1">
              <w:rPr>
                <w:sz w:val="16"/>
                <w:szCs w:val="16"/>
                <w:lang w:val="en-US"/>
              </w:rPr>
              <w:t>6.1593</w:t>
            </w:r>
          </w:p>
        </w:tc>
        <w:tc>
          <w:tcPr>
            <w:tcW w:w="912" w:type="pct"/>
            <w:vMerge w:val="restart"/>
          </w:tcPr>
          <w:p w:rsidR="00CD17A5" w:rsidRPr="00F879D1" w:rsidRDefault="00553ECF" w:rsidP="00EA5302">
            <w:pPr>
              <w:jc w:val="center"/>
              <w:rPr>
                <w:sz w:val="16"/>
                <w:szCs w:val="16"/>
              </w:rPr>
            </w:pPr>
            <w:r w:rsidRPr="00F879D1">
              <w:rPr>
                <w:sz w:val="16"/>
                <w:szCs w:val="16"/>
              </w:rPr>
              <w:t>О</w:t>
            </w:r>
            <w:r w:rsidR="00CD17A5" w:rsidRPr="00F879D1">
              <w:rPr>
                <w:sz w:val="16"/>
                <w:szCs w:val="16"/>
              </w:rPr>
              <w:t>бразование путем раздела земельного участка с кадастровым номером 86:01:0000000:10631 с сохранением исходного земельного участка в измененных границах</w:t>
            </w:r>
          </w:p>
        </w:tc>
        <w:tc>
          <w:tcPr>
            <w:tcW w:w="503" w:type="pct"/>
            <w:vMerge w:val="restart"/>
          </w:tcPr>
          <w:p w:rsidR="00CD17A5" w:rsidRPr="00F879D1" w:rsidRDefault="00CD17A5" w:rsidP="00EA5302">
            <w:pPr>
              <w:jc w:val="center"/>
              <w:rPr>
                <w:sz w:val="16"/>
                <w:szCs w:val="16"/>
              </w:rPr>
            </w:pPr>
            <w:r w:rsidRPr="00F879D1">
              <w:rPr>
                <w:sz w:val="16"/>
                <w:szCs w:val="16"/>
              </w:rPr>
              <w:t>Земли лесного фонда</w:t>
            </w:r>
          </w:p>
        </w:tc>
        <w:tc>
          <w:tcPr>
            <w:tcW w:w="762" w:type="pct"/>
            <w:vMerge w:val="restart"/>
          </w:tcPr>
          <w:p w:rsidR="00CD17A5" w:rsidRPr="00F879D1" w:rsidRDefault="00CD17A5" w:rsidP="00EA5302">
            <w:pPr>
              <w:jc w:val="center"/>
              <w:rPr>
                <w:sz w:val="16"/>
                <w:szCs w:val="16"/>
              </w:rPr>
            </w:pPr>
            <w:r w:rsidRPr="00F879D1">
              <w:rPr>
                <w:sz w:val="16"/>
                <w:szCs w:val="16"/>
              </w:rPr>
              <w:t>Осуществление геологического изучения недр, разведка и добыча полезных ископаемых</w:t>
            </w:r>
          </w:p>
        </w:tc>
        <w:tc>
          <w:tcPr>
            <w:tcW w:w="660" w:type="pct"/>
            <w:vMerge w:val="restart"/>
          </w:tcPr>
          <w:p w:rsidR="00CD17A5" w:rsidRPr="00F879D1" w:rsidRDefault="00CD17A5" w:rsidP="00EA5302">
            <w:pPr>
              <w:jc w:val="center"/>
              <w:rPr>
                <w:sz w:val="16"/>
                <w:szCs w:val="16"/>
              </w:rPr>
            </w:pPr>
            <w:r w:rsidRPr="00F879D1">
              <w:rPr>
                <w:sz w:val="16"/>
                <w:szCs w:val="16"/>
              </w:rPr>
              <w:t>Перевод земель из одной категории в другую не требуется</w:t>
            </w:r>
          </w:p>
        </w:tc>
      </w:tr>
      <w:tr w:rsidR="00CD17A5" w:rsidRPr="00F879D1" w:rsidTr="00553ECF">
        <w:trPr>
          <w:trHeight w:val="20"/>
        </w:trPr>
        <w:tc>
          <w:tcPr>
            <w:tcW w:w="1007" w:type="pct"/>
          </w:tcPr>
          <w:p w:rsidR="00CD17A5" w:rsidRPr="00F879D1" w:rsidRDefault="00CD17A5" w:rsidP="00553ECF">
            <w:pPr>
              <w:rPr>
                <w:sz w:val="16"/>
                <w:szCs w:val="16"/>
                <w:lang w:val="en-US"/>
              </w:rPr>
            </w:pPr>
            <w:r w:rsidRPr="00F879D1">
              <w:rPr>
                <w:sz w:val="16"/>
                <w:szCs w:val="16"/>
              </w:rPr>
              <w:t>86:01:0000000:106</w:t>
            </w:r>
            <w:r w:rsidRPr="00F879D1">
              <w:rPr>
                <w:sz w:val="16"/>
                <w:szCs w:val="16"/>
                <w:lang w:val="en-US"/>
              </w:rPr>
              <w:t>31</w:t>
            </w:r>
          </w:p>
          <w:p w:rsidR="00CD17A5" w:rsidRPr="00F879D1" w:rsidRDefault="00CD17A5" w:rsidP="00553ECF">
            <w:pPr>
              <w:rPr>
                <w:sz w:val="16"/>
                <w:szCs w:val="16"/>
                <w:lang w:val="en-US"/>
              </w:rPr>
            </w:pPr>
            <w:r w:rsidRPr="00F879D1">
              <w:rPr>
                <w:sz w:val="16"/>
                <w:szCs w:val="16"/>
              </w:rPr>
              <w:t>:ЗУ</w:t>
            </w:r>
            <w:r w:rsidRPr="00F879D1">
              <w:rPr>
                <w:sz w:val="16"/>
                <w:szCs w:val="16"/>
                <w:lang w:val="en-US"/>
              </w:rPr>
              <w:t>2</w:t>
            </w:r>
          </w:p>
        </w:tc>
        <w:tc>
          <w:tcPr>
            <w:tcW w:w="680" w:type="pct"/>
            <w:vMerge/>
          </w:tcPr>
          <w:p w:rsidR="00CD17A5" w:rsidRPr="00F879D1" w:rsidRDefault="00CD17A5" w:rsidP="00EA5302">
            <w:pPr>
              <w:jc w:val="center"/>
              <w:rPr>
                <w:sz w:val="16"/>
                <w:szCs w:val="16"/>
              </w:rPr>
            </w:pPr>
          </w:p>
        </w:tc>
        <w:tc>
          <w:tcPr>
            <w:tcW w:w="476" w:type="pct"/>
          </w:tcPr>
          <w:p w:rsidR="00CD17A5" w:rsidRPr="00F879D1" w:rsidRDefault="00CD17A5" w:rsidP="00EA5302">
            <w:pPr>
              <w:jc w:val="center"/>
              <w:rPr>
                <w:sz w:val="16"/>
                <w:szCs w:val="16"/>
              </w:rPr>
            </w:pPr>
            <w:r w:rsidRPr="00F879D1">
              <w:rPr>
                <w:sz w:val="16"/>
                <w:szCs w:val="16"/>
              </w:rPr>
              <w:t>14,1238</w:t>
            </w:r>
          </w:p>
        </w:tc>
        <w:tc>
          <w:tcPr>
            <w:tcW w:w="912" w:type="pct"/>
            <w:vMerge/>
          </w:tcPr>
          <w:p w:rsidR="00CD17A5" w:rsidRPr="00F879D1" w:rsidRDefault="00CD17A5" w:rsidP="00EA5302">
            <w:pPr>
              <w:jc w:val="center"/>
              <w:rPr>
                <w:sz w:val="16"/>
                <w:szCs w:val="16"/>
              </w:rPr>
            </w:pPr>
          </w:p>
        </w:tc>
        <w:tc>
          <w:tcPr>
            <w:tcW w:w="503" w:type="pct"/>
            <w:vMerge/>
          </w:tcPr>
          <w:p w:rsidR="00CD17A5" w:rsidRPr="00F879D1" w:rsidRDefault="00CD17A5" w:rsidP="00EA5302">
            <w:pPr>
              <w:jc w:val="center"/>
              <w:rPr>
                <w:sz w:val="16"/>
                <w:szCs w:val="16"/>
              </w:rPr>
            </w:pPr>
          </w:p>
        </w:tc>
        <w:tc>
          <w:tcPr>
            <w:tcW w:w="762" w:type="pct"/>
            <w:vMerge/>
          </w:tcPr>
          <w:p w:rsidR="00CD17A5" w:rsidRPr="00F879D1" w:rsidRDefault="00CD17A5" w:rsidP="00EA5302">
            <w:pPr>
              <w:jc w:val="center"/>
              <w:rPr>
                <w:sz w:val="16"/>
                <w:szCs w:val="16"/>
              </w:rPr>
            </w:pPr>
          </w:p>
        </w:tc>
        <w:tc>
          <w:tcPr>
            <w:tcW w:w="660" w:type="pct"/>
            <w:vMerge/>
          </w:tcPr>
          <w:p w:rsidR="00CD17A5" w:rsidRPr="00F879D1" w:rsidRDefault="00CD17A5" w:rsidP="00EA5302">
            <w:pPr>
              <w:jc w:val="center"/>
              <w:rPr>
                <w:sz w:val="16"/>
                <w:szCs w:val="16"/>
              </w:rPr>
            </w:pPr>
          </w:p>
        </w:tc>
      </w:tr>
      <w:tr w:rsidR="00CD17A5" w:rsidRPr="00F879D1" w:rsidTr="00553ECF">
        <w:trPr>
          <w:trHeight w:val="20"/>
        </w:trPr>
        <w:tc>
          <w:tcPr>
            <w:tcW w:w="1007" w:type="pct"/>
          </w:tcPr>
          <w:p w:rsidR="00CD17A5" w:rsidRPr="00F879D1" w:rsidRDefault="00CD17A5" w:rsidP="00553ECF">
            <w:pPr>
              <w:rPr>
                <w:sz w:val="16"/>
                <w:szCs w:val="16"/>
              </w:rPr>
            </w:pPr>
            <w:r w:rsidRPr="00F879D1">
              <w:rPr>
                <w:sz w:val="16"/>
                <w:szCs w:val="16"/>
              </w:rPr>
              <w:t>86:01:0000000:10627</w:t>
            </w:r>
          </w:p>
          <w:p w:rsidR="00CD17A5" w:rsidRPr="00F879D1" w:rsidRDefault="00CD17A5" w:rsidP="00553ECF">
            <w:pPr>
              <w:rPr>
                <w:sz w:val="16"/>
                <w:szCs w:val="16"/>
              </w:rPr>
            </w:pPr>
            <w:r w:rsidRPr="00F879D1">
              <w:rPr>
                <w:sz w:val="16"/>
                <w:szCs w:val="16"/>
              </w:rPr>
              <w:t>:ЗУ1</w:t>
            </w:r>
          </w:p>
        </w:tc>
        <w:tc>
          <w:tcPr>
            <w:tcW w:w="680" w:type="pct"/>
          </w:tcPr>
          <w:p w:rsidR="00CD17A5" w:rsidRPr="00F879D1" w:rsidRDefault="00CD17A5" w:rsidP="00EA5302">
            <w:pPr>
              <w:jc w:val="center"/>
              <w:rPr>
                <w:sz w:val="16"/>
                <w:szCs w:val="16"/>
              </w:rPr>
            </w:pPr>
            <w:r w:rsidRPr="00F879D1">
              <w:rPr>
                <w:sz w:val="16"/>
                <w:szCs w:val="16"/>
              </w:rPr>
              <w:t>86:01:0000000</w:t>
            </w:r>
          </w:p>
          <w:p w:rsidR="00CD17A5" w:rsidRPr="00F879D1" w:rsidRDefault="00CD17A5" w:rsidP="00EA5302">
            <w:pPr>
              <w:jc w:val="center"/>
              <w:rPr>
                <w:sz w:val="16"/>
                <w:szCs w:val="16"/>
              </w:rPr>
            </w:pPr>
            <w:r w:rsidRPr="00F879D1">
              <w:rPr>
                <w:sz w:val="16"/>
                <w:szCs w:val="16"/>
              </w:rPr>
              <w:t>:10627</w:t>
            </w:r>
          </w:p>
        </w:tc>
        <w:tc>
          <w:tcPr>
            <w:tcW w:w="476" w:type="pct"/>
          </w:tcPr>
          <w:p w:rsidR="00CD17A5" w:rsidRPr="00F879D1" w:rsidRDefault="00CD17A5" w:rsidP="00EA5302">
            <w:pPr>
              <w:jc w:val="center"/>
              <w:rPr>
                <w:sz w:val="16"/>
                <w:szCs w:val="16"/>
              </w:rPr>
            </w:pPr>
            <w:r w:rsidRPr="00F879D1">
              <w:rPr>
                <w:sz w:val="16"/>
                <w:szCs w:val="16"/>
              </w:rPr>
              <w:t>0,0372</w:t>
            </w:r>
          </w:p>
        </w:tc>
        <w:tc>
          <w:tcPr>
            <w:tcW w:w="912" w:type="pct"/>
          </w:tcPr>
          <w:p w:rsidR="00CD17A5" w:rsidRPr="00F879D1" w:rsidRDefault="00553ECF" w:rsidP="00EA5302">
            <w:pPr>
              <w:jc w:val="center"/>
              <w:rPr>
                <w:sz w:val="16"/>
                <w:szCs w:val="16"/>
              </w:rPr>
            </w:pPr>
            <w:r w:rsidRPr="00F879D1">
              <w:rPr>
                <w:sz w:val="16"/>
                <w:szCs w:val="16"/>
              </w:rPr>
              <w:t>О</w:t>
            </w:r>
            <w:r w:rsidR="00CD17A5" w:rsidRPr="00F879D1">
              <w:rPr>
                <w:sz w:val="16"/>
                <w:szCs w:val="16"/>
              </w:rPr>
              <w:t>бразование путем раздела земельного участка с кадастровым номером 86:01:0000000:10627 с сохранением исходного земельного участка в измененных границах</w:t>
            </w:r>
          </w:p>
        </w:tc>
        <w:tc>
          <w:tcPr>
            <w:tcW w:w="503" w:type="pct"/>
          </w:tcPr>
          <w:p w:rsidR="00CD17A5" w:rsidRPr="00F879D1" w:rsidRDefault="00CD17A5" w:rsidP="00EA5302">
            <w:pPr>
              <w:jc w:val="center"/>
              <w:rPr>
                <w:sz w:val="16"/>
                <w:szCs w:val="16"/>
              </w:rPr>
            </w:pPr>
            <w:r w:rsidRPr="00F879D1">
              <w:rPr>
                <w:sz w:val="16"/>
                <w:szCs w:val="16"/>
              </w:rPr>
              <w:t>Земли лесного фонда</w:t>
            </w:r>
          </w:p>
        </w:tc>
        <w:tc>
          <w:tcPr>
            <w:tcW w:w="762" w:type="pct"/>
          </w:tcPr>
          <w:p w:rsidR="00CD17A5" w:rsidRPr="00F879D1" w:rsidRDefault="00CD17A5" w:rsidP="00EA5302">
            <w:pPr>
              <w:jc w:val="center"/>
              <w:rPr>
                <w:sz w:val="16"/>
                <w:szCs w:val="16"/>
              </w:rPr>
            </w:pPr>
            <w:r w:rsidRPr="00F879D1">
              <w:rPr>
                <w:sz w:val="16"/>
                <w:szCs w:val="16"/>
              </w:rPr>
              <w:t>Осуществление геологического изучения недр, разведка и добыча полезных ископаемых</w:t>
            </w:r>
          </w:p>
        </w:tc>
        <w:tc>
          <w:tcPr>
            <w:tcW w:w="660" w:type="pct"/>
          </w:tcPr>
          <w:p w:rsidR="00CD17A5" w:rsidRPr="00F879D1" w:rsidRDefault="00CD17A5" w:rsidP="00EA5302">
            <w:pPr>
              <w:jc w:val="center"/>
              <w:rPr>
                <w:sz w:val="16"/>
                <w:szCs w:val="16"/>
              </w:rPr>
            </w:pPr>
            <w:r w:rsidRPr="00F879D1">
              <w:rPr>
                <w:sz w:val="16"/>
                <w:szCs w:val="16"/>
              </w:rPr>
              <w:t>Перевод земель из одной категории в другую не требуется</w:t>
            </w:r>
          </w:p>
        </w:tc>
      </w:tr>
      <w:tr w:rsidR="00CD17A5" w:rsidRPr="00F879D1" w:rsidTr="00553ECF">
        <w:trPr>
          <w:trHeight w:val="20"/>
        </w:trPr>
        <w:tc>
          <w:tcPr>
            <w:tcW w:w="1007" w:type="pct"/>
          </w:tcPr>
          <w:p w:rsidR="00CD17A5" w:rsidRPr="00F879D1" w:rsidRDefault="00CD17A5" w:rsidP="00553ECF">
            <w:pPr>
              <w:rPr>
                <w:sz w:val="16"/>
                <w:szCs w:val="16"/>
              </w:rPr>
            </w:pPr>
            <w:r w:rsidRPr="00F879D1">
              <w:rPr>
                <w:sz w:val="16"/>
                <w:szCs w:val="16"/>
              </w:rPr>
              <w:t>86:01:0703001:ЗУ1</w:t>
            </w:r>
          </w:p>
        </w:tc>
        <w:tc>
          <w:tcPr>
            <w:tcW w:w="680" w:type="pct"/>
            <w:vMerge w:val="restart"/>
          </w:tcPr>
          <w:p w:rsidR="00CD17A5" w:rsidRPr="00F879D1" w:rsidRDefault="00CD17A5" w:rsidP="00EA5302">
            <w:pPr>
              <w:jc w:val="center"/>
              <w:rPr>
                <w:sz w:val="16"/>
                <w:szCs w:val="16"/>
              </w:rPr>
            </w:pPr>
            <w:r w:rsidRPr="00F879D1">
              <w:rPr>
                <w:sz w:val="16"/>
                <w:szCs w:val="16"/>
              </w:rPr>
              <w:t>86:01:0703001</w:t>
            </w:r>
          </w:p>
        </w:tc>
        <w:tc>
          <w:tcPr>
            <w:tcW w:w="476" w:type="pct"/>
          </w:tcPr>
          <w:p w:rsidR="00CD17A5" w:rsidRPr="00F879D1" w:rsidRDefault="00CD17A5" w:rsidP="00EA5302">
            <w:pPr>
              <w:jc w:val="center"/>
              <w:rPr>
                <w:sz w:val="16"/>
                <w:szCs w:val="16"/>
              </w:rPr>
            </w:pPr>
            <w:r w:rsidRPr="00F879D1">
              <w:rPr>
                <w:sz w:val="16"/>
                <w:szCs w:val="16"/>
              </w:rPr>
              <w:t>2,1580</w:t>
            </w:r>
          </w:p>
        </w:tc>
        <w:tc>
          <w:tcPr>
            <w:tcW w:w="912" w:type="pct"/>
            <w:vMerge w:val="restart"/>
          </w:tcPr>
          <w:p w:rsidR="00CD17A5" w:rsidRPr="00F879D1" w:rsidRDefault="00553ECF" w:rsidP="00EA5302">
            <w:pPr>
              <w:jc w:val="center"/>
              <w:rPr>
                <w:sz w:val="16"/>
                <w:szCs w:val="16"/>
              </w:rPr>
            </w:pPr>
            <w:r w:rsidRPr="00F879D1">
              <w:rPr>
                <w:sz w:val="16"/>
                <w:szCs w:val="16"/>
              </w:rPr>
              <w:t>О</w:t>
            </w:r>
            <w:r w:rsidR="00CD17A5" w:rsidRPr="00F879D1">
              <w:rPr>
                <w:sz w:val="16"/>
                <w:szCs w:val="16"/>
              </w:rPr>
              <w:t>бразование земельного участка из земель, находящихся в государственной или муниципальной собственности</w:t>
            </w:r>
          </w:p>
        </w:tc>
        <w:tc>
          <w:tcPr>
            <w:tcW w:w="503" w:type="pct"/>
            <w:vMerge w:val="restart"/>
          </w:tcPr>
          <w:p w:rsidR="00CD17A5" w:rsidRPr="00F879D1" w:rsidRDefault="00CD17A5" w:rsidP="00EA5302">
            <w:pPr>
              <w:jc w:val="center"/>
              <w:rPr>
                <w:sz w:val="16"/>
                <w:szCs w:val="16"/>
              </w:rPr>
            </w:pPr>
            <w:r w:rsidRPr="00F879D1">
              <w:rPr>
                <w:sz w:val="16"/>
                <w:szCs w:val="16"/>
              </w:rPr>
              <w:t>Земли запаса</w:t>
            </w:r>
          </w:p>
        </w:tc>
        <w:tc>
          <w:tcPr>
            <w:tcW w:w="762" w:type="pct"/>
            <w:vMerge w:val="restart"/>
          </w:tcPr>
          <w:p w:rsidR="00CD17A5" w:rsidRPr="00F879D1" w:rsidRDefault="00553ECF" w:rsidP="00553ECF">
            <w:pPr>
              <w:ind w:left="-127" w:right="-165"/>
              <w:jc w:val="center"/>
              <w:rPr>
                <w:sz w:val="16"/>
                <w:szCs w:val="16"/>
              </w:rPr>
            </w:pPr>
            <w:r w:rsidRPr="00F879D1">
              <w:rPr>
                <w:sz w:val="16"/>
                <w:szCs w:val="16"/>
              </w:rPr>
              <w:t>Н</w:t>
            </w:r>
            <w:r w:rsidR="00CD17A5" w:rsidRPr="00F879D1">
              <w:rPr>
                <w:sz w:val="16"/>
                <w:szCs w:val="16"/>
              </w:rPr>
              <w:t>едропользование</w:t>
            </w:r>
          </w:p>
        </w:tc>
        <w:tc>
          <w:tcPr>
            <w:tcW w:w="660" w:type="pct"/>
            <w:vMerge w:val="restart"/>
          </w:tcPr>
          <w:p w:rsidR="00CD17A5" w:rsidRPr="00F879D1" w:rsidRDefault="00CD17A5" w:rsidP="00EA5302">
            <w:pPr>
              <w:jc w:val="center"/>
              <w:rPr>
                <w:sz w:val="16"/>
                <w:szCs w:val="16"/>
              </w:rPr>
            </w:pPr>
            <w:r w:rsidRPr="00F879D1">
              <w:rPr>
                <w:sz w:val="16"/>
                <w:szCs w:val="16"/>
              </w:rPr>
              <w:t>Необходим перевод земель из одной категории в другую</w:t>
            </w:r>
          </w:p>
        </w:tc>
      </w:tr>
      <w:tr w:rsidR="00CD17A5" w:rsidRPr="00F879D1" w:rsidTr="00553ECF">
        <w:trPr>
          <w:trHeight w:val="20"/>
        </w:trPr>
        <w:tc>
          <w:tcPr>
            <w:tcW w:w="1007" w:type="pct"/>
          </w:tcPr>
          <w:p w:rsidR="00CD17A5" w:rsidRPr="00F879D1" w:rsidRDefault="00CD17A5" w:rsidP="00553ECF">
            <w:pPr>
              <w:rPr>
                <w:sz w:val="16"/>
                <w:szCs w:val="16"/>
              </w:rPr>
            </w:pPr>
            <w:r w:rsidRPr="00F879D1">
              <w:rPr>
                <w:sz w:val="16"/>
                <w:szCs w:val="16"/>
              </w:rPr>
              <w:t>86:01:0703001:ЗУ2</w:t>
            </w:r>
          </w:p>
        </w:tc>
        <w:tc>
          <w:tcPr>
            <w:tcW w:w="680" w:type="pct"/>
            <w:vMerge/>
          </w:tcPr>
          <w:p w:rsidR="00CD17A5" w:rsidRPr="00F879D1" w:rsidRDefault="00CD17A5" w:rsidP="00EA5302">
            <w:pPr>
              <w:jc w:val="center"/>
              <w:rPr>
                <w:sz w:val="16"/>
                <w:szCs w:val="16"/>
              </w:rPr>
            </w:pPr>
          </w:p>
        </w:tc>
        <w:tc>
          <w:tcPr>
            <w:tcW w:w="476" w:type="pct"/>
          </w:tcPr>
          <w:p w:rsidR="00CD17A5" w:rsidRPr="00F879D1" w:rsidRDefault="00CD17A5" w:rsidP="00EA5302">
            <w:pPr>
              <w:jc w:val="center"/>
              <w:rPr>
                <w:sz w:val="16"/>
                <w:szCs w:val="16"/>
              </w:rPr>
            </w:pPr>
            <w:r w:rsidRPr="00F879D1">
              <w:rPr>
                <w:sz w:val="16"/>
                <w:szCs w:val="16"/>
              </w:rPr>
              <w:t>7,3908</w:t>
            </w:r>
          </w:p>
        </w:tc>
        <w:tc>
          <w:tcPr>
            <w:tcW w:w="912" w:type="pct"/>
            <w:vMerge/>
          </w:tcPr>
          <w:p w:rsidR="00CD17A5" w:rsidRPr="00F879D1" w:rsidRDefault="00CD17A5" w:rsidP="00EA5302">
            <w:pPr>
              <w:jc w:val="center"/>
              <w:rPr>
                <w:sz w:val="16"/>
                <w:szCs w:val="16"/>
              </w:rPr>
            </w:pPr>
          </w:p>
        </w:tc>
        <w:tc>
          <w:tcPr>
            <w:tcW w:w="503" w:type="pct"/>
            <w:vMerge/>
          </w:tcPr>
          <w:p w:rsidR="00CD17A5" w:rsidRPr="00F879D1" w:rsidRDefault="00CD17A5" w:rsidP="00EA5302">
            <w:pPr>
              <w:jc w:val="center"/>
              <w:rPr>
                <w:sz w:val="16"/>
                <w:szCs w:val="16"/>
              </w:rPr>
            </w:pPr>
          </w:p>
        </w:tc>
        <w:tc>
          <w:tcPr>
            <w:tcW w:w="762" w:type="pct"/>
            <w:vMerge/>
          </w:tcPr>
          <w:p w:rsidR="00CD17A5" w:rsidRPr="00F879D1" w:rsidRDefault="00CD17A5" w:rsidP="00EA5302">
            <w:pPr>
              <w:jc w:val="center"/>
              <w:rPr>
                <w:sz w:val="16"/>
                <w:szCs w:val="16"/>
              </w:rPr>
            </w:pPr>
          </w:p>
        </w:tc>
        <w:tc>
          <w:tcPr>
            <w:tcW w:w="660" w:type="pct"/>
            <w:vMerge/>
          </w:tcPr>
          <w:p w:rsidR="00CD17A5" w:rsidRPr="00F879D1" w:rsidRDefault="00CD17A5" w:rsidP="00EA5302">
            <w:pPr>
              <w:jc w:val="center"/>
              <w:rPr>
                <w:sz w:val="16"/>
                <w:szCs w:val="16"/>
              </w:rPr>
            </w:pPr>
          </w:p>
        </w:tc>
      </w:tr>
    </w:tbl>
    <w:p w:rsidR="00CD17A5" w:rsidRPr="00F879D1" w:rsidRDefault="00CD17A5" w:rsidP="00553ECF">
      <w:pPr>
        <w:rPr>
          <w:color w:val="000000"/>
          <w:sz w:val="16"/>
          <w:szCs w:val="16"/>
        </w:rPr>
      </w:pPr>
    </w:p>
    <w:sectPr w:rsidR="00CD17A5" w:rsidRPr="00F879D1" w:rsidSect="00553ECF">
      <w:pgSz w:w="11909" w:h="16834"/>
      <w:pgMar w:top="1134" w:right="567" w:bottom="992" w:left="1701"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67CF" w:rsidRDefault="002D67CF">
      <w:r>
        <w:separator/>
      </w:r>
    </w:p>
  </w:endnote>
  <w:endnote w:type="continuationSeparator" w:id="0">
    <w:p w:rsidR="002D67CF" w:rsidRDefault="002D6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ndale Sans UI">
    <w:altName w:val="Times New Roman"/>
    <w:panose1 w:val="00000000000000000000"/>
    <w:charset w:val="CC"/>
    <w:family w:val="auto"/>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ISOCPEUR">
    <w:altName w:val="Arial"/>
    <w:charset w:val="CC"/>
    <w:family w:val="swiss"/>
    <w:pitch w:val="variable"/>
    <w:sig w:usb0="00000001" w:usb1="00000000" w:usb2="00000000" w:usb3="00000000" w:csb0="0000009F" w:csb1="00000000"/>
  </w:font>
  <w:font w:name="Pragmatica">
    <w:altName w:val="Times New Roman"/>
    <w:charset w:val="00"/>
    <w:family w:val="auto"/>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Times New Roman CYR">
    <w:altName w:val="Times New Roman"/>
    <w:panose1 w:val="02020603050405020304"/>
    <w:charset w:val="CC"/>
    <w:family w:val="roman"/>
    <w:pitch w:val="variable"/>
    <w:sig w:usb0="E0002AFF" w:usb1="C0007841" w:usb2="00000009" w:usb3="00000000" w:csb0="000001FF" w:csb1="00000000"/>
  </w:font>
  <w:font w:name="Arial CYR">
    <w:altName w:val="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0000000000000000000"/>
    <w:charset w:val="CC"/>
    <w:family w:val="swiss"/>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ESKDa">
    <w:altName w:val="Times New Roman"/>
    <w:charset w:val="CC"/>
    <w:family w:val="roman"/>
    <w:pitch w:val="variable"/>
    <w:sig w:usb0="80000207" w:usb1="00000000" w:usb2="00000000" w:usb3="00000000" w:csb0="00000007" w:csb1="00000000"/>
  </w:font>
  <w:font w:name="SPDS">
    <w:altName w:val="Arial"/>
    <w:charset w:val="CC"/>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7CF" w:rsidRPr="00F74188" w:rsidRDefault="002D67CF" w:rsidP="00B975C5">
    <w:pPr>
      <w:tabs>
        <w:tab w:val="center" w:pos="4153"/>
        <w:tab w:val="right" w:pos="8306"/>
      </w:tabs>
      <w:ind w:left="1418"/>
      <w:contextualSpacing/>
      <w:rPr>
        <w:sz w:val="4"/>
        <w:szCs w:val="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7CF" w:rsidRPr="00CA38F1" w:rsidRDefault="002D67CF" w:rsidP="00B975C5">
    <w:pPr>
      <w:pStyle w:val="aff"/>
      <w:rPr>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7CF" w:rsidRPr="001C0661" w:rsidRDefault="002D67CF" w:rsidP="00B975C5">
    <w:pPr>
      <w:pStyle w:val="aff"/>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67CF" w:rsidRDefault="002D67CF">
      <w:r>
        <w:separator/>
      </w:r>
    </w:p>
  </w:footnote>
  <w:footnote w:type="continuationSeparator" w:id="0">
    <w:p w:rsidR="002D67CF" w:rsidRDefault="002D67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7CF" w:rsidRDefault="002D67CF">
    <w:pPr>
      <w:pStyle w:val="af3"/>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2D67CF" w:rsidRDefault="002D67CF">
    <w:pPr>
      <w:pStyle w:val="af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7CF" w:rsidRDefault="002D67CF">
    <w:pPr>
      <w:pStyle w:val="af3"/>
      <w:jc w:val="center"/>
    </w:pPr>
    <w:r>
      <w:fldChar w:fldCharType="begin"/>
    </w:r>
    <w:r>
      <w:instrText>PAGE   \* MERGEFORMAT</w:instrText>
    </w:r>
    <w:r>
      <w:fldChar w:fldCharType="separate"/>
    </w:r>
    <w:r w:rsidR="00C50C47">
      <w:rPr>
        <w:noProof/>
      </w:rPr>
      <w:t>29</w:t>
    </w:r>
    <w:r>
      <w:fldChar w:fldCharType="end"/>
    </w:r>
  </w:p>
  <w:p w:rsidR="002D67CF" w:rsidRDefault="002D67CF" w:rsidP="00AB38F0">
    <w:pPr>
      <w:pStyle w:val="af3"/>
      <w:tabs>
        <w:tab w:val="clear" w:pos="4677"/>
        <w:tab w:val="clear" w:pos="9355"/>
        <w:tab w:val="left" w:pos="5070"/>
      </w:tabs>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7CF" w:rsidRDefault="002D67CF">
    <w:pPr>
      <w:pStyle w:val="af3"/>
      <w:jc w:val="center"/>
    </w:pPr>
    <w:r>
      <w:fldChar w:fldCharType="begin"/>
    </w:r>
    <w:r>
      <w:instrText>PAGE   \* MERGEFORMAT</w:instrText>
    </w:r>
    <w:r>
      <w:fldChar w:fldCharType="separate"/>
    </w:r>
    <w:r w:rsidR="00C50C47">
      <w:rPr>
        <w:noProof/>
      </w:rPr>
      <w:t>54</w:t>
    </w:r>
    <w:r>
      <w:fldChar w:fldCharType="end"/>
    </w:r>
  </w:p>
  <w:p w:rsidR="002D67CF" w:rsidRPr="00122FE0" w:rsidRDefault="002D67CF" w:rsidP="00B975C5">
    <w:pPr>
      <w:pStyle w:val="af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7CF" w:rsidRDefault="002D67CF">
    <w:pPr>
      <w:pStyle w:val="af3"/>
      <w:jc w:val="center"/>
    </w:pPr>
    <w:r>
      <w:fldChar w:fldCharType="begin"/>
    </w:r>
    <w:r>
      <w:instrText>PAGE   \* MERGEFORMAT</w:instrText>
    </w:r>
    <w:r>
      <w:fldChar w:fldCharType="separate"/>
    </w:r>
    <w:r w:rsidR="00C50C47">
      <w:rPr>
        <w:noProof/>
      </w:rPr>
      <w:t>30</w:t>
    </w:r>
    <w:r>
      <w:fldChar w:fldCharType="end"/>
    </w:r>
  </w:p>
  <w:p w:rsidR="002D67CF" w:rsidRPr="008D5B3B" w:rsidRDefault="002D67CF" w:rsidP="00B975C5">
    <w:pP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EE233DC"/>
    <w:styleLink w:val="9"/>
    <w:lvl w:ilvl="0">
      <w:start w:val="1"/>
      <w:numFmt w:val="decimal"/>
      <w:pStyle w:val="5"/>
      <w:lvlText w:val="%1."/>
      <w:lvlJc w:val="left"/>
      <w:pPr>
        <w:tabs>
          <w:tab w:val="num" w:pos="1492"/>
        </w:tabs>
        <w:ind w:left="1492" w:hanging="360"/>
      </w:pPr>
    </w:lvl>
  </w:abstractNum>
  <w:abstractNum w:abstractNumId="1">
    <w:nsid w:val="FFFFFF7D"/>
    <w:multiLevelType w:val="singleLevel"/>
    <w:tmpl w:val="AB2650E4"/>
    <w:lvl w:ilvl="0">
      <w:start w:val="1"/>
      <w:numFmt w:val="decimal"/>
      <w:pStyle w:val="4"/>
      <w:lvlText w:val="%1."/>
      <w:lvlJc w:val="left"/>
      <w:pPr>
        <w:tabs>
          <w:tab w:val="num" w:pos="1209"/>
        </w:tabs>
        <w:ind w:left="1209" w:hanging="360"/>
      </w:pPr>
    </w:lvl>
  </w:abstractNum>
  <w:abstractNum w:abstractNumId="2">
    <w:nsid w:val="FFFFFF7E"/>
    <w:multiLevelType w:val="singleLevel"/>
    <w:tmpl w:val="FE50C93C"/>
    <w:styleLink w:val="90"/>
    <w:lvl w:ilvl="0">
      <w:start w:val="1"/>
      <w:numFmt w:val="decimal"/>
      <w:pStyle w:val="3"/>
      <w:lvlText w:val="%1."/>
      <w:lvlJc w:val="left"/>
      <w:pPr>
        <w:tabs>
          <w:tab w:val="num" w:pos="926"/>
        </w:tabs>
        <w:ind w:left="926" w:hanging="360"/>
      </w:pPr>
    </w:lvl>
  </w:abstractNum>
  <w:abstractNum w:abstractNumId="3">
    <w:nsid w:val="FFFFFF7F"/>
    <w:multiLevelType w:val="singleLevel"/>
    <w:tmpl w:val="1ED2CF94"/>
    <w:lvl w:ilvl="0">
      <w:start w:val="1"/>
      <w:numFmt w:val="decimal"/>
      <w:pStyle w:val="2"/>
      <w:lvlText w:val="%1."/>
      <w:lvlJc w:val="left"/>
      <w:pPr>
        <w:tabs>
          <w:tab w:val="num" w:pos="643"/>
        </w:tabs>
        <w:ind w:left="643" w:hanging="360"/>
      </w:pPr>
    </w:lvl>
  </w:abstractNum>
  <w:abstractNum w:abstractNumId="4">
    <w:nsid w:val="FFFFFF80"/>
    <w:multiLevelType w:val="singleLevel"/>
    <w:tmpl w:val="61F69E6C"/>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378EA97C"/>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FD3811B8"/>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C504DF7E"/>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829C1250"/>
    <w:lvl w:ilvl="0">
      <w:start w:val="1"/>
      <w:numFmt w:val="decimal"/>
      <w:pStyle w:val="a"/>
      <w:lvlText w:val="%1."/>
      <w:lvlJc w:val="left"/>
      <w:pPr>
        <w:tabs>
          <w:tab w:val="num" w:pos="360"/>
        </w:tabs>
        <w:ind w:left="360" w:hanging="360"/>
      </w:pPr>
    </w:lvl>
  </w:abstractNum>
  <w:abstractNum w:abstractNumId="9">
    <w:nsid w:val="FFFFFF89"/>
    <w:multiLevelType w:val="singleLevel"/>
    <w:tmpl w:val="C29425E4"/>
    <w:styleLink w:val="41"/>
    <w:lvl w:ilvl="0">
      <w:start w:val="1"/>
      <w:numFmt w:val="bullet"/>
      <w:lvlText w:val=""/>
      <w:lvlJc w:val="left"/>
      <w:pPr>
        <w:tabs>
          <w:tab w:val="num" w:pos="360"/>
        </w:tabs>
        <w:ind w:left="360" w:hanging="360"/>
      </w:pPr>
      <w:rPr>
        <w:rFonts w:ascii="Symbol" w:hAnsi="Symbol" w:hint="default"/>
      </w:rPr>
    </w:lvl>
  </w:abstractNum>
  <w:abstractNum w:abstractNumId="10">
    <w:nsid w:val="02800C68"/>
    <w:multiLevelType w:val="multilevel"/>
    <w:tmpl w:val="D0AE3ECE"/>
    <w:styleLink w:val="ptbTimes12"/>
    <w:lvl w:ilvl="0">
      <w:start w:val="1"/>
      <w:numFmt w:val="decimal"/>
      <w:suff w:val="space"/>
      <w:lvlText w:val="%1"/>
      <w:lvlJc w:val="left"/>
      <w:pPr>
        <w:ind w:left="709" w:firstLine="0"/>
      </w:pPr>
      <w:rPr>
        <w:rFonts w:ascii="Times New Roman" w:hAnsi="Times New Roman" w:hint="default"/>
        <w:b/>
        <w:i w:val="0"/>
        <w:caps/>
        <w:strike w:val="0"/>
        <w:dstrike w:val="0"/>
        <w:vanish w:val="0"/>
        <w:sz w:val="24"/>
        <w:vertAlign w:val="baseline"/>
      </w:rPr>
    </w:lvl>
    <w:lvl w:ilvl="1">
      <w:start w:val="1"/>
      <w:numFmt w:val="decimal"/>
      <w:lvlRestart w:val="0"/>
      <w:suff w:val="space"/>
      <w:lvlText w:val="%1.%2"/>
      <w:lvlJc w:val="left"/>
      <w:pPr>
        <w:ind w:left="709" w:firstLine="0"/>
      </w:pPr>
      <w:rPr>
        <w:rFonts w:ascii="Times New Roman" w:hAnsi="Times New Roman" w:hint="default"/>
        <w:b/>
        <w:i w:val="0"/>
        <w:caps w:val="0"/>
        <w:strike w:val="0"/>
        <w:dstrike w:val="0"/>
        <w:vanish w:val="0"/>
        <w:kern w:val="0"/>
        <w:sz w:val="24"/>
        <w:vertAlign w:val="baseline"/>
      </w:rPr>
    </w:lvl>
    <w:lvl w:ilvl="2">
      <w:start w:val="1"/>
      <w:numFmt w:val="decimal"/>
      <w:suff w:val="space"/>
      <w:lvlText w:val="%1.%2.%3"/>
      <w:lvlJc w:val="left"/>
      <w:pPr>
        <w:ind w:left="709" w:firstLine="0"/>
      </w:pPr>
      <w:rPr>
        <w:rFonts w:ascii="Times New Roman" w:hAnsi="Times New Roman" w:hint="default"/>
        <w:b/>
        <w:i w:val="0"/>
        <w:caps w:val="0"/>
        <w:strike w:val="0"/>
        <w:dstrike w:val="0"/>
        <w:vanish w:val="0"/>
        <w:kern w:val="0"/>
        <w:sz w:val="24"/>
        <w:vertAlign w:val="baseline"/>
      </w:rPr>
    </w:lvl>
    <w:lvl w:ilvl="3">
      <w:start w:val="1"/>
      <w:numFmt w:val="decimal"/>
      <w:suff w:val="space"/>
      <w:lvlText w:val="%1.%2.%3.%4"/>
      <w:lvlJc w:val="left"/>
      <w:pPr>
        <w:ind w:left="709" w:firstLine="0"/>
      </w:pPr>
      <w:rPr>
        <w:rFonts w:ascii="Times New Roman" w:hAnsi="Times New Roman" w:hint="default"/>
        <w:b/>
        <w:i/>
        <w:caps w:val="0"/>
        <w:strike w:val="0"/>
        <w:dstrike w:val="0"/>
        <w:vanish w:val="0"/>
        <w:color w:val="000000"/>
        <w:kern w:val="0"/>
        <w:sz w:val="24"/>
        <w:u w:val="none"/>
        <w:vertAlign w:val="baseline"/>
      </w:rPr>
    </w:lvl>
    <w:lvl w:ilvl="4">
      <w:start w:val="1"/>
      <w:numFmt w:val="none"/>
      <w:suff w:val="space"/>
      <w:lvlText w:val=""/>
      <w:lvlJc w:val="left"/>
      <w:pPr>
        <w:ind w:left="709" w:firstLine="0"/>
      </w:pPr>
      <w:rPr>
        <w:rFonts w:hint="default"/>
      </w:rPr>
    </w:lvl>
    <w:lvl w:ilvl="5">
      <w:start w:val="1"/>
      <w:numFmt w:val="none"/>
      <w:suff w:val="space"/>
      <w:lvlText w:val=""/>
      <w:lvlJc w:val="left"/>
      <w:pPr>
        <w:ind w:left="709" w:firstLine="0"/>
      </w:pPr>
      <w:rPr>
        <w:rFonts w:hint="default"/>
      </w:rPr>
    </w:lvl>
    <w:lvl w:ilvl="6">
      <w:start w:val="1"/>
      <w:numFmt w:val="none"/>
      <w:suff w:val="space"/>
      <w:lvlText w:val=""/>
      <w:lvlJc w:val="left"/>
      <w:pPr>
        <w:ind w:left="709" w:firstLine="0"/>
      </w:pPr>
      <w:rPr>
        <w:rFonts w:hint="default"/>
      </w:rPr>
    </w:lvl>
    <w:lvl w:ilvl="7">
      <w:start w:val="1"/>
      <w:numFmt w:val="none"/>
      <w:suff w:val="space"/>
      <w:lvlText w:val=""/>
      <w:lvlJc w:val="left"/>
      <w:pPr>
        <w:ind w:left="709" w:firstLine="0"/>
      </w:pPr>
      <w:rPr>
        <w:rFonts w:hint="default"/>
      </w:rPr>
    </w:lvl>
    <w:lvl w:ilvl="8">
      <w:start w:val="1"/>
      <w:numFmt w:val="none"/>
      <w:suff w:val="space"/>
      <w:lvlText w:val=""/>
      <w:lvlJc w:val="left"/>
      <w:pPr>
        <w:ind w:left="709" w:firstLine="0"/>
      </w:pPr>
      <w:rPr>
        <w:rFonts w:hint="default"/>
      </w:rPr>
    </w:lvl>
  </w:abstractNum>
  <w:abstractNum w:abstractNumId="11">
    <w:nsid w:val="028430A2"/>
    <w:multiLevelType w:val="hybridMultilevel"/>
    <w:tmpl w:val="52BA1898"/>
    <w:styleLink w:val="1111118"/>
    <w:lvl w:ilvl="0" w:tplc="0172C3FC">
      <w:start w:val="1"/>
      <w:numFmt w:val="bullet"/>
      <w:pStyle w:val="NGP"/>
      <w:lvlText w:val=""/>
      <w:lvlJc w:val="left"/>
      <w:pPr>
        <w:ind w:left="1211" w:hanging="360"/>
      </w:pPr>
      <w:rPr>
        <w:rFonts w:ascii="Symbol" w:hAnsi="Symbol" w:hint="default"/>
      </w:rPr>
    </w:lvl>
    <w:lvl w:ilvl="1" w:tplc="F2B836F8">
      <w:start w:val="1"/>
      <w:numFmt w:val="russianLower"/>
      <w:lvlText w:val="%2)"/>
      <w:lvlJc w:val="left"/>
      <w:pPr>
        <w:ind w:left="1440" w:hanging="360"/>
      </w:pPr>
      <w:rPr>
        <w:rFonts w:hint="default"/>
      </w:rPr>
    </w:lvl>
    <w:lvl w:ilvl="2" w:tplc="04190011">
      <w:start w:val="1"/>
      <w:numFmt w:val="decimal"/>
      <w:lvlText w:val="%3)"/>
      <w:lvlJc w:val="left"/>
      <w:pPr>
        <w:ind w:left="2160" w:hanging="360"/>
      </w:pPr>
      <w:rPr>
        <w:rFont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B71FDD"/>
    <w:multiLevelType w:val="multilevel"/>
    <w:tmpl w:val="C49884E6"/>
    <w:lvl w:ilvl="0">
      <w:start w:val="1"/>
      <w:numFmt w:val="decimal"/>
      <w:pStyle w:val="-1"/>
      <w:lvlText w:val="%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28"/>
        <w:u w:val="none" w:color="000000"/>
        <w:effect w:val="none"/>
        <w:bdr w:val="none" w:sz="0" w:space="0" w:color="000000"/>
        <w:shd w:val="clear" w:color="000000" w:fill="000000"/>
        <w:vertAlign w:val="baseline"/>
        <w:em w:val="none"/>
        <w:specVanish w:val="0"/>
      </w:rPr>
    </w:lvl>
    <w:lvl w:ilvl="1">
      <w:start w:val="1"/>
      <w:numFmt w:val="decimal"/>
      <w:isLgl/>
      <w:lvlText w:val="%1.%2"/>
      <w:lvlJc w:val="left"/>
      <w:pPr>
        <w:ind w:left="107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pStyle w:val="-3"/>
      <w:isLgl/>
      <w:lvlText w:val="%1.%2.%3"/>
      <w:lvlJc w:val="left"/>
      <w:pPr>
        <w:ind w:left="2346" w:hanging="720"/>
      </w:pPr>
      <w:rPr>
        <w:rFonts w:hint="default"/>
      </w:rPr>
    </w:lvl>
    <w:lvl w:ilvl="3">
      <w:start w:val="1"/>
      <w:numFmt w:val="decimal"/>
      <w:isLgl/>
      <w:lvlText w:val="%1.%2.%3.%4"/>
      <w:lvlJc w:val="left"/>
      <w:pPr>
        <w:ind w:left="3339" w:hanging="108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965" w:hanging="144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591" w:hanging="1800"/>
      </w:pPr>
      <w:rPr>
        <w:rFonts w:hint="default"/>
      </w:rPr>
    </w:lvl>
    <w:lvl w:ilvl="8">
      <w:start w:val="1"/>
      <w:numFmt w:val="decimal"/>
      <w:isLgl/>
      <w:lvlText w:val="%1.%2.%3.%4.%5.%6.%7.%8.%9"/>
      <w:lvlJc w:val="left"/>
      <w:pPr>
        <w:ind w:left="7224" w:hanging="1800"/>
      </w:pPr>
      <w:rPr>
        <w:rFonts w:hint="default"/>
      </w:rPr>
    </w:lvl>
  </w:abstractNum>
  <w:abstractNum w:abstractNumId="13">
    <w:nsid w:val="06C614BB"/>
    <w:multiLevelType w:val="hybridMultilevel"/>
    <w:tmpl w:val="8320CEF2"/>
    <w:lvl w:ilvl="0" w:tplc="8146E412">
      <w:start w:val="1"/>
      <w:numFmt w:val="bullet"/>
      <w:lvlRestart w:val="0"/>
      <w:pStyle w:val="a0"/>
      <w:lvlText w:val=""/>
      <w:lvlJc w:val="left"/>
      <w:pPr>
        <w:tabs>
          <w:tab w:val="num" w:pos="1440"/>
        </w:tabs>
        <w:ind w:left="0" w:firstLine="720"/>
      </w:pPr>
      <w:rPr>
        <w:rFonts w:ascii="Symbol" w:hAnsi="Symbol" w:hint="default"/>
      </w:rPr>
    </w:lvl>
    <w:lvl w:ilvl="1" w:tplc="33AA4974" w:tentative="1">
      <w:start w:val="1"/>
      <w:numFmt w:val="bullet"/>
      <w:lvlText w:val="o"/>
      <w:lvlJc w:val="left"/>
      <w:pPr>
        <w:tabs>
          <w:tab w:val="num" w:pos="2160"/>
        </w:tabs>
        <w:ind w:left="2160" w:hanging="360"/>
      </w:pPr>
      <w:rPr>
        <w:rFonts w:ascii="Courier New" w:hAnsi="Courier New" w:hint="default"/>
      </w:rPr>
    </w:lvl>
    <w:lvl w:ilvl="2" w:tplc="75F0E7B8" w:tentative="1">
      <w:start w:val="1"/>
      <w:numFmt w:val="bullet"/>
      <w:lvlText w:val=""/>
      <w:lvlJc w:val="left"/>
      <w:pPr>
        <w:tabs>
          <w:tab w:val="num" w:pos="2880"/>
        </w:tabs>
        <w:ind w:left="2880" w:hanging="360"/>
      </w:pPr>
      <w:rPr>
        <w:rFonts w:ascii="Wingdings" w:hAnsi="Wingdings" w:hint="default"/>
      </w:rPr>
    </w:lvl>
    <w:lvl w:ilvl="3" w:tplc="37FAD608" w:tentative="1">
      <w:start w:val="1"/>
      <w:numFmt w:val="bullet"/>
      <w:lvlText w:val=""/>
      <w:lvlJc w:val="left"/>
      <w:pPr>
        <w:tabs>
          <w:tab w:val="num" w:pos="3600"/>
        </w:tabs>
        <w:ind w:left="3600" w:hanging="360"/>
      </w:pPr>
      <w:rPr>
        <w:rFonts w:ascii="Symbol" w:hAnsi="Symbol" w:hint="default"/>
      </w:rPr>
    </w:lvl>
    <w:lvl w:ilvl="4" w:tplc="A4062186" w:tentative="1">
      <w:start w:val="1"/>
      <w:numFmt w:val="bullet"/>
      <w:lvlText w:val="o"/>
      <w:lvlJc w:val="left"/>
      <w:pPr>
        <w:tabs>
          <w:tab w:val="num" w:pos="4320"/>
        </w:tabs>
        <w:ind w:left="4320" w:hanging="360"/>
      </w:pPr>
      <w:rPr>
        <w:rFonts w:ascii="Courier New" w:hAnsi="Courier New" w:hint="default"/>
      </w:rPr>
    </w:lvl>
    <w:lvl w:ilvl="5" w:tplc="86388DF4" w:tentative="1">
      <w:start w:val="1"/>
      <w:numFmt w:val="bullet"/>
      <w:lvlText w:val=""/>
      <w:lvlJc w:val="left"/>
      <w:pPr>
        <w:tabs>
          <w:tab w:val="num" w:pos="5040"/>
        </w:tabs>
        <w:ind w:left="5040" w:hanging="360"/>
      </w:pPr>
      <w:rPr>
        <w:rFonts w:ascii="Wingdings" w:hAnsi="Wingdings" w:hint="default"/>
      </w:rPr>
    </w:lvl>
    <w:lvl w:ilvl="6" w:tplc="7452CED8" w:tentative="1">
      <w:start w:val="1"/>
      <w:numFmt w:val="bullet"/>
      <w:lvlText w:val=""/>
      <w:lvlJc w:val="left"/>
      <w:pPr>
        <w:tabs>
          <w:tab w:val="num" w:pos="5760"/>
        </w:tabs>
        <w:ind w:left="5760" w:hanging="360"/>
      </w:pPr>
      <w:rPr>
        <w:rFonts w:ascii="Symbol" w:hAnsi="Symbol" w:hint="default"/>
      </w:rPr>
    </w:lvl>
    <w:lvl w:ilvl="7" w:tplc="EE78243C" w:tentative="1">
      <w:start w:val="1"/>
      <w:numFmt w:val="bullet"/>
      <w:lvlText w:val="o"/>
      <w:lvlJc w:val="left"/>
      <w:pPr>
        <w:tabs>
          <w:tab w:val="num" w:pos="6480"/>
        </w:tabs>
        <w:ind w:left="6480" w:hanging="360"/>
      </w:pPr>
      <w:rPr>
        <w:rFonts w:ascii="Courier New" w:hAnsi="Courier New" w:hint="default"/>
      </w:rPr>
    </w:lvl>
    <w:lvl w:ilvl="8" w:tplc="91561C3E" w:tentative="1">
      <w:start w:val="1"/>
      <w:numFmt w:val="bullet"/>
      <w:lvlText w:val=""/>
      <w:lvlJc w:val="left"/>
      <w:pPr>
        <w:tabs>
          <w:tab w:val="num" w:pos="7200"/>
        </w:tabs>
        <w:ind w:left="7200" w:hanging="360"/>
      </w:pPr>
      <w:rPr>
        <w:rFonts w:ascii="Wingdings" w:hAnsi="Wingdings" w:hint="default"/>
      </w:rPr>
    </w:lvl>
  </w:abstractNum>
  <w:abstractNum w:abstractNumId="14">
    <w:nsid w:val="08CA5B61"/>
    <w:multiLevelType w:val="multilevel"/>
    <w:tmpl w:val="413ADFFE"/>
    <w:styleLink w:val="18"/>
    <w:lvl w:ilvl="0">
      <w:start w:val="1"/>
      <w:numFmt w:val="bullet"/>
      <w:pStyle w:val="a1"/>
      <w:lvlText w:val=""/>
      <w:lvlJc w:val="left"/>
      <w:pPr>
        <w:tabs>
          <w:tab w:val="num" w:pos="1021"/>
        </w:tabs>
        <w:ind w:left="0" w:firstLine="709"/>
      </w:pPr>
      <w:rPr>
        <w:rFonts w:ascii="Symbol" w:hAnsi="Symbol" w:hint="default"/>
      </w:rPr>
    </w:lvl>
    <w:lvl w:ilvl="1">
      <w:start w:val="1"/>
      <w:numFmt w:val="russianLower"/>
      <w:lvlText w:val="%2)"/>
      <w:lvlJc w:val="left"/>
      <w:pPr>
        <w:tabs>
          <w:tab w:val="num" w:pos="1418"/>
        </w:tabs>
        <w:ind w:left="369" w:firstLine="709"/>
      </w:pPr>
      <w:rPr>
        <w:rFonts w:hint="default"/>
      </w:rPr>
    </w:lvl>
    <w:lvl w:ilvl="2">
      <w:start w:val="1"/>
      <w:numFmt w:val="decimal"/>
      <w:lvlText w:val="%3)"/>
      <w:lvlJc w:val="left"/>
      <w:pPr>
        <w:tabs>
          <w:tab w:val="num" w:pos="1814"/>
        </w:tabs>
        <w:ind w:left="738" w:firstLine="709"/>
      </w:pPr>
      <w:rPr>
        <w:rFonts w:hint="default"/>
      </w:rPr>
    </w:lvl>
    <w:lvl w:ilvl="3">
      <w:start w:val="1"/>
      <w:numFmt w:val="decimal"/>
      <w:lvlText w:val="(%4)"/>
      <w:lvlJc w:val="left"/>
      <w:pPr>
        <w:ind w:left="1107" w:firstLine="709"/>
      </w:pPr>
      <w:rPr>
        <w:rFonts w:hint="default"/>
      </w:rPr>
    </w:lvl>
    <w:lvl w:ilvl="4">
      <w:start w:val="1"/>
      <w:numFmt w:val="lowerLetter"/>
      <w:lvlText w:val="(%5)"/>
      <w:lvlJc w:val="left"/>
      <w:pPr>
        <w:ind w:left="1476" w:firstLine="709"/>
      </w:pPr>
      <w:rPr>
        <w:rFonts w:hint="default"/>
      </w:rPr>
    </w:lvl>
    <w:lvl w:ilvl="5">
      <w:start w:val="1"/>
      <w:numFmt w:val="lowerRoman"/>
      <w:lvlText w:val="(%6)"/>
      <w:lvlJc w:val="left"/>
      <w:pPr>
        <w:ind w:left="1845" w:firstLine="709"/>
      </w:pPr>
      <w:rPr>
        <w:rFonts w:hint="default"/>
      </w:rPr>
    </w:lvl>
    <w:lvl w:ilvl="6">
      <w:start w:val="1"/>
      <w:numFmt w:val="decimal"/>
      <w:lvlText w:val="%7."/>
      <w:lvlJc w:val="left"/>
      <w:pPr>
        <w:ind w:left="2214" w:firstLine="709"/>
      </w:pPr>
      <w:rPr>
        <w:rFonts w:hint="default"/>
      </w:rPr>
    </w:lvl>
    <w:lvl w:ilvl="7">
      <w:start w:val="1"/>
      <w:numFmt w:val="lowerLetter"/>
      <w:lvlText w:val="%8."/>
      <w:lvlJc w:val="left"/>
      <w:pPr>
        <w:ind w:left="2583" w:firstLine="709"/>
      </w:pPr>
      <w:rPr>
        <w:rFonts w:hint="default"/>
      </w:rPr>
    </w:lvl>
    <w:lvl w:ilvl="8">
      <w:start w:val="1"/>
      <w:numFmt w:val="lowerRoman"/>
      <w:lvlText w:val="%9."/>
      <w:lvlJc w:val="left"/>
      <w:pPr>
        <w:ind w:left="2952" w:firstLine="709"/>
      </w:pPr>
      <w:rPr>
        <w:rFonts w:hint="default"/>
      </w:rPr>
    </w:lvl>
  </w:abstractNum>
  <w:abstractNum w:abstractNumId="15">
    <w:nsid w:val="0A6A3F7E"/>
    <w:multiLevelType w:val="hybridMultilevel"/>
    <w:tmpl w:val="040C9D7A"/>
    <w:styleLink w:val="1ai8"/>
    <w:lvl w:ilvl="0" w:tplc="D61CAA60">
      <w:start w:val="1"/>
      <w:numFmt w:val="decimal"/>
      <w:pStyle w:val="NGP0"/>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0FDD5659"/>
    <w:multiLevelType w:val="multilevel"/>
    <w:tmpl w:val="04190027"/>
    <w:styleLink w:val="10"/>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7">
    <w:nsid w:val="10803144"/>
    <w:multiLevelType w:val="hybridMultilevel"/>
    <w:tmpl w:val="062E6E84"/>
    <w:lvl w:ilvl="0" w:tplc="04190001">
      <w:start w:val="1"/>
      <w:numFmt w:val="bullet"/>
      <w:pStyle w:val="a2"/>
      <w:lvlText w:val=""/>
      <w:lvlJc w:val="left"/>
      <w:pPr>
        <w:tabs>
          <w:tab w:val="num" w:pos="840"/>
        </w:tabs>
        <w:ind w:left="840" w:hanging="360"/>
      </w:pPr>
      <w:rPr>
        <w:rFonts w:ascii="Symbol" w:hAnsi="Symbol" w:hint="default"/>
      </w:rPr>
    </w:lvl>
    <w:lvl w:ilvl="1" w:tplc="04190019">
      <w:start w:val="1"/>
      <w:numFmt w:val="bullet"/>
      <w:lvlText w:val="o"/>
      <w:lvlJc w:val="left"/>
      <w:pPr>
        <w:tabs>
          <w:tab w:val="num" w:pos="2319"/>
        </w:tabs>
        <w:ind w:left="2319" w:hanging="360"/>
      </w:pPr>
      <w:rPr>
        <w:rFonts w:ascii="Courier New" w:hAnsi="Courier New" w:cs="Courier New" w:hint="default"/>
      </w:rPr>
    </w:lvl>
    <w:lvl w:ilvl="2" w:tplc="0419001B" w:tentative="1">
      <w:start w:val="1"/>
      <w:numFmt w:val="bullet"/>
      <w:lvlText w:val=""/>
      <w:lvlJc w:val="left"/>
      <w:pPr>
        <w:tabs>
          <w:tab w:val="num" w:pos="3039"/>
        </w:tabs>
        <w:ind w:left="3039" w:hanging="360"/>
      </w:pPr>
      <w:rPr>
        <w:rFonts w:ascii="Wingdings" w:hAnsi="Wingdings" w:hint="default"/>
      </w:rPr>
    </w:lvl>
    <w:lvl w:ilvl="3" w:tplc="0419000F" w:tentative="1">
      <w:start w:val="1"/>
      <w:numFmt w:val="bullet"/>
      <w:lvlText w:val=""/>
      <w:lvlJc w:val="left"/>
      <w:pPr>
        <w:tabs>
          <w:tab w:val="num" w:pos="3759"/>
        </w:tabs>
        <w:ind w:left="3759" w:hanging="360"/>
      </w:pPr>
      <w:rPr>
        <w:rFonts w:ascii="Symbol" w:hAnsi="Symbol" w:hint="default"/>
      </w:rPr>
    </w:lvl>
    <w:lvl w:ilvl="4" w:tplc="04190019" w:tentative="1">
      <w:start w:val="1"/>
      <w:numFmt w:val="bullet"/>
      <w:lvlText w:val="o"/>
      <w:lvlJc w:val="left"/>
      <w:pPr>
        <w:tabs>
          <w:tab w:val="num" w:pos="4479"/>
        </w:tabs>
        <w:ind w:left="4479" w:hanging="360"/>
      </w:pPr>
      <w:rPr>
        <w:rFonts w:ascii="Courier New" w:hAnsi="Courier New" w:cs="Courier New" w:hint="default"/>
      </w:rPr>
    </w:lvl>
    <w:lvl w:ilvl="5" w:tplc="0419001B" w:tentative="1">
      <w:start w:val="1"/>
      <w:numFmt w:val="bullet"/>
      <w:lvlText w:val=""/>
      <w:lvlJc w:val="left"/>
      <w:pPr>
        <w:tabs>
          <w:tab w:val="num" w:pos="5199"/>
        </w:tabs>
        <w:ind w:left="5199" w:hanging="360"/>
      </w:pPr>
      <w:rPr>
        <w:rFonts w:ascii="Wingdings" w:hAnsi="Wingdings" w:hint="default"/>
      </w:rPr>
    </w:lvl>
    <w:lvl w:ilvl="6" w:tplc="0419000F" w:tentative="1">
      <w:start w:val="1"/>
      <w:numFmt w:val="bullet"/>
      <w:lvlText w:val=""/>
      <w:lvlJc w:val="left"/>
      <w:pPr>
        <w:tabs>
          <w:tab w:val="num" w:pos="5919"/>
        </w:tabs>
        <w:ind w:left="5919" w:hanging="360"/>
      </w:pPr>
      <w:rPr>
        <w:rFonts w:ascii="Symbol" w:hAnsi="Symbol" w:hint="default"/>
      </w:rPr>
    </w:lvl>
    <w:lvl w:ilvl="7" w:tplc="04190019" w:tentative="1">
      <w:start w:val="1"/>
      <w:numFmt w:val="bullet"/>
      <w:lvlText w:val="o"/>
      <w:lvlJc w:val="left"/>
      <w:pPr>
        <w:tabs>
          <w:tab w:val="num" w:pos="6639"/>
        </w:tabs>
        <w:ind w:left="6639" w:hanging="360"/>
      </w:pPr>
      <w:rPr>
        <w:rFonts w:ascii="Courier New" w:hAnsi="Courier New" w:cs="Courier New" w:hint="default"/>
      </w:rPr>
    </w:lvl>
    <w:lvl w:ilvl="8" w:tplc="0419001B" w:tentative="1">
      <w:start w:val="1"/>
      <w:numFmt w:val="bullet"/>
      <w:lvlText w:val=""/>
      <w:lvlJc w:val="left"/>
      <w:pPr>
        <w:tabs>
          <w:tab w:val="num" w:pos="7359"/>
        </w:tabs>
        <w:ind w:left="7359" w:hanging="360"/>
      </w:pPr>
      <w:rPr>
        <w:rFonts w:ascii="Wingdings" w:hAnsi="Wingdings" w:hint="default"/>
      </w:rPr>
    </w:lvl>
  </w:abstractNum>
  <w:abstractNum w:abstractNumId="18">
    <w:nsid w:val="146D4FC1"/>
    <w:multiLevelType w:val="multilevel"/>
    <w:tmpl w:val="04190023"/>
    <w:styleLink w:val="6"/>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nsid w:val="19F86F35"/>
    <w:multiLevelType w:val="hybridMultilevel"/>
    <w:tmpl w:val="8DB6E772"/>
    <w:lvl w:ilvl="0" w:tplc="9B2ED714">
      <w:start w:val="1"/>
      <w:numFmt w:val="bullet"/>
      <w:pStyle w:val="a3"/>
      <w:lvlText w:val="-"/>
      <w:lvlJc w:val="left"/>
      <w:pPr>
        <w:tabs>
          <w:tab w:val="num" w:pos="964"/>
        </w:tabs>
        <w:ind w:left="0" w:firstLine="709"/>
      </w:pPr>
      <w:rPr>
        <w:rFonts w:ascii="Courier New" w:hAnsi="Courier New"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25E21882"/>
    <w:multiLevelType w:val="multilevel"/>
    <w:tmpl w:val="041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28D10206"/>
    <w:multiLevelType w:val="multilevel"/>
    <w:tmpl w:val="BF3CD706"/>
    <w:lvl w:ilvl="0">
      <w:start w:val="1"/>
      <w:numFmt w:val="decimal"/>
      <w:lvlText w:val="%1"/>
      <w:lvlJc w:val="left"/>
      <w:pPr>
        <w:ind w:left="432" w:hanging="432"/>
      </w:pPr>
      <w:rPr>
        <w:rFonts w:hint="default"/>
        <w:b w:val="0"/>
        <w:i w:val="0"/>
        <w:vanish w:val="0"/>
        <w:sz w:val="28"/>
        <w:szCs w:val="28"/>
      </w:rPr>
    </w:lvl>
    <w:lvl w:ilvl="1">
      <w:start w:val="1"/>
      <w:numFmt w:val="decimal"/>
      <w:pStyle w:val="21"/>
      <w:lvlText w:val="%1.%2"/>
      <w:lvlJc w:val="left"/>
      <w:pPr>
        <w:ind w:left="718" w:hanging="576"/>
      </w:pPr>
    </w:lvl>
    <w:lvl w:ilvl="2">
      <w:start w:val="1"/>
      <w:numFmt w:val="decimal"/>
      <w:pStyle w:val="31"/>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2A3609A1"/>
    <w:multiLevelType w:val="hybridMultilevel"/>
    <w:tmpl w:val="2C5C34DA"/>
    <w:styleLink w:val="14"/>
    <w:lvl w:ilvl="0" w:tplc="BFD03F52">
      <w:start w:val="1"/>
      <w:numFmt w:val="decimal"/>
      <w:pStyle w:val="a4"/>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D137610"/>
    <w:multiLevelType w:val="hybridMultilevel"/>
    <w:tmpl w:val="35464DC4"/>
    <w:lvl w:ilvl="0" w:tplc="C2467A44">
      <w:start w:val="1"/>
      <w:numFmt w:val="decimal"/>
      <w:pStyle w:val="22"/>
      <w:lvlText w:val="1.%1"/>
      <w:lvlJc w:val="left"/>
      <w:pPr>
        <w:ind w:left="1070" w:hanging="360"/>
      </w:pPr>
      <w:rPr>
        <w:rFonts w:hint="default"/>
        <w:b w:val="0"/>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4">
    <w:nsid w:val="2DBF235E"/>
    <w:multiLevelType w:val="singleLevel"/>
    <w:tmpl w:val="B27EFDFC"/>
    <w:lvl w:ilvl="0">
      <w:start w:val="1"/>
      <w:numFmt w:val="bullet"/>
      <w:pStyle w:val="a5"/>
      <w:lvlText w:val=""/>
      <w:lvlJc w:val="left"/>
      <w:pPr>
        <w:tabs>
          <w:tab w:val="num" w:pos="360"/>
        </w:tabs>
        <w:ind w:left="360" w:hanging="360"/>
      </w:pPr>
      <w:rPr>
        <w:rFonts w:ascii="Symbol" w:hAnsi="Symbol" w:hint="default"/>
      </w:rPr>
    </w:lvl>
  </w:abstractNum>
  <w:abstractNum w:abstractNumId="25">
    <w:nsid w:val="2DFA0D39"/>
    <w:multiLevelType w:val="hybridMultilevel"/>
    <w:tmpl w:val="12DE1786"/>
    <w:lvl w:ilvl="0" w:tplc="B04009EC">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F4D50F2"/>
    <w:multiLevelType w:val="multilevel"/>
    <w:tmpl w:val="413ADFFE"/>
    <w:styleLink w:val="15"/>
    <w:lvl w:ilvl="0">
      <w:start w:val="1"/>
      <w:numFmt w:val="bullet"/>
      <w:pStyle w:val="a6"/>
      <w:lvlText w:val=""/>
      <w:lvlJc w:val="left"/>
      <w:pPr>
        <w:tabs>
          <w:tab w:val="num" w:pos="1021"/>
        </w:tabs>
        <w:ind w:left="0" w:firstLine="709"/>
      </w:pPr>
      <w:rPr>
        <w:rFonts w:ascii="Symbol" w:hAnsi="Symbol" w:hint="default"/>
      </w:rPr>
    </w:lvl>
    <w:lvl w:ilvl="1">
      <w:start w:val="1"/>
      <w:numFmt w:val="russianLower"/>
      <w:lvlText w:val="%2)"/>
      <w:lvlJc w:val="left"/>
      <w:pPr>
        <w:tabs>
          <w:tab w:val="num" w:pos="1418"/>
        </w:tabs>
        <w:ind w:left="369" w:firstLine="709"/>
      </w:pPr>
      <w:rPr>
        <w:rFonts w:hint="default"/>
      </w:rPr>
    </w:lvl>
    <w:lvl w:ilvl="2">
      <w:start w:val="1"/>
      <w:numFmt w:val="decimal"/>
      <w:lvlText w:val="%3)"/>
      <w:lvlJc w:val="left"/>
      <w:pPr>
        <w:tabs>
          <w:tab w:val="num" w:pos="1814"/>
        </w:tabs>
        <w:ind w:left="738" w:firstLine="709"/>
      </w:pPr>
      <w:rPr>
        <w:rFonts w:hint="default"/>
      </w:rPr>
    </w:lvl>
    <w:lvl w:ilvl="3">
      <w:start w:val="1"/>
      <w:numFmt w:val="decimal"/>
      <w:lvlText w:val="(%4)"/>
      <w:lvlJc w:val="left"/>
      <w:pPr>
        <w:ind w:left="1107" w:firstLine="709"/>
      </w:pPr>
      <w:rPr>
        <w:rFonts w:hint="default"/>
      </w:rPr>
    </w:lvl>
    <w:lvl w:ilvl="4">
      <w:start w:val="1"/>
      <w:numFmt w:val="lowerLetter"/>
      <w:lvlText w:val="(%5)"/>
      <w:lvlJc w:val="left"/>
      <w:pPr>
        <w:ind w:left="1476" w:firstLine="709"/>
      </w:pPr>
      <w:rPr>
        <w:rFonts w:hint="default"/>
      </w:rPr>
    </w:lvl>
    <w:lvl w:ilvl="5">
      <w:start w:val="1"/>
      <w:numFmt w:val="lowerRoman"/>
      <w:lvlText w:val="(%6)"/>
      <w:lvlJc w:val="left"/>
      <w:pPr>
        <w:ind w:left="1845" w:firstLine="709"/>
      </w:pPr>
      <w:rPr>
        <w:rFonts w:hint="default"/>
      </w:rPr>
    </w:lvl>
    <w:lvl w:ilvl="6">
      <w:start w:val="1"/>
      <w:numFmt w:val="decimal"/>
      <w:lvlText w:val="%7."/>
      <w:lvlJc w:val="left"/>
      <w:pPr>
        <w:ind w:left="2214" w:firstLine="709"/>
      </w:pPr>
      <w:rPr>
        <w:rFonts w:hint="default"/>
      </w:rPr>
    </w:lvl>
    <w:lvl w:ilvl="7">
      <w:start w:val="1"/>
      <w:numFmt w:val="lowerLetter"/>
      <w:lvlText w:val="%8."/>
      <w:lvlJc w:val="left"/>
      <w:pPr>
        <w:ind w:left="2583" w:firstLine="709"/>
      </w:pPr>
      <w:rPr>
        <w:rFonts w:hint="default"/>
      </w:rPr>
    </w:lvl>
    <w:lvl w:ilvl="8">
      <w:start w:val="1"/>
      <w:numFmt w:val="lowerRoman"/>
      <w:lvlText w:val="%9."/>
      <w:lvlJc w:val="left"/>
      <w:pPr>
        <w:ind w:left="2952" w:firstLine="709"/>
      </w:pPr>
      <w:rPr>
        <w:rFonts w:hint="default"/>
      </w:rPr>
    </w:lvl>
  </w:abstractNum>
  <w:abstractNum w:abstractNumId="27">
    <w:nsid w:val="306B36E6"/>
    <w:multiLevelType w:val="multilevel"/>
    <w:tmpl w:val="9182A800"/>
    <w:styleLink w:val="11"/>
    <w:lvl w:ilvl="0">
      <w:start w:val="1"/>
      <w:numFmt w:val="decimal"/>
      <w:lvlText w:val="%1)"/>
      <w:lvlJc w:val="left"/>
      <w:pPr>
        <w:ind w:left="720" w:hanging="360"/>
      </w:pPr>
      <w:rPr>
        <w:rFonts w:hint="default"/>
      </w:rPr>
    </w:lvl>
    <w:lvl w:ilvl="1">
      <w:start w:val="1"/>
      <w:numFmt w:val="none"/>
      <w:lvlText w:val="2.1"/>
      <w:lvlJc w:val="left"/>
      <w:pPr>
        <w:ind w:left="0" w:firstLine="709"/>
      </w:pPr>
      <w:rPr>
        <w:rFonts w:ascii="Times New Roman" w:hAnsi="Times New Roman" w:hint="default"/>
        <w:b w:val="0"/>
        <w:i w:val="0"/>
        <w:sz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8">
    <w:nsid w:val="30962BE2"/>
    <w:multiLevelType w:val="hybridMultilevel"/>
    <w:tmpl w:val="B510C31E"/>
    <w:lvl w:ilvl="0" w:tplc="4D3683AE">
      <w:start w:val="1"/>
      <w:numFmt w:val="russianLower"/>
      <w:pStyle w:val="a7"/>
      <w:lvlText w:val="%1)"/>
      <w:lvlJc w:val="left"/>
      <w:pPr>
        <w:tabs>
          <w:tab w:val="num" w:pos="709"/>
        </w:tabs>
        <w:ind w:left="0" w:firstLine="709"/>
      </w:pPr>
      <w:rPr>
        <w:rFonts w:hint="default"/>
      </w:rPr>
    </w:lvl>
    <w:lvl w:ilvl="1" w:tplc="1D5A52AE">
      <w:start w:val="1"/>
      <w:numFmt w:val="lowerLetter"/>
      <w:lvlText w:val="%2."/>
      <w:lvlJc w:val="left"/>
      <w:pPr>
        <w:tabs>
          <w:tab w:val="num" w:pos="1440"/>
        </w:tabs>
        <w:ind w:left="1440" w:hanging="360"/>
      </w:pPr>
    </w:lvl>
    <w:lvl w:ilvl="2" w:tplc="3B548A0C">
      <w:start w:val="1"/>
      <w:numFmt w:val="lowerRoman"/>
      <w:lvlText w:val="%3."/>
      <w:lvlJc w:val="right"/>
      <w:pPr>
        <w:tabs>
          <w:tab w:val="num" w:pos="2160"/>
        </w:tabs>
        <w:ind w:left="2160" w:hanging="180"/>
      </w:pPr>
    </w:lvl>
    <w:lvl w:ilvl="3" w:tplc="58482C6E" w:tentative="1">
      <w:start w:val="1"/>
      <w:numFmt w:val="decimal"/>
      <w:lvlText w:val="%4."/>
      <w:lvlJc w:val="left"/>
      <w:pPr>
        <w:tabs>
          <w:tab w:val="num" w:pos="2880"/>
        </w:tabs>
        <w:ind w:left="2880" w:hanging="360"/>
      </w:pPr>
    </w:lvl>
    <w:lvl w:ilvl="4" w:tplc="FDA0A92A" w:tentative="1">
      <w:start w:val="1"/>
      <w:numFmt w:val="lowerLetter"/>
      <w:lvlText w:val="%5."/>
      <w:lvlJc w:val="left"/>
      <w:pPr>
        <w:tabs>
          <w:tab w:val="num" w:pos="3600"/>
        </w:tabs>
        <w:ind w:left="3600" w:hanging="360"/>
      </w:pPr>
    </w:lvl>
    <w:lvl w:ilvl="5" w:tplc="1D1AD5F2" w:tentative="1">
      <w:start w:val="1"/>
      <w:numFmt w:val="lowerRoman"/>
      <w:lvlText w:val="%6."/>
      <w:lvlJc w:val="right"/>
      <w:pPr>
        <w:tabs>
          <w:tab w:val="num" w:pos="4320"/>
        </w:tabs>
        <w:ind w:left="4320" w:hanging="180"/>
      </w:pPr>
    </w:lvl>
    <w:lvl w:ilvl="6" w:tplc="24147960" w:tentative="1">
      <w:start w:val="1"/>
      <w:numFmt w:val="decimal"/>
      <w:lvlText w:val="%7."/>
      <w:lvlJc w:val="left"/>
      <w:pPr>
        <w:tabs>
          <w:tab w:val="num" w:pos="5040"/>
        </w:tabs>
        <w:ind w:left="5040" w:hanging="360"/>
      </w:pPr>
    </w:lvl>
    <w:lvl w:ilvl="7" w:tplc="EFC64872" w:tentative="1">
      <w:start w:val="1"/>
      <w:numFmt w:val="lowerLetter"/>
      <w:lvlText w:val="%8."/>
      <w:lvlJc w:val="left"/>
      <w:pPr>
        <w:tabs>
          <w:tab w:val="num" w:pos="5760"/>
        </w:tabs>
        <w:ind w:left="5760" w:hanging="360"/>
      </w:pPr>
    </w:lvl>
    <w:lvl w:ilvl="8" w:tplc="A652273C" w:tentative="1">
      <w:start w:val="1"/>
      <w:numFmt w:val="lowerRoman"/>
      <w:lvlText w:val="%9."/>
      <w:lvlJc w:val="right"/>
      <w:pPr>
        <w:tabs>
          <w:tab w:val="num" w:pos="6480"/>
        </w:tabs>
        <w:ind w:left="6480" w:hanging="180"/>
      </w:pPr>
    </w:lvl>
  </w:abstractNum>
  <w:abstractNum w:abstractNumId="29">
    <w:nsid w:val="30A7414C"/>
    <w:multiLevelType w:val="multilevel"/>
    <w:tmpl w:val="47A88F66"/>
    <w:styleLink w:val="1ai6"/>
    <w:lvl w:ilvl="0">
      <w:start w:val="1"/>
      <w:numFmt w:val="decimal"/>
      <w:pStyle w:val="1NGP"/>
      <w:suff w:val="space"/>
      <w:lvlText w:val="%1"/>
      <w:lvlJc w:val="left"/>
      <w:pPr>
        <w:ind w:left="360" w:hanging="360"/>
      </w:pPr>
      <w:rPr>
        <w:rFonts w:hint="default"/>
      </w:rPr>
    </w:lvl>
    <w:lvl w:ilvl="1">
      <w:start w:val="1"/>
      <w:numFmt w:val="decimal"/>
      <w:pStyle w:val="2NGP"/>
      <w:suff w:val="space"/>
      <w:lvlText w:val="%1.%2"/>
      <w:lvlJc w:val="left"/>
      <w:pPr>
        <w:ind w:left="792" w:hanging="432"/>
      </w:pPr>
      <w:rPr>
        <w:rFonts w:hint="default"/>
      </w:rPr>
    </w:lvl>
    <w:lvl w:ilvl="2">
      <w:start w:val="1"/>
      <w:numFmt w:val="decimal"/>
      <w:pStyle w:val="3NGP"/>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32C43762"/>
    <w:multiLevelType w:val="multilevel"/>
    <w:tmpl w:val="0419001F"/>
    <w:styleLink w:val="1ai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33032A82"/>
    <w:multiLevelType w:val="hybridMultilevel"/>
    <w:tmpl w:val="8796F06A"/>
    <w:styleLink w:val="180"/>
    <w:lvl w:ilvl="0" w:tplc="7D78EB28">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2">
    <w:nsid w:val="33E047AB"/>
    <w:multiLevelType w:val="multilevel"/>
    <w:tmpl w:val="041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362143B2"/>
    <w:multiLevelType w:val="hybridMultilevel"/>
    <w:tmpl w:val="836AD792"/>
    <w:lvl w:ilvl="0" w:tplc="5400DA8C">
      <w:start w:val="1"/>
      <w:numFmt w:val="bullet"/>
      <w:pStyle w:val="a8"/>
      <w:lvlText w:val=""/>
      <w:lvlJc w:val="left"/>
      <w:pPr>
        <w:tabs>
          <w:tab w:val="num" w:pos="1494"/>
        </w:tabs>
        <w:ind w:left="1494" w:hanging="360"/>
      </w:pPr>
      <w:rPr>
        <w:rFonts w:ascii="Symbol" w:hAnsi="Symbol" w:hint="default"/>
      </w:rPr>
    </w:lvl>
    <w:lvl w:ilvl="1" w:tplc="04190019">
      <w:start w:val="1"/>
      <w:numFmt w:val="bullet"/>
      <w:lvlText w:val="ˉ"/>
      <w:lvlJc w:val="left"/>
      <w:pPr>
        <w:tabs>
          <w:tab w:val="num" w:pos="2160"/>
        </w:tabs>
        <w:ind w:left="2160" w:hanging="360"/>
      </w:pPr>
      <w:rPr>
        <w:rFonts w:ascii="Times New Roman" w:hAnsi="Times New Roman" w:cs="Times New Roman" w:hint="default"/>
      </w:rPr>
    </w:lvl>
    <w:lvl w:ilvl="2" w:tplc="0419001B">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34">
    <w:nsid w:val="36680385"/>
    <w:multiLevelType w:val="multilevel"/>
    <w:tmpl w:val="28FE1A2A"/>
    <w:lvl w:ilvl="0">
      <w:start w:val="1"/>
      <w:numFmt w:val="decimal"/>
      <w:pStyle w:val="a9"/>
      <w:lvlText w:val="%1."/>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Restart w:val="0"/>
      <w:pStyle w:val="NOM"/>
      <w:lvlText w:val="%1.%2."/>
      <w:lvlJc w:val="left"/>
      <w:pPr>
        <w:tabs>
          <w:tab w:val="num" w:pos="1539"/>
        </w:tabs>
        <w:ind w:left="1539" w:firstLine="0"/>
      </w:pPr>
      <w:rPr>
        <w:rFonts w:ascii="Times New Roman" w:hAnsi="Times New Roman" w:cs="Times New Roman" w:hint="default"/>
        <w:b/>
        <w:bCs/>
        <w:i w:val="0"/>
        <w:iCs w:val="0"/>
        <w:caps w:val="0"/>
        <w:smallCaps w:val="0"/>
        <w:strike w:val="0"/>
        <w:dstrike w:val="0"/>
        <w:noProof w:val="0"/>
        <w:snapToGrid w:val="0"/>
        <w:vanish w:val="0"/>
        <w:color w:val="auto"/>
        <w:spacing w:val="0"/>
        <w:w w:val="100"/>
        <w:kern w:val="0"/>
        <w:position w:val="0"/>
        <w:sz w:val="24"/>
        <w:szCs w:val="0"/>
        <w:u w:val="none"/>
        <w:effect w:val="none"/>
        <w:vertAlign w:val="baseline"/>
        <w:em w:val="none"/>
      </w:rPr>
    </w:lvl>
    <w:lvl w:ilvl="2">
      <w:numFmt w:val="decimal"/>
      <w:pStyle w:val="N"/>
      <w:lvlText w:val="%1.%2.%3."/>
      <w:lvlJc w:val="left"/>
      <w:pPr>
        <w:tabs>
          <w:tab w:val="num" w:pos="1461"/>
        </w:tabs>
        <w:ind w:left="1245" w:hanging="504"/>
      </w:pPr>
      <w:rPr>
        <w:rFonts w:hint="default"/>
      </w:rPr>
    </w:lvl>
    <w:lvl w:ilvl="3">
      <w:numFmt w:val="decimal"/>
      <w:lvlText w:val="%1.%2.%3.%4."/>
      <w:lvlJc w:val="left"/>
      <w:pPr>
        <w:tabs>
          <w:tab w:val="num" w:pos="1800"/>
        </w:tabs>
        <w:ind w:left="1728" w:hanging="648"/>
      </w:pPr>
      <w:rPr>
        <w:rFonts w:hint="default"/>
      </w:rPr>
    </w:lvl>
    <w:lvl w:ilvl="4">
      <w:numFmt w:val="decimal"/>
      <w:lvlText w:val="%1.%2.%3.%4.%5."/>
      <w:lvlJc w:val="left"/>
      <w:pPr>
        <w:tabs>
          <w:tab w:val="num" w:pos="2520"/>
        </w:tabs>
        <w:ind w:left="2232" w:hanging="792"/>
      </w:pPr>
      <w:rPr>
        <w:rFonts w:hint="default"/>
      </w:rPr>
    </w:lvl>
    <w:lvl w:ilvl="5">
      <w:numFmt w:val="decimal"/>
      <w:lvlText w:val="%1.%2.%3.%4.%5.%6."/>
      <w:lvlJc w:val="left"/>
      <w:pPr>
        <w:tabs>
          <w:tab w:val="num" w:pos="2880"/>
        </w:tabs>
        <w:ind w:left="2736" w:hanging="936"/>
      </w:pPr>
      <w:rPr>
        <w:rFonts w:hint="default"/>
      </w:rPr>
    </w:lvl>
    <w:lvl w:ilvl="6">
      <w:numFmt w:val="decimal"/>
      <w:lvlText w:val="%1.%2.%3.%4.%5.%6.%7."/>
      <w:lvlJc w:val="left"/>
      <w:pPr>
        <w:tabs>
          <w:tab w:val="num" w:pos="3600"/>
        </w:tabs>
        <w:ind w:left="3240" w:hanging="1080"/>
      </w:pPr>
      <w:rPr>
        <w:rFonts w:hint="default"/>
      </w:rPr>
    </w:lvl>
    <w:lvl w:ilvl="7">
      <w:numFmt w:val="decimal"/>
      <w:lvlText w:val="%1.%2.%3.%4.%5.%6.%7.%8."/>
      <w:lvlJc w:val="left"/>
      <w:pPr>
        <w:tabs>
          <w:tab w:val="num" w:pos="3960"/>
        </w:tabs>
        <w:ind w:left="3744" w:hanging="1224"/>
      </w:pPr>
      <w:rPr>
        <w:rFonts w:hint="default"/>
      </w:rPr>
    </w:lvl>
    <w:lvl w:ilvl="8">
      <w:numFmt w:val="decimal"/>
      <w:lvlText w:val="%1.%2.%3.%4.%5.%6.%7.%8.%9."/>
      <w:lvlJc w:val="left"/>
      <w:pPr>
        <w:tabs>
          <w:tab w:val="num" w:pos="4680"/>
        </w:tabs>
        <w:ind w:left="4320" w:hanging="1440"/>
      </w:pPr>
      <w:rPr>
        <w:rFonts w:hint="default"/>
      </w:rPr>
    </w:lvl>
  </w:abstractNum>
  <w:abstractNum w:abstractNumId="35">
    <w:nsid w:val="3B2700EB"/>
    <w:multiLevelType w:val="multilevel"/>
    <w:tmpl w:val="62B64FC6"/>
    <w:lvl w:ilvl="0">
      <w:start w:val="1"/>
      <w:numFmt w:val="decimal"/>
      <w:pStyle w:val="-10"/>
      <w:lvlText w:val="%1"/>
      <w:lvlJc w:val="left"/>
      <w:pPr>
        <w:ind w:left="-647" w:firstLine="1072"/>
      </w:pPr>
      <w:rPr>
        <w:rFonts w:hint="default"/>
      </w:rPr>
    </w:lvl>
    <w:lvl w:ilvl="1">
      <w:start w:val="1"/>
      <w:numFmt w:val="decimal"/>
      <w:pStyle w:val="-11"/>
      <w:isLgl/>
      <w:lvlText w:val="%1.%2"/>
      <w:lvlJc w:val="left"/>
      <w:pPr>
        <w:ind w:left="-646" w:firstLine="1072"/>
      </w:pPr>
      <w:rPr>
        <w:rFonts w:hint="default"/>
      </w:rPr>
    </w:lvl>
    <w:lvl w:ilvl="2">
      <w:start w:val="1"/>
      <w:numFmt w:val="decimal"/>
      <w:pStyle w:val="-111"/>
      <w:isLgl/>
      <w:suff w:val="nothing"/>
      <w:lvlText w:val="%1.%2.%3 "/>
      <w:lvlJc w:val="left"/>
      <w:pPr>
        <w:ind w:left="0" w:firstLine="1072"/>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isLgl/>
      <w:lvlText w:val="%1.%2.%3.%4"/>
      <w:lvlJc w:val="left"/>
      <w:pPr>
        <w:ind w:left="0" w:firstLine="1072"/>
      </w:pPr>
      <w:rPr>
        <w:rFonts w:hint="default"/>
      </w:rPr>
    </w:lvl>
    <w:lvl w:ilvl="4">
      <w:start w:val="1"/>
      <w:numFmt w:val="decimal"/>
      <w:isLgl/>
      <w:lvlText w:val="%1.%2.%3.%4.%5"/>
      <w:lvlJc w:val="left"/>
      <w:pPr>
        <w:ind w:left="0" w:firstLine="1072"/>
      </w:pPr>
      <w:rPr>
        <w:rFonts w:hint="default"/>
      </w:rPr>
    </w:lvl>
    <w:lvl w:ilvl="5">
      <w:start w:val="1"/>
      <w:numFmt w:val="decimal"/>
      <w:isLgl/>
      <w:lvlText w:val="%1.%2.%3.%4.%5.%6"/>
      <w:lvlJc w:val="left"/>
      <w:pPr>
        <w:ind w:left="0" w:firstLine="1072"/>
      </w:pPr>
      <w:rPr>
        <w:rFonts w:hint="default"/>
      </w:rPr>
    </w:lvl>
    <w:lvl w:ilvl="6">
      <w:start w:val="1"/>
      <w:numFmt w:val="decimal"/>
      <w:isLgl/>
      <w:lvlText w:val="%1.%2.%3.%4.%5.%6.%7"/>
      <w:lvlJc w:val="left"/>
      <w:pPr>
        <w:ind w:left="0" w:firstLine="1072"/>
      </w:pPr>
      <w:rPr>
        <w:rFonts w:hint="default"/>
      </w:rPr>
    </w:lvl>
    <w:lvl w:ilvl="7">
      <w:start w:val="1"/>
      <w:numFmt w:val="decimal"/>
      <w:isLgl/>
      <w:lvlText w:val="%1.%2.%3.%4.%5.%6.%7.%8"/>
      <w:lvlJc w:val="left"/>
      <w:pPr>
        <w:ind w:left="0" w:firstLine="1072"/>
      </w:pPr>
      <w:rPr>
        <w:rFonts w:hint="default"/>
      </w:rPr>
    </w:lvl>
    <w:lvl w:ilvl="8">
      <w:start w:val="1"/>
      <w:numFmt w:val="decimal"/>
      <w:isLgl/>
      <w:lvlText w:val="%1.%2.%3.%4.%5.%6.%7.%8.%9"/>
      <w:lvlJc w:val="left"/>
      <w:pPr>
        <w:ind w:left="0" w:firstLine="1072"/>
      </w:pPr>
      <w:rPr>
        <w:rFonts w:hint="default"/>
      </w:rPr>
    </w:lvl>
  </w:abstractNum>
  <w:abstractNum w:abstractNumId="36">
    <w:nsid w:val="3CA53BDF"/>
    <w:multiLevelType w:val="hybridMultilevel"/>
    <w:tmpl w:val="3CF84A56"/>
    <w:styleLink w:val="13"/>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3DC31E98"/>
    <w:multiLevelType w:val="hybridMultilevel"/>
    <w:tmpl w:val="64A45B94"/>
    <w:styleLink w:val="220"/>
    <w:lvl w:ilvl="0" w:tplc="AF12BABE">
      <w:start w:val="1"/>
      <w:numFmt w:val="bullet"/>
      <w:lvlText w:val=""/>
      <w:lvlJc w:val="left"/>
      <w:pPr>
        <w:tabs>
          <w:tab w:val="num" w:pos="1243"/>
        </w:tabs>
        <w:ind w:left="109" w:firstLine="851"/>
      </w:pPr>
      <w:rPr>
        <w:rFonts w:ascii="Symbol" w:hAnsi="Symbol" w:hint="default"/>
        <w:color w:val="auto"/>
        <w:sz w:val="24"/>
      </w:rPr>
    </w:lvl>
    <w:lvl w:ilvl="1" w:tplc="04190001">
      <w:start w:val="1"/>
      <w:numFmt w:val="bullet"/>
      <w:lvlText w:val=""/>
      <w:lvlJc w:val="left"/>
      <w:pPr>
        <w:tabs>
          <w:tab w:val="num" w:pos="1440"/>
        </w:tabs>
        <w:ind w:left="1440" w:hanging="360"/>
      </w:pPr>
      <w:rPr>
        <w:rFonts w:ascii="Symbol" w:hAnsi="Symbol" w:hint="default"/>
        <w:sz w:val="24"/>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8">
    <w:nsid w:val="41953C47"/>
    <w:multiLevelType w:val="hybridMultilevel"/>
    <w:tmpl w:val="FCD0746C"/>
    <w:styleLink w:val="1121"/>
    <w:lvl w:ilvl="0" w:tplc="461CF126">
      <w:start w:val="1"/>
      <w:numFmt w:val="decimal"/>
      <w:suff w:val="nothing"/>
      <w:lvlText w:val="Таблица %1 - "/>
      <w:lvlJc w:val="left"/>
      <w:pPr>
        <w:ind w:left="5181" w:hanging="360"/>
      </w:pPr>
      <w:rPr>
        <w:rFonts w:hint="default"/>
      </w:rPr>
    </w:lvl>
    <w:lvl w:ilvl="1" w:tplc="04190019" w:tentative="1">
      <w:start w:val="1"/>
      <w:numFmt w:val="lowerLetter"/>
      <w:lvlText w:val="%2."/>
      <w:lvlJc w:val="left"/>
      <w:pPr>
        <w:ind w:left="4701" w:hanging="360"/>
      </w:pPr>
    </w:lvl>
    <w:lvl w:ilvl="2" w:tplc="0419001B" w:tentative="1">
      <w:start w:val="1"/>
      <w:numFmt w:val="lowerRoman"/>
      <w:lvlText w:val="%3."/>
      <w:lvlJc w:val="right"/>
      <w:pPr>
        <w:ind w:left="5421" w:hanging="180"/>
      </w:pPr>
    </w:lvl>
    <w:lvl w:ilvl="3" w:tplc="0419000F" w:tentative="1">
      <w:start w:val="1"/>
      <w:numFmt w:val="decimal"/>
      <w:lvlText w:val="%4."/>
      <w:lvlJc w:val="left"/>
      <w:pPr>
        <w:ind w:left="6141" w:hanging="360"/>
      </w:pPr>
    </w:lvl>
    <w:lvl w:ilvl="4" w:tplc="04190019" w:tentative="1">
      <w:start w:val="1"/>
      <w:numFmt w:val="lowerLetter"/>
      <w:lvlText w:val="%5."/>
      <w:lvlJc w:val="left"/>
      <w:pPr>
        <w:ind w:left="6861" w:hanging="360"/>
      </w:pPr>
    </w:lvl>
    <w:lvl w:ilvl="5" w:tplc="0419001B" w:tentative="1">
      <w:start w:val="1"/>
      <w:numFmt w:val="lowerRoman"/>
      <w:lvlText w:val="%6."/>
      <w:lvlJc w:val="right"/>
      <w:pPr>
        <w:ind w:left="7581" w:hanging="180"/>
      </w:pPr>
    </w:lvl>
    <w:lvl w:ilvl="6" w:tplc="0419000F" w:tentative="1">
      <w:start w:val="1"/>
      <w:numFmt w:val="decimal"/>
      <w:lvlText w:val="%7."/>
      <w:lvlJc w:val="left"/>
      <w:pPr>
        <w:ind w:left="8301" w:hanging="360"/>
      </w:pPr>
    </w:lvl>
    <w:lvl w:ilvl="7" w:tplc="04190019" w:tentative="1">
      <w:start w:val="1"/>
      <w:numFmt w:val="lowerLetter"/>
      <w:lvlText w:val="%8."/>
      <w:lvlJc w:val="left"/>
      <w:pPr>
        <w:ind w:left="9021" w:hanging="360"/>
      </w:pPr>
    </w:lvl>
    <w:lvl w:ilvl="8" w:tplc="0419001B" w:tentative="1">
      <w:start w:val="1"/>
      <w:numFmt w:val="lowerRoman"/>
      <w:lvlText w:val="%9."/>
      <w:lvlJc w:val="right"/>
      <w:pPr>
        <w:ind w:left="9741" w:hanging="180"/>
      </w:pPr>
    </w:lvl>
  </w:abstractNum>
  <w:abstractNum w:abstractNumId="39">
    <w:nsid w:val="46AD1D0A"/>
    <w:multiLevelType w:val="multilevel"/>
    <w:tmpl w:val="FF482E9E"/>
    <w:styleLink w:val="sys1"/>
    <w:lvl w:ilvl="0">
      <w:start w:val="1"/>
      <w:numFmt w:val="bullet"/>
      <w:pStyle w:val="ptb"/>
      <w:suff w:val="space"/>
      <w:lvlText w:val=""/>
      <w:lvlJc w:val="left"/>
      <w:pPr>
        <w:ind w:left="397" w:firstLine="312"/>
      </w:pPr>
      <w:rPr>
        <w:rFonts w:ascii="Symbol" w:hAnsi="Symbol" w:hint="default"/>
        <w:sz w:val="24"/>
      </w:rPr>
    </w:lvl>
    <w:lvl w:ilvl="1">
      <w:start w:val="1"/>
      <w:numFmt w:val="bullet"/>
      <w:suff w:val="space"/>
      <w:lvlText w:val=""/>
      <w:lvlJc w:val="left"/>
      <w:pPr>
        <w:ind w:left="397" w:firstLine="312"/>
      </w:pPr>
      <w:rPr>
        <w:rFonts w:ascii="Symbol" w:hAnsi="Symbol" w:hint="default"/>
      </w:rPr>
    </w:lvl>
    <w:lvl w:ilvl="2">
      <w:start w:val="1"/>
      <w:numFmt w:val="bullet"/>
      <w:suff w:val="space"/>
      <w:lvlText w:val=""/>
      <w:lvlJc w:val="left"/>
      <w:pPr>
        <w:ind w:left="397" w:firstLine="312"/>
      </w:pPr>
      <w:rPr>
        <w:rFonts w:ascii="Symbol" w:hAnsi="Symbol" w:hint="default"/>
      </w:rPr>
    </w:lvl>
    <w:lvl w:ilvl="3">
      <w:start w:val="1"/>
      <w:numFmt w:val="bullet"/>
      <w:suff w:val="space"/>
      <w:lvlText w:val=""/>
      <w:lvlJc w:val="left"/>
      <w:pPr>
        <w:ind w:left="397" w:firstLine="312"/>
      </w:pPr>
      <w:rPr>
        <w:rFonts w:ascii="Symbol" w:hAnsi="Symbol" w:hint="default"/>
      </w:rPr>
    </w:lvl>
    <w:lvl w:ilvl="4">
      <w:start w:val="1"/>
      <w:numFmt w:val="bullet"/>
      <w:suff w:val="space"/>
      <w:lvlText w:val=""/>
      <w:lvlJc w:val="left"/>
      <w:pPr>
        <w:ind w:left="397" w:firstLine="312"/>
      </w:pPr>
      <w:rPr>
        <w:rFonts w:ascii="Symbol" w:hAnsi="Symbol" w:hint="default"/>
      </w:rPr>
    </w:lvl>
    <w:lvl w:ilvl="5">
      <w:start w:val="1"/>
      <w:numFmt w:val="bullet"/>
      <w:suff w:val="space"/>
      <w:lvlText w:val=""/>
      <w:lvlJc w:val="left"/>
      <w:pPr>
        <w:ind w:left="397" w:firstLine="312"/>
      </w:pPr>
      <w:rPr>
        <w:rFonts w:ascii="Symbol" w:hAnsi="Symbol" w:hint="default"/>
      </w:rPr>
    </w:lvl>
    <w:lvl w:ilvl="6">
      <w:start w:val="1"/>
      <w:numFmt w:val="bullet"/>
      <w:suff w:val="space"/>
      <w:lvlText w:val=""/>
      <w:lvlJc w:val="left"/>
      <w:pPr>
        <w:ind w:left="397" w:firstLine="312"/>
      </w:pPr>
      <w:rPr>
        <w:rFonts w:ascii="Symbol" w:hAnsi="Symbol" w:hint="default"/>
      </w:rPr>
    </w:lvl>
    <w:lvl w:ilvl="7">
      <w:start w:val="1"/>
      <w:numFmt w:val="bullet"/>
      <w:suff w:val="space"/>
      <w:lvlText w:val=""/>
      <w:lvlJc w:val="left"/>
      <w:pPr>
        <w:ind w:left="397" w:firstLine="312"/>
      </w:pPr>
      <w:rPr>
        <w:rFonts w:ascii="Symbol" w:hAnsi="Symbol" w:hint="default"/>
      </w:rPr>
    </w:lvl>
    <w:lvl w:ilvl="8">
      <w:start w:val="1"/>
      <w:numFmt w:val="bullet"/>
      <w:suff w:val="space"/>
      <w:lvlText w:val=""/>
      <w:lvlJc w:val="left"/>
      <w:pPr>
        <w:ind w:left="397" w:firstLine="312"/>
      </w:pPr>
      <w:rPr>
        <w:rFonts w:ascii="Symbol" w:hAnsi="Symbol" w:hint="default"/>
      </w:rPr>
    </w:lvl>
  </w:abstractNum>
  <w:abstractNum w:abstractNumId="40">
    <w:nsid w:val="4BA363E2"/>
    <w:multiLevelType w:val="hybridMultilevel"/>
    <w:tmpl w:val="B55E75C2"/>
    <w:styleLink w:val="12"/>
    <w:lvl w:ilvl="0" w:tplc="EFB6A9C0">
      <w:start w:val="1"/>
      <w:numFmt w:val="bullet"/>
      <w:lvlText w:val=""/>
      <w:lvlJc w:val="left"/>
      <w:pPr>
        <w:ind w:left="1492" w:hanging="360"/>
      </w:pPr>
      <w:rPr>
        <w:rFonts w:ascii="Symbol" w:hAnsi="Symbol"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41">
    <w:nsid w:val="4D5D345D"/>
    <w:multiLevelType w:val="hybridMultilevel"/>
    <w:tmpl w:val="565675C0"/>
    <w:lvl w:ilvl="0" w:tplc="709A6804">
      <w:start w:val="1"/>
      <w:numFmt w:val="decimal"/>
      <w:pStyle w:val="23"/>
      <w:lvlText w:val="2.%1"/>
      <w:lvlJc w:val="left"/>
      <w:pPr>
        <w:ind w:left="1211"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52124DBA"/>
    <w:multiLevelType w:val="multilevel"/>
    <w:tmpl w:val="48E025B2"/>
    <w:styleLink w:val="110"/>
    <w:lvl w:ilvl="0">
      <w:start w:val="1"/>
      <w:numFmt w:val="decimal"/>
      <w:suff w:val="space"/>
      <w:lvlText w:val="%1."/>
      <w:lvlJc w:val="left"/>
      <w:pPr>
        <w:ind w:left="34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129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space"/>
      <w:lvlText w:val="%1.%2.%3"/>
      <w:lvlJc w:val="left"/>
      <w:pPr>
        <w:ind w:left="1571" w:hanging="720"/>
      </w:pPr>
      <w:rPr>
        <w:rFonts w:hint="default"/>
      </w:rPr>
    </w:lvl>
    <w:lvl w:ilvl="3">
      <w:start w:val="1"/>
      <w:numFmt w:val="decimal"/>
      <w:suff w:val="space"/>
      <w:lvlText w:val="%1.%2.%3.%4"/>
      <w:lvlJc w:val="left"/>
      <w:pPr>
        <w:ind w:left="1715" w:hanging="864"/>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43">
    <w:nsid w:val="545F166B"/>
    <w:multiLevelType w:val="multilevel"/>
    <w:tmpl w:val="0D50FD86"/>
    <w:lvl w:ilvl="0">
      <w:start w:val="3"/>
      <w:numFmt w:val="bullet"/>
      <w:pStyle w:val="16"/>
      <w:suff w:val="space"/>
      <w:lvlText w:val=""/>
      <w:lvlJc w:val="left"/>
      <w:pPr>
        <w:ind w:left="284" w:firstLine="709"/>
      </w:pPr>
      <w:rPr>
        <w:rFonts w:ascii="Symbol" w:hAnsi="Symbol" w:hint="default"/>
      </w:rPr>
    </w:lvl>
    <w:lvl w:ilvl="1">
      <w:start w:val="1"/>
      <w:numFmt w:val="russianLower"/>
      <w:pStyle w:val="24"/>
      <w:suff w:val="space"/>
      <w:lvlText w:val="%2%1)"/>
      <w:lvlJc w:val="left"/>
      <w:pPr>
        <w:ind w:left="993" w:firstLine="708"/>
      </w:pPr>
      <w:rPr>
        <w:rFonts w:hint="default"/>
      </w:rPr>
    </w:lvl>
    <w:lvl w:ilvl="2">
      <w:start w:val="1"/>
      <w:numFmt w:val="decimal"/>
      <w:pStyle w:val="32"/>
      <w:suff w:val="space"/>
      <w:lvlText w:val="%3%1)"/>
      <w:lvlJc w:val="left"/>
      <w:pPr>
        <w:ind w:left="1701" w:firstLine="709"/>
      </w:pPr>
      <w:rPr>
        <w:rFonts w:hint="default"/>
      </w:rPr>
    </w:lvl>
    <w:lvl w:ilvl="3">
      <w:start w:val="1"/>
      <w:numFmt w:val="none"/>
      <w:suff w:val="space"/>
      <w:lvlText w:val="%1"/>
      <w:lvlJc w:val="left"/>
      <w:pPr>
        <w:ind w:left="993" w:firstLine="0"/>
      </w:pPr>
      <w:rPr>
        <w:rFonts w:hint="default"/>
      </w:rPr>
    </w:lvl>
    <w:lvl w:ilvl="4">
      <w:start w:val="1"/>
      <w:numFmt w:val="none"/>
      <w:suff w:val="space"/>
      <w:lvlText w:val="%1"/>
      <w:lvlJc w:val="left"/>
      <w:pPr>
        <w:ind w:left="993" w:firstLine="0"/>
      </w:pPr>
      <w:rPr>
        <w:rFonts w:hint="default"/>
      </w:rPr>
    </w:lvl>
    <w:lvl w:ilvl="5">
      <w:start w:val="1"/>
      <w:numFmt w:val="none"/>
      <w:suff w:val="space"/>
      <w:lvlText w:val="%1"/>
      <w:lvlJc w:val="left"/>
      <w:pPr>
        <w:ind w:left="993" w:firstLine="0"/>
      </w:pPr>
      <w:rPr>
        <w:rFonts w:hint="default"/>
      </w:rPr>
    </w:lvl>
    <w:lvl w:ilvl="6">
      <w:start w:val="1"/>
      <w:numFmt w:val="none"/>
      <w:suff w:val="space"/>
      <w:lvlText w:val="%1"/>
      <w:lvlJc w:val="left"/>
      <w:pPr>
        <w:ind w:left="993" w:firstLine="0"/>
      </w:pPr>
      <w:rPr>
        <w:rFonts w:hint="default"/>
      </w:rPr>
    </w:lvl>
    <w:lvl w:ilvl="7">
      <w:start w:val="1"/>
      <w:numFmt w:val="none"/>
      <w:suff w:val="space"/>
      <w:lvlText w:val="%1"/>
      <w:lvlJc w:val="left"/>
      <w:pPr>
        <w:ind w:left="993" w:firstLine="0"/>
      </w:pPr>
      <w:rPr>
        <w:rFonts w:hint="default"/>
      </w:rPr>
    </w:lvl>
    <w:lvl w:ilvl="8">
      <w:start w:val="1"/>
      <w:numFmt w:val="none"/>
      <w:suff w:val="space"/>
      <w:lvlText w:val="%1"/>
      <w:lvlJc w:val="left"/>
      <w:pPr>
        <w:ind w:left="993" w:firstLine="0"/>
      </w:pPr>
      <w:rPr>
        <w:rFonts w:hint="default"/>
      </w:rPr>
    </w:lvl>
  </w:abstractNum>
  <w:abstractNum w:abstractNumId="44">
    <w:nsid w:val="586B5622"/>
    <w:multiLevelType w:val="hybridMultilevel"/>
    <w:tmpl w:val="0419000F"/>
    <w:styleLink w:val="111111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C1D16A9"/>
    <w:multiLevelType w:val="multilevel"/>
    <w:tmpl w:val="FE302794"/>
    <w:lvl w:ilvl="0">
      <w:start w:val="2"/>
      <w:numFmt w:val="decimal"/>
      <w:lvlText w:val="%1."/>
      <w:lvlJc w:val="left"/>
      <w:pPr>
        <w:ind w:left="360" w:hanging="360"/>
      </w:pPr>
      <w:rPr>
        <w:rFonts w:hint="default"/>
      </w:rPr>
    </w:lvl>
    <w:lvl w:ilvl="1">
      <w:start w:val="2"/>
      <w:numFmt w:val="decimal"/>
      <w:lvlText w:val="%1.%2."/>
      <w:lvlJc w:val="left"/>
      <w:pPr>
        <w:ind w:left="1642" w:hanging="360"/>
      </w:pPr>
      <w:rPr>
        <w:rFonts w:hint="default"/>
      </w:rPr>
    </w:lvl>
    <w:lvl w:ilvl="2">
      <w:start w:val="1"/>
      <w:numFmt w:val="decimal"/>
      <w:lvlText w:val="%1.%2.%3."/>
      <w:lvlJc w:val="left"/>
      <w:pPr>
        <w:ind w:left="3284" w:hanging="720"/>
      </w:pPr>
      <w:rPr>
        <w:rFonts w:hint="default"/>
      </w:rPr>
    </w:lvl>
    <w:lvl w:ilvl="3">
      <w:start w:val="1"/>
      <w:numFmt w:val="decimal"/>
      <w:lvlText w:val="%1.%2.%3.%4."/>
      <w:lvlJc w:val="left"/>
      <w:pPr>
        <w:ind w:left="4566" w:hanging="720"/>
      </w:pPr>
      <w:rPr>
        <w:rFonts w:hint="default"/>
      </w:rPr>
    </w:lvl>
    <w:lvl w:ilvl="4">
      <w:start w:val="1"/>
      <w:numFmt w:val="decimal"/>
      <w:lvlText w:val="%1.%2.%3.%4.%5."/>
      <w:lvlJc w:val="left"/>
      <w:pPr>
        <w:ind w:left="6208" w:hanging="1080"/>
      </w:pPr>
      <w:rPr>
        <w:rFonts w:hint="default"/>
      </w:rPr>
    </w:lvl>
    <w:lvl w:ilvl="5">
      <w:start w:val="1"/>
      <w:numFmt w:val="decimal"/>
      <w:lvlText w:val="%1.%2.%3.%4.%5.%6."/>
      <w:lvlJc w:val="left"/>
      <w:pPr>
        <w:ind w:left="7490" w:hanging="1080"/>
      </w:pPr>
      <w:rPr>
        <w:rFonts w:hint="default"/>
      </w:rPr>
    </w:lvl>
    <w:lvl w:ilvl="6">
      <w:start w:val="1"/>
      <w:numFmt w:val="decimal"/>
      <w:lvlText w:val="%1.%2.%3.%4.%5.%6.%7."/>
      <w:lvlJc w:val="left"/>
      <w:pPr>
        <w:ind w:left="9132" w:hanging="1440"/>
      </w:pPr>
      <w:rPr>
        <w:rFonts w:hint="default"/>
      </w:rPr>
    </w:lvl>
    <w:lvl w:ilvl="7">
      <w:start w:val="1"/>
      <w:numFmt w:val="decimal"/>
      <w:lvlText w:val="%1.%2.%3.%4.%5.%6.%7.%8."/>
      <w:lvlJc w:val="left"/>
      <w:pPr>
        <w:ind w:left="10414" w:hanging="1440"/>
      </w:pPr>
      <w:rPr>
        <w:rFonts w:hint="default"/>
      </w:rPr>
    </w:lvl>
    <w:lvl w:ilvl="8">
      <w:start w:val="1"/>
      <w:numFmt w:val="decimal"/>
      <w:lvlText w:val="%1.%2.%3.%4.%5.%6.%7.%8.%9."/>
      <w:lvlJc w:val="left"/>
      <w:pPr>
        <w:ind w:left="12056" w:hanging="1800"/>
      </w:pPr>
      <w:rPr>
        <w:rFonts w:hint="default"/>
      </w:rPr>
    </w:lvl>
  </w:abstractNum>
  <w:abstractNum w:abstractNumId="46">
    <w:nsid w:val="5C2E2725"/>
    <w:multiLevelType w:val="hybridMultilevel"/>
    <w:tmpl w:val="87264AB2"/>
    <w:styleLink w:val="120"/>
    <w:lvl w:ilvl="0" w:tplc="8EAA904E">
      <w:start w:val="1"/>
      <w:numFmt w:val="decimal"/>
      <w:lvlText w:val="%1"/>
      <w:lvlJc w:val="left"/>
      <w:pPr>
        <w:ind w:left="1211" w:hanging="360"/>
      </w:pPr>
      <w:rPr>
        <w:rFonts w:ascii="Times New Roman" w:hAnsi="Times New Roman" w:hint="default"/>
        <w:b w:val="0"/>
        <w:i w:val="0"/>
        <w:vanish w:val="0"/>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nsid w:val="5C656839"/>
    <w:multiLevelType w:val="hybridMultilevel"/>
    <w:tmpl w:val="4830DB28"/>
    <w:lvl w:ilvl="0" w:tplc="9D2AFAC6">
      <w:start w:val="1"/>
      <w:numFmt w:val="bullet"/>
      <w:pStyle w:val="-"/>
      <w:lvlText w:val="-"/>
      <w:lvlJc w:val="left"/>
      <w:pPr>
        <w:ind w:left="928" w:hanging="360"/>
      </w:pPr>
      <w:rPr>
        <w:rFonts w:ascii="Courier New" w:hAnsi="Courier New" w:hint="default"/>
      </w:rPr>
    </w:lvl>
    <w:lvl w:ilvl="1" w:tplc="09DEC64A" w:tentative="1">
      <w:start w:val="1"/>
      <w:numFmt w:val="bullet"/>
      <w:lvlText w:val="o"/>
      <w:lvlJc w:val="left"/>
      <w:pPr>
        <w:ind w:left="1874" w:hanging="360"/>
      </w:pPr>
      <w:rPr>
        <w:rFonts w:ascii="Courier New" w:hAnsi="Courier New" w:cs="Courier New" w:hint="default"/>
      </w:rPr>
    </w:lvl>
    <w:lvl w:ilvl="2" w:tplc="A106F236" w:tentative="1">
      <w:start w:val="1"/>
      <w:numFmt w:val="bullet"/>
      <w:lvlText w:val=""/>
      <w:lvlJc w:val="left"/>
      <w:pPr>
        <w:ind w:left="2594" w:hanging="360"/>
      </w:pPr>
      <w:rPr>
        <w:rFonts w:ascii="Wingdings" w:hAnsi="Wingdings" w:hint="default"/>
      </w:rPr>
    </w:lvl>
    <w:lvl w:ilvl="3" w:tplc="ABBE2DE0" w:tentative="1">
      <w:start w:val="1"/>
      <w:numFmt w:val="bullet"/>
      <w:lvlText w:val=""/>
      <w:lvlJc w:val="left"/>
      <w:pPr>
        <w:ind w:left="3314" w:hanging="360"/>
      </w:pPr>
      <w:rPr>
        <w:rFonts w:ascii="Symbol" w:hAnsi="Symbol" w:hint="default"/>
      </w:rPr>
    </w:lvl>
    <w:lvl w:ilvl="4" w:tplc="4CC6BCC2" w:tentative="1">
      <w:start w:val="1"/>
      <w:numFmt w:val="bullet"/>
      <w:lvlText w:val="o"/>
      <w:lvlJc w:val="left"/>
      <w:pPr>
        <w:ind w:left="4034" w:hanging="360"/>
      </w:pPr>
      <w:rPr>
        <w:rFonts w:ascii="Courier New" w:hAnsi="Courier New" w:cs="Courier New" w:hint="default"/>
      </w:rPr>
    </w:lvl>
    <w:lvl w:ilvl="5" w:tplc="0288947A" w:tentative="1">
      <w:start w:val="1"/>
      <w:numFmt w:val="bullet"/>
      <w:lvlText w:val=""/>
      <w:lvlJc w:val="left"/>
      <w:pPr>
        <w:ind w:left="4754" w:hanging="360"/>
      </w:pPr>
      <w:rPr>
        <w:rFonts w:ascii="Wingdings" w:hAnsi="Wingdings" w:hint="default"/>
      </w:rPr>
    </w:lvl>
    <w:lvl w:ilvl="6" w:tplc="8192642C" w:tentative="1">
      <w:start w:val="1"/>
      <w:numFmt w:val="bullet"/>
      <w:lvlText w:val=""/>
      <w:lvlJc w:val="left"/>
      <w:pPr>
        <w:ind w:left="5474" w:hanging="360"/>
      </w:pPr>
      <w:rPr>
        <w:rFonts w:ascii="Symbol" w:hAnsi="Symbol" w:hint="default"/>
      </w:rPr>
    </w:lvl>
    <w:lvl w:ilvl="7" w:tplc="720A7936" w:tentative="1">
      <w:start w:val="1"/>
      <w:numFmt w:val="bullet"/>
      <w:lvlText w:val="o"/>
      <w:lvlJc w:val="left"/>
      <w:pPr>
        <w:ind w:left="6194" w:hanging="360"/>
      </w:pPr>
      <w:rPr>
        <w:rFonts w:ascii="Courier New" w:hAnsi="Courier New" w:cs="Courier New" w:hint="default"/>
      </w:rPr>
    </w:lvl>
    <w:lvl w:ilvl="8" w:tplc="9080FAB2" w:tentative="1">
      <w:start w:val="1"/>
      <w:numFmt w:val="bullet"/>
      <w:lvlText w:val=""/>
      <w:lvlJc w:val="left"/>
      <w:pPr>
        <w:ind w:left="6914" w:hanging="360"/>
      </w:pPr>
      <w:rPr>
        <w:rFonts w:ascii="Wingdings" w:hAnsi="Wingdings" w:hint="default"/>
      </w:rPr>
    </w:lvl>
  </w:abstractNum>
  <w:abstractNum w:abstractNumId="48">
    <w:nsid w:val="602B1778"/>
    <w:multiLevelType w:val="hybridMultilevel"/>
    <w:tmpl w:val="9B94E32C"/>
    <w:lvl w:ilvl="0" w:tplc="B1BE3C86">
      <w:start w:val="1"/>
      <w:numFmt w:val="bullet"/>
      <w:pStyle w:val="aa"/>
      <w:lvlText w:val=""/>
      <w:lvlJc w:val="left"/>
      <w:pPr>
        <w:tabs>
          <w:tab w:val="num" w:pos="360"/>
        </w:tabs>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3521A0D"/>
    <w:multiLevelType w:val="hybridMultilevel"/>
    <w:tmpl w:val="406281FA"/>
    <w:styleLink w:val="60"/>
    <w:lvl w:ilvl="0" w:tplc="B4DAA88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6C763FBA"/>
    <w:multiLevelType w:val="multilevel"/>
    <w:tmpl w:val="FF482E9E"/>
    <w:numStyleLink w:val="sys1"/>
  </w:abstractNum>
  <w:abstractNum w:abstractNumId="51">
    <w:nsid w:val="6CA13C87"/>
    <w:multiLevelType w:val="hybridMultilevel"/>
    <w:tmpl w:val="5A5E20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6D2751EE"/>
    <w:multiLevelType w:val="multilevel"/>
    <w:tmpl w:val="27A69126"/>
    <w:styleLink w:val="1111114"/>
    <w:lvl w:ilvl="0">
      <w:start w:val="4"/>
      <w:numFmt w:val="decimal"/>
      <w:lvlText w:val="%1."/>
      <w:lvlJc w:val="left"/>
      <w:pPr>
        <w:ind w:left="1069" w:hanging="360"/>
      </w:pPr>
      <w:rPr>
        <w:rFonts w:hint="default"/>
      </w:rPr>
    </w:lvl>
    <w:lvl w:ilvl="1">
      <w:start w:val="1"/>
      <w:numFmt w:val="decimal"/>
      <w:isLgl/>
      <w:lvlText w:val="%1.%2"/>
      <w:lvlJc w:val="left"/>
      <w:pPr>
        <w:ind w:left="1271" w:hanging="4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53">
    <w:nsid w:val="7E01513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4">
    <w:nsid w:val="7E752801"/>
    <w:multiLevelType w:val="multilevel"/>
    <w:tmpl w:val="72BC0CCC"/>
    <w:styleLink w:val="19"/>
    <w:lvl w:ilvl="0">
      <w:start w:val="1"/>
      <w:numFmt w:val="bullet"/>
      <w:pStyle w:val="ab"/>
      <w:lvlText w:val=""/>
      <w:lvlJc w:val="left"/>
      <w:pPr>
        <w:ind w:left="1070" w:hanging="360"/>
      </w:pPr>
      <w:rPr>
        <w:rFonts w:ascii="Symbol" w:hAnsi="Symbol" w:hint="default"/>
      </w:rPr>
    </w:lvl>
    <w:lvl w:ilvl="1">
      <w:start w:val="1"/>
      <w:numFmt w:val="bullet"/>
      <w:lvlText w:val=""/>
      <w:lvlJc w:val="left"/>
      <w:pPr>
        <w:tabs>
          <w:tab w:val="num" w:pos="1304"/>
        </w:tabs>
        <w:ind w:left="0" w:firstLine="995"/>
      </w:pPr>
      <w:rPr>
        <w:rFonts w:ascii="Symbol" w:hAnsi="Symbol" w:hint="default"/>
        <w:sz w:val="24"/>
      </w:rPr>
    </w:lvl>
    <w:lvl w:ilvl="2">
      <w:start w:val="1"/>
      <w:numFmt w:val="bullet"/>
      <w:lvlText w:val=""/>
      <w:lvlJc w:val="left"/>
      <w:pPr>
        <w:tabs>
          <w:tab w:val="num" w:pos="1588"/>
        </w:tabs>
        <w:ind w:left="0" w:firstLine="1247"/>
      </w:pPr>
      <w:rPr>
        <w:rFonts w:ascii="Symbol" w:hAnsi="Symbol" w:hint="default"/>
      </w:rPr>
    </w:lvl>
    <w:lvl w:ilvl="3">
      <w:start w:val="1"/>
      <w:numFmt w:val="bullet"/>
      <w:lvlText w:val=""/>
      <w:lvlJc w:val="left"/>
      <w:pPr>
        <w:tabs>
          <w:tab w:val="num" w:pos="2795"/>
        </w:tabs>
        <w:ind w:left="2795" w:hanging="360"/>
      </w:pPr>
      <w:rPr>
        <w:rFonts w:ascii="Symbol" w:hAnsi="Symbol" w:hint="default"/>
      </w:rPr>
    </w:lvl>
    <w:lvl w:ilvl="4">
      <w:start w:val="1"/>
      <w:numFmt w:val="bullet"/>
      <w:lvlText w:val="o"/>
      <w:lvlJc w:val="left"/>
      <w:pPr>
        <w:tabs>
          <w:tab w:val="num" w:pos="3515"/>
        </w:tabs>
        <w:ind w:left="3515" w:hanging="360"/>
      </w:pPr>
      <w:rPr>
        <w:rFonts w:ascii="Courier New" w:hAnsi="Courier New" w:cs="Courier New" w:hint="default"/>
      </w:rPr>
    </w:lvl>
    <w:lvl w:ilvl="5">
      <w:start w:val="1"/>
      <w:numFmt w:val="bullet"/>
      <w:lvlText w:val=""/>
      <w:lvlJc w:val="left"/>
      <w:pPr>
        <w:tabs>
          <w:tab w:val="num" w:pos="4235"/>
        </w:tabs>
        <w:ind w:left="4235" w:hanging="360"/>
      </w:pPr>
      <w:rPr>
        <w:rFonts w:ascii="Wingdings" w:hAnsi="Wingdings" w:hint="default"/>
      </w:rPr>
    </w:lvl>
    <w:lvl w:ilvl="6">
      <w:start w:val="1"/>
      <w:numFmt w:val="bullet"/>
      <w:lvlText w:val=""/>
      <w:lvlJc w:val="left"/>
      <w:pPr>
        <w:tabs>
          <w:tab w:val="num" w:pos="4955"/>
        </w:tabs>
        <w:ind w:left="4955" w:hanging="360"/>
      </w:pPr>
      <w:rPr>
        <w:rFonts w:ascii="Symbol" w:hAnsi="Symbol" w:hint="default"/>
      </w:rPr>
    </w:lvl>
    <w:lvl w:ilvl="7">
      <w:start w:val="1"/>
      <w:numFmt w:val="bullet"/>
      <w:lvlText w:val="o"/>
      <w:lvlJc w:val="left"/>
      <w:pPr>
        <w:tabs>
          <w:tab w:val="num" w:pos="5675"/>
        </w:tabs>
        <w:ind w:left="5675" w:hanging="360"/>
      </w:pPr>
      <w:rPr>
        <w:rFonts w:ascii="Courier New" w:hAnsi="Courier New" w:cs="Courier New" w:hint="default"/>
      </w:rPr>
    </w:lvl>
    <w:lvl w:ilvl="8">
      <w:start w:val="1"/>
      <w:numFmt w:val="bullet"/>
      <w:lvlText w:val=""/>
      <w:lvlJc w:val="left"/>
      <w:pPr>
        <w:tabs>
          <w:tab w:val="num" w:pos="6395"/>
        </w:tabs>
        <w:ind w:left="6395" w:hanging="360"/>
      </w:pPr>
      <w:rPr>
        <w:rFonts w:ascii="Wingdings" w:hAnsi="Wingdings" w:hint="default"/>
      </w:rPr>
    </w:lvl>
  </w:abstractNum>
  <w:num w:numId="1">
    <w:abstractNumId w:val="51"/>
  </w:num>
  <w:num w:numId="2">
    <w:abstractNumId w:val="21"/>
  </w:num>
  <w:num w:numId="3">
    <w:abstractNumId w:val="22"/>
  </w:num>
  <w:num w:numId="4">
    <w:abstractNumId w:val="14"/>
  </w:num>
  <w:num w:numId="5">
    <w:abstractNumId w:val="26"/>
  </w:num>
  <w:num w:numId="6">
    <w:abstractNumId w:val="25"/>
  </w:num>
  <w:num w:numId="7">
    <w:abstractNumId w:val="11"/>
  </w:num>
  <w:num w:numId="8">
    <w:abstractNumId w:val="48"/>
  </w:num>
  <w:num w:numId="9">
    <w:abstractNumId w:val="49"/>
  </w:num>
  <w:num w:numId="10">
    <w:abstractNumId w:val="18"/>
  </w:num>
  <w:num w:numId="11">
    <w:abstractNumId w:val="0"/>
  </w:num>
  <w:num w:numId="12">
    <w:abstractNumId w:val="1"/>
  </w:num>
  <w:num w:numId="13">
    <w:abstractNumId w:val="2"/>
  </w:num>
  <w:num w:numId="14">
    <w:abstractNumId w:val="3"/>
  </w:num>
  <w:num w:numId="15">
    <w:abstractNumId w:val="8"/>
  </w:num>
  <w:num w:numId="16">
    <w:abstractNumId w:val="4"/>
  </w:num>
  <w:num w:numId="17">
    <w:abstractNumId w:val="5"/>
  </w:num>
  <w:num w:numId="18">
    <w:abstractNumId w:val="6"/>
  </w:num>
  <w:num w:numId="19">
    <w:abstractNumId w:val="7"/>
  </w:num>
  <w:num w:numId="20">
    <w:abstractNumId w:val="32"/>
  </w:num>
  <w:num w:numId="21">
    <w:abstractNumId w:val="30"/>
  </w:num>
  <w:num w:numId="22">
    <w:abstractNumId w:val="29"/>
  </w:num>
  <w:num w:numId="23">
    <w:abstractNumId w:val="15"/>
  </w:num>
  <w:num w:numId="24">
    <w:abstractNumId w:val="24"/>
  </w:num>
  <w:num w:numId="25">
    <w:abstractNumId w:val="46"/>
  </w:num>
  <w:num w:numId="26">
    <w:abstractNumId w:val="23"/>
  </w:num>
  <w:num w:numId="27">
    <w:abstractNumId w:val="27"/>
  </w:num>
  <w:num w:numId="28">
    <w:abstractNumId w:val="41"/>
  </w:num>
  <w:num w:numId="29">
    <w:abstractNumId w:val="42"/>
  </w:num>
  <w:num w:numId="30">
    <w:abstractNumId w:val="31"/>
  </w:num>
  <w:num w:numId="31">
    <w:abstractNumId w:val="54"/>
  </w:num>
  <w:num w:numId="32">
    <w:abstractNumId w:val="36"/>
  </w:num>
  <w:num w:numId="33">
    <w:abstractNumId w:val="9"/>
  </w:num>
  <w:num w:numId="34">
    <w:abstractNumId w:val="20"/>
  </w:num>
  <w:num w:numId="35">
    <w:abstractNumId w:val="40"/>
  </w:num>
  <w:num w:numId="36">
    <w:abstractNumId w:val="38"/>
  </w:num>
  <w:num w:numId="37">
    <w:abstractNumId w:val="34"/>
  </w:num>
  <w:num w:numId="38">
    <w:abstractNumId w:val="39"/>
  </w:num>
  <w:num w:numId="39">
    <w:abstractNumId w:val="50"/>
    <w:lvlOverride w:ilvl="0">
      <w:lvl w:ilvl="0">
        <w:start w:val="1"/>
        <w:numFmt w:val="bullet"/>
        <w:pStyle w:val="ptb"/>
        <w:lvlText w:val=""/>
        <w:lvlJc w:val="left"/>
        <w:pPr>
          <w:ind w:left="1078" w:hanging="227"/>
        </w:pPr>
        <w:rPr>
          <w:rFonts w:ascii="Symbol" w:hAnsi="Symbol" w:hint="default"/>
          <w:sz w:val="24"/>
        </w:rPr>
      </w:lvl>
    </w:lvlOverride>
  </w:num>
  <w:num w:numId="40">
    <w:abstractNumId w:val="10"/>
  </w:num>
  <w:num w:numId="41">
    <w:abstractNumId w:val="44"/>
  </w:num>
  <w:num w:numId="42">
    <w:abstractNumId w:val="16"/>
  </w:num>
  <w:num w:numId="43">
    <w:abstractNumId w:val="17"/>
  </w:num>
  <w:num w:numId="44">
    <w:abstractNumId w:val="37"/>
  </w:num>
  <w:num w:numId="45">
    <w:abstractNumId w:val="45"/>
  </w:num>
  <w:num w:numId="46">
    <w:abstractNumId w:val="33"/>
  </w:num>
  <w:num w:numId="47">
    <w:abstractNumId w:val="53"/>
  </w:num>
  <w:num w:numId="48">
    <w:abstractNumId w:val="13"/>
  </w:num>
  <w:num w:numId="49">
    <w:abstractNumId w:val="35"/>
  </w:num>
  <w:num w:numId="50">
    <w:abstractNumId w:val="47"/>
  </w:num>
  <w:num w:numId="51">
    <w:abstractNumId w:val="43"/>
  </w:num>
  <w:num w:numId="52">
    <w:abstractNumId w:val="12"/>
  </w:num>
  <w:num w:numId="53">
    <w:abstractNumId w:val="19"/>
  </w:num>
  <w:num w:numId="54">
    <w:abstractNumId w:val="28"/>
  </w:num>
  <w:num w:numId="55">
    <w:abstractNumId w:val="5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drawingGridHorizontalSpacing w:val="120"/>
  <w:displayHorizontalDrawingGridEvery w:val="2"/>
  <w:noPunctuationKerning/>
  <w:characterSpacingControl w:val="doNotCompress"/>
  <w:savePreviewPicture/>
  <w:hdrShapeDefaults>
    <o:shapedefaults v:ext="edit" spidmax="4097"/>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37AD8"/>
    <w:rsid w:val="00001AE3"/>
    <w:rsid w:val="000029C5"/>
    <w:rsid w:val="00002C19"/>
    <w:rsid w:val="00002C37"/>
    <w:rsid w:val="00002F92"/>
    <w:rsid w:val="0000370C"/>
    <w:rsid w:val="00003A43"/>
    <w:rsid w:val="00003CD8"/>
    <w:rsid w:val="0000486A"/>
    <w:rsid w:val="00004E6E"/>
    <w:rsid w:val="00004EB5"/>
    <w:rsid w:val="000065DC"/>
    <w:rsid w:val="00006757"/>
    <w:rsid w:val="0000787B"/>
    <w:rsid w:val="00007998"/>
    <w:rsid w:val="0001047B"/>
    <w:rsid w:val="000107C2"/>
    <w:rsid w:val="000112D6"/>
    <w:rsid w:val="000126AA"/>
    <w:rsid w:val="00014B97"/>
    <w:rsid w:val="00015A47"/>
    <w:rsid w:val="00015ED0"/>
    <w:rsid w:val="00016E4D"/>
    <w:rsid w:val="0002267B"/>
    <w:rsid w:val="000244F9"/>
    <w:rsid w:val="00024FD8"/>
    <w:rsid w:val="0002539C"/>
    <w:rsid w:val="00025E3C"/>
    <w:rsid w:val="000276B2"/>
    <w:rsid w:val="0003128A"/>
    <w:rsid w:val="00031FEB"/>
    <w:rsid w:val="00032796"/>
    <w:rsid w:val="000330AB"/>
    <w:rsid w:val="00033887"/>
    <w:rsid w:val="0003392A"/>
    <w:rsid w:val="00033A3E"/>
    <w:rsid w:val="00033FA6"/>
    <w:rsid w:val="0003444E"/>
    <w:rsid w:val="00034D10"/>
    <w:rsid w:val="00035194"/>
    <w:rsid w:val="0003568C"/>
    <w:rsid w:val="00036906"/>
    <w:rsid w:val="00041150"/>
    <w:rsid w:val="0004176A"/>
    <w:rsid w:val="0004258E"/>
    <w:rsid w:val="00042757"/>
    <w:rsid w:val="00043E76"/>
    <w:rsid w:val="00044749"/>
    <w:rsid w:val="00044A9A"/>
    <w:rsid w:val="00044D3E"/>
    <w:rsid w:val="0004680A"/>
    <w:rsid w:val="00046FAD"/>
    <w:rsid w:val="0004711C"/>
    <w:rsid w:val="00050542"/>
    <w:rsid w:val="00053CD7"/>
    <w:rsid w:val="0005442B"/>
    <w:rsid w:val="000577A7"/>
    <w:rsid w:val="0006027A"/>
    <w:rsid w:val="000611F8"/>
    <w:rsid w:val="00061A90"/>
    <w:rsid w:val="000623FA"/>
    <w:rsid w:val="0006503A"/>
    <w:rsid w:val="000670D1"/>
    <w:rsid w:val="00071400"/>
    <w:rsid w:val="00071677"/>
    <w:rsid w:val="00071FF7"/>
    <w:rsid w:val="00072071"/>
    <w:rsid w:val="00073BA7"/>
    <w:rsid w:val="00073FFC"/>
    <w:rsid w:val="000744DA"/>
    <w:rsid w:val="00074B68"/>
    <w:rsid w:val="00074F66"/>
    <w:rsid w:val="000755A6"/>
    <w:rsid w:val="00076064"/>
    <w:rsid w:val="00076949"/>
    <w:rsid w:val="000779D2"/>
    <w:rsid w:val="00077DB3"/>
    <w:rsid w:val="00080C3A"/>
    <w:rsid w:val="000842C0"/>
    <w:rsid w:val="00085A16"/>
    <w:rsid w:val="00087310"/>
    <w:rsid w:val="0008745C"/>
    <w:rsid w:val="00087914"/>
    <w:rsid w:val="00087CBF"/>
    <w:rsid w:val="000908CA"/>
    <w:rsid w:val="00091412"/>
    <w:rsid w:val="00091C12"/>
    <w:rsid w:val="0009275C"/>
    <w:rsid w:val="00094725"/>
    <w:rsid w:val="00095BC8"/>
    <w:rsid w:val="00095F01"/>
    <w:rsid w:val="00096B62"/>
    <w:rsid w:val="000A1150"/>
    <w:rsid w:val="000A1F21"/>
    <w:rsid w:val="000A38C9"/>
    <w:rsid w:val="000A42A4"/>
    <w:rsid w:val="000A5AA5"/>
    <w:rsid w:val="000A6CB3"/>
    <w:rsid w:val="000A7827"/>
    <w:rsid w:val="000B2550"/>
    <w:rsid w:val="000B2B00"/>
    <w:rsid w:val="000B5520"/>
    <w:rsid w:val="000B6F89"/>
    <w:rsid w:val="000B75F7"/>
    <w:rsid w:val="000B7915"/>
    <w:rsid w:val="000C05E8"/>
    <w:rsid w:val="000C2DC7"/>
    <w:rsid w:val="000C3D74"/>
    <w:rsid w:val="000C432F"/>
    <w:rsid w:val="000C471E"/>
    <w:rsid w:val="000C479C"/>
    <w:rsid w:val="000C5272"/>
    <w:rsid w:val="000C5913"/>
    <w:rsid w:val="000C699E"/>
    <w:rsid w:val="000C6A84"/>
    <w:rsid w:val="000C767B"/>
    <w:rsid w:val="000D06BF"/>
    <w:rsid w:val="000D08A3"/>
    <w:rsid w:val="000D08D4"/>
    <w:rsid w:val="000D0906"/>
    <w:rsid w:val="000D1949"/>
    <w:rsid w:val="000D3C89"/>
    <w:rsid w:val="000D60B6"/>
    <w:rsid w:val="000D6E79"/>
    <w:rsid w:val="000D75C9"/>
    <w:rsid w:val="000E0479"/>
    <w:rsid w:val="000E21D0"/>
    <w:rsid w:val="000E2688"/>
    <w:rsid w:val="000E2DB0"/>
    <w:rsid w:val="000E31F2"/>
    <w:rsid w:val="000E57AB"/>
    <w:rsid w:val="000E5F72"/>
    <w:rsid w:val="000F009E"/>
    <w:rsid w:val="000F058A"/>
    <w:rsid w:val="000F0C7A"/>
    <w:rsid w:val="000F0E42"/>
    <w:rsid w:val="000F1BA3"/>
    <w:rsid w:val="000F2276"/>
    <w:rsid w:val="000F2328"/>
    <w:rsid w:val="000F2A9E"/>
    <w:rsid w:val="000F3A8A"/>
    <w:rsid w:val="000F446A"/>
    <w:rsid w:val="000F4908"/>
    <w:rsid w:val="000F5B8E"/>
    <w:rsid w:val="000F611A"/>
    <w:rsid w:val="000F644C"/>
    <w:rsid w:val="000F6597"/>
    <w:rsid w:val="000F78FB"/>
    <w:rsid w:val="001001FE"/>
    <w:rsid w:val="0010053B"/>
    <w:rsid w:val="00101F16"/>
    <w:rsid w:val="001025F9"/>
    <w:rsid w:val="00102605"/>
    <w:rsid w:val="00102A66"/>
    <w:rsid w:val="001045FD"/>
    <w:rsid w:val="001057C8"/>
    <w:rsid w:val="0010599A"/>
    <w:rsid w:val="00106CBD"/>
    <w:rsid w:val="00106D9A"/>
    <w:rsid w:val="00107B61"/>
    <w:rsid w:val="00110432"/>
    <w:rsid w:val="00111ACA"/>
    <w:rsid w:val="00113314"/>
    <w:rsid w:val="00116323"/>
    <w:rsid w:val="0011684E"/>
    <w:rsid w:val="00116908"/>
    <w:rsid w:val="00120363"/>
    <w:rsid w:val="00120803"/>
    <w:rsid w:val="001211C7"/>
    <w:rsid w:val="001215EB"/>
    <w:rsid w:val="001230E5"/>
    <w:rsid w:val="0012506E"/>
    <w:rsid w:val="001251A0"/>
    <w:rsid w:val="00126CB1"/>
    <w:rsid w:val="00126F15"/>
    <w:rsid w:val="0013040E"/>
    <w:rsid w:val="001313A0"/>
    <w:rsid w:val="00131AB8"/>
    <w:rsid w:val="00132DE3"/>
    <w:rsid w:val="00133FAE"/>
    <w:rsid w:val="0013454F"/>
    <w:rsid w:val="00135AA6"/>
    <w:rsid w:val="00136254"/>
    <w:rsid w:val="00136327"/>
    <w:rsid w:val="00137534"/>
    <w:rsid w:val="00137AD8"/>
    <w:rsid w:val="00137FFB"/>
    <w:rsid w:val="00141140"/>
    <w:rsid w:val="001416C5"/>
    <w:rsid w:val="00141AAE"/>
    <w:rsid w:val="00141B16"/>
    <w:rsid w:val="00142311"/>
    <w:rsid w:val="00142D88"/>
    <w:rsid w:val="00142FE6"/>
    <w:rsid w:val="00143FDC"/>
    <w:rsid w:val="00144EBA"/>
    <w:rsid w:val="001451BE"/>
    <w:rsid w:val="00145711"/>
    <w:rsid w:val="00146E0A"/>
    <w:rsid w:val="00147FBF"/>
    <w:rsid w:val="001502F8"/>
    <w:rsid w:val="00150D4F"/>
    <w:rsid w:val="00151D16"/>
    <w:rsid w:val="00151D6F"/>
    <w:rsid w:val="00151E99"/>
    <w:rsid w:val="0015241D"/>
    <w:rsid w:val="00152688"/>
    <w:rsid w:val="00154BC7"/>
    <w:rsid w:val="00154E97"/>
    <w:rsid w:val="00155D26"/>
    <w:rsid w:val="00156232"/>
    <w:rsid w:val="00157348"/>
    <w:rsid w:val="00157C05"/>
    <w:rsid w:val="00157C6F"/>
    <w:rsid w:val="00160294"/>
    <w:rsid w:val="001611A8"/>
    <w:rsid w:val="00161305"/>
    <w:rsid w:val="00161751"/>
    <w:rsid w:val="001617A6"/>
    <w:rsid w:val="001622EA"/>
    <w:rsid w:val="00163566"/>
    <w:rsid w:val="00163715"/>
    <w:rsid w:val="00165A51"/>
    <w:rsid w:val="00167A67"/>
    <w:rsid w:val="0017106D"/>
    <w:rsid w:val="0017112C"/>
    <w:rsid w:val="00171DDE"/>
    <w:rsid w:val="0017201C"/>
    <w:rsid w:val="001732F8"/>
    <w:rsid w:val="00173426"/>
    <w:rsid w:val="00174058"/>
    <w:rsid w:val="0017506F"/>
    <w:rsid w:val="00175969"/>
    <w:rsid w:val="001766C8"/>
    <w:rsid w:val="001777BA"/>
    <w:rsid w:val="00177CC2"/>
    <w:rsid w:val="00177E40"/>
    <w:rsid w:val="00177FE5"/>
    <w:rsid w:val="00182FEF"/>
    <w:rsid w:val="001831E0"/>
    <w:rsid w:val="00184097"/>
    <w:rsid w:val="0018522D"/>
    <w:rsid w:val="00185697"/>
    <w:rsid w:val="001864F4"/>
    <w:rsid w:val="0018726C"/>
    <w:rsid w:val="0018753F"/>
    <w:rsid w:val="00187A77"/>
    <w:rsid w:val="00187ECA"/>
    <w:rsid w:val="00194154"/>
    <w:rsid w:val="00195485"/>
    <w:rsid w:val="00195EE4"/>
    <w:rsid w:val="00196963"/>
    <w:rsid w:val="00196968"/>
    <w:rsid w:val="001A01AE"/>
    <w:rsid w:val="001A04BC"/>
    <w:rsid w:val="001A0DB5"/>
    <w:rsid w:val="001A0E1A"/>
    <w:rsid w:val="001A1E79"/>
    <w:rsid w:val="001A26B6"/>
    <w:rsid w:val="001A2EB1"/>
    <w:rsid w:val="001A442F"/>
    <w:rsid w:val="001A5102"/>
    <w:rsid w:val="001A685C"/>
    <w:rsid w:val="001A7D60"/>
    <w:rsid w:val="001B099B"/>
    <w:rsid w:val="001B51BF"/>
    <w:rsid w:val="001B5311"/>
    <w:rsid w:val="001B5651"/>
    <w:rsid w:val="001B71C4"/>
    <w:rsid w:val="001B79DA"/>
    <w:rsid w:val="001C067D"/>
    <w:rsid w:val="001C0AC8"/>
    <w:rsid w:val="001C1482"/>
    <w:rsid w:val="001C2E91"/>
    <w:rsid w:val="001C311D"/>
    <w:rsid w:val="001C4D2C"/>
    <w:rsid w:val="001C5EC2"/>
    <w:rsid w:val="001C6056"/>
    <w:rsid w:val="001C613D"/>
    <w:rsid w:val="001C6591"/>
    <w:rsid w:val="001C674B"/>
    <w:rsid w:val="001C7804"/>
    <w:rsid w:val="001C784E"/>
    <w:rsid w:val="001C7FFB"/>
    <w:rsid w:val="001D02C2"/>
    <w:rsid w:val="001D0E65"/>
    <w:rsid w:val="001D378B"/>
    <w:rsid w:val="001D3A58"/>
    <w:rsid w:val="001D405A"/>
    <w:rsid w:val="001D4207"/>
    <w:rsid w:val="001D4785"/>
    <w:rsid w:val="001D4B29"/>
    <w:rsid w:val="001D5E1E"/>
    <w:rsid w:val="001D5EB0"/>
    <w:rsid w:val="001D5F16"/>
    <w:rsid w:val="001D6028"/>
    <w:rsid w:val="001D61F9"/>
    <w:rsid w:val="001D6E09"/>
    <w:rsid w:val="001E0328"/>
    <w:rsid w:val="001E115C"/>
    <w:rsid w:val="001E1485"/>
    <w:rsid w:val="001E362B"/>
    <w:rsid w:val="001E43B7"/>
    <w:rsid w:val="001E4C21"/>
    <w:rsid w:val="001E6DD9"/>
    <w:rsid w:val="001E7D90"/>
    <w:rsid w:val="001F0796"/>
    <w:rsid w:val="001F19B9"/>
    <w:rsid w:val="001F1EF6"/>
    <w:rsid w:val="001F20F1"/>
    <w:rsid w:val="001F2AD5"/>
    <w:rsid w:val="001F3242"/>
    <w:rsid w:val="001F37D5"/>
    <w:rsid w:val="001F3F76"/>
    <w:rsid w:val="001F5501"/>
    <w:rsid w:val="001F5BBC"/>
    <w:rsid w:val="001F7E44"/>
    <w:rsid w:val="00200312"/>
    <w:rsid w:val="00201D6F"/>
    <w:rsid w:val="00202AB1"/>
    <w:rsid w:val="00204677"/>
    <w:rsid w:val="00204870"/>
    <w:rsid w:val="00205BCA"/>
    <w:rsid w:val="00207157"/>
    <w:rsid w:val="002119A8"/>
    <w:rsid w:val="00211D6C"/>
    <w:rsid w:val="00212137"/>
    <w:rsid w:val="002122A0"/>
    <w:rsid w:val="002152F2"/>
    <w:rsid w:val="00215686"/>
    <w:rsid w:val="0021583D"/>
    <w:rsid w:val="00215B89"/>
    <w:rsid w:val="00215BAB"/>
    <w:rsid w:val="00215C53"/>
    <w:rsid w:val="002171B7"/>
    <w:rsid w:val="00220D71"/>
    <w:rsid w:val="00221645"/>
    <w:rsid w:val="00223201"/>
    <w:rsid w:val="00224D61"/>
    <w:rsid w:val="00225864"/>
    <w:rsid w:val="00225FCB"/>
    <w:rsid w:val="002270D0"/>
    <w:rsid w:val="00227BC0"/>
    <w:rsid w:val="00230C03"/>
    <w:rsid w:val="002327B7"/>
    <w:rsid w:val="00235D3E"/>
    <w:rsid w:val="002374F8"/>
    <w:rsid w:val="00237740"/>
    <w:rsid w:val="00240015"/>
    <w:rsid w:val="00240AE3"/>
    <w:rsid w:val="00241D33"/>
    <w:rsid w:val="00244004"/>
    <w:rsid w:val="00244C8E"/>
    <w:rsid w:val="002469F6"/>
    <w:rsid w:val="002474E8"/>
    <w:rsid w:val="00251C8C"/>
    <w:rsid w:val="002522DC"/>
    <w:rsid w:val="00252455"/>
    <w:rsid w:val="002535E8"/>
    <w:rsid w:val="002548AA"/>
    <w:rsid w:val="002577BA"/>
    <w:rsid w:val="00260815"/>
    <w:rsid w:val="0026113B"/>
    <w:rsid w:val="0026159A"/>
    <w:rsid w:val="00261990"/>
    <w:rsid w:val="002628A9"/>
    <w:rsid w:val="00263531"/>
    <w:rsid w:val="00263B9B"/>
    <w:rsid w:val="00263D1B"/>
    <w:rsid w:val="0026585F"/>
    <w:rsid w:val="00265E20"/>
    <w:rsid w:val="00265FB8"/>
    <w:rsid w:val="00266AB4"/>
    <w:rsid w:val="002675BA"/>
    <w:rsid w:val="002719BD"/>
    <w:rsid w:val="00271BC7"/>
    <w:rsid w:val="00271F71"/>
    <w:rsid w:val="00272489"/>
    <w:rsid w:val="00274C5D"/>
    <w:rsid w:val="0027780B"/>
    <w:rsid w:val="00277FD8"/>
    <w:rsid w:val="002801AA"/>
    <w:rsid w:val="002806B3"/>
    <w:rsid w:val="0028247C"/>
    <w:rsid w:val="00282798"/>
    <w:rsid w:val="002834D5"/>
    <w:rsid w:val="00283AC7"/>
    <w:rsid w:val="00283D32"/>
    <w:rsid w:val="00284E2D"/>
    <w:rsid w:val="002858A8"/>
    <w:rsid w:val="00286759"/>
    <w:rsid w:val="0028772E"/>
    <w:rsid w:val="00290AB8"/>
    <w:rsid w:val="002910E6"/>
    <w:rsid w:val="00291662"/>
    <w:rsid w:val="00291A9E"/>
    <w:rsid w:val="00291BE2"/>
    <w:rsid w:val="0029248A"/>
    <w:rsid w:val="00292CAD"/>
    <w:rsid w:val="00293BBE"/>
    <w:rsid w:val="0029404E"/>
    <w:rsid w:val="002945CD"/>
    <w:rsid w:val="00296427"/>
    <w:rsid w:val="00297178"/>
    <w:rsid w:val="002971D5"/>
    <w:rsid w:val="002A07B3"/>
    <w:rsid w:val="002A11AD"/>
    <w:rsid w:val="002A138E"/>
    <w:rsid w:val="002A269D"/>
    <w:rsid w:val="002A3604"/>
    <w:rsid w:val="002A4AE5"/>
    <w:rsid w:val="002A5F94"/>
    <w:rsid w:val="002A7196"/>
    <w:rsid w:val="002B1268"/>
    <w:rsid w:val="002B1817"/>
    <w:rsid w:val="002B2D22"/>
    <w:rsid w:val="002B33C6"/>
    <w:rsid w:val="002B3D32"/>
    <w:rsid w:val="002B5733"/>
    <w:rsid w:val="002B6A69"/>
    <w:rsid w:val="002B6B12"/>
    <w:rsid w:val="002B6B63"/>
    <w:rsid w:val="002B7665"/>
    <w:rsid w:val="002C052A"/>
    <w:rsid w:val="002C0EDF"/>
    <w:rsid w:val="002C179B"/>
    <w:rsid w:val="002C1882"/>
    <w:rsid w:val="002C1FD0"/>
    <w:rsid w:val="002C242E"/>
    <w:rsid w:val="002C2F6E"/>
    <w:rsid w:val="002C372F"/>
    <w:rsid w:val="002C385C"/>
    <w:rsid w:val="002C3F59"/>
    <w:rsid w:val="002C5B71"/>
    <w:rsid w:val="002C7CFE"/>
    <w:rsid w:val="002D0865"/>
    <w:rsid w:val="002D151F"/>
    <w:rsid w:val="002D1D26"/>
    <w:rsid w:val="002D288F"/>
    <w:rsid w:val="002D2E94"/>
    <w:rsid w:val="002D33A1"/>
    <w:rsid w:val="002D4858"/>
    <w:rsid w:val="002D4DD7"/>
    <w:rsid w:val="002D4F38"/>
    <w:rsid w:val="002D5607"/>
    <w:rsid w:val="002D5FBD"/>
    <w:rsid w:val="002D67CF"/>
    <w:rsid w:val="002D7127"/>
    <w:rsid w:val="002D7A9B"/>
    <w:rsid w:val="002E0849"/>
    <w:rsid w:val="002E0FAA"/>
    <w:rsid w:val="002E168A"/>
    <w:rsid w:val="002E2D51"/>
    <w:rsid w:val="002E3726"/>
    <w:rsid w:val="002E3BD7"/>
    <w:rsid w:val="002E4FEC"/>
    <w:rsid w:val="002E655A"/>
    <w:rsid w:val="002E755D"/>
    <w:rsid w:val="002F04E7"/>
    <w:rsid w:val="002F13FA"/>
    <w:rsid w:val="002F166A"/>
    <w:rsid w:val="002F2A02"/>
    <w:rsid w:val="002F30BF"/>
    <w:rsid w:val="002F3863"/>
    <w:rsid w:val="002F38FA"/>
    <w:rsid w:val="002F442B"/>
    <w:rsid w:val="002F5C18"/>
    <w:rsid w:val="002F701E"/>
    <w:rsid w:val="002F7E21"/>
    <w:rsid w:val="00302AA1"/>
    <w:rsid w:val="00304C58"/>
    <w:rsid w:val="00306461"/>
    <w:rsid w:val="003073DD"/>
    <w:rsid w:val="00310FEA"/>
    <w:rsid w:val="00314EE0"/>
    <w:rsid w:val="003166A1"/>
    <w:rsid w:val="00317151"/>
    <w:rsid w:val="00322AA3"/>
    <w:rsid w:val="00326139"/>
    <w:rsid w:val="0032696B"/>
    <w:rsid w:val="00327336"/>
    <w:rsid w:val="003274F7"/>
    <w:rsid w:val="00327885"/>
    <w:rsid w:val="00327E85"/>
    <w:rsid w:val="003300C8"/>
    <w:rsid w:val="003306E5"/>
    <w:rsid w:val="00331815"/>
    <w:rsid w:val="00331B08"/>
    <w:rsid w:val="00332331"/>
    <w:rsid w:val="0033262E"/>
    <w:rsid w:val="003327E2"/>
    <w:rsid w:val="00332D7E"/>
    <w:rsid w:val="0033402A"/>
    <w:rsid w:val="0033411A"/>
    <w:rsid w:val="003347FC"/>
    <w:rsid w:val="0033488B"/>
    <w:rsid w:val="003351FC"/>
    <w:rsid w:val="00335356"/>
    <w:rsid w:val="0033785D"/>
    <w:rsid w:val="00337F7E"/>
    <w:rsid w:val="00340288"/>
    <w:rsid w:val="00342359"/>
    <w:rsid w:val="003432D5"/>
    <w:rsid w:val="003437C0"/>
    <w:rsid w:val="00343D10"/>
    <w:rsid w:val="00344263"/>
    <w:rsid w:val="0034498C"/>
    <w:rsid w:val="00345F6C"/>
    <w:rsid w:val="00346563"/>
    <w:rsid w:val="003465D1"/>
    <w:rsid w:val="00346EDD"/>
    <w:rsid w:val="003473CB"/>
    <w:rsid w:val="00347667"/>
    <w:rsid w:val="00347A56"/>
    <w:rsid w:val="00347EFA"/>
    <w:rsid w:val="00347F1D"/>
    <w:rsid w:val="00350245"/>
    <w:rsid w:val="00353A1D"/>
    <w:rsid w:val="003542E7"/>
    <w:rsid w:val="00354C49"/>
    <w:rsid w:val="00354CEE"/>
    <w:rsid w:val="0035501C"/>
    <w:rsid w:val="00355258"/>
    <w:rsid w:val="003555D7"/>
    <w:rsid w:val="0035566D"/>
    <w:rsid w:val="00355908"/>
    <w:rsid w:val="00355CD6"/>
    <w:rsid w:val="00355D98"/>
    <w:rsid w:val="0035603E"/>
    <w:rsid w:val="003561B9"/>
    <w:rsid w:val="003569B0"/>
    <w:rsid w:val="0035765C"/>
    <w:rsid w:val="00360089"/>
    <w:rsid w:val="003606DB"/>
    <w:rsid w:val="0036096A"/>
    <w:rsid w:val="003612D3"/>
    <w:rsid w:val="00361B24"/>
    <w:rsid w:val="00362979"/>
    <w:rsid w:val="0036381C"/>
    <w:rsid w:val="00364195"/>
    <w:rsid w:val="00364455"/>
    <w:rsid w:val="00364B15"/>
    <w:rsid w:val="00365EBD"/>
    <w:rsid w:val="0036659B"/>
    <w:rsid w:val="00371103"/>
    <w:rsid w:val="00372B10"/>
    <w:rsid w:val="00374237"/>
    <w:rsid w:val="003744F6"/>
    <w:rsid w:val="0037484A"/>
    <w:rsid w:val="00377E82"/>
    <w:rsid w:val="00380C7E"/>
    <w:rsid w:val="00381D9E"/>
    <w:rsid w:val="00381FCE"/>
    <w:rsid w:val="003821C5"/>
    <w:rsid w:val="00383691"/>
    <w:rsid w:val="00383C4E"/>
    <w:rsid w:val="00384332"/>
    <w:rsid w:val="00384D96"/>
    <w:rsid w:val="00384FDB"/>
    <w:rsid w:val="00385143"/>
    <w:rsid w:val="00385640"/>
    <w:rsid w:val="003866C8"/>
    <w:rsid w:val="0038688B"/>
    <w:rsid w:val="00387636"/>
    <w:rsid w:val="003911C6"/>
    <w:rsid w:val="00394BC0"/>
    <w:rsid w:val="00397060"/>
    <w:rsid w:val="003A0CEC"/>
    <w:rsid w:val="003A1E83"/>
    <w:rsid w:val="003A2B2A"/>
    <w:rsid w:val="003A46A7"/>
    <w:rsid w:val="003A51F1"/>
    <w:rsid w:val="003A5563"/>
    <w:rsid w:val="003A5E50"/>
    <w:rsid w:val="003A664E"/>
    <w:rsid w:val="003A7487"/>
    <w:rsid w:val="003B0B16"/>
    <w:rsid w:val="003B0E54"/>
    <w:rsid w:val="003B5775"/>
    <w:rsid w:val="003B5DA2"/>
    <w:rsid w:val="003B6264"/>
    <w:rsid w:val="003B6A50"/>
    <w:rsid w:val="003C0381"/>
    <w:rsid w:val="003C1158"/>
    <w:rsid w:val="003C1544"/>
    <w:rsid w:val="003C181B"/>
    <w:rsid w:val="003C1AD5"/>
    <w:rsid w:val="003C2535"/>
    <w:rsid w:val="003C2E1D"/>
    <w:rsid w:val="003C2F40"/>
    <w:rsid w:val="003C3950"/>
    <w:rsid w:val="003C6A18"/>
    <w:rsid w:val="003C7125"/>
    <w:rsid w:val="003D0BEE"/>
    <w:rsid w:val="003D0F02"/>
    <w:rsid w:val="003D17B5"/>
    <w:rsid w:val="003D2605"/>
    <w:rsid w:val="003D39BA"/>
    <w:rsid w:val="003D483D"/>
    <w:rsid w:val="003D48E7"/>
    <w:rsid w:val="003D4F70"/>
    <w:rsid w:val="003D5335"/>
    <w:rsid w:val="003D5A60"/>
    <w:rsid w:val="003D68F3"/>
    <w:rsid w:val="003D7388"/>
    <w:rsid w:val="003E0560"/>
    <w:rsid w:val="003E0892"/>
    <w:rsid w:val="003E0CFA"/>
    <w:rsid w:val="003E1594"/>
    <w:rsid w:val="003E15A7"/>
    <w:rsid w:val="003E1EF4"/>
    <w:rsid w:val="003E2892"/>
    <w:rsid w:val="003E37CE"/>
    <w:rsid w:val="003E3AB0"/>
    <w:rsid w:val="003E3F8C"/>
    <w:rsid w:val="003E40BF"/>
    <w:rsid w:val="003E4C9E"/>
    <w:rsid w:val="003E6B1C"/>
    <w:rsid w:val="003E7C39"/>
    <w:rsid w:val="003F29D4"/>
    <w:rsid w:val="003F35B7"/>
    <w:rsid w:val="003F435F"/>
    <w:rsid w:val="003F4542"/>
    <w:rsid w:val="003F534C"/>
    <w:rsid w:val="003F57FD"/>
    <w:rsid w:val="003F6B89"/>
    <w:rsid w:val="003F7233"/>
    <w:rsid w:val="003F754A"/>
    <w:rsid w:val="003F7683"/>
    <w:rsid w:val="00400D35"/>
    <w:rsid w:val="00401FAD"/>
    <w:rsid w:val="00402623"/>
    <w:rsid w:val="004030F6"/>
    <w:rsid w:val="00404D33"/>
    <w:rsid w:val="004055AB"/>
    <w:rsid w:val="00406A6D"/>
    <w:rsid w:val="00407A54"/>
    <w:rsid w:val="00407B5C"/>
    <w:rsid w:val="00407B7D"/>
    <w:rsid w:val="004100F7"/>
    <w:rsid w:val="00412411"/>
    <w:rsid w:val="00412C0E"/>
    <w:rsid w:val="004135F4"/>
    <w:rsid w:val="00413775"/>
    <w:rsid w:val="00413A0C"/>
    <w:rsid w:val="00414E23"/>
    <w:rsid w:val="004173B2"/>
    <w:rsid w:val="0042442F"/>
    <w:rsid w:val="004249B5"/>
    <w:rsid w:val="0042531D"/>
    <w:rsid w:val="0042675A"/>
    <w:rsid w:val="00426C30"/>
    <w:rsid w:val="004277B4"/>
    <w:rsid w:val="00430136"/>
    <w:rsid w:val="00430B08"/>
    <w:rsid w:val="00431C7E"/>
    <w:rsid w:val="0043381D"/>
    <w:rsid w:val="00433E0C"/>
    <w:rsid w:val="0043540A"/>
    <w:rsid w:val="00435BEB"/>
    <w:rsid w:val="00435F2A"/>
    <w:rsid w:val="004366D3"/>
    <w:rsid w:val="00436E95"/>
    <w:rsid w:val="00440730"/>
    <w:rsid w:val="004419E2"/>
    <w:rsid w:val="00442251"/>
    <w:rsid w:val="004434C7"/>
    <w:rsid w:val="00444DB1"/>
    <w:rsid w:val="00445939"/>
    <w:rsid w:val="00445960"/>
    <w:rsid w:val="00446A19"/>
    <w:rsid w:val="00446E1A"/>
    <w:rsid w:val="00450912"/>
    <w:rsid w:val="004522BC"/>
    <w:rsid w:val="0045383F"/>
    <w:rsid w:val="00454354"/>
    <w:rsid w:val="00455FA2"/>
    <w:rsid w:val="00457476"/>
    <w:rsid w:val="00457FA7"/>
    <w:rsid w:val="00460451"/>
    <w:rsid w:val="00460812"/>
    <w:rsid w:val="00460A8A"/>
    <w:rsid w:val="004612D7"/>
    <w:rsid w:val="004621F3"/>
    <w:rsid w:val="004624B4"/>
    <w:rsid w:val="00462E39"/>
    <w:rsid w:val="00463C62"/>
    <w:rsid w:val="004645B4"/>
    <w:rsid w:val="00467D0C"/>
    <w:rsid w:val="004710E9"/>
    <w:rsid w:val="00472987"/>
    <w:rsid w:val="0047373B"/>
    <w:rsid w:val="00473C8C"/>
    <w:rsid w:val="00474086"/>
    <w:rsid w:val="0047587E"/>
    <w:rsid w:val="0047668A"/>
    <w:rsid w:val="00476AFF"/>
    <w:rsid w:val="0047701F"/>
    <w:rsid w:val="004771EE"/>
    <w:rsid w:val="004775D7"/>
    <w:rsid w:val="004778ED"/>
    <w:rsid w:val="00477FF5"/>
    <w:rsid w:val="004813DD"/>
    <w:rsid w:val="00481FAF"/>
    <w:rsid w:val="004824FA"/>
    <w:rsid w:val="00482780"/>
    <w:rsid w:val="00482F98"/>
    <w:rsid w:val="00483AD9"/>
    <w:rsid w:val="00485F74"/>
    <w:rsid w:val="004861A3"/>
    <w:rsid w:val="00486696"/>
    <w:rsid w:val="004869F5"/>
    <w:rsid w:val="00487419"/>
    <w:rsid w:val="00487F96"/>
    <w:rsid w:val="004916E9"/>
    <w:rsid w:val="004938A2"/>
    <w:rsid w:val="00494A2B"/>
    <w:rsid w:val="00496F49"/>
    <w:rsid w:val="00497829"/>
    <w:rsid w:val="0049785D"/>
    <w:rsid w:val="004A046E"/>
    <w:rsid w:val="004A0A03"/>
    <w:rsid w:val="004A1A8E"/>
    <w:rsid w:val="004A2474"/>
    <w:rsid w:val="004A2497"/>
    <w:rsid w:val="004A2C0F"/>
    <w:rsid w:val="004A2CD2"/>
    <w:rsid w:val="004A5BD2"/>
    <w:rsid w:val="004A71C8"/>
    <w:rsid w:val="004A7480"/>
    <w:rsid w:val="004A7E83"/>
    <w:rsid w:val="004A7EB6"/>
    <w:rsid w:val="004B1910"/>
    <w:rsid w:val="004B1AE6"/>
    <w:rsid w:val="004B3168"/>
    <w:rsid w:val="004B3EBF"/>
    <w:rsid w:val="004B5717"/>
    <w:rsid w:val="004B6051"/>
    <w:rsid w:val="004B7025"/>
    <w:rsid w:val="004B7981"/>
    <w:rsid w:val="004C05D0"/>
    <w:rsid w:val="004C266D"/>
    <w:rsid w:val="004C3D2D"/>
    <w:rsid w:val="004C4236"/>
    <w:rsid w:val="004C4B47"/>
    <w:rsid w:val="004C4E63"/>
    <w:rsid w:val="004C5E98"/>
    <w:rsid w:val="004D0392"/>
    <w:rsid w:val="004D0435"/>
    <w:rsid w:val="004D2F05"/>
    <w:rsid w:val="004D31F8"/>
    <w:rsid w:val="004D4575"/>
    <w:rsid w:val="004D55E5"/>
    <w:rsid w:val="004D76EF"/>
    <w:rsid w:val="004E00A2"/>
    <w:rsid w:val="004E02B5"/>
    <w:rsid w:val="004E0556"/>
    <w:rsid w:val="004E1A2B"/>
    <w:rsid w:val="004E218A"/>
    <w:rsid w:val="004E21C0"/>
    <w:rsid w:val="004E32A9"/>
    <w:rsid w:val="004E331D"/>
    <w:rsid w:val="004E3BD4"/>
    <w:rsid w:val="004E3E34"/>
    <w:rsid w:val="004E4B9F"/>
    <w:rsid w:val="004E4BEA"/>
    <w:rsid w:val="004E4C15"/>
    <w:rsid w:val="004E4FFC"/>
    <w:rsid w:val="004E597E"/>
    <w:rsid w:val="004E6F7E"/>
    <w:rsid w:val="004E77E1"/>
    <w:rsid w:val="004E7FE9"/>
    <w:rsid w:val="004F0DC0"/>
    <w:rsid w:val="004F0EAB"/>
    <w:rsid w:val="004F1A28"/>
    <w:rsid w:val="004F1ADF"/>
    <w:rsid w:val="004F1C69"/>
    <w:rsid w:val="004F2903"/>
    <w:rsid w:val="004F3018"/>
    <w:rsid w:val="004F3C4E"/>
    <w:rsid w:val="004F3D88"/>
    <w:rsid w:val="004F40D6"/>
    <w:rsid w:val="004F5051"/>
    <w:rsid w:val="004F6153"/>
    <w:rsid w:val="004F6BF4"/>
    <w:rsid w:val="004F6C15"/>
    <w:rsid w:val="004F710B"/>
    <w:rsid w:val="004F719D"/>
    <w:rsid w:val="004F7C8F"/>
    <w:rsid w:val="0050000D"/>
    <w:rsid w:val="0050047E"/>
    <w:rsid w:val="005025DB"/>
    <w:rsid w:val="00503D51"/>
    <w:rsid w:val="00504430"/>
    <w:rsid w:val="00504640"/>
    <w:rsid w:val="00510970"/>
    <w:rsid w:val="00510AA6"/>
    <w:rsid w:val="00511FBA"/>
    <w:rsid w:val="005136E7"/>
    <w:rsid w:val="00513FA5"/>
    <w:rsid w:val="0051670F"/>
    <w:rsid w:val="00517917"/>
    <w:rsid w:val="00520629"/>
    <w:rsid w:val="005229A3"/>
    <w:rsid w:val="00522D2B"/>
    <w:rsid w:val="00523189"/>
    <w:rsid w:val="00523B7B"/>
    <w:rsid w:val="00524958"/>
    <w:rsid w:val="00525305"/>
    <w:rsid w:val="00526424"/>
    <w:rsid w:val="00526988"/>
    <w:rsid w:val="00527945"/>
    <w:rsid w:val="005312E7"/>
    <w:rsid w:val="005315C2"/>
    <w:rsid w:val="00531C9F"/>
    <w:rsid w:val="005338AB"/>
    <w:rsid w:val="005360FD"/>
    <w:rsid w:val="00536679"/>
    <w:rsid w:val="005406F1"/>
    <w:rsid w:val="00540EA1"/>
    <w:rsid w:val="00541BC0"/>
    <w:rsid w:val="00542645"/>
    <w:rsid w:val="00542856"/>
    <w:rsid w:val="00542CEA"/>
    <w:rsid w:val="0054429C"/>
    <w:rsid w:val="00545338"/>
    <w:rsid w:val="005461DE"/>
    <w:rsid w:val="0054652A"/>
    <w:rsid w:val="00547DD4"/>
    <w:rsid w:val="005503A0"/>
    <w:rsid w:val="00550C87"/>
    <w:rsid w:val="0055179C"/>
    <w:rsid w:val="005519D0"/>
    <w:rsid w:val="005520F2"/>
    <w:rsid w:val="00552482"/>
    <w:rsid w:val="005525A3"/>
    <w:rsid w:val="00553ECF"/>
    <w:rsid w:val="00554076"/>
    <w:rsid w:val="00555307"/>
    <w:rsid w:val="005555A8"/>
    <w:rsid w:val="0055583E"/>
    <w:rsid w:val="00556C59"/>
    <w:rsid w:val="00556D1F"/>
    <w:rsid w:val="00556F84"/>
    <w:rsid w:val="005570A3"/>
    <w:rsid w:val="0055729F"/>
    <w:rsid w:val="005575E6"/>
    <w:rsid w:val="005575E9"/>
    <w:rsid w:val="005603C1"/>
    <w:rsid w:val="005611A2"/>
    <w:rsid w:val="005627FB"/>
    <w:rsid w:val="00563867"/>
    <w:rsid w:val="0056584F"/>
    <w:rsid w:val="00566E73"/>
    <w:rsid w:val="0057046C"/>
    <w:rsid w:val="00570B45"/>
    <w:rsid w:val="00571736"/>
    <w:rsid w:val="0057204A"/>
    <w:rsid w:val="00572134"/>
    <w:rsid w:val="0057216B"/>
    <w:rsid w:val="00572A41"/>
    <w:rsid w:val="00573020"/>
    <w:rsid w:val="00573887"/>
    <w:rsid w:val="00573922"/>
    <w:rsid w:val="00573B77"/>
    <w:rsid w:val="005752CE"/>
    <w:rsid w:val="005774CF"/>
    <w:rsid w:val="0058032E"/>
    <w:rsid w:val="00580740"/>
    <w:rsid w:val="00581A93"/>
    <w:rsid w:val="00584DBB"/>
    <w:rsid w:val="00586B48"/>
    <w:rsid w:val="00587C84"/>
    <w:rsid w:val="005918D7"/>
    <w:rsid w:val="00591D47"/>
    <w:rsid w:val="0059388E"/>
    <w:rsid w:val="00593F96"/>
    <w:rsid w:val="0059469E"/>
    <w:rsid w:val="00595866"/>
    <w:rsid w:val="005A0E88"/>
    <w:rsid w:val="005A106F"/>
    <w:rsid w:val="005A2705"/>
    <w:rsid w:val="005A39EE"/>
    <w:rsid w:val="005A4459"/>
    <w:rsid w:val="005A4A0C"/>
    <w:rsid w:val="005A616D"/>
    <w:rsid w:val="005A739D"/>
    <w:rsid w:val="005B0BCB"/>
    <w:rsid w:val="005B187C"/>
    <w:rsid w:val="005B2597"/>
    <w:rsid w:val="005B3AA3"/>
    <w:rsid w:val="005B5CE1"/>
    <w:rsid w:val="005B5DBD"/>
    <w:rsid w:val="005C1245"/>
    <w:rsid w:val="005C1A49"/>
    <w:rsid w:val="005C1FF7"/>
    <w:rsid w:val="005C2E98"/>
    <w:rsid w:val="005C3962"/>
    <w:rsid w:val="005C3D9E"/>
    <w:rsid w:val="005C4B15"/>
    <w:rsid w:val="005C4BFF"/>
    <w:rsid w:val="005C6A9D"/>
    <w:rsid w:val="005C6DF4"/>
    <w:rsid w:val="005C7E1C"/>
    <w:rsid w:val="005D0983"/>
    <w:rsid w:val="005D1043"/>
    <w:rsid w:val="005D1C74"/>
    <w:rsid w:val="005D2CCC"/>
    <w:rsid w:val="005D3FF0"/>
    <w:rsid w:val="005D4802"/>
    <w:rsid w:val="005D48E4"/>
    <w:rsid w:val="005D565B"/>
    <w:rsid w:val="005D5FCB"/>
    <w:rsid w:val="005D606E"/>
    <w:rsid w:val="005D6CC8"/>
    <w:rsid w:val="005D7081"/>
    <w:rsid w:val="005E040A"/>
    <w:rsid w:val="005E0D2F"/>
    <w:rsid w:val="005E33C3"/>
    <w:rsid w:val="005E57FF"/>
    <w:rsid w:val="005E6E55"/>
    <w:rsid w:val="005E77AE"/>
    <w:rsid w:val="005E7F08"/>
    <w:rsid w:val="005F0EA4"/>
    <w:rsid w:val="005F1197"/>
    <w:rsid w:val="005F1F94"/>
    <w:rsid w:val="005F20BB"/>
    <w:rsid w:val="005F54D3"/>
    <w:rsid w:val="005F5C91"/>
    <w:rsid w:val="005F5E7A"/>
    <w:rsid w:val="005F5FE1"/>
    <w:rsid w:val="005F6F4D"/>
    <w:rsid w:val="005F7102"/>
    <w:rsid w:val="005F7162"/>
    <w:rsid w:val="005F7FBF"/>
    <w:rsid w:val="0060022C"/>
    <w:rsid w:val="00600E4A"/>
    <w:rsid w:val="006020F7"/>
    <w:rsid w:val="00604B89"/>
    <w:rsid w:val="00606336"/>
    <w:rsid w:val="0060646D"/>
    <w:rsid w:val="00606771"/>
    <w:rsid w:val="00607485"/>
    <w:rsid w:val="0060772E"/>
    <w:rsid w:val="00607943"/>
    <w:rsid w:val="006100EB"/>
    <w:rsid w:val="00610262"/>
    <w:rsid w:val="00610C13"/>
    <w:rsid w:val="00611A72"/>
    <w:rsid w:val="00611AE5"/>
    <w:rsid w:val="006120DB"/>
    <w:rsid w:val="0061475A"/>
    <w:rsid w:val="00615B17"/>
    <w:rsid w:val="0061607A"/>
    <w:rsid w:val="006162FD"/>
    <w:rsid w:val="00617569"/>
    <w:rsid w:val="00617636"/>
    <w:rsid w:val="00617FC3"/>
    <w:rsid w:val="006212FC"/>
    <w:rsid w:val="006213A4"/>
    <w:rsid w:val="0062167A"/>
    <w:rsid w:val="00621B98"/>
    <w:rsid w:val="00622607"/>
    <w:rsid w:val="00622625"/>
    <w:rsid w:val="00622AA5"/>
    <w:rsid w:val="00623ADA"/>
    <w:rsid w:val="006240BC"/>
    <w:rsid w:val="006241B3"/>
    <w:rsid w:val="00624BFF"/>
    <w:rsid w:val="00625039"/>
    <w:rsid w:val="0062509C"/>
    <w:rsid w:val="0062515A"/>
    <w:rsid w:val="006251A9"/>
    <w:rsid w:val="00625686"/>
    <w:rsid w:val="00625EBB"/>
    <w:rsid w:val="0062661D"/>
    <w:rsid w:val="00627A3E"/>
    <w:rsid w:val="00631943"/>
    <w:rsid w:val="006323D2"/>
    <w:rsid w:val="00632BEC"/>
    <w:rsid w:val="00632F7B"/>
    <w:rsid w:val="006341EB"/>
    <w:rsid w:val="00635362"/>
    <w:rsid w:val="00635406"/>
    <w:rsid w:val="006355BC"/>
    <w:rsid w:val="00635FDA"/>
    <w:rsid w:val="00636575"/>
    <w:rsid w:val="006366D9"/>
    <w:rsid w:val="00636D82"/>
    <w:rsid w:val="00636EBA"/>
    <w:rsid w:val="00637900"/>
    <w:rsid w:val="00637965"/>
    <w:rsid w:val="00637B1B"/>
    <w:rsid w:val="0064077A"/>
    <w:rsid w:val="00640ECF"/>
    <w:rsid w:val="0064292C"/>
    <w:rsid w:val="00642CFB"/>
    <w:rsid w:val="006431C4"/>
    <w:rsid w:val="006448B4"/>
    <w:rsid w:val="0064526F"/>
    <w:rsid w:val="00645715"/>
    <w:rsid w:val="00646F84"/>
    <w:rsid w:val="006477DC"/>
    <w:rsid w:val="00647EE5"/>
    <w:rsid w:val="00650267"/>
    <w:rsid w:val="00650F4A"/>
    <w:rsid w:val="0065325D"/>
    <w:rsid w:val="00653BE4"/>
    <w:rsid w:val="00655424"/>
    <w:rsid w:val="00655978"/>
    <w:rsid w:val="006611D8"/>
    <w:rsid w:val="00663D76"/>
    <w:rsid w:val="00663F3D"/>
    <w:rsid w:val="006644AD"/>
    <w:rsid w:val="00664736"/>
    <w:rsid w:val="0066499D"/>
    <w:rsid w:val="00664D64"/>
    <w:rsid w:val="00665980"/>
    <w:rsid w:val="0066764F"/>
    <w:rsid w:val="00667C40"/>
    <w:rsid w:val="006707EB"/>
    <w:rsid w:val="00670BBE"/>
    <w:rsid w:val="00670C14"/>
    <w:rsid w:val="00672659"/>
    <w:rsid w:val="00672690"/>
    <w:rsid w:val="00674012"/>
    <w:rsid w:val="0067427C"/>
    <w:rsid w:val="0067458D"/>
    <w:rsid w:val="00680700"/>
    <w:rsid w:val="006809A5"/>
    <w:rsid w:val="00683B9E"/>
    <w:rsid w:val="00683C77"/>
    <w:rsid w:val="0068542C"/>
    <w:rsid w:val="00685D7E"/>
    <w:rsid w:val="00686E1C"/>
    <w:rsid w:val="00687EB9"/>
    <w:rsid w:val="00690407"/>
    <w:rsid w:val="00692C6A"/>
    <w:rsid w:val="006944B6"/>
    <w:rsid w:val="006949CE"/>
    <w:rsid w:val="006963EC"/>
    <w:rsid w:val="006A128B"/>
    <w:rsid w:val="006A1377"/>
    <w:rsid w:val="006A1929"/>
    <w:rsid w:val="006A1C3B"/>
    <w:rsid w:val="006A1D6C"/>
    <w:rsid w:val="006A2457"/>
    <w:rsid w:val="006A3279"/>
    <w:rsid w:val="006A3E8F"/>
    <w:rsid w:val="006A782A"/>
    <w:rsid w:val="006A7B06"/>
    <w:rsid w:val="006B172D"/>
    <w:rsid w:val="006B5D6B"/>
    <w:rsid w:val="006B61E0"/>
    <w:rsid w:val="006B678C"/>
    <w:rsid w:val="006B7026"/>
    <w:rsid w:val="006B790D"/>
    <w:rsid w:val="006C0BC9"/>
    <w:rsid w:val="006C1224"/>
    <w:rsid w:val="006C23B9"/>
    <w:rsid w:val="006C34D7"/>
    <w:rsid w:val="006C3812"/>
    <w:rsid w:val="006C62B7"/>
    <w:rsid w:val="006C7497"/>
    <w:rsid w:val="006C7B7A"/>
    <w:rsid w:val="006C7CCD"/>
    <w:rsid w:val="006D05AD"/>
    <w:rsid w:val="006D1FF8"/>
    <w:rsid w:val="006D2385"/>
    <w:rsid w:val="006D2680"/>
    <w:rsid w:val="006D2BBB"/>
    <w:rsid w:val="006D3D9A"/>
    <w:rsid w:val="006D48C7"/>
    <w:rsid w:val="006D5DD6"/>
    <w:rsid w:val="006D7F96"/>
    <w:rsid w:val="006D7FFC"/>
    <w:rsid w:val="006E01F3"/>
    <w:rsid w:val="006E0240"/>
    <w:rsid w:val="006E4658"/>
    <w:rsid w:val="006E4A82"/>
    <w:rsid w:val="006E57DB"/>
    <w:rsid w:val="006E657F"/>
    <w:rsid w:val="006F053C"/>
    <w:rsid w:val="006F1C50"/>
    <w:rsid w:val="006F1D4C"/>
    <w:rsid w:val="006F2CC0"/>
    <w:rsid w:val="006F3141"/>
    <w:rsid w:val="006F3B3D"/>
    <w:rsid w:val="006F4087"/>
    <w:rsid w:val="006F4128"/>
    <w:rsid w:val="006F42B0"/>
    <w:rsid w:val="006F59D8"/>
    <w:rsid w:val="006F64BC"/>
    <w:rsid w:val="00700478"/>
    <w:rsid w:val="00700E63"/>
    <w:rsid w:val="0070238D"/>
    <w:rsid w:val="007030F3"/>
    <w:rsid w:val="00703418"/>
    <w:rsid w:val="00703B89"/>
    <w:rsid w:val="00704EE6"/>
    <w:rsid w:val="00706852"/>
    <w:rsid w:val="00706F41"/>
    <w:rsid w:val="00712CBC"/>
    <w:rsid w:val="00715ADE"/>
    <w:rsid w:val="007169D2"/>
    <w:rsid w:val="00716B72"/>
    <w:rsid w:val="00717B27"/>
    <w:rsid w:val="00717CB3"/>
    <w:rsid w:val="00720288"/>
    <w:rsid w:val="00720CB3"/>
    <w:rsid w:val="00721061"/>
    <w:rsid w:val="00721508"/>
    <w:rsid w:val="00721646"/>
    <w:rsid w:val="00721CDC"/>
    <w:rsid w:val="007222F6"/>
    <w:rsid w:val="00722596"/>
    <w:rsid w:val="00722C3C"/>
    <w:rsid w:val="0072381C"/>
    <w:rsid w:val="00723AC6"/>
    <w:rsid w:val="007244F7"/>
    <w:rsid w:val="00724A4C"/>
    <w:rsid w:val="007251E0"/>
    <w:rsid w:val="007253CD"/>
    <w:rsid w:val="00725749"/>
    <w:rsid w:val="00726D94"/>
    <w:rsid w:val="00726F4E"/>
    <w:rsid w:val="00727A47"/>
    <w:rsid w:val="007302A0"/>
    <w:rsid w:val="00731766"/>
    <w:rsid w:val="00732D7F"/>
    <w:rsid w:val="00732E52"/>
    <w:rsid w:val="007333FC"/>
    <w:rsid w:val="007411DE"/>
    <w:rsid w:val="00741986"/>
    <w:rsid w:val="00741B4F"/>
    <w:rsid w:val="00742207"/>
    <w:rsid w:val="00743449"/>
    <w:rsid w:val="007453B9"/>
    <w:rsid w:val="00746221"/>
    <w:rsid w:val="007463EB"/>
    <w:rsid w:val="0074713F"/>
    <w:rsid w:val="0074721F"/>
    <w:rsid w:val="0074727C"/>
    <w:rsid w:val="00750AA3"/>
    <w:rsid w:val="0075142D"/>
    <w:rsid w:val="00751B4D"/>
    <w:rsid w:val="0075381D"/>
    <w:rsid w:val="007539CE"/>
    <w:rsid w:val="00753F6C"/>
    <w:rsid w:val="00754B1C"/>
    <w:rsid w:val="007577F2"/>
    <w:rsid w:val="007603B0"/>
    <w:rsid w:val="00761CD5"/>
    <w:rsid w:val="00761F89"/>
    <w:rsid w:val="007629DB"/>
    <w:rsid w:val="007634C6"/>
    <w:rsid w:val="00763E0C"/>
    <w:rsid w:val="007648AE"/>
    <w:rsid w:val="00764B89"/>
    <w:rsid w:val="00765B0A"/>
    <w:rsid w:val="00765F61"/>
    <w:rsid w:val="007661B8"/>
    <w:rsid w:val="00766BC5"/>
    <w:rsid w:val="00771083"/>
    <w:rsid w:val="007722BB"/>
    <w:rsid w:val="007723D1"/>
    <w:rsid w:val="00772F95"/>
    <w:rsid w:val="007762E4"/>
    <w:rsid w:val="00776FE9"/>
    <w:rsid w:val="00780D0E"/>
    <w:rsid w:val="0078263A"/>
    <w:rsid w:val="00782669"/>
    <w:rsid w:val="0078343E"/>
    <w:rsid w:val="00783B88"/>
    <w:rsid w:val="00787737"/>
    <w:rsid w:val="0079064B"/>
    <w:rsid w:val="00792AE7"/>
    <w:rsid w:val="00794996"/>
    <w:rsid w:val="007A1272"/>
    <w:rsid w:val="007A16F3"/>
    <w:rsid w:val="007A2754"/>
    <w:rsid w:val="007A306D"/>
    <w:rsid w:val="007A3F13"/>
    <w:rsid w:val="007A57B6"/>
    <w:rsid w:val="007A5EB8"/>
    <w:rsid w:val="007A6725"/>
    <w:rsid w:val="007A736E"/>
    <w:rsid w:val="007A7D77"/>
    <w:rsid w:val="007B325F"/>
    <w:rsid w:val="007B3270"/>
    <w:rsid w:val="007B37B2"/>
    <w:rsid w:val="007B4142"/>
    <w:rsid w:val="007B561F"/>
    <w:rsid w:val="007B6D9E"/>
    <w:rsid w:val="007B7353"/>
    <w:rsid w:val="007B782A"/>
    <w:rsid w:val="007C0798"/>
    <w:rsid w:val="007C13C0"/>
    <w:rsid w:val="007C5511"/>
    <w:rsid w:val="007C70B9"/>
    <w:rsid w:val="007D0973"/>
    <w:rsid w:val="007D1257"/>
    <w:rsid w:val="007D1D61"/>
    <w:rsid w:val="007D2169"/>
    <w:rsid w:val="007D3376"/>
    <w:rsid w:val="007D3838"/>
    <w:rsid w:val="007E0CA6"/>
    <w:rsid w:val="007E3594"/>
    <w:rsid w:val="007E44EB"/>
    <w:rsid w:val="007E47CA"/>
    <w:rsid w:val="007E561D"/>
    <w:rsid w:val="007E5E12"/>
    <w:rsid w:val="007E61A2"/>
    <w:rsid w:val="007E61AB"/>
    <w:rsid w:val="007E69A4"/>
    <w:rsid w:val="007E74D8"/>
    <w:rsid w:val="007F0F12"/>
    <w:rsid w:val="007F1163"/>
    <w:rsid w:val="007F1300"/>
    <w:rsid w:val="007F39DF"/>
    <w:rsid w:val="007F4ADE"/>
    <w:rsid w:val="007F685C"/>
    <w:rsid w:val="007F7343"/>
    <w:rsid w:val="00800A50"/>
    <w:rsid w:val="008013F9"/>
    <w:rsid w:val="008017B8"/>
    <w:rsid w:val="00801FF5"/>
    <w:rsid w:val="00804454"/>
    <w:rsid w:val="00804761"/>
    <w:rsid w:val="00805256"/>
    <w:rsid w:val="008053E0"/>
    <w:rsid w:val="0080725A"/>
    <w:rsid w:val="00810660"/>
    <w:rsid w:val="00810FCF"/>
    <w:rsid w:val="008117C1"/>
    <w:rsid w:val="00813066"/>
    <w:rsid w:val="00813445"/>
    <w:rsid w:val="00813CF7"/>
    <w:rsid w:val="00813D2C"/>
    <w:rsid w:val="0081497A"/>
    <w:rsid w:val="00814F55"/>
    <w:rsid w:val="0081571D"/>
    <w:rsid w:val="0081702C"/>
    <w:rsid w:val="008171CE"/>
    <w:rsid w:val="008178B6"/>
    <w:rsid w:val="0082044F"/>
    <w:rsid w:val="00822006"/>
    <w:rsid w:val="008231DC"/>
    <w:rsid w:val="00823454"/>
    <w:rsid w:val="00823663"/>
    <w:rsid w:val="00824459"/>
    <w:rsid w:val="0082587C"/>
    <w:rsid w:val="0083140A"/>
    <w:rsid w:val="00831956"/>
    <w:rsid w:val="008334D8"/>
    <w:rsid w:val="008335DC"/>
    <w:rsid w:val="00833FC3"/>
    <w:rsid w:val="008356BE"/>
    <w:rsid w:val="008358BB"/>
    <w:rsid w:val="00835C6E"/>
    <w:rsid w:val="00835F81"/>
    <w:rsid w:val="00836A3E"/>
    <w:rsid w:val="00836DAD"/>
    <w:rsid w:val="008407AF"/>
    <w:rsid w:val="008407CD"/>
    <w:rsid w:val="00840B5B"/>
    <w:rsid w:val="00842355"/>
    <w:rsid w:val="00843DB5"/>
    <w:rsid w:val="00844A5A"/>
    <w:rsid w:val="0084502B"/>
    <w:rsid w:val="008502F5"/>
    <w:rsid w:val="00851A5C"/>
    <w:rsid w:val="0085271E"/>
    <w:rsid w:val="00852CA0"/>
    <w:rsid w:val="00853762"/>
    <w:rsid w:val="00854909"/>
    <w:rsid w:val="00854F2A"/>
    <w:rsid w:val="008553E5"/>
    <w:rsid w:val="00855C4A"/>
    <w:rsid w:val="00856B32"/>
    <w:rsid w:val="008573C3"/>
    <w:rsid w:val="008617D3"/>
    <w:rsid w:val="008641B3"/>
    <w:rsid w:val="0086470A"/>
    <w:rsid w:val="00864963"/>
    <w:rsid w:val="008651E7"/>
    <w:rsid w:val="00866163"/>
    <w:rsid w:val="00866287"/>
    <w:rsid w:val="00866F3A"/>
    <w:rsid w:val="008679ED"/>
    <w:rsid w:val="00871DC4"/>
    <w:rsid w:val="008722A2"/>
    <w:rsid w:val="00872DC7"/>
    <w:rsid w:val="00873C23"/>
    <w:rsid w:val="00875287"/>
    <w:rsid w:val="00876119"/>
    <w:rsid w:val="00880D11"/>
    <w:rsid w:val="00881072"/>
    <w:rsid w:val="0088289C"/>
    <w:rsid w:val="00883782"/>
    <w:rsid w:val="008849EC"/>
    <w:rsid w:val="008852C4"/>
    <w:rsid w:val="00885345"/>
    <w:rsid w:val="008854B2"/>
    <w:rsid w:val="00885637"/>
    <w:rsid w:val="00886B71"/>
    <w:rsid w:val="008901BE"/>
    <w:rsid w:val="00890445"/>
    <w:rsid w:val="00891EB7"/>
    <w:rsid w:val="00893095"/>
    <w:rsid w:val="0089329D"/>
    <w:rsid w:val="0089422C"/>
    <w:rsid w:val="00895934"/>
    <w:rsid w:val="00895FC3"/>
    <w:rsid w:val="00896025"/>
    <w:rsid w:val="00897FCB"/>
    <w:rsid w:val="008A0693"/>
    <w:rsid w:val="008A0C2D"/>
    <w:rsid w:val="008A42DE"/>
    <w:rsid w:val="008A6AD6"/>
    <w:rsid w:val="008A741E"/>
    <w:rsid w:val="008B0520"/>
    <w:rsid w:val="008B0685"/>
    <w:rsid w:val="008B07F8"/>
    <w:rsid w:val="008B1A99"/>
    <w:rsid w:val="008B1B01"/>
    <w:rsid w:val="008B1C3B"/>
    <w:rsid w:val="008B404D"/>
    <w:rsid w:val="008B4945"/>
    <w:rsid w:val="008B4C5F"/>
    <w:rsid w:val="008B5F52"/>
    <w:rsid w:val="008B6CE6"/>
    <w:rsid w:val="008B7944"/>
    <w:rsid w:val="008C0501"/>
    <w:rsid w:val="008C0682"/>
    <w:rsid w:val="008C1C99"/>
    <w:rsid w:val="008C50F7"/>
    <w:rsid w:val="008C54AE"/>
    <w:rsid w:val="008C57B6"/>
    <w:rsid w:val="008C6ABD"/>
    <w:rsid w:val="008D306E"/>
    <w:rsid w:val="008D35CA"/>
    <w:rsid w:val="008D3C17"/>
    <w:rsid w:val="008D3EF4"/>
    <w:rsid w:val="008D42CC"/>
    <w:rsid w:val="008D4B1F"/>
    <w:rsid w:val="008D54A8"/>
    <w:rsid w:val="008D746F"/>
    <w:rsid w:val="008D7EE5"/>
    <w:rsid w:val="008E0AF2"/>
    <w:rsid w:val="008E1EBC"/>
    <w:rsid w:val="008E2A87"/>
    <w:rsid w:val="008E2B71"/>
    <w:rsid w:val="008E2D53"/>
    <w:rsid w:val="008E2F37"/>
    <w:rsid w:val="008E3842"/>
    <w:rsid w:val="008E4304"/>
    <w:rsid w:val="008E4722"/>
    <w:rsid w:val="008E4F8C"/>
    <w:rsid w:val="008E54E6"/>
    <w:rsid w:val="008E600B"/>
    <w:rsid w:val="008E62BB"/>
    <w:rsid w:val="008F018C"/>
    <w:rsid w:val="008F173B"/>
    <w:rsid w:val="008F23C9"/>
    <w:rsid w:val="008F2B12"/>
    <w:rsid w:val="008F35D3"/>
    <w:rsid w:val="008F4CCA"/>
    <w:rsid w:val="008F5C1F"/>
    <w:rsid w:val="008F65CC"/>
    <w:rsid w:val="008F6D8B"/>
    <w:rsid w:val="008F733A"/>
    <w:rsid w:val="009016D6"/>
    <w:rsid w:val="00902ADD"/>
    <w:rsid w:val="00903657"/>
    <w:rsid w:val="009037D2"/>
    <w:rsid w:val="009052DE"/>
    <w:rsid w:val="00905CFD"/>
    <w:rsid w:val="0090651E"/>
    <w:rsid w:val="00907180"/>
    <w:rsid w:val="009073B3"/>
    <w:rsid w:val="0090785E"/>
    <w:rsid w:val="00907CAE"/>
    <w:rsid w:val="0091237A"/>
    <w:rsid w:val="00913A02"/>
    <w:rsid w:val="009142E8"/>
    <w:rsid w:val="00914C68"/>
    <w:rsid w:val="00915AAD"/>
    <w:rsid w:val="009170F6"/>
    <w:rsid w:val="0092067C"/>
    <w:rsid w:val="00920751"/>
    <w:rsid w:val="00922936"/>
    <w:rsid w:val="0092335E"/>
    <w:rsid w:val="00923446"/>
    <w:rsid w:val="00925620"/>
    <w:rsid w:val="00925F90"/>
    <w:rsid w:val="00927DEB"/>
    <w:rsid w:val="00931F91"/>
    <w:rsid w:val="009320BA"/>
    <w:rsid w:val="00935BAC"/>
    <w:rsid w:val="00936449"/>
    <w:rsid w:val="0093698B"/>
    <w:rsid w:val="00936D22"/>
    <w:rsid w:val="009370C2"/>
    <w:rsid w:val="00940001"/>
    <w:rsid w:val="00944ED3"/>
    <w:rsid w:val="009468EC"/>
    <w:rsid w:val="00950744"/>
    <w:rsid w:val="009510BF"/>
    <w:rsid w:val="00952B6C"/>
    <w:rsid w:val="00952F64"/>
    <w:rsid w:val="00953C7A"/>
    <w:rsid w:val="0095479D"/>
    <w:rsid w:val="009551BF"/>
    <w:rsid w:val="009555B5"/>
    <w:rsid w:val="00955D58"/>
    <w:rsid w:val="00960576"/>
    <w:rsid w:val="00960D4A"/>
    <w:rsid w:val="009615EC"/>
    <w:rsid w:val="0096348A"/>
    <w:rsid w:val="009639D5"/>
    <w:rsid w:val="00965722"/>
    <w:rsid w:val="00965ACF"/>
    <w:rsid w:val="009669C1"/>
    <w:rsid w:val="00966E08"/>
    <w:rsid w:val="009671ED"/>
    <w:rsid w:val="00967A07"/>
    <w:rsid w:val="00967FEB"/>
    <w:rsid w:val="0097033B"/>
    <w:rsid w:val="00971B6D"/>
    <w:rsid w:val="00971C12"/>
    <w:rsid w:val="009724D1"/>
    <w:rsid w:val="00972681"/>
    <w:rsid w:val="00972EC0"/>
    <w:rsid w:val="009732D1"/>
    <w:rsid w:val="009737F6"/>
    <w:rsid w:val="00975A30"/>
    <w:rsid w:val="00975E95"/>
    <w:rsid w:val="00976378"/>
    <w:rsid w:val="00976F38"/>
    <w:rsid w:val="0097761E"/>
    <w:rsid w:val="0097781D"/>
    <w:rsid w:val="00977C1E"/>
    <w:rsid w:val="00980737"/>
    <w:rsid w:val="009807A1"/>
    <w:rsid w:val="00980F9E"/>
    <w:rsid w:val="009830F5"/>
    <w:rsid w:val="00983814"/>
    <w:rsid w:val="009857B9"/>
    <w:rsid w:val="0098606B"/>
    <w:rsid w:val="00986114"/>
    <w:rsid w:val="00986A43"/>
    <w:rsid w:val="00986C40"/>
    <w:rsid w:val="009871BC"/>
    <w:rsid w:val="009871DF"/>
    <w:rsid w:val="0098733C"/>
    <w:rsid w:val="009873EB"/>
    <w:rsid w:val="0099120C"/>
    <w:rsid w:val="00991BD7"/>
    <w:rsid w:val="00993DEF"/>
    <w:rsid w:val="00993F87"/>
    <w:rsid w:val="00995E2D"/>
    <w:rsid w:val="00996F9B"/>
    <w:rsid w:val="0099712E"/>
    <w:rsid w:val="0099716E"/>
    <w:rsid w:val="0099795D"/>
    <w:rsid w:val="009A0D43"/>
    <w:rsid w:val="009A36E4"/>
    <w:rsid w:val="009A3ECB"/>
    <w:rsid w:val="009A451B"/>
    <w:rsid w:val="009A544A"/>
    <w:rsid w:val="009A58F9"/>
    <w:rsid w:val="009B0707"/>
    <w:rsid w:val="009B189E"/>
    <w:rsid w:val="009B252E"/>
    <w:rsid w:val="009B2BA1"/>
    <w:rsid w:val="009B3127"/>
    <w:rsid w:val="009B354A"/>
    <w:rsid w:val="009B35F7"/>
    <w:rsid w:val="009B40DF"/>
    <w:rsid w:val="009B4496"/>
    <w:rsid w:val="009B4BF0"/>
    <w:rsid w:val="009B52C0"/>
    <w:rsid w:val="009B5426"/>
    <w:rsid w:val="009B5627"/>
    <w:rsid w:val="009B5A4D"/>
    <w:rsid w:val="009B64E7"/>
    <w:rsid w:val="009B664C"/>
    <w:rsid w:val="009B6707"/>
    <w:rsid w:val="009B7EF0"/>
    <w:rsid w:val="009C3349"/>
    <w:rsid w:val="009C3392"/>
    <w:rsid w:val="009C3C36"/>
    <w:rsid w:val="009C3F7D"/>
    <w:rsid w:val="009C4F04"/>
    <w:rsid w:val="009C5E96"/>
    <w:rsid w:val="009C5EE6"/>
    <w:rsid w:val="009D042B"/>
    <w:rsid w:val="009D079C"/>
    <w:rsid w:val="009D184D"/>
    <w:rsid w:val="009D1C36"/>
    <w:rsid w:val="009D34DF"/>
    <w:rsid w:val="009D4A02"/>
    <w:rsid w:val="009D6F08"/>
    <w:rsid w:val="009E1EFB"/>
    <w:rsid w:val="009E2A69"/>
    <w:rsid w:val="009E359F"/>
    <w:rsid w:val="009E44DF"/>
    <w:rsid w:val="009E4917"/>
    <w:rsid w:val="009E4D8F"/>
    <w:rsid w:val="009E6C5B"/>
    <w:rsid w:val="009E7571"/>
    <w:rsid w:val="009F33F9"/>
    <w:rsid w:val="009F3B7B"/>
    <w:rsid w:val="009F46A5"/>
    <w:rsid w:val="009F4858"/>
    <w:rsid w:val="009F4A5B"/>
    <w:rsid w:val="009F503C"/>
    <w:rsid w:val="009F623B"/>
    <w:rsid w:val="009F78B2"/>
    <w:rsid w:val="00A00207"/>
    <w:rsid w:val="00A004AD"/>
    <w:rsid w:val="00A00769"/>
    <w:rsid w:val="00A00A38"/>
    <w:rsid w:val="00A01DE5"/>
    <w:rsid w:val="00A05614"/>
    <w:rsid w:val="00A06EAD"/>
    <w:rsid w:val="00A10BF1"/>
    <w:rsid w:val="00A12206"/>
    <w:rsid w:val="00A1307C"/>
    <w:rsid w:val="00A14048"/>
    <w:rsid w:val="00A14586"/>
    <w:rsid w:val="00A14968"/>
    <w:rsid w:val="00A15B02"/>
    <w:rsid w:val="00A16304"/>
    <w:rsid w:val="00A16B40"/>
    <w:rsid w:val="00A16E58"/>
    <w:rsid w:val="00A17AC7"/>
    <w:rsid w:val="00A20001"/>
    <w:rsid w:val="00A20A0D"/>
    <w:rsid w:val="00A20D7C"/>
    <w:rsid w:val="00A211AD"/>
    <w:rsid w:val="00A21AA0"/>
    <w:rsid w:val="00A222F5"/>
    <w:rsid w:val="00A24B01"/>
    <w:rsid w:val="00A24E22"/>
    <w:rsid w:val="00A26FB5"/>
    <w:rsid w:val="00A27DAC"/>
    <w:rsid w:val="00A27EC2"/>
    <w:rsid w:val="00A30409"/>
    <w:rsid w:val="00A32879"/>
    <w:rsid w:val="00A33AF8"/>
    <w:rsid w:val="00A358B5"/>
    <w:rsid w:val="00A36D13"/>
    <w:rsid w:val="00A405F0"/>
    <w:rsid w:val="00A40C0E"/>
    <w:rsid w:val="00A41B7C"/>
    <w:rsid w:val="00A42211"/>
    <w:rsid w:val="00A42915"/>
    <w:rsid w:val="00A43281"/>
    <w:rsid w:val="00A43325"/>
    <w:rsid w:val="00A437CE"/>
    <w:rsid w:val="00A4449B"/>
    <w:rsid w:val="00A4509D"/>
    <w:rsid w:val="00A45C7C"/>
    <w:rsid w:val="00A45E5B"/>
    <w:rsid w:val="00A46552"/>
    <w:rsid w:val="00A47E31"/>
    <w:rsid w:val="00A47EF1"/>
    <w:rsid w:val="00A5173E"/>
    <w:rsid w:val="00A526B5"/>
    <w:rsid w:val="00A539D6"/>
    <w:rsid w:val="00A54B15"/>
    <w:rsid w:val="00A553AC"/>
    <w:rsid w:val="00A555C1"/>
    <w:rsid w:val="00A55CBF"/>
    <w:rsid w:val="00A5695F"/>
    <w:rsid w:val="00A616A0"/>
    <w:rsid w:val="00A6199F"/>
    <w:rsid w:val="00A63C24"/>
    <w:rsid w:val="00A63D16"/>
    <w:rsid w:val="00A64181"/>
    <w:rsid w:val="00A64750"/>
    <w:rsid w:val="00A64EB8"/>
    <w:rsid w:val="00A655C2"/>
    <w:rsid w:val="00A67B1F"/>
    <w:rsid w:val="00A67B86"/>
    <w:rsid w:val="00A67FF2"/>
    <w:rsid w:val="00A71ABC"/>
    <w:rsid w:val="00A738AA"/>
    <w:rsid w:val="00A73D71"/>
    <w:rsid w:val="00A7460A"/>
    <w:rsid w:val="00A74EAB"/>
    <w:rsid w:val="00A75F04"/>
    <w:rsid w:val="00A77163"/>
    <w:rsid w:val="00A77BAD"/>
    <w:rsid w:val="00A77ECE"/>
    <w:rsid w:val="00A82D36"/>
    <w:rsid w:val="00A83DA9"/>
    <w:rsid w:val="00A84A95"/>
    <w:rsid w:val="00A85D6C"/>
    <w:rsid w:val="00A86DE2"/>
    <w:rsid w:val="00A8775E"/>
    <w:rsid w:val="00A902E2"/>
    <w:rsid w:val="00A91A2D"/>
    <w:rsid w:val="00A91A9A"/>
    <w:rsid w:val="00A92AE2"/>
    <w:rsid w:val="00A93947"/>
    <w:rsid w:val="00A95896"/>
    <w:rsid w:val="00A96EA1"/>
    <w:rsid w:val="00AA2301"/>
    <w:rsid w:val="00AA245D"/>
    <w:rsid w:val="00AA2947"/>
    <w:rsid w:val="00AA2E85"/>
    <w:rsid w:val="00AA6D09"/>
    <w:rsid w:val="00AA7CAE"/>
    <w:rsid w:val="00AB1407"/>
    <w:rsid w:val="00AB154A"/>
    <w:rsid w:val="00AB15AC"/>
    <w:rsid w:val="00AB2CA2"/>
    <w:rsid w:val="00AB38F0"/>
    <w:rsid w:val="00AB3A83"/>
    <w:rsid w:val="00AB4669"/>
    <w:rsid w:val="00AB6743"/>
    <w:rsid w:val="00AB69F2"/>
    <w:rsid w:val="00AC0850"/>
    <w:rsid w:val="00AC1898"/>
    <w:rsid w:val="00AC1ADE"/>
    <w:rsid w:val="00AC2312"/>
    <w:rsid w:val="00AC26CB"/>
    <w:rsid w:val="00AC2762"/>
    <w:rsid w:val="00AC5D07"/>
    <w:rsid w:val="00AC67E0"/>
    <w:rsid w:val="00AD024E"/>
    <w:rsid w:val="00AD07F6"/>
    <w:rsid w:val="00AD08B5"/>
    <w:rsid w:val="00AD09F1"/>
    <w:rsid w:val="00AD18D4"/>
    <w:rsid w:val="00AD1A71"/>
    <w:rsid w:val="00AD2971"/>
    <w:rsid w:val="00AD30BC"/>
    <w:rsid w:val="00AD46C1"/>
    <w:rsid w:val="00AD7032"/>
    <w:rsid w:val="00AE0948"/>
    <w:rsid w:val="00AE0DC0"/>
    <w:rsid w:val="00AE2558"/>
    <w:rsid w:val="00AE2F80"/>
    <w:rsid w:val="00AE3BC7"/>
    <w:rsid w:val="00AE435E"/>
    <w:rsid w:val="00AE45B1"/>
    <w:rsid w:val="00AE4AB8"/>
    <w:rsid w:val="00AE4D7C"/>
    <w:rsid w:val="00AE54F9"/>
    <w:rsid w:val="00AE6FB7"/>
    <w:rsid w:val="00AE786E"/>
    <w:rsid w:val="00AE7C70"/>
    <w:rsid w:val="00AE7C72"/>
    <w:rsid w:val="00AE7DB0"/>
    <w:rsid w:val="00AF02D3"/>
    <w:rsid w:val="00AF0729"/>
    <w:rsid w:val="00AF0FE5"/>
    <w:rsid w:val="00AF104B"/>
    <w:rsid w:val="00AF19F7"/>
    <w:rsid w:val="00AF1B00"/>
    <w:rsid w:val="00AF411C"/>
    <w:rsid w:val="00AF6265"/>
    <w:rsid w:val="00AF6541"/>
    <w:rsid w:val="00AF65F5"/>
    <w:rsid w:val="00AF7618"/>
    <w:rsid w:val="00AF79AA"/>
    <w:rsid w:val="00B02B78"/>
    <w:rsid w:val="00B03429"/>
    <w:rsid w:val="00B063A7"/>
    <w:rsid w:val="00B071E2"/>
    <w:rsid w:val="00B114F6"/>
    <w:rsid w:val="00B125CD"/>
    <w:rsid w:val="00B130A2"/>
    <w:rsid w:val="00B13DFB"/>
    <w:rsid w:val="00B15E1D"/>
    <w:rsid w:val="00B15EAB"/>
    <w:rsid w:val="00B16357"/>
    <w:rsid w:val="00B1652C"/>
    <w:rsid w:val="00B20FCF"/>
    <w:rsid w:val="00B21630"/>
    <w:rsid w:val="00B2262C"/>
    <w:rsid w:val="00B239EC"/>
    <w:rsid w:val="00B24928"/>
    <w:rsid w:val="00B259ED"/>
    <w:rsid w:val="00B25E24"/>
    <w:rsid w:val="00B26DAF"/>
    <w:rsid w:val="00B27123"/>
    <w:rsid w:val="00B2748F"/>
    <w:rsid w:val="00B30BFC"/>
    <w:rsid w:val="00B30CBC"/>
    <w:rsid w:val="00B3218E"/>
    <w:rsid w:val="00B32F86"/>
    <w:rsid w:val="00B37077"/>
    <w:rsid w:val="00B4000B"/>
    <w:rsid w:val="00B4314C"/>
    <w:rsid w:val="00B4352A"/>
    <w:rsid w:val="00B43B81"/>
    <w:rsid w:val="00B43C07"/>
    <w:rsid w:val="00B44685"/>
    <w:rsid w:val="00B44ABC"/>
    <w:rsid w:val="00B45345"/>
    <w:rsid w:val="00B462F7"/>
    <w:rsid w:val="00B47537"/>
    <w:rsid w:val="00B476EC"/>
    <w:rsid w:val="00B47F9F"/>
    <w:rsid w:val="00B5019E"/>
    <w:rsid w:val="00B503F0"/>
    <w:rsid w:val="00B50869"/>
    <w:rsid w:val="00B52D4D"/>
    <w:rsid w:val="00B53334"/>
    <w:rsid w:val="00B53E3F"/>
    <w:rsid w:val="00B54CEE"/>
    <w:rsid w:val="00B558C5"/>
    <w:rsid w:val="00B55C06"/>
    <w:rsid w:val="00B55C4F"/>
    <w:rsid w:val="00B55FF4"/>
    <w:rsid w:val="00B5721B"/>
    <w:rsid w:val="00B5798E"/>
    <w:rsid w:val="00B57A45"/>
    <w:rsid w:val="00B6067A"/>
    <w:rsid w:val="00B61E59"/>
    <w:rsid w:val="00B62043"/>
    <w:rsid w:val="00B625DF"/>
    <w:rsid w:val="00B629AC"/>
    <w:rsid w:val="00B62D2C"/>
    <w:rsid w:val="00B630A5"/>
    <w:rsid w:val="00B632F5"/>
    <w:rsid w:val="00B654D9"/>
    <w:rsid w:val="00B65B9F"/>
    <w:rsid w:val="00B65EA7"/>
    <w:rsid w:val="00B679D3"/>
    <w:rsid w:val="00B70B13"/>
    <w:rsid w:val="00B71F5E"/>
    <w:rsid w:val="00B72B27"/>
    <w:rsid w:val="00B72B5D"/>
    <w:rsid w:val="00B72E06"/>
    <w:rsid w:val="00B73016"/>
    <w:rsid w:val="00B734A1"/>
    <w:rsid w:val="00B7426C"/>
    <w:rsid w:val="00B7656C"/>
    <w:rsid w:val="00B76AE9"/>
    <w:rsid w:val="00B77E8D"/>
    <w:rsid w:val="00B80715"/>
    <w:rsid w:val="00B81130"/>
    <w:rsid w:val="00B816A7"/>
    <w:rsid w:val="00B81734"/>
    <w:rsid w:val="00B857FF"/>
    <w:rsid w:val="00B86053"/>
    <w:rsid w:val="00B86758"/>
    <w:rsid w:val="00B86E58"/>
    <w:rsid w:val="00B90B73"/>
    <w:rsid w:val="00B913B0"/>
    <w:rsid w:val="00B91A2A"/>
    <w:rsid w:val="00B92A1B"/>
    <w:rsid w:val="00B9503E"/>
    <w:rsid w:val="00B9615F"/>
    <w:rsid w:val="00B975C5"/>
    <w:rsid w:val="00B97C6E"/>
    <w:rsid w:val="00BA01F9"/>
    <w:rsid w:val="00BA114B"/>
    <w:rsid w:val="00BA12EE"/>
    <w:rsid w:val="00BA1DA7"/>
    <w:rsid w:val="00BA2070"/>
    <w:rsid w:val="00BA2956"/>
    <w:rsid w:val="00BA33C7"/>
    <w:rsid w:val="00BA4085"/>
    <w:rsid w:val="00BA42E1"/>
    <w:rsid w:val="00BA4D52"/>
    <w:rsid w:val="00BA5507"/>
    <w:rsid w:val="00BA5A4F"/>
    <w:rsid w:val="00BA6D22"/>
    <w:rsid w:val="00BA72FF"/>
    <w:rsid w:val="00BB127D"/>
    <w:rsid w:val="00BB1BA6"/>
    <w:rsid w:val="00BB21A1"/>
    <w:rsid w:val="00BB26BB"/>
    <w:rsid w:val="00BB4379"/>
    <w:rsid w:val="00BB6B0C"/>
    <w:rsid w:val="00BB7FC1"/>
    <w:rsid w:val="00BC024C"/>
    <w:rsid w:val="00BC0361"/>
    <w:rsid w:val="00BC0EC7"/>
    <w:rsid w:val="00BC0F3C"/>
    <w:rsid w:val="00BC1DAF"/>
    <w:rsid w:val="00BC2680"/>
    <w:rsid w:val="00BC29DD"/>
    <w:rsid w:val="00BC348F"/>
    <w:rsid w:val="00BC3677"/>
    <w:rsid w:val="00BC3934"/>
    <w:rsid w:val="00BC41C2"/>
    <w:rsid w:val="00BC457D"/>
    <w:rsid w:val="00BC4B51"/>
    <w:rsid w:val="00BC4B7C"/>
    <w:rsid w:val="00BC50A9"/>
    <w:rsid w:val="00BC57F0"/>
    <w:rsid w:val="00BC58F4"/>
    <w:rsid w:val="00BC62A6"/>
    <w:rsid w:val="00BC7008"/>
    <w:rsid w:val="00BC783D"/>
    <w:rsid w:val="00BC7B7A"/>
    <w:rsid w:val="00BC7CD6"/>
    <w:rsid w:val="00BD0F55"/>
    <w:rsid w:val="00BD19C7"/>
    <w:rsid w:val="00BD30BF"/>
    <w:rsid w:val="00BD40B0"/>
    <w:rsid w:val="00BD4373"/>
    <w:rsid w:val="00BD482B"/>
    <w:rsid w:val="00BD4E4A"/>
    <w:rsid w:val="00BD62B8"/>
    <w:rsid w:val="00BD67D9"/>
    <w:rsid w:val="00BD71FA"/>
    <w:rsid w:val="00BE1CF0"/>
    <w:rsid w:val="00BE69DF"/>
    <w:rsid w:val="00BE7D46"/>
    <w:rsid w:val="00BF041B"/>
    <w:rsid w:val="00BF0C5C"/>
    <w:rsid w:val="00BF11DA"/>
    <w:rsid w:val="00BF13B2"/>
    <w:rsid w:val="00BF1407"/>
    <w:rsid w:val="00BF14AE"/>
    <w:rsid w:val="00BF2280"/>
    <w:rsid w:val="00BF26E6"/>
    <w:rsid w:val="00BF3D5D"/>
    <w:rsid w:val="00BF50B3"/>
    <w:rsid w:val="00BF544E"/>
    <w:rsid w:val="00BF5682"/>
    <w:rsid w:val="00BF63FE"/>
    <w:rsid w:val="00BF6992"/>
    <w:rsid w:val="00BF7171"/>
    <w:rsid w:val="00BF79C0"/>
    <w:rsid w:val="00C0278D"/>
    <w:rsid w:val="00C02C7D"/>
    <w:rsid w:val="00C040BD"/>
    <w:rsid w:val="00C05B0A"/>
    <w:rsid w:val="00C05FCA"/>
    <w:rsid w:val="00C06F03"/>
    <w:rsid w:val="00C077BC"/>
    <w:rsid w:val="00C079D9"/>
    <w:rsid w:val="00C10446"/>
    <w:rsid w:val="00C11C22"/>
    <w:rsid w:val="00C124A6"/>
    <w:rsid w:val="00C143FA"/>
    <w:rsid w:val="00C14E2B"/>
    <w:rsid w:val="00C17828"/>
    <w:rsid w:val="00C17EBB"/>
    <w:rsid w:val="00C20174"/>
    <w:rsid w:val="00C2080E"/>
    <w:rsid w:val="00C20D7F"/>
    <w:rsid w:val="00C21F48"/>
    <w:rsid w:val="00C227E8"/>
    <w:rsid w:val="00C22DC4"/>
    <w:rsid w:val="00C23B3A"/>
    <w:rsid w:val="00C23D0E"/>
    <w:rsid w:val="00C24446"/>
    <w:rsid w:val="00C24959"/>
    <w:rsid w:val="00C263BA"/>
    <w:rsid w:val="00C264DF"/>
    <w:rsid w:val="00C26A5D"/>
    <w:rsid w:val="00C331A4"/>
    <w:rsid w:val="00C33D43"/>
    <w:rsid w:val="00C37EC8"/>
    <w:rsid w:val="00C42413"/>
    <w:rsid w:val="00C42692"/>
    <w:rsid w:val="00C427C3"/>
    <w:rsid w:val="00C42AC5"/>
    <w:rsid w:val="00C42DCB"/>
    <w:rsid w:val="00C45DA5"/>
    <w:rsid w:val="00C471E0"/>
    <w:rsid w:val="00C473C1"/>
    <w:rsid w:val="00C478B7"/>
    <w:rsid w:val="00C50C47"/>
    <w:rsid w:val="00C51076"/>
    <w:rsid w:val="00C52D55"/>
    <w:rsid w:val="00C53CE2"/>
    <w:rsid w:val="00C540F1"/>
    <w:rsid w:val="00C569D4"/>
    <w:rsid w:val="00C613F4"/>
    <w:rsid w:val="00C6194C"/>
    <w:rsid w:val="00C636C8"/>
    <w:rsid w:val="00C64731"/>
    <w:rsid w:val="00C64AEC"/>
    <w:rsid w:val="00C64D59"/>
    <w:rsid w:val="00C64FF3"/>
    <w:rsid w:val="00C66583"/>
    <w:rsid w:val="00C6717E"/>
    <w:rsid w:val="00C6734A"/>
    <w:rsid w:val="00C67C43"/>
    <w:rsid w:val="00C70AE5"/>
    <w:rsid w:val="00C713B6"/>
    <w:rsid w:val="00C7316A"/>
    <w:rsid w:val="00C737E0"/>
    <w:rsid w:val="00C739E1"/>
    <w:rsid w:val="00C73C1A"/>
    <w:rsid w:val="00C73D6D"/>
    <w:rsid w:val="00C75469"/>
    <w:rsid w:val="00C75691"/>
    <w:rsid w:val="00C76220"/>
    <w:rsid w:val="00C80BBD"/>
    <w:rsid w:val="00C81C12"/>
    <w:rsid w:val="00C8292E"/>
    <w:rsid w:val="00C856F5"/>
    <w:rsid w:val="00C914CF"/>
    <w:rsid w:val="00C91966"/>
    <w:rsid w:val="00C92C6D"/>
    <w:rsid w:val="00C93992"/>
    <w:rsid w:val="00C93B0F"/>
    <w:rsid w:val="00C94720"/>
    <w:rsid w:val="00C9528C"/>
    <w:rsid w:val="00C97887"/>
    <w:rsid w:val="00CA028E"/>
    <w:rsid w:val="00CA2222"/>
    <w:rsid w:val="00CA30A7"/>
    <w:rsid w:val="00CA431C"/>
    <w:rsid w:val="00CA56F1"/>
    <w:rsid w:val="00CA6629"/>
    <w:rsid w:val="00CA6657"/>
    <w:rsid w:val="00CA69F7"/>
    <w:rsid w:val="00CA70B1"/>
    <w:rsid w:val="00CB09C2"/>
    <w:rsid w:val="00CB1259"/>
    <w:rsid w:val="00CB16CB"/>
    <w:rsid w:val="00CB18D8"/>
    <w:rsid w:val="00CB273E"/>
    <w:rsid w:val="00CB2807"/>
    <w:rsid w:val="00CB309F"/>
    <w:rsid w:val="00CB41BA"/>
    <w:rsid w:val="00CB41BC"/>
    <w:rsid w:val="00CB57B5"/>
    <w:rsid w:val="00CB58CA"/>
    <w:rsid w:val="00CB5EB9"/>
    <w:rsid w:val="00CB5FBF"/>
    <w:rsid w:val="00CB72A6"/>
    <w:rsid w:val="00CC1BF4"/>
    <w:rsid w:val="00CC25DC"/>
    <w:rsid w:val="00CC2F3D"/>
    <w:rsid w:val="00CC490B"/>
    <w:rsid w:val="00CC4A9D"/>
    <w:rsid w:val="00CC4D1F"/>
    <w:rsid w:val="00CC5F23"/>
    <w:rsid w:val="00CC64D6"/>
    <w:rsid w:val="00CC7AED"/>
    <w:rsid w:val="00CD0D1B"/>
    <w:rsid w:val="00CD17A5"/>
    <w:rsid w:val="00CD1981"/>
    <w:rsid w:val="00CD22EF"/>
    <w:rsid w:val="00CD2714"/>
    <w:rsid w:val="00CD37F7"/>
    <w:rsid w:val="00CD439C"/>
    <w:rsid w:val="00CD4B04"/>
    <w:rsid w:val="00CD5015"/>
    <w:rsid w:val="00CD56F2"/>
    <w:rsid w:val="00CD5839"/>
    <w:rsid w:val="00CD5A15"/>
    <w:rsid w:val="00CD71CB"/>
    <w:rsid w:val="00CD7CEF"/>
    <w:rsid w:val="00CE034D"/>
    <w:rsid w:val="00CE10FD"/>
    <w:rsid w:val="00CE2869"/>
    <w:rsid w:val="00CE2D15"/>
    <w:rsid w:val="00CE36F7"/>
    <w:rsid w:val="00CE47A0"/>
    <w:rsid w:val="00CE5DAF"/>
    <w:rsid w:val="00CE6400"/>
    <w:rsid w:val="00CE6F7E"/>
    <w:rsid w:val="00CE7418"/>
    <w:rsid w:val="00CE79D7"/>
    <w:rsid w:val="00CF0A57"/>
    <w:rsid w:val="00CF1ECA"/>
    <w:rsid w:val="00CF2660"/>
    <w:rsid w:val="00CF3CE0"/>
    <w:rsid w:val="00CF3F72"/>
    <w:rsid w:val="00CF3FB9"/>
    <w:rsid w:val="00CF567B"/>
    <w:rsid w:val="00CF63D3"/>
    <w:rsid w:val="00CF6657"/>
    <w:rsid w:val="00CF77C1"/>
    <w:rsid w:val="00D005AA"/>
    <w:rsid w:val="00D00B2A"/>
    <w:rsid w:val="00D0274A"/>
    <w:rsid w:val="00D03930"/>
    <w:rsid w:val="00D04F21"/>
    <w:rsid w:val="00D05B6E"/>
    <w:rsid w:val="00D05F96"/>
    <w:rsid w:val="00D06A91"/>
    <w:rsid w:val="00D1075A"/>
    <w:rsid w:val="00D107E3"/>
    <w:rsid w:val="00D11366"/>
    <w:rsid w:val="00D11784"/>
    <w:rsid w:val="00D13724"/>
    <w:rsid w:val="00D14AB1"/>
    <w:rsid w:val="00D163F9"/>
    <w:rsid w:val="00D174BE"/>
    <w:rsid w:val="00D1763E"/>
    <w:rsid w:val="00D178C1"/>
    <w:rsid w:val="00D2026A"/>
    <w:rsid w:val="00D20640"/>
    <w:rsid w:val="00D207B5"/>
    <w:rsid w:val="00D22449"/>
    <w:rsid w:val="00D22B98"/>
    <w:rsid w:val="00D22DFA"/>
    <w:rsid w:val="00D2346F"/>
    <w:rsid w:val="00D24FFB"/>
    <w:rsid w:val="00D26007"/>
    <w:rsid w:val="00D26D33"/>
    <w:rsid w:val="00D2761F"/>
    <w:rsid w:val="00D27DAA"/>
    <w:rsid w:val="00D27E24"/>
    <w:rsid w:val="00D311D4"/>
    <w:rsid w:val="00D3173D"/>
    <w:rsid w:val="00D3183C"/>
    <w:rsid w:val="00D322C9"/>
    <w:rsid w:val="00D322D4"/>
    <w:rsid w:val="00D32B65"/>
    <w:rsid w:val="00D333F2"/>
    <w:rsid w:val="00D33504"/>
    <w:rsid w:val="00D33B1B"/>
    <w:rsid w:val="00D33C48"/>
    <w:rsid w:val="00D33CAD"/>
    <w:rsid w:val="00D34342"/>
    <w:rsid w:val="00D344BA"/>
    <w:rsid w:val="00D35033"/>
    <w:rsid w:val="00D357DC"/>
    <w:rsid w:val="00D36DA8"/>
    <w:rsid w:val="00D3717A"/>
    <w:rsid w:val="00D4045A"/>
    <w:rsid w:val="00D40630"/>
    <w:rsid w:val="00D40D79"/>
    <w:rsid w:val="00D42796"/>
    <w:rsid w:val="00D42ACF"/>
    <w:rsid w:val="00D43236"/>
    <w:rsid w:val="00D443A3"/>
    <w:rsid w:val="00D45427"/>
    <w:rsid w:val="00D50F0A"/>
    <w:rsid w:val="00D51495"/>
    <w:rsid w:val="00D516C7"/>
    <w:rsid w:val="00D51907"/>
    <w:rsid w:val="00D521A5"/>
    <w:rsid w:val="00D53107"/>
    <w:rsid w:val="00D5375B"/>
    <w:rsid w:val="00D5443A"/>
    <w:rsid w:val="00D55ABA"/>
    <w:rsid w:val="00D5679C"/>
    <w:rsid w:val="00D57E83"/>
    <w:rsid w:val="00D57F0F"/>
    <w:rsid w:val="00D60DCC"/>
    <w:rsid w:val="00D61082"/>
    <w:rsid w:val="00D6189C"/>
    <w:rsid w:val="00D61921"/>
    <w:rsid w:val="00D624B3"/>
    <w:rsid w:val="00D63E9B"/>
    <w:rsid w:val="00D6658F"/>
    <w:rsid w:val="00D66849"/>
    <w:rsid w:val="00D704F9"/>
    <w:rsid w:val="00D71FEC"/>
    <w:rsid w:val="00D72C9D"/>
    <w:rsid w:val="00D72E8F"/>
    <w:rsid w:val="00D73A22"/>
    <w:rsid w:val="00D7476E"/>
    <w:rsid w:val="00D753DC"/>
    <w:rsid w:val="00D75D09"/>
    <w:rsid w:val="00D77CCA"/>
    <w:rsid w:val="00D83E4B"/>
    <w:rsid w:val="00D840F1"/>
    <w:rsid w:val="00D84C12"/>
    <w:rsid w:val="00D84CA8"/>
    <w:rsid w:val="00D87579"/>
    <w:rsid w:val="00D8764C"/>
    <w:rsid w:val="00D8791A"/>
    <w:rsid w:val="00D87AE1"/>
    <w:rsid w:val="00D90DD1"/>
    <w:rsid w:val="00D9192A"/>
    <w:rsid w:val="00D919A0"/>
    <w:rsid w:val="00D91E7E"/>
    <w:rsid w:val="00D9211E"/>
    <w:rsid w:val="00D921DD"/>
    <w:rsid w:val="00D948E8"/>
    <w:rsid w:val="00D959FC"/>
    <w:rsid w:val="00D95E3B"/>
    <w:rsid w:val="00D96785"/>
    <w:rsid w:val="00D968B6"/>
    <w:rsid w:val="00DA009E"/>
    <w:rsid w:val="00DA089C"/>
    <w:rsid w:val="00DA2400"/>
    <w:rsid w:val="00DA2A05"/>
    <w:rsid w:val="00DA3CB2"/>
    <w:rsid w:val="00DA46E9"/>
    <w:rsid w:val="00DA49D7"/>
    <w:rsid w:val="00DA73C9"/>
    <w:rsid w:val="00DB04AD"/>
    <w:rsid w:val="00DB12C9"/>
    <w:rsid w:val="00DB171F"/>
    <w:rsid w:val="00DB29E1"/>
    <w:rsid w:val="00DB4149"/>
    <w:rsid w:val="00DB4978"/>
    <w:rsid w:val="00DB5960"/>
    <w:rsid w:val="00DB5D08"/>
    <w:rsid w:val="00DB6CCB"/>
    <w:rsid w:val="00DB776B"/>
    <w:rsid w:val="00DC4135"/>
    <w:rsid w:val="00DC4B42"/>
    <w:rsid w:val="00DD0424"/>
    <w:rsid w:val="00DD0680"/>
    <w:rsid w:val="00DD0770"/>
    <w:rsid w:val="00DD19EF"/>
    <w:rsid w:val="00DD1CF1"/>
    <w:rsid w:val="00DD1FD3"/>
    <w:rsid w:val="00DD2FAD"/>
    <w:rsid w:val="00DD4D5E"/>
    <w:rsid w:val="00DD52F5"/>
    <w:rsid w:val="00DD549A"/>
    <w:rsid w:val="00DD62F9"/>
    <w:rsid w:val="00DD66F8"/>
    <w:rsid w:val="00DD76A0"/>
    <w:rsid w:val="00DD7BF8"/>
    <w:rsid w:val="00DE0ABF"/>
    <w:rsid w:val="00DE1339"/>
    <w:rsid w:val="00DE176D"/>
    <w:rsid w:val="00DE1C16"/>
    <w:rsid w:val="00DE2929"/>
    <w:rsid w:val="00DE3652"/>
    <w:rsid w:val="00DE4B1D"/>
    <w:rsid w:val="00DE5366"/>
    <w:rsid w:val="00DE577B"/>
    <w:rsid w:val="00DE6402"/>
    <w:rsid w:val="00DE6EAE"/>
    <w:rsid w:val="00DE76AB"/>
    <w:rsid w:val="00DF0B37"/>
    <w:rsid w:val="00DF24A6"/>
    <w:rsid w:val="00DF2C98"/>
    <w:rsid w:val="00DF2E8B"/>
    <w:rsid w:val="00DF39D6"/>
    <w:rsid w:val="00DF469C"/>
    <w:rsid w:val="00DF46A9"/>
    <w:rsid w:val="00DF4CBA"/>
    <w:rsid w:val="00DF5587"/>
    <w:rsid w:val="00DF7EFA"/>
    <w:rsid w:val="00E00153"/>
    <w:rsid w:val="00E00D63"/>
    <w:rsid w:val="00E02E00"/>
    <w:rsid w:val="00E02F0C"/>
    <w:rsid w:val="00E02FF8"/>
    <w:rsid w:val="00E03C95"/>
    <w:rsid w:val="00E04FF6"/>
    <w:rsid w:val="00E05E6A"/>
    <w:rsid w:val="00E070BC"/>
    <w:rsid w:val="00E07221"/>
    <w:rsid w:val="00E07FA7"/>
    <w:rsid w:val="00E100DE"/>
    <w:rsid w:val="00E10B3D"/>
    <w:rsid w:val="00E11BE3"/>
    <w:rsid w:val="00E125DD"/>
    <w:rsid w:val="00E12692"/>
    <w:rsid w:val="00E130CD"/>
    <w:rsid w:val="00E13332"/>
    <w:rsid w:val="00E1335A"/>
    <w:rsid w:val="00E1485F"/>
    <w:rsid w:val="00E14AA3"/>
    <w:rsid w:val="00E15203"/>
    <w:rsid w:val="00E15327"/>
    <w:rsid w:val="00E163C1"/>
    <w:rsid w:val="00E209EC"/>
    <w:rsid w:val="00E21262"/>
    <w:rsid w:val="00E22476"/>
    <w:rsid w:val="00E229ED"/>
    <w:rsid w:val="00E235F3"/>
    <w:rsid w:val="00E24B29"/>
    <w:rsid w:val="00E24D02"/>
    <w:rsid w:val="00E257A3"/>
    <w:rsid w:val="00E25E80"/>
    <w:rsid w:val="00E309B2"/>
    <w:rsid w:val="00E319DB"/>
    <w:rsid w:val="00E353CC"/>
    <w:rsid w:val="00E366A0"/>
    <w:rsid w:val="00E40A35"/>
    <w:rsid w:val="00E42209"/>
    <w:rsid w:val="00E42737"/>
    <w:rsid w:val="00E47806"/>
    <w:rsid w:val="00E47D15"/>
    <w:rsid w:val="00E508E8"/>
    <w:rsid w:val="00E51313"/>
    <w:rsid w:val="00E52DE2"/>
    <w:rsid w:val="00E539A0"/>
    <w:rsid w:val="00E53B18"/>
    <w:rsid w:val="00E544FC"/>
    <w:rsid w:val="00E547AC"/>
    <w:rsid w:val="00E54C82"/>
    <w:rsid w:val="00E552F5"/>
    <w:rsid w:val="00E56179"/>
    <w:rsid w:val="00E5763E"/>
    <w:rsid w:val="00E611D5"/>
    <w:rsid w:val="00E6163A"/>
    <w:rsid w:val="00E62A54"/>
    <w:rsid w:val="00E634F4"/>
    <w:rsid w:val="00E63C13"/>
    <w:rsid w:val="00E64774"/>
    <w:rsid w:val="00E64CFE"/>
    <w:rsid w:val="00E65BE5"/>
    <w:rsid w:val="00E65EEF"/>
    <w:rsid w:val="00E6602A"/>
    <w:rsid w:val="00E66D64"/>
    <w:rsid w:val="00E6719E"/>
    <w:rsid w:val="00E678D6"/>
    <w:rsid w:val="00E70479"/>
    <w:rsid w:val="00E7139B"/>
    <w:rsid w:val="00E71D20"/>
    <w:rsid w:val="00E723C5"/>
    <w:rsid w:val="00E72C9F"/>
    <w:rsid w:val="00E72E49"/>
    <w:rsid w:val="00E730EA"/>
    <w:rsid w:val="00E73109"/>
    <w:rsid w:val="00E73F71"/>
    <w:rsid w:val="00E75878"/>
    <w:rsid w:val="00E75DCB"/>
    <w:rsid w:val="00E77389"/>
    <w:rsid w:val="00E77967"/>
    <w:rsid w:val="00E8007D"/>
    <w:rsid w:val="00E80E81"/>
    <w:rsid w:val="00E81A43"/>
    <w:rsid w:val="00E82B8D"/>
    <w:rsid w:val="00E8363A"/>
    <w:rsid w:val="00E83F69"/>
    <w:rsid w:val="00E84C4A"/>
    <w:rsid w:val="00E84EFB"/>
    <w:rsid w:val="00E857FC"/>
    <w:rsid w:val="00E861E6"/>
    <w:rsid w:val="00E93048"/>
    <w:rsid w:val="00E94DE8"/>
    <w:rsid w:val="00E94F2F"/>
    <w:rsid w:val="00E94FC8"/>
    <w:rsid w:val="00E95168"/>
    <w:rsid w:val="00E95245"/>
    <w:rsid w:val="00E95D7F"/>
    <w:rsid w:val="00E96862"/>
    <w:rsid w:val="00EA0233"/>
    <w:rsid w:val="00EA3809"/>
    <w:rsid w:val="00EA39F5"/>
    <w:rsid w:val="00EA4F35"/>
    <w:rsid w:val="00EA50D4"/>
    <w:rsid w:val="00EA52BD"/>
    <w:rsid w:val="00EA5302"/>
    <w:rsid w:val="00EA5C82"/>
    <w:rsid w:val="00EA5ECC"/>
    <w:rsid w:val="00EB00FB"/>
    <w:rsid w:val="00EB02DF"/>
    <w:rsid w:val="00EB04FA"/>
    <w:rsid w:val="00EB0625"/>
    <w:rsid w:val="00EB28D5"/>
    <w:rsid w:val="00EB30E1"/>
    <w:rsid w:val="00EB328E"/>
    <w:rsid w:val="00EB3390"/>
    <w:rsid w:val="00EB4A02"/>
    <w:rsid w:val="00EB6065"/>
    <w:rsid w:val="00EB7698"/>
    <w:rsid w:val="00EB78DF"/>
    <w:rsid w:val="00EC069B"/>
    <w:rsid w:val="00EC0FDA"/>
    <w:rsid w:val="00EC1C0E"/>
    <w:rsid w:val="00EC2237"/>
    <w:rsid w:val="00EC302C"/>
    <w:rsid w:val="00EC48A2"/>
    <w:rsid w:val="00EC60DC"/>
    <w:rsid w:val="00EC658C"/>
    <w:rsid w:val="00EC751E"/>
    <w:rsid w:val="00EC7F23"/>
    <w:rsid w:val="00EC7FB2"/>
    <w:rsid w:val="00ED0D4A"/>
    <w:rsid w:val="00ED0EAC"/>
    <w:rsid w:val="00ED3ACB"/>
    <w:rsid w:val="00ED72C1"/>
    <w:rsid w:val="00ED771B"/>
    <w:rsid w:val="00ED7E57"/>
    <w:rsid w:val="00EE22A9"/>
    <w:rsid w:val="00EE2890"/>
    <w:rsid w:val="00EE2C68"/>
    <w:rsid w:val="00EE4EF0"/>
    <w:rsid w:val="00EE64FE"/>
    <w:rsid w:val="00EE6538"/>
    <w:rsid w:val="00EE66EB"/>
    <w:rsid w:val="00EE6C89"/>
    <w:rsid w:val="00EE7A40"/>
    <w:rsid w:val="00EF2BCB"/>
    <w:rsid w:val="00EF3759"/>
    <w:rsid w:val="00EF3DA9"/>
    <w:rsid w:val="00EF47C3"/>
    <w:rsid w:val="00EF6822"/>
    <w:rsid w:val="00EF6BC3"/>
    <w:rsid w:val="00EF7873"/>
    <w:rsid w:val="00F004BE"/>
    <w:rsid w:val="00F01353"/>
    <w:rsid w:val="00F0148A"/>
    <w:rsid w:val="00F03133"/>
    <w:rsid w:val="00F03AA4"/>
    <w:rsid w:val="00F0532B"/>
    <w:rsid w:val="00F05761"/>
    <w:rsid w:val="00F06947"/>
    <w:rsid w:val="00F06E84"/>
    <w:rsid w:val="00F073D7"/>
    <w:rsid w:val="00F1009D"/>
    <w:rsid w:val="00F10ECA"/>
    <w:rsid w:val="00F129C5"/>
    <w:rsid w:val="00F1369F"/>
    <w:rsid w:val="00F14700"/>
    <w:rsid w:val="00F14B65"/>
    <w:rsid w:val="00F15D85"/>
    <w:rsid w:val="00F17B65"/>
    <w:rsid w:val="00F17FBC"/>
    <w:rsid w:val="00F20DA4"/>
    <w:rsid w:val="00F21A59"/>
    <w:rsid w:val="00F22DB8"/>
    <w:rsid w:val="00F2334F"/>
    <w:rsid w:val="00F24027"/>
    <w:rsid w:val="00F25DD9"/>
    <w:rsid w:val="00F27BAC"/>
    <w:rsid w:val="00F30E2E"/>
    <w:rsid w:val="00F310B9"/>
    <w:rsid w:val="00F31E66"/>
    <w:rsid w:val="00F324C8"/>
    <w:rsid w:val="00F333AF"/>
    <w:rsid w:val="00F33739"/>
    <w:rsid w:val="00F346D3"/>
    <w:rsid w:val="00F36C2E"/>
    <w:rsid w:val="00F37638"/>
    <w:rsid w:val="00F428AE"/>
    <w:rsid w:val="00F4341D"/>
    <w:rsid w:val="00F44091"/>
    <w:rsid w:val="00F4423D"/>
    <w:rsid w:val="00F4463D"/>
    <w:rsid w:val="00F44F11"/>
    <w:rsid w:val="00F450D6"/>
    <w:rsid w:val="00F4522D"/>
    <w:rsid w:val="00F46846"/>
    <w:rsid w:val="00F46B22"/>
    <w:rsid w:val="00F50D22"/>
    <w:rsid w:val="00F52405"/>
    <w:rsid w:val="00F52A28"/>
    <w:rsid w:val="00F53A20"/>
    <w:rsid w:val="00F53AD4"/>
    <w:rsid w:val="00F54E13"/>
    <w:rsid w:val="00F555FF"/>
    <w:rsid w:val="00F55F0D"/>
    <w:rsid w:val="00F561E3"/>
    <w:rsid w:val="00F565FD"/>
    <w:rsid w:val="00F604D4"/>
    <w:rsid w:val="00F60965"/>
    <w:rsid w:val="00F611C0"/>
    <w:rsid w:val="00F61D56"/>
    <w:rsid w:val="00F61E88"/>
    <w:rsid w:val="00F628D4"/>
    <w:rsid w:val="00F62CC9"/>
    <w:rsid w:val="00F62E4D"/>
    <w:rsid w:val="00F62FB4"/>
    <w:rsid w:val="00F6396B"/>
    <w:rsid w:val="00F66926"/>
    <w:rsid w:val="00F66D62"/>
    <w:rsid w:val="00F67C9F"/>
    <w:rsid w:val="00F67F85"/>
    <w:rsid w:val="00F71244"/>
    <w:rsid w:val="00F73AE2"/>
    <w:rsid w:val="00F7465F"/>
    <w:rsid w:val="00F74A3A"/>
    <w:rsid w:val="00F754A6"/>
    <w:rsid w:val="00F80E18"/>
    <w:rsid w:val="00F81F05"/>
    <w:rsid w:val="00F82D8E"/>
    <w:rsid w:val="00F82EBD"/>
    <w:rsid w:val="00F83259"/>
    <w:rsid w:val="00F83B89"/>
    <w:rsid w:val="00F8511D"/>
    <w:rsid w:val="00F879D1"/>
    <w:rsid w:val="00F9053A"/>
    <w:rsid w:val="00F94D17"/>
    <w:rsid w:val="00F955F3"/>
    <w:rsid w:val="00F956A7"/>
    <w:rsid w:val="00F959DB"/>
    <w:rsid w:val="00F971DA"/>
    <w:rsid w:val="00F97209"/>
    <w:rsid w:val="00F97A33"/>
    <w:rsid w:val="00F97DC8"/>
    <w:rsid w:val="00FA1C4C"/>
    <w:rsid w:val="00FA20E9"/>
    <w:rsid w:val="00FA2D11"/>
    <w:rsid w:val="00FA41B6"/>
    <w:rsid w:val="00FA4CB5"/>
    <w:rsid w:val="00FA4D80"/>
    <w:rsid w:val="00FA6948"/>
    <w:rsid w:val="00FB04D7"/>
    <w:rsid w:val="00FB0B54"/>
    <w:rsid w:val="00FB0C77"/>
    <w:rsid w:val="00FB0D8C"/>
    <w:rsid w:val="00FB17E8"/>
    <w:rsid w:val="00FB1BE7"/>
    <w:rsid w:val="00FB2DDE"/>
    <w:rsid w:val="00FB385E"/>
    <w:rsid w:val="00FB479F"/>
    <w:rsid w:val="00FB6B35"/>
    <w:rsid w:val="00FB7A45"/>
    <w:rsid w:val="00FC0DC2"/>
    <w:rsid w:val="00FC0E55"/>
    <w:rsid w:val="00FC2FE5"/>
    <w:rsid w:val="00FC32E5"/>
    <w:rsid w:val="00FC44D0"/>
    <w:rsid w:val="00FC4BCC"/>
    <w:rsid w:val="00FC51E7"/>
    <w:rsid w:val="00FC5D00"/>
    <w:rsid w:val="00FC65D0"/>
    <w:rsid w:val="00FC7071"/>
    <w:rsid w:val="00FD03D6"/>
    <w:rsid w:val="00FD2073"/>
    <w:rsid w:val="00FD2202"/>
    <w:rsid w:val="00FD26B6"/>
    <w:rsid w:val="00FD2C5E"/>
    <w:rsid w:val="00FD2D2A"/>
    <w:rsid w:val="00FD4EF5"/>
    <w:rsid w:val="00FD65CB"/>
    <w:rsid w:val="00FD6F9E"/>
    <w:rsid w:val="00FE13B0"/>
    <w:rsid w:val="00FE16DE"/>
    <w:rsid w:val="00FE1734"/>
    <w:rsid w:val="00FE37E1"/>
    <w:rsid w:val="00FE4B14"/>
    <w:rsid w:val="00FE5247"/>
    <w:rsid w:val="00FF07EE"/>
    <w:rsid w:val="00FF0812"/>
    <w:rsid w:val="00FF1156"/>
    <w:rsid w:val="00FF3221"/>
    <w:rsid w:val="00FF50C8"/>
    <w:rsid w:val="00FF52AF"/>
    <w:rsid w:val="00FF588D"/>
    <w:rsid w:val="00FF6300"/>
    <w:rsid w:val="00FF7C55"/>
    <w:rsid w:val="00FF7D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footnote reference" w:uiPriority="0"/>
    <w:lsdException w:name="page number" w:uiPriority="0"/>
    <w:lsdException w:name="List Bullet 2" w:uiPriority="0"/>
    <w:lsdException w:name="Title" w:uiPriority="0" w:qFormat="1"/>
    <w:lsdException w:name="Default Paragraph Font" w:uiPriority="0"/>
    <w:lsdException w:name="Body Text" w:uiPriority="0" w:qFormat="1"/>
    <w:lsdException w:name="Subtitle" w:uiPriority="11" w:qFormat="1"/>
    <w:lsdException w:name="Body Text Indent 2" w:uiPriority="0"/>
    <w:lsdException w:name="Block Text" w:uiPriority="0" w:qFormat="1"/>
    <w:lsdException w:name="Hyperlink" w:qFormat="1"/>
    <w:lsdException w:name="FollowedHyperlink" w:qFormat="1"/>
    <w:lsdException w:name="Strong" w:uiPriority="22" w:qFormat="1"/>
    <w:lsdException w:name="Emphasis" w:uiPriority="0" w:qFormat="1"/>
    <w:lsdException w:name="HTML Top of Form" w:uiPriority="0"/>
    <w:lsdException w:name="HTML Bottom of Form" w:uiPriority="0"/>
    <w:lsdException w:name="Normal (Web)" w:uiPriority="0" w:qFormat="1"/>
    <w:lsdException w:name="Normal Table" w:uiPriority="0"/>
    <w:lsdException w:name="Outline List 2" w:uiPriority="0"/>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c">
    <w:name w:val="Normal"/>
    <w:qFormat/>
    <w:rPr>
      <w:sz w:val="24"/>
      <w:szCs w:val="24"/>
    </w:rPr>
  </w:style>
  <w:style w:type="paragraph" w:styleId="17">
    <w:name w:val="heading 1"/>
    <w:aliases w:val="H1,Document Header1,Заголов,Загол 2,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 1,.,ё"/>
    <w:basedOn w:val="ac"/>
    <w:next w:val="ac"/>
    <w:link w:val="1a"/>
    <w:qFormat/>
    <w:pPr>
      <w:keepNext/>
      <w:suppressAutoHyphens/>
      <w:jc w:val="center"/>
      <w:outlineLvl w:val="0"/>
    </w:pPr>
    <w:rPr>
      <w:rFonts w:ascii="TimesET" w:hAnsi="TimesET"/>
      <w:sz w:val="28"/>
      <w:lang w:val="x-none" w:eastAsia="x-none"/>
    </w:rPr>
  </w:style>
  <w:style w:type="paragraph" w:styleId="25">
    <w:name w:val="heading 2"/>
    <w:aliases w:val="Заголовок 2 уровня,H2,h2,Numbered text 3,заголовок2,1. Заголовок 2,Заголовок 2 Знак Знак,Заголовок 2 Знак Знак Знак Знак,Заголовок 2 Знак Знак Знак Знак Знак,Заголовок 2 Знак Знак Знак Знак Знак Знак Знак,Заголовок 2 Знак Знак Знак,Gliederun"/>
    <w:basedOn w:val="ac"/>
    <w:next w:val="ac"/>
    <w:link w:val="26"/>
    <w:qFormat/>
    <w:pPr>
      <w:keepNext/>
      <w:outlineLvl w:val="1"/>
    </w:pPr>
    <w:rPr>
      <w:sz w:val="28"/>
    </w:rPr>
  </w:style>
  <w:style w:type="paragraph" w:styleId="33">
    <w:name w:val="heading 3"/>
    <w:aliases w:val="Заголовок 3 уровня,Заголовок 58,Подраздел 1_1_1,Gliederung3,Gliederung3 Знак,- 1.1.1,Ведомость (название),Ведомость (название) Знак,- 1.1.1 Знак,Заголовок 3 Знак Знак Знак Знак,Заголовок 3 Знак Знак Знак Знак Знак,Заголовок 3 Знак Знак Знак"/>
    <w:basedOn w:val="ac"/>
    <w:next w:val="ac"/>
    <w:link w:val="34"/>
    <w:uiPriority w:val="99"/>
    <w:qFormat/>
    <w:pPr>
      <w:keepNext/>
      <w:suppressAutoHyphens/>
      <w:jc w:val="center"/>
      <w:outlineLvl w:val="2"/>
    </w:pPr>
    <w:rPr>
      <w:rFonts w:ascii="TimesET" w:hAnsi="TimesET"/>
      <w:sz w:val="36"/>
    </w:rPr>
  </w:style>
  <w:style w:type="paragraph" w:styleId="42">
    <w:name w:val="heading 4"/>
    <w:aliases w:val="Заголовок 4 уровня,Подраздел 1_1_1_1,Заголовок 4 подпункт УГТП,- 1.1.1.1,EIA H4, Знак2 Знак Знак, Знак2 Знак Знак Знак, Знак2 Знак,- 11,11,- 13,13,- 14,14,H4,OG Heading 4,Н4,Заголовок 4 ОРД,Заголовок 2 уровень,Подпункт,(????.),Level 4,D&amp;M4"/>
    <w:basedOn w:val="ac"/>
    <w:next w:val="ac"/>
    <w:link w:val="43"/>
    <w:qFormat/>
    <w:rsid w:val="00CD17A5"/>
    <w:pPr>
      <w:keepNext/>
      <w:tabs>
        <w:tab w:val="num" w:pos="2880"/>
      </w:tabs>
      <w:ind w:left="864" w:hanging="144"/>
      <w:outlineLvl w:val="3"/>
    </w:pPr>
  </w:style>
  <w:style w:type="paragraph" w:styleId="51">
    <w:name w:val="heading 5"/>
    <w:aliases w:val="Underline,Bold,Bold Underline,обычный, Знак1,Heading 5 NOT IN USE, Знак1 Знак Знак, Знак1 Знак Знак Знак, Знак1 Знак,Heading 5,Заголовок 5 уровня,Gliederung5,Заголовок 1 уровень,OG Appendix,H5,òàáëèöà,Заголовок 5 Знак1 Знак,EIA H5,. (1.)"/>
    <w:basedOn w:val="ac"/>
    <w:next w:val="ac"/>
    <w:link w:val="52"/>
    <w:uiPriority w:val="9"/>
    <w:qFormat/>
    <w:rsid w:val="00CD17A5"/>
    <w:pPr>
      <w:keepNext/>
      <w:tabs>
        <w:tab w:val="num" w:pos="3600"/>
      </w:tabs>
      <w:ind w:left="1008" w:hanging="432"/>
      <w:outlineLvl w:val="4"/>
    </w:pPr>
    <w:rPr>
      <w:b/>
      <w:i/>
      <w:sz w:val="32"/>
    </w:rPr>
  </w:style>
  <w:style w:type="paragraph" w:styleId="61">
    <w:name w:val="heading 6"/>
    <w:aliases w:val="Таблица №,Italic,Bold heading,Heading 6 NOT IN USE,Heading 6,Heading 6 Char"/>
    <w:basedOn w:val="ac"/>
    <w:next w:val="ac"/>
    <w:link w:val="62"/>
    <w:uiPriority w:val="9"/>
    <w:qFormat/>
    <w:rsid w:val="00CD17A5"/>
    <w:pPr>
      <w:keepNext/>
      <w:tabs>
        <w:tab w:val="num" w:pos="4320"/>
      </w:tabs>
      <w:ind w:left="1152" w:hanging="432"/>
      <w:jc w:val="center"/>
      <w:outlineLvl w:val="5"/>
    </w:pPr>
  </w:style>
  <w:style w:type="paragraph" w:styleId="7">
    <w:name w:val="heading 7"/>
    <w:aliases w:val="Название таблицы, Heading 7 NOT IN USE,Heading 7 NOT IN USE,Heading 7,Заголовок x.x,@Заголовок 7"/>
    <w:basedOn w:val="ac"/>
    <w:next w:val="ac"/>
    <w:link w:val="70"/>
    <w:qFormat/>
    <w:rsid w:val="00CD17A5"/>
    <w:pPr>
      <w:keepNext/>
      <w:tabs>
        <w:tab w:val="num" w:pos="5040"/>
      </w:tabs>
      <w:ind w:left="1296" w:right="1274" w:hanging="288"/>
      <w:outlineLvl w:val="6"/>
    </w:pPr>
    <w:rPr>
      <w:b/>
      <w:sz w:val="22"/>
    </w:rPr>
  </w:style>
  <w:style w:type="paragraph" w:styleId="8">
    <w:name w:val="heading 8"/>
    <w:aliases w:val=" Heading 8 NOT IN USE,not In use,Heading 8 NOT IN USE, Знак8,Знак8,Heading 8,@Заголовок 8"/>
    <w:basedOn w:val="ac"/>
    <w:next w:val="ac"/>
    <w:link w:val="80"/>
    <w:qFormat/>
    <w:rsid w:val="00CD17A5"/>
    <w:pPr>
      <w:keepNext/>
      <w:tabs>
        <w:tab w:val="num" w:pos="5760"/>
      </w:tabs>
      <w:ind w:left="1440" w:hanging="432"/>
      <w:outlineLvl w:val="7"/>
    </w:pPr>
    <w:rPr>
      <w:b/>
    </w:rPr>
  </w:style>
  <w:style w:type="paragraph" w:styleId="91">
    <w:name w:val="heading 9"/>
    <w:aliases w:val="Not in use, Heading 9 NOT IN USE,Heading 9 NOT IN USE,Heading 9,Заголовок 90,Заголовок 9 Знак Знак,Заголовок 9 Знак Знак Знак,@Заголовок 9"/>
    <w:basedOn w:val="ac"/>
    <w:next w:val="ac"/>
    <w:link w:val="92"/>
    <w:qFormat/>
    <w:rsid w:val="00CD17A5"/>
    <w:pPr>
      <w:keepNext/>
      <w:widowControl w:val="0"/>
      <w:tabs>
        <w:tab w:val="num" w:pos="6480"/>
      </w:tabs>
      <w:ind w:left="1584" w:hanging="144"/>
      <w:outlineLvl w:val="8"/>
    </w:p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paragraph" w:styleId="af0">
    <w:name w:val="caption"/>
    <w:aliases w:val="Caption Char,!!!ЗАГОЛОВОК,Название объекта Знак Знак Знак,Название объекта Знак Знак Знак Знак Знак,Название объекта Знак Знак,Название объекта Знак1,Название объекта Знак Знак1,Название объекта Знак2 Знак"/>
    <w:basedOn w:val="ac"/>
    <w:next w:val="ac"/>
    <w:link w:val="af1"/>
    <w:uiPriority w:val="35"/>
    <w:qFormat/>
    <w:pPr>
      <w:jc w:val="both"/>
    </w:pPr>
    <w:rPr>
      <w:sz w:val="28"/>
    </w:rPr>
  </w:style>
  <w:style w:type="paragraph" w:styleId="af2">
    <w:name w:val="Title"/>
    <w:aliases w:val="Приложения,Название табл,таблицы,Знак2,Знак3,Название Знак Знак, Знак Знак,Çàãîëîâîê,Знак9 Знак Знак Знак1,Знак9 Знак1 Знак,Название Знак Знак1,Знак9 Знак Знак1,Знак4 Знак1,Знак9 Знак Знак,Знак9 Знак1,Знак9 Знак,Назва"/>
    <w:basedOn w:val="ac"/>
    <w:link w:val="27"/>
    <w:qFormat/>
    <w:pPr>
      <w:suppressAutoHyphens/>
      <w:jc w:val="center"/>
    </w:pPr>
    <w:rPr>
      <w:rFonts w:ascii="TimesET" w:hAnsi="TimesET"/>
      <w:sz w:val="32"/>
    </w:rPr>
  </w:style>
  <w:style w:type="paragraph" w:styleId="af3">
    <w:name w:val="header"/>
    <w:aliases w:val="??????? ??????????,Верхний колонтитул Знак1,Верхний колонтитул Знак Знак,Верхний колонтитул Знак1 Знак Знак,Верхний колонтитул Знак Знак Знак Знак, Знак1 Знак Знак1 Знак Знак Знак,??????? ??????????1,??????? ??????????2,ВерхКолонтитул"/>
    <w:basedOn w:val="ac"/>
    <w:link w:val="af4"/>
    <w:uiPriority w:val="99"/>
    <w:pPr>
      <w:tabs>
        <w:tab w:val="center" w:pos="4677"/>
        <w:tab w:val="right" w:pos="9355"/>
      </w:tabs>
    </w:pPr>
  </w:style>
  <w:style w:type="character" w:styleId="af5">
    <w:name w:val="page number"/>
    <w:basedOn w:val="ad"/>
  </w:style>
  <w:style w:type="paragraph" w:customStyle="1" w:styleId="--">
    <w:name w:val="- СТРАНИЦА -"/>
    <w:rPr>
      <w:sz w:val="24"/>
      <w:szCs w:val="24"/>
    </w:rPr>
  </w:style>
  <w:style w:type="paragraph" w:styleId="af6">
    <w:name w:val="Body Text Indent"/>
    <w:aliases w:val="Основной текст 1,Основной текст с отступом1 Знак Знак,Основной текст с отступом1 Знак Знак Знак Знак Знак Знак,Основной текст с отступом1 Знак Знак Знак Знак Знак,Основной текст с отступом Знак2,Основной текст лево"/>
    <w:basedOn w:val="ac"/>
    <w:link w:val="1b"/>
    <w:uiPriority w:val="99"/>
    <w:pPr>
      <w:shd w:val="clear" w:color="auto" w:fill="FFFFFF"/>
      <w:autoSpaceDE w:val="0"/>
      <w:autoSpaceDN w:val="0"/>
      <w:adjustRightInd w:val="0"/>
      <w:ind w:left="360" w:hanging="360"/>
      <w:jc w:val="both"/>
    </w:pPr>
    <w:rPr>
      <w:color w:val="000000"/>
      <w:sz w:val="28"/>
      <w:szCs w:val="28"/>
    </w:rPr>
  </w:style>
  <w:style w:type="table" w:styleId="af7">
    <w:name w:val="Table Grid"/>
    <w:aliases w:val="Табл_текст,ПФ-стиль табл"/>
    <w:basedOn w:val="ae"/>
    <w:uiPriority w:val="39"/>
    <w:rsid w:val="00DF0B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8">
    <w:name w:val="Автозамена"/>
    <w:rsid w:val="00822006"/>
    <w:rPr>
      <w:sz w:val="24"/>
      <w:szCs w:val="24"/>
    </w:rPr>
  </w:style>
  <w:style w:type="paragraph" w:customStyle="1" w:styleId="af9">
    <w:name w:val="Знак"/>
    <w:basedOn w:val="ac"/>
    <w:rsid w:val="005F6F4D"/>
    <w:rPr>
      <w:rFonts w:ascii="Verdana" w:hAnsi="Verdana" w:cs="Verdana"/>
      <w:sz w:val="20"/>
      <w:szCs w:val="20"/>
      <w:lang w:val="en-US" w:eastAsia="en-US"/>
    </w:rPr>
  </w:style>
  <w:style w:type="character" w:customStyle="1" w:styleId="afa">
    <w:name w:val="Цветовое выделение"/>
    <w:rsid w:val="003F29D4"/>
    <w:rPr>
      <w:b/>
      <w:bCs/>
      <w:color w:val="000080"/>
    </w:rPr>
  </w:style>
  <w:style w:type="character" w:customStyle="1" w:styleId="afb">
    <w:name w:val="Гипертекстовая ссылка"/>
    <w:uiPriority w:val="99"/>
    <w:rsid w:val="003F29D4"/>
    <w:rPr>
      <w:b/>
      <w:bCs/>
      <w:color w:val="008000"/>
    </w:rPr>
  </w:style>
  <w:style w:type="paragraph" w:customStyle="1" w:styleId="afc">
    <w:name w:val="Нормальный (таблица)"/>
    <w:basedOn w:val="ac"/>
    <w:next w:val="ac"/>
    <w:uiPriority w:val="99"/>
    <w:rsid w:val="003F29D4"/>
    <w:pPr>
      <w:widowControl w:val="0"/>
      <w:autoSpaceDE w:val="0"/>
      <w:autoSpaceDN w:val="0"/>
      <w:adjustRightInd w:val="0"/>
      <w:jc w:val="both"/>
    </w:pPr>
    <w:rPr>
      <w:rFonts w:ascii="Arial" w:hAnsi="Arial" w:cs="Arial"/>
    </w:rPr>
  </w:style>
  <w:style w:type="paragraph" w:customStyle="1" w:styleId="afd">
    <w:name w:val="Прижатый влево"/>
    <w:basedOn w:val="ac"/>
    <w:next w:val="ac"/>
    <w:uiPriority w:val="99"/>
    <w:rsid w:val="003F29D4"/>
    <w:pPr>
      <w:widowControl w:val="0"/>
      <w:autoSpaceDE w:val="0"/>
      <w:autoSpaceDN w:val="0"/>
      <w:adjustRightInd w:val="0"/>
    </w:pPr>
    <w:rPr>
      <w:rFonts w:ascii="Arial" w:hAnsi="Arial" w:cs="Arial"/>
    </w:rPr>
  </w:style>
  <w:style w:type="character" w:styleId="afe">
    <w:name w:val="Hyperlink"/>
    <w:uiPriority w:val="99"/>
    <w:qFormat/>
    <w:rsid w:val="003F29D4"/>
    <w:rPr>
      <w:color w:val="0000FF"/>
      <w:u w:val="single"/>
    </w:rPr>
  </w:style>
  <w:style w:type="paragraph" w:styleId="aff">
    <w:name w:val="footer"/>
    <w:aliases w:val="Title Down,Не удалять!"/>
    <w:basedOn w:val="ac"/>
    <w:link w:val="aff0"/>
    <w:uiPriority w:val="99"/>
    <w:rsid w:val="00AB38F0"/>
    <w:pPr>
      <w:tabs>
        <w:tab w:val="center" w:pos="4677"/>
        <w:tab w:val="right" w:pos="9355"/>
      </w:tabs>
    </w:pPr>
  </w:style>
  <w:style w:type="character" w:customStyle="1" w:styleId="aff0">
    <w:name w:val="Нижний колонтитул Знак"/>
    <w:aliases w:val="Title Down Знак,Не удалять! Знак"/>
    <w:link w:val="aff"/>
    <w:uiPriority w:val="99"/>
    <w:rsid w:val="00AB38F0"/>
    <w:rPr>
      <w:sz w:val="24"/>
      <w:szCs w:val="24"/>
    </w:rPr>
  </w:style>
  <w:style w:type="character" w:customStyle="1" w:styleId="af4">
    <w:name w:val="Верхний колонтитул Знак"/>
    <w:aliases w:val="??????? ?????????? Знак,Верхний колонтитул Знак1 Знак,Верхний колонтитул Знак Знак Знак,Верхний колонтитул Знак1 Знак Знак Знак,Верхний колонтитул Знак Знак Знак Знак Знак, Знак1 Знак Знак1 Знак Знак Знак Знак,ВерхКолонтитул Знак"/>
    <w:link w:val="af3"/>
    <w:uiPriority w:val="99"/>
    <w:rsid w:val="00B7426C"/>
    <w:rPr>
      <w:sz w:val="24"/>
      <w:szCs w:val="24"/>
    </w:rPr>
  </w:style>
  <w:style w:type="paragraph" w:customStyle="1" w:styleId="ConsNormal">
    <w:name w:val="ConsNormal"/>
    <w:rsid w:val="0042531D"/>
    <w:pPr>
      <w:autoSpaceDE w:val="0"/>
      <w:autoSpaceDN w:val="0"/>
      <w:adjustRightInd w:val="0"/>
      <w:ind w:firstLine="720"/>
    </w:pPr>
    <w:rPr>
      <w:rFonts w:ascii="Arial" w:hAnsi="Arial" w:cs="Arial"/>
    </w:rPr>
  </w:style>
  <w:style w:type="paragraph" w:styleId="aff1">
    <w:name w:val="Plain Text"/>
    <w:aliases w:val="Текст Знак2,Текст Знак2 Знак Знак Знак,Текст Знак2 Знак Знак Знак Знак,Текст Знак2 Знак1 Знак Знак,Текст Знак2 Знак1,Текст Знак2 Знак Знак Знак Знак Знак Знак, Знак, Знак Знак Знак Знак Знак Знак Знак Знак, Знак Знак Знак Знак Знак Знак,Текст1"/>
    <w:basedOn w:val="ac"/>
    <w:link w:val="aff2"/>
    <w:uiPriority w:val="99"/>
    <w:rsid w:val="0042531D"/>
    <w:rPr>
      <w:rFonts w:ascii="Courier New" w:hAnsi="Courier New" w:cs="Courier New"/>
      <w:sz w:val="20"/>
      <w:szCs w:val="20"/>
    </w:rPr>
  </w:style>
  <w:style w:type="character" w:customStyle="1" w:styleId="aff2">
    <w:name w:val="Текст Знак"/>
    <w:aliases w:val="Текст Знак2 Знак,Текст Знак2 Знак Знак Знак Знак1,Текст Знак2 Знак Знак Знак Знак Знак,Текст Знак2 Знак1 Знак Знак Знак,Текст Знак2 Знак1 Знак,Текст Знак2 Знак Знак Знак Знак Знак Знак Знак, Знак Знак1, Знак Знак Знак Знак Знак Знак Знак"/>
    <w:link w:val="aff1"/>
    <w:uiPriority w:val="99"/>
    <w:rsid w:val="0042531D"/>
    <w:rPr>
      <w:rFonts w:ascii="Courier New" w:hAnsi="Courier New" w:cs="Courier New"/>
    </w:rPr>
  </w:style>
  <w:style w:type="paragraph" w:styleId="28">
    <w:name w:val="Body Text 2"/>
    <w:aliases w:val="Основной текст 2 Знак Знак Знак,Основной текст 2 Знак Знак,Основной текст 2 Знак Знак Знак Знак Знак Знак,Основной текст 2 Знак Знак Знак Знак Знак Знак Знак,Основной текст 2 Знак Знак Знак Знак Знак Знак Знак Знак Знак"/>
    <w:basedOn w:val="ac"/>
    <w:link w:val="29"/>
    <w:uiPriority w:val="99"/>
    <w:rsid w:val="007723D1"/>
    <w:pPr>
      <w:spacing w:after="120" w:line="480" w:lineRule="auto"/>
    </w:pPr>
  </w:style>
  <w:style w:type="character" w:customStyle="1" w:styleId="29">
    <w:name w:val="Основной текст 2 Знак"/>
    <w:aliases w:val="Основной текст 2 Знак Знак Знак Знак,Основной текст 2 Знак Знак Знак1,Основной текст 2 Знак Знак Знак Знак Знак Знак Знак1,Основной текст 2 Знак Знак Знак Знак Знак Знак Знак Знак"/>
    <w:link w:val="28"/>
    <w:uiPriority w:val="99"/>
    <w:rsid w:val="007723D1"/>
    <w:rPr>
      <w:sz w:val="24"/>
      <w:szCs w:val="24"/>
    </w:rPr>
  </w:style>
  <w:style w:type="character" w:customStyle="1" w:styleId="1a">
    <w:name w:val="Заголовок 1 Знак"/>
    <w:aliases w:val="H1 Знак,Document Header1 Знак,Заголов Знак,Загол 2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 1 Знак"/>
    <w:link w:val="17"/>
    <w:rsid w:val="007723D1"/>
    <w:rPr>
      <w:rFonts w:ascii="TimesET" w:hAnsi="TimesET"/>
      <w:sz w:val="28"/>
      <w:szCs w:val="24"/>
    </w:rPr>
  </w:style>
  <w:style w:type="paragraph" w:customStyle="1" w:styleId="aff3">
    <w:name w:val="Заголовок статьи"/>
    <w:basedOn w:val="ac"/>
    <w:next w:val="ac"/>
    <w:uiPriority w:val="99"/>
    <w:rsid w:val="007723D1"/>
    <w:pPr>
      <w:autoSpaceDE w:val="0"/>
      <w:autoSpaceDN w:val="0"/>
      <w:adjustRightInd w:val="0"/>
      <w:ind w:left="1612" w:hanging="892"/>
      <w:jc w:val="both"/>
    </w:pPr>
    <w:rPr>
      <w:rFonts w:ascii="Arial" w:hAnsi="Arial" w:cs="Arial"/>
    </w:rPr>
  </w:style>
  <w:style w:type="paragraph" w:styleId="aff4">
    <w:name w:val="List Paragraph"/>
    <w:aliases w:val="Абзац с отступом,List Paragraph,Абзац списка1,Абзац списка11,Ущерб,Bullet_IRAO,Мой Список,мой,Заголовки абзацев ТП,Заголовок мой1,Подпись рисунков,ПАРАГРАФ,Абзац списка основной,List Paragraph2,Bullet List,FooterText,numbered"/>
    <w:basedOn w:val="ac"/>
    <w:link w:val="aff5"/>
    <w:qFormat/>
    <w:rsid w:val="00BC4B51"/>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rsid w:val="00BC4B51"/>
    <w:pPr>
      <w:widowControl w:val="0"/>
      <w:autoSpaceDE w:val="0"/>
      <w:autoSpaceDN w:val="0"/>
      <w:adjustRightInd w:val="0"/>
    </w:pPr>
    <w:rPr>
      <w:rFonts w:ascii="Arial" w:hAnsi="Arial" w:cs="Arial"/>
    </w:rPr>
  </w:style>
  <w:style w:type="paragraph" w:styleId="aff6">
    <w:name w:val="Body Text"/>
    <w:aliases w:val="Основной нормальный,Oaaee?iue,Oaaee?iue1,Oaaee?iue2,Oaaee?iue3,Oaaee?iue4,Oaaee?iue5,Oaaee?iue11,Oaaee?iue21,Oaaee?iue31,Oaaee?iue41,Табличный,Табличный1,Табличный2,Табличный3,Табличный4,Табличный5,Табличный11,Табличный21,Табличный31"/>
    <w:basedOn w:val="ac"/>
    <w:link w:val="aff7"/>
    <w:qFormat/>
    <w:rsid w:val="00BC4B51"/>
    <w:pPr>
      <w:spacing w:after="120"/>
    </w:pPr>
  </w:style>
  <w:style w:type="character" w:customStyle="1" w:styleId="aff7">
    <w:name w:val="Основной текст Знак"/>
    <w:aliases w:val="Основной нормальный Знак,Oaaee?iue Знак,Oaaee?iue1 Знак,Oaaee?iue2 Знак,Oaaee?iue3 Знак,Oaaee?iue4 Знак,Oaaee?iue5 Знак,Oaaee?iue11 Знак,Oaaee?iue21 Знак,Oaaee?iue31 Знак,Oaaee?iue41 Знак,Табличный Знак,Табличный1 Знак"/>
    <w:link w:val="aff6"/>
    <w:rsid w:val="00BC4B51"/>
    <w:rPr>
      <w:sz w:val="24"/>
      <w:szCs w:val="24"/>
    </w:rPr>
  </w:style>
  <w:style w:type="paragraph" w:styleId="aff8">
    <w:name w:val="No Spacing"/>
    <w:aliases w:val="ПФ-таб.текст,ТЕКСТ,Без интервала2,письмо"/>
    <w:link w:val="aff9"/>
    <w:uiPriority w:val="1"/>
    <w:qFormat/>
    <w:rsid w:val="00A91A9A"/>
    <w:rPr>
      <w:sz w:val="24"/>
      <w:szCs w:val="24"/>
    </w:rPr>
  </w:style>
  <w:style w:type="character" w:customStyle="1" w:styleId="aff9">
    <w:name w:val="Без интервала Знак"/>
    <w:aliases w:val="ПФ-таб.текст Знак,ТЕКСТ Знак,Без интервала2 Знак,письмо Знак"/>
    <w:link w:val="aff8"/>
    <w:uiPriority w:val="1"/>
    <w:locked/>
    <w:rsid w:val="00A91A9A"/>
    <w:rPr>
      <w:sz w:val="24"/>
      <w:szCs w:val="24"/>
    </w:rPr>
  </w:style>
  <w:style w:type="paragraph" w:customStyle="1" w:styleId="ConsPlusTitle">
    <w:name w:val="ConsPlusTitle"/>
    <w:uiPriority w:val="99"/>
    <w:rsid w:val="00A91A9A"/>
    <w:pPr>
      <w:widowControl w:val="0"/>
      <w:autoSpaceDE w:val="0"/>
      <w:autoSpaceDN w:val="0"/>
      <w:adjustRightInd w:val="0"/>
    </w:pPr>
    <w:rPr>
      <w:rFonts w:ascii="Calibri" w:hAnsi="Calibri" w:cs="Calibri"/>
      <w:b/>
      <w:bCs/>
      <w:sz w:val="22"/>
      <w:szCs w:val="22"/>
    </w:rPr>
  </w:style>
  <w:style w:type="character" w:customStyle="1" w:styleId="43">
    <w:name w:val="Заголовок 4 Знак"/>
    <w:aliases w:val="Заголовок 4 уровня Знак,Подраздел 1_1_1_1 Знак,Заголовок 4 подпункт УГТП Знак,- 1.1.1.1 Знак,EIA H4 Знак, Знак2 Знак Знак Знак1, Знак2 Знак Знак Знак Знак, Знак2 Знак Знак1,- 11 Знак,11 Знак,- 13 Знак,13 Знак,- 14 Знак,14 Знак,H4 Знак"/>
    <w:link w:val="42"/>
    <w:rsid w:val="00CD17A5"/>
    <w:rPr>
      <w:sz w:val="24"/>
      <w:szCs w:val="24"/>
    </w:rPr>
  </w:style>
  <w:style w:type="character" w:customStyle="1" w:styleId="52">
    <w:name w:val="Заголовок 5 Знак"/>
    <w:aliases w:val="Underline Знак,Bold Знак,Bold Underline Знак,обычный Знак, Знак1 Знак1,Heading 5 NOT IN USE Знак, Знак1 Знак Знак Знак1, Знак1 Знак Знак Знак Знак, Знак1 Знак Знак1,Heading 5 Знак,Заголовок 5 уровня Знак,Gliederung5 Знак,H5 Знак"/>
    <w:link w:val="51"/>
    <w:uiPriority w:val="9"/>
    <w:rsid w:val="00CD17A5"/>
    <w:rPr>
      <w:b/>
      <w:i/>
      <w:sz w:val="32"/>
      <w:szCs w:val="24"/>
    </w:rPr>
  </w:style>
  <w:style w:type="character" w:customStyle="1" w:styleId="62">
    <w:name w:val="Заголовок 6 Знак"/>
    <w:aliases w:val="Таблица № Знак,Italic Знак,Bold heading Знак,Heading 6 NOT IN USE Знак,Heading 6 Знак,Heading 6 Char Знак"/>
    <w:link w:val="61"/>
    <w:uiPriority w:val="9"/>
    <w:rsid w:val="00CD17A5"/>
    <w:rPr>
      <w:sz w:val="24"/>
      <w:szCs w:val="24"/>
    </w:rPr>
  </w:style>
  <w:style w:type="character" w:customStyle="1" w:styleId="70">
    <w:name w:val="Заголовок 7 Знак"/>
    <w:aliases w:val="Название таблицы Знак, Heading 7 NOT IN USE Знак,Heading 7 NOT IN USE Знак,Heading 7 Знак,Заголовок x.x Знак,@Заголовок 7 Знак"/>
    <w:link w:val="7"/>
    <w:rsid w:val="00CD17A5"/>
    <w:rPr>
      <w:b/>
      <w:sz w:val="22"/>
      <w:szCs w:val="24"/>
    </w:rPr>
  </w:style>
  <w:style w:type="character" w:customStyle="1" w:styleId="80">
    <w:name w:val="Заголовок 8 Знак"/>
    <w:aliases w:val=" Heading 8 NOT IN USE Знак,not In use Знак,Heading 8 NOT IN USE Знак, Знак8 Знак,Знак8 Знак,Heading 8 Знак,@Заголовок 8 Знак"/>
    <w:link w:val="8"/>
    <w:rsid w:val="00CD17A5"/>
    <w:rPr>
      <w:b/>
      <w:sz w:val="24"/>
      <w:szCs w:val="24"/>
    </w:rPr>
  </w:style>
  <w:style w:type="character" w:customStyle="1" w:styleId="92">
    <w:name w:val="Заголовок 9 Знак"/>
    <w:aliases w:val="Not in use Знак, Heading 9 NOT IN USE Знак,Heading 9 NOT IN USE Знак,Heading 9 Знак,Заголовок 90 Знак,Заголовок 9 Знак Знак Знак1,Заголовок 9 Знак Знак Знак Знак,@Заголовок 9 Знак"/>
    <w:link w:val="91"/>
    <w:rsid w:val="00CD17A5"/>
    <w:rPr>
      <w:sz w:val="24"/>
      <w:szCs w:val="24"/>
    </w:rPr>
  </w:style>
  <w:style w:type="character" w:customStyle="1" w:styleId="26">
    <w:name w:val="Заголовок 2 Знак"/>
    <w:aliases w:val="Заголовок 2 уровня Знак,H2 Знак,h2 Знак,Numbered text 3 Знак,заголовок2 Знак,1. Заголовок 2 Знак,Заголовок 2 Знак Знак Знак1,Заголовок 2 Знак Знак Знак Знак Знак1,Заголовок 2 Знак Знак Знак Знак Знак Знак,Gliederun Знак"/>
    <w:link w:val="25"/>
    <w:rsid w:val="00CD17A5"/>
    <w:rPr>
      <w:sz w:val="28"/>
      <w:szCs w:val="24"/>
    </w:rPr>
  </w:style>
  <w:style w:type="character" w:customStyle="1" w:styleId="34">
    <w:name w:val="Заголовок 3 Знак"/>
    <w:aliases w:val="Заголовок 3 уровня Знак,Заголовок 58 Знак,Подраздел 1_1_1 Знак,Gliederung3 Знак1,Gliederung3 Знак Знак,- 1.1.1 Знак1,Ведомость (название) Знак1,Ведомость (название) Знак Знак,- 1.1.1 Знак Знак,Заголовок 3 Знак Знак Знак Знак Знак1"/>
    <w:link w:val="33"/>
    <w:uiPriority w:val="99"/>
    <w:rsid w:val="00CD17A5"/>
    <w:rPr>
      <w:rFonts w:ascii="TimesET" w:hAnsi="TimesET"/>
      <w:sz w:val="36"/>
      <w:szCs w:val="24"/>
    </w:rPr>
  </w:style>
  <w:style w:type="paragraph" w:styleId="35">
    <w:name w:val="Body Text 3"/>
    <w:basedOn w:val="ac"/>
    <w:link w:val="36"/>
    <w:uiPriority w:val="99"/>
    <w:rsid w:val="00CD17A5"/>
  </w:style>
  <w:style w:type="character" w:customStyle="1" w:styleId="36">
    <w:name w:val="Основной текст 3 Знак"/>
    <w:link w:val="35"/>
    <w:uiPriority w:val="99"/>
    <w:rsid w:val="00CD17A5"/>
    <w:rPr>
      <w:sz w:val="24"/>
      <w:szCs w:val="24"/>
    </w:rPr>
  </w:style>
  <w:style w:type="character" w:customStyle="1" w:styleId="affa">
    <w:name w:val="Основной текст с отступом Знак"/>
    <w:aliases w:val="Основной текст 1 Знак,Основной текст с отступом1 Знак Знак Знак,Основной текст с отступом1 Знак Знак Знак Знак Знак Знак Знак,Основной текст с отступом1 Знак Знак Знак Знак Знак Знак1,Основной текст с отступом Знак2 Знак"/>
    <w:uiPriority w:val="99"/>
    <w:rsid w:val="00CD17A5"/>
    <w:rPr>
      <w:sz w:val="24"/>
      <w:szCs w:val="24"/>
    </w:rPr>
  </w:style>
  <w:style w:type="paragraph" w:styleId="2a">
    <w:name w:val="Body Text Indent 2"/>
    <w:aliases w:val="Основной текст с отступом 2 Знак Знак Знак Знак Знак Знак Знак Знак Знак,Основной текст с отступом 2 Знак Знак Знак Знак Знак Знак Знак Знак Знак  Знак,Основной текст с отступом 2 Знак Знак Знак,Основной для текста"/>
    <w:basedOn w:val="ac"/>
    <w:link w:val="2b"/>
    <w:rsid w:val="00CD17A5"/>
    <w:pPr>
      <w:spacing w:line="360" w:lineRule="auto"/>
      <w:ind w:firstLine="567"/>
      <w:jc w:val="both"/>
    </w:pPr>
  </w:style>
  <w:style w:type="character" w:customStyle="1" w:styleId="2b">
    <w:name w:val="Основной текст с отступом 2 Знак"/>
    <w:aliases w:val="Основной текст с отступом 2 Знак Знак Знак Знак Знак Знак Знак Знак Знак Знак,Основной текст с отступом 2 Знак Знак Знак Знак Знак Знак Знак Знак Знак  Знак Знак,Основной текст с отступом 2 Знак Знак Знак Знак"/>
    <w:link w:val="2a"/>
    <w:rsid w:val="00CD17A5"/>
    <w:rPr>
      <w:sz w:val="24"/>
      <w:szCs w:val="24"/>
    </w:rPr>
  </w:style>
  <w:style w:type="paragraph" w:styleId="1c">
    <w:name w:val="toc 1"/>
    <w:aliases w:val="Название раздела"/>
    <w:next w:val="ac"/>
    <w:autoRedefine/>
    <w:uiPriority w:val="39"/>
    <w:qFormat/>
    <w:rsid w:val="00CD17A5"/>
    <w:pPr>
      <w:tabs>
        <w:tab w:val="left" w:pos="400"/>
        <w:tab w:val="right" w:leader="dot" w:pos="9638"/>
      </w:tabs>
      <w:spacing w:line="360" w:lineRule="auto"/>
    </w:pPr>
    <w:rPr>
      <w:sz w:val="24"/>
    </w:rPr>
  </w:style>
  <w:style w:type="paragraph" w:styleId="affb">
    <w:name w:val="Block Text"/>
    <w:basedOn w:val="ac"/>
    <w:link w:val="affc"/>
    <w:qFormat/>
    <w:rsid w:val="00CD17A5"/>
    <w:pPr>
      <w:widowControl w:val="0"/>
      <w:ind w:left="567" w:right="849"/>
    </w:pPr>
  </w:style>
  <w:style w:type="paragraph" w:styleId="37">
    <w:name w:val="Body Text Indent 3"/>
    <w:basedOn w:val="ac"/>
    <w:link w:val="38"/>
    <w:uiPriority w:val="99"/>
    <w:rsid w:val="00CD17A5"/>
    <w:pPr>
      <w:widowControl w:val="0"/>
      <w:spacing w:line="360" w:lineRule="auto"/>
      <w:ind w:firstLine="567"/>
      <w:jc w:val="both"/>
    </w:pPr>
    <w:rPr>
      <w:color w:val="800000"/>
    </w:rPr>
  </w:style>
  <w:style w:type="character" w:customStyle="1" w:styleId="38">
    <w:name w:val="Основной текст с отступом 3 Знак"/>
    <w:link w:val="37"/>
    <w:uiPriority w:val="99"/>
    <w:rsid w:val="00CD17A5"/>
    <w:rPr>
      <w:color w:val="800000"/>
      <w:sz w:val="24"/>
      <w:szCs w:val="24"/>
    </w:rPr>
  </w:style>
  <w:style w:type="character" w:customStyle="1" w:styleId="apple-style-span">
    <w:name w:val="apple-style-span"/>
    <w:rsid w:val="00CD17A5"/>
  </w:style>
  <w:style w:type="paragraph" w:styleId="affd">
    <w:name w:val="Normal (Web)"/>
    <w:aliases w:val="Обычный (веб) Знак,Обычный (Web),Обычный (Web)1"/>
    <w:basedOn w:val="ac"/>
    <w:link w:val="1d"/>
    <w:qFormat/>
    <w:rsid w:val="00CD17A5"/>
    <w:pPr>
      <w:spacing w:before="100" w:beforeAutospacing="1" w:after="100" w:afterAutospacing="1"/>
      <w:jc w:val="both"/>
    </w:pPr>
  </w:style>
  <w:style w:type="paragraph" w:customStyle="1" w:styleId="affe">
    <w:name w:val="Текст Центр"/>
    <w:basedOn w:val="ac"/>
    <w:link w:val="afff"/>
    <w:uiPriority w:val="87"/>
    <w:rsid w:val="00CD17A5"/>
    <w:pPr>
      <w:suppressAutoHyphens/>
      <w:jc w:val="center"/>
    </w:pPr>
    <w:rPr>
      <w:rFonts w:ascii="Arial" w:eastAsia="Andale Sans UI" w:hAnsi="Arial" w:cs="Arial"/>
      <w:kern w:val="24"/>
      <w:lang w:eastAsia="en-US"/>
    </w:rPr>
  </w:style>
  <w:style w:type="character" w:customStyle="1" w:styleId="afff">
    <w:name w:val="Текст Центр Знак"/>
    <w:link w:val="affe"/>
    <w:uiPriority w:val="87"/>
    <w:rsid w:val="00CD17A5"/>
    <w:rPr>
      <w:rFonts w:ascii="Arial" w:eastAsia="Andale Sans UI" w:hAnsi="Arial" w:cs="Arial"/>
      <w:kern w:val="24"/>
      <w:sz w:val="24"/>
      <w:szCs w:val="24"/>
      <w:lang w:eastAsia="en-US"/>
    </w:rPr>
  </w:style>
  <w:style w:type="paragraph" w:styleId="afff0">
    <w:name w:val="Balloon Text"/>
    <w:basedOn w:val="ac"/>
    <w:link w:val="afff1"/>
    <w:uiPriority w:val="99"/>
    <w:rsid w:val="00CD17A5"/>
    <w:rPr>
      <w:rFonts w:ascii="Tahoma" w:hAnsi="Tahoma" w:cs="Tahoma"/>
      <w:sz w:val="16"/>
      <w:szCs w:val="16"/>
    </w:rPr>
  </w:style>
  <w:style w:type="character" w:customStyle="1" w:styleId="afff1">
    <w:name w:val="Текст выноски Знак"/>
    <w:link w:val="afff0"/>
    <w:uiPriority w:val="99"/>
    <w:rsid w:val="00CD17A5"/>
    <w:rPr>
      <w:rFonts w:ascii="Tahoma" w:hAnsi="Tahoma" w:cs="Tahoma"/>
      <w:sz w:val="16"/>
      <w:szCs w:val="16"/>
    </w:rPr>
  </w:style>
  <w:style w:type="paragraph" w:styleId="afff2">
    <w:name w:val="endnote text"/>
    <w:basedOn w:val="ac"/>
    <w:link w:val="afff3"/>
    <w:uiPriority w:val="99"/>
    <w:rsid w:val="00CD17A5"/>
  </w:style>
  <w:style w:type="character" w:customStyle="1" w:styleId="afff3">
    <w:name w:val="Текст концевой сноски Знак"/>
    <w:link w:val="afff2"/>
    <w:uiPriority w:val="99"/>
    <w:rsid w:val="00CD17A5"/>
    <w:rPr>
      <w:sz w:val="24"/>
      <w:szCs w:val="24"/>
    </w:rPr>
  </w:style>
  <w:style w:type="character" w:styleId="afff4">
    <w:name w:val="endnote reference"/>
    <w:uiPriority w:val="99"/>
    <w:rsid w:val="00CD17A5"/>
    <w:rPr>
      <w:vertAlign w:val="superscript"/>
    </w:rPr>
  </w:style>
  <w:style w:type="paragraph" w:customStyle="1" w:styleId="afff5">
    <w:name w:val="абзац"/>
    <w:basedOn w:val="ac"/>
    <w:link w:val="afff6"/>
    <w:rsid w:val="00CD17A5"/>
    <w:pPr>
      <w:spacing w:line="360" w:lineRule="auto"/>
      <w:ind w:firstLine="851"/>
      <w:jc w:val="both"/>
    </w:pPr>
  </w:style>
  <w:style w:type="paragraph" w:customStyle="1" w:styleId="formattext">
    <w:name w:val="formattext"/>
    <w:basedOn w:val="ac"/>
    <w:rsid w:val="00CD17A5"/>
    <w:pPr>
      <w:spacing w:before="100" w:beforeAutospacing="1" w:after="100" w:afterAutospacing="1"/>
    </w:pPr>
  </w:style>
  <w:style w:type="character" w:customStyle="1" w:styleId="match">
    <w:name w:val="match"/>
    <w:rsid w:val="00CD17A5"/>
  </w:style>
  <w:style w:type="character" w:customStyle="1" w:styleId="apple-converted-space">
    <w:name w:val="apple-converted-space"/>
    <w:rsid w:val="00CD17A5"/>
  </w:style>
  <w:style w:type="character" w:styleId="afff7">
    <w:name w:val="Emphasis"/>
    <w:aliases w:val="ариал 12"/>
    <w:qFormat/>
    <w:rsid w:val="00CD17A5"/>
    <w:rPr>
      <w:i/>
      <w:iCs/>
    </w:rPr>
  </w:style>
  <w:style w:type="paragraph" w:customStyle="1" w:styleId="Style30">
    <w:name w:val="Style30"/>
    <w:basedOn w:val="ac"/>
    <w:uiPriority w:val="99"/>
    <w:rsid w:val="00CD17A5"/>
    <w:pPr>
      <w:widowControl w:val="0"/>
      <w:autoSpaceDE w:val="0"/>
      <w:autoSpaceDN w:val="0"/>
      <w:adjustRightInd w:val="0"/>
      <w:spacing w:line="216" w:lineRule="exact"/>
    </w:pPr>
  </w:style>
  <w:style w:type="character" w:customStyle="1" w:styleId="FontStyle98">
    <w:name w:val="Font Style98"/>
    <w:uiPriority w:val="99"/>
    <w:rsid w:val="00CD17A5"/>
    <w:rPr>
      <w:rFonts w:ascii="Times New Roman" w:hAnsi="Times New Roman" w:cs="Times New Roman"/>
      <w:sz w:val="18"/>
      <w:szCs w:val="18"/>
    </w:rPr>
  </w:style>
  <w:style w:type="paragraph" w:customStyle="1" w:styleId="Default">
    <w:name w:val="Default"/>
    <w:qFormat/>
    <w:rsid w:val="00CD17A5"/>
    <w:pPr>
      <w:autoSpaceDE w:val="0"/>
      <w:autoSpaceDN w:val="0"/>
      <w:adjustRightInd w:val="0"/>
    </w:pPr>
    <w:rPr>
      <w:color w:val="000000"/>
      <w:sz w:val="24"/>
      <w:szCs w:val="24"/>
    </w:rPr>
  </w:style>
  <w:style w:type="paragraph" w:styleId="2c">
    <w:name w:val="toc 2"/>
    <w:basedOn w:val="ac"/>
    <w:next w:val="ac"/>
    <w:autoRedefine/>
    <w:uiPriority w:val="39"/>
    <w:qFormat/>
    <w:rsid w:val="00CD17A5"/>
    <w:pPr>
      <w:tabs>
        <w:tab w:val="left" w:pos="880"/>
        <w:tab w:val="right" w:leader="dot" w:pos="9629"/>
      </w:tabs>
      <w:spacing w:after="100"/>
      <w:ind w:left="198"/>
    </w:pPr>
    <w:rPr>
      <w:noProof/>
    </w:rPr>
  </w:style>
  <w:style w:type="paragraph" w:styleId="39">
    <w:name w:val="toc 3"/>
    <w:basedOn w:val="ac"/>
    <w:next w:val="ac"/>
    <w:autoRedefine/>
    <w:uiPriority w:val="39"/>
    <w:qFormat/>
    <w:rsid w:val="00CD17A5"/>
    <w:pPr>
      <w:tabs>
        <w:tab w:val="left" w:pos="1320"/>
        <w:tab w:val="right" w:leader="dot" w:pos="9768"/>
      </w:tabs>
      <w:ind w:left="403"/>
    </w:pPr>
  </w:style>
  <w:style w:type="paragraph" w:customStyle="1" w:styleId="21">
    <w:name w:val="Заг 2"/>
    <w:basedOn w:val="ac"/>
    <w:next w:val="ac"/>
    <w:qFormat/>
    <w:rsid w:val="00CD17A5"/>
    <w:pPr>
      <w:numPr>
        <w:ilvl w:val="1"/>
        <w:numId w:val="2"/>
      </w:numPr>
      <w:tabs>
        <w:tab w:val="left" w:pos="1276"/>
      </w:tabs>
      <w:spacing w:before="240" w:after="120"/>
      <w:ind w:right="170"/>
      <w:outlineLvl w:val="1"/>
    </w:pPr>
    <w:rPr>
      <w:rFonts w:eastAsia="Calibri"/>
      <w:b/>
      <w:noProof/>
      <w:lang w:eastAsia="en-US"/>
    </w:rPr>
  </w:style>
  <w:style w:type="paragraph" w:customStyle="1" w:styleId="31">
    <w:name w:val="Заг 3"/>
    <w:basedOn w:val="ac"/>
    <w:next w:val="ac"/>
    <w:qFormat/>
    <w:rsid w:val="00CD17A5"/>
    <w:pPr>
      <w:numPr>
        <w:ilvl w:val="2"/>
        <w:numId w:val="2"/>
      </w:numPr>
      <w:tabs>
        <w:tab w:val="left" w:pos="1276"/>
      </w:tabs>
      <w:spacing w:before="120" w:after="120"/>
      <w:ind w:right="170"/>
    </w:pPr>
    <w:rPr>
      <w:rFonts w:eastAsia="Calibri"/>
      <w:lang w:eastAsia="en-US"/>
    </w:rPr>
  </w:style>
  <w:style w:type="paragraph" w:customStyle="1" w:styleId="afff8">
    <w:name w:val="Заг. таблиц"/>
    <w:basedOn w:val="ac"/>
    <w:rsid w:val="00CD17A5"/>
    <w:pPr>
      <w:autoSpaceDE w:val="0"/>
      <w:autoSpaceDN w:val="0"/>
      <w:jc w:val="center"/>
    </w:pPr>
    <w:rPr>
      <w:rFonts w:eastAsia="Calibri"/>
      <w:bCs/>
      <w:lang w:eastAsia="en-US"/>
    </w:rPr>
  </w:style>
  <w:style w:type="paragraph" w:customStyle="1" w:styleId="afff9">
    <w:name w:val="Названия Таблиц"/>
    <w:basedOn w:val="ac"/>
    <w:rsid w:val="00CD17A5"/>
    <w:pPr>
      <w:spacing w:after="120"/>
      <w:ind w:right="170"/>
      <w:jc w:val="both"/>
    </w:pPr>
    <w:rPr>
      <w:rFonts w:eastAsia="Calibri"/>
      <w:lang w:eastAsia="en-US"/>
    </w:rPr>
  </w:style>
  <w:style w:type="paragraph" w:customStyle="1" w:styleId="afffa">
    <w:name w:val="Обычн. текст"/>
    <w:basedOn w:val="ac"/>
    <w:link w:val="afffb"/>
    <w:qFormat/>
    <w:rsid w:val="00CD17A5"/>
    <w:pPr>
      <w:tabs>
        <w:tab w:val="left" w:pos="709"/>
      </w:tabs>
      <w:spacing w:line="360" w:lineRule="auto"/>
      <w:ind w:right="170" w:firstLine="709"/>
      <w:jc w:val="both"/>
    </w:pPr>
  </w:style>
  <w:style w:type="paragraph" w:customStyle="1" w:styleId="afffc">
    <w:name w:val="Приложение"/>
    <w:basedOn w:val="17"/>
    <w:link w:val="afffd"/>
    <w:qFormat/>
    <w:rsid w:val="00CD17A5"/>
    <w:pPr>
      <w:keepLines/>
      <w:tabs>
        <w:tab w:val="num" w:pos="720"/>
        <w:tab w:val="left" w:pos="1276"/>
      </w:tabs>
      <w:suppressAutoHyphens w:val="0"/>
      <w:spacing w:before="100" w:beforeAutospacing="1"/>
      <w:jc w:val="left"/>
    </w:pPr>
    <w:rPr>
      <w:rFonts w:ascii="Times New Roman" w:hAnsi="Times New Roman"/>
      <w:bCs/>
      <w:noProof/>
      <w:sz w:val="24"/>
      <w:lang w:val="ru-RU" w:eastAsia="en-US"/>
    </w:rPr>
  </w:style>
  <w:style w:type="paragraph" w:customStyle="1" w:styleId="a4">
    <w:name w:val="Список литер."/>
    <w:basedOn w:val="ac"/>
    <w:qFormat/>
    <w:rsid w:val="00CD17A5"/>
    <w:pPr>
      <w:numPr>
        <w:numId w:val="3"/>
      </w:numPr>
      <w:tabs>
        <w:tab w:val="left" w:pos="1134"/>
      </w:tabs>
      <w:spacing w:line="360" w:lineRule="auto"/>
      <w:ind w:left="0" w:right="170" w:firstLine="709"/>
    </w:pPr>
    <w:rPr>
      <w:rFonts w:eastAsia="Calibri"/>
    </w:rPr>
  </w:style>
  <w:style w:type="paragraph" w:customStyle="1" w:styleId="a1">
    <w:name w:val="Стиль маркир. списка"/>
    <w:basedOn w:val="afffa"/>
    <w:link w:val="afffe"/>
    <w:qFormat/>
    <w:rsid w:val="00CD17A5"/>
    <w:pPr>
      <w:numPr>
        <w:numId w:val="4"/>
      </w:numPr>
      <w:tabs>
        <w:tab w:val="num" w:pos="435"/>
      </w:tabs>
      <w:ind w:left="435" w:hanging="435"/>
    </w:pPr>
  </w:style>
  <w:style w:type="character" w:customStyle="1" w:styleId="afffe">
    <w:name w:val="Стиль маркир. списка Знак"/>
    <w:link w:val="a1"/>
    <w:rsid w:val="00CD17A5"/>
    <w:rPr>
      <w:sz w:val="24"/>
      <w:szCs w:val="24"/>
    </w:rPr>
  </w:style>
  <w:style w:type="paragraph" w:customStyle="1" w:styleId="affff">
    <w:name w:val="Заг. Таблиц"/>
    <w:basedOn w:val="ac"/>
    <w:qFormat/>
    <w:rsid w:val="00CD17A5"/>
    <w:pPr>
      <w:autoSpaceDE w:val="0"/>
      <w:autoSpaceDN w:val="0"/>
      <w:jc w:val="center"/>
    </w:pPr>
    <w:rPr>
      <w:rFonts w:eastAsia="Calibri"/>
      <w:bCs/>
      <w:lang w:eastAsia="en-US"/>
    </w:rPr>
  </w:style>
  <w:style w:type="paragraph" w:customStyle="1" w:styleId="affff0">
    <w:name w:val="Названия таблиц"/>
    <w:basedOn w:val="ac"/>
    <w:qFormat/>
    <w:rsid w:val="00CD17A5"/>
    <w:pPr>
      <w:spacing w:after="120"/>
      <w:ind w:right="170"/>
      <w:jc w:val="both"/>
    </w:pPr>
    <w:rPr>
      <w:rFonts w:eastAsia="Calibri"/>
      <w:lang w:eastAsia="en-US"/>
    </w:rPr>
  </w:style>
  <w:style w:type="numbering" w:customStyle="1" w:styleId="affff1">
    <w:name w:val="Стиль списка"/>
    <w:uiPriority w:val="99"/>
    <w:rsid w:val="00CD17A5"/>
  </w:style>
  <w:style w:type="paragraph" w:customStyle="1" w:styleId="a6">
    <w:name w:val="Маркиров. список"/>
    <w:basedOn w:val="afffa"/>
    <w:link w:val="affff2"/>
    <w:qFormat/>
    <w:rsid w:val="00CD17A5"/>
    <w:pPr>
      <w:numPr>
        <w:numId w:val="5"/>
      </w:numPr>
    </w:pPr>
  </w:style>
  <w:style w:type="character" w:customStyle="1" w:styleId="affff2">
    <w:name w:val="Маркиров. список Знак"/>
    <w:link w:val="a6"/>
    <w:rsid w:val="00CD17A5"/>
    <w:rPr>
      <w:sz w:val="24"/>
      <w:szCs w:val="24"/>
    </w:rPr>
  </w:style>
  <w:style w:type="numbering" w:customStyle="1" w:styleId="1e">
    <w:name w:val="Стиль списка1"/>
    <w:uiPriority w:val="99"/>
    <w:rsid w:val="00CD17A5"/>
  </w:style>
  <w:style w:type="paragraph" w:styleId="affff3">
    <w:name w:val="TOC Heading"/>
    <w:basedOn w:val="17"/>
    <w:next w:val="ac"/>
    <w:uiPriority w:val="39"/>
    <w:unhideWhenUsed/>
    <w:qFormat/>
    <w:rsid w:val="00CD17A5"/>
    <w:pPr>
      <w:keepLines/>
      <w:tabs>
        <w:tab w:val="num" w:pos="720"/>
      </w:tabs>
      <w:suppressAutoHyphens w:val="0"/>
      <w:spacing w:before="480"/>
      <w:jc w:val="left"/>
      <w:outlineLvl w:val="9"/>
    </w:pPr>
    <w:rPr>
      <w:rFonts w:ascii="Cambria" w:hAnsi="Cambria"/>
      <w:b/>
      <w:bCs/>
      <w:color w:val="365F91"/>
      <w:szCs w:val="28"/>
      <w:lang w:val="ru-RU" w:eastAsia="ru-RU"/>
    </w:rPr>
  </w:style>
  <w:style w:type="paragraph" w:styleId="2d">
    <w:name w:val="List Continue 2"/>
    <w:basedOn w:val="ac"/>
    <w:link w:val="2e"/>
    <w:uiPriority w:val="99"/>
    <w:unhideWhenUsed/>
    <w:rsid w:val="00CD17A5"/>
    <w:pPr>
      <w:spacing w:after="120"/>
      <w:ind w:left="566"/>
      <w:contextualSpacing/>
    </w:pPr>
  </w:style>
  <w:style w:type="paragraph" w:customStyle="1" w:styleId="NEW">
    <w:name w:val="NEW"/>
    <w:basedOn w:val="ac"/>
    <w:link w:val="NEW0"/>
    <w:qFormat/>
    <w:rsid w:val="00CD17A5"/>
    <w:pPr>
      <w:spacing w:before="120" w:after="120"/>
      <w:ind w:left="708" w:firstLine="1"/>
    </w:pPr>
    <w:rPr>
      <w:b/>
    </w:rPr>
  </w:style>
  <w:style w:type="character" w:customStyle="1" w:styleId="NEW0">
    <w:name w:val="NEW Знак"/>
    <w:link w:val="NEW"/>
    <w:rsid w:val="00CD17A5"/>
    <w:rPr>
      <w:b/>
      <w:sz w:val="24"/>
      <w:szCs w:val="24"/>
    </w:rPr>
  </w:style>
  <w:style w:type="paragraph" w:customStyle="1" w:styleId="affff4">
    <w:name w:val="ТаблицаТекст центр"/>
    <w:basedOn w:val="ac"/>
    <w:qFormat/>
    <w:rsid w:val="00CD17A5"/>
    <w:pPr>
      <w:suppressAutoHyphens/>
      <w:contextualSpacing/>
      <w:jc w:val="center"/>
    </w:pPr>
    <w:rPr>
      <w:kern w:val="32"/>
      <w:sz w:val="22"/>
      <w:szCs w:val="26"/>
    </w:rPr>
  </w:style>
  <w:style w:type="paragraph" w:customStyle="1" w:styleId="affff5">
    <w:name w:val="Таблица Текст лево"/>
    <w:basedOn w:val="affff4"/>
    <w:qFormat/>
    <w:rsid w:val="00CD17A5"/>
    <w:pPr>
      <w:jc w:val="left"/>
    </w:pPr>
  </w:style>
  <w:style w:type="paragraph" w:customStyle="1" w:styleId="140">
    <w:name w:val="Нормальный 14"/>
    <w:basedOn w:val="ac"/>
    <w:uiPriority w:val="99"/>
    <w:rsid w:val="00CD17A5"/>
    <w:pPr>
      <w:spacing w:line="360" w:lineRule="auto"/>
      <w:ind w:firstLine="709"/>
      <w:jc w:val="both"/>
    </w:pPr>
    <w:rPr>
      <w:sz w:val="28"/>
    </w:rPr>
  </w:style>
  <w:style w:type="paragraph" w:customStyle="1" w:styleId="-12">
    <w:name w:val="- Марк 1"/>
    <w:basedOn w:val="1"/>
    <w:qFormat/>
    <w:rsid w:val="00CD17A5"/>
    <w:pPr>
      <w:ind w:left="1429" w:hanging="360"/>
    </w:pPr>
  </w:style>
  <w:style w:type="paragraph" w:customStyle="1" w:styleId="1">
    <w:name w:val="Мар.1"/>
    <w:basedOn w:val="ac"/>
    <w:link w:val="1f"/>
    <w:rsid w:val="00CD17A5"/>
    <w:pPr>
      <w:numPr>
        <w:numId w:val="6"/>
      </w:numPr>
      <w:tabs>
        <w:tab w:val="left" w:pos="1134"/>
      </w:tabs>
      <w:spacing w:line="360" w:lineRule="auto"/>
      <w:ind w:left="0" w:right="170" w:firstLine="709"/>
      <w:jc w:val="both"/>
    </w:pPr>
    <w:rPr>
      <w:color w:val="000000"/>
    </w:rPr>
  </w:style>
  <w:style w:type="character" w:styleId="affff6">
    <w:name w:val="Book Title"/>
    <w:aliases w:val="Наименование объекта"/>
    <w:uiPriority w:val="33"/>
    <w:qFormat/>
    <w:rsid w:val="00CD17A5"/>
    <w:rPr>
      <w:b/>
      <w:bCs/>
      <w:smallCaps/>
      <w:spacing w:val="5"/>
    </w:rPr>
  </w:style>
  <w:style w:type="paragraph" w:customStyle="1" w:styleId="NGP1">
    <w:name w:val="Обычн. текст_NGP"/>
    <w:link w:val="NGP2"/>
    <w:qFormat/>
    <w:locked/>
    <w:rsid w:val="00CD17A5"/>
    <w:pPr>
      <w:suppressAutoHyphens/>
      <w:spacing w:line="360" w:lineRule="auto"/>
      <w:ind w:firstLine="709"/>
      <w:jc w:val="both"/>
    </w:pPr>
    <w:rPr>
      <w:rFonts w:eastAsia="Calibri"/>
      <w:sz w:val="24"/>
      <w:szCs w:val="22"/>
      <w:lang w:eastAsia="en-US"/>
    </w:rPr>
  </w:style>
  <w:style w:type="character" w:customStyle="1" w:styleId="NGP2">
    <w:name w:val="Обычн. текст_NGP Знак"/>
    <w:link w:val="NGP1"/>
    <w:rsid w:val="00CD17A5"/>
    <w:rPr>
      <w:rFonts w:eastAsia="Calibri"/>
      <w:sz w:val="24"/>
      <w:szCs w:val="22"/>
      <w:lang w:eastAsia="en-US"/>
    </w:rPr>
  </w:style>
  <w:style w:type="paragraph" w:customStyle="1" w:styleId="10NGP">
    <w:name w:val="Заг. таблиц10_NGP"/>
    <w:next w:val="NGP1"/>
    <w:link w:val="10NGP0"/>
    <w:semiHidden/>
    <w:qFormat/>
    <w:locked/>
    <w:rsid w:val="00CD17A5"/>
    <w:pPr>
      <w:jc w:val="center"/>
    </w:pPr>
    <w:rPr>
      <w:rFonts w:eastAsia="Calibri"/>
      <w:szCs w:val="22"/>
      <w:lang w:eastAsia="en-US"/>
    </w:rPr>
  </w:style>
  <w:style w:type="character" w:customStyle="1" w:styleId="10NGP0">
    <w:name w:val="Заг. таблиц10_NGP Знак"/>
    <w:link w:val="10NGP"/>
    <w:semiHidden/>
    <w:rsid w:val="00CD17A5"/>
    <w:rPr>
      <w:rFonts w:eastAsia="Calibri"/>
      <w:szCs w:val="22"/>
      <w:lang w:eastAsia="en-US"/>
    </w:rPr>
  </w:style>
  <w:style w:type="paragraph" w:customStyle="1" w:styleId="NGP3">
    <w:name w:val="НазвТабл_NGP"/>
    <w:next w:val="NGP1"/>
    <w:link w:val="NGP4"/>
    <w:qFormat/>
    <w:rsid w:val="00CD17A5"/>
    <w:pPr>
      <w:keepNext/>
      <w:keepLines/>
      <w:suppressAutoHyphens/>
      <w:spacing w:after="120"/>
      <w:ind w:right="170"/>
    </w:pPr>
    <w:rPr>
      <w:rFonts w:eastAsia="Calibri"/>
      <w:sz w:val="24"/>
      <w:szCs w:val="22"/>
      <w:lang w:val="en-US" w:eastAsia="en-US"/>
    </w:rPr>
  </w:style>
  <w:style w:type="character" w:customStyle="1" w:styleId="NGP4">
    <w:name w:val="НазвТабл_NGP Знак"/>
    <w:link w:val="NGP3"/>
    <w:rsid w:val="00CD17A5"/>
    <w:rPr>
      <w:rFonts w:eastAsia="Calibri"/>
      <w:sz w:val="24"/>
      <w:szCs w:val="22"/>
      <w:lang w:val="en-US" w:eastAsia="en-US"/>
    </w:rPr>
  </w:style>
  <w:style w:type="paragraph" w:customStyle="1" w:styleId="12NGP">
    <w:name w:val="Табл12_центр_NGP"/>
    <w:link w:val="12NGP0"/>
    <w:qFormat/>
    <w:rsid w:val="00CD17A5"/>
    <w:pPr>
      <w:jc w:val="center"/>
    </w:pPr>
    <w:rPr>
      <w:rFonts w:eastAsia="Calibri"/>
      <w:sz w:val="24"/>
      <w:szCs w:val="22"/>
      <w:lang w:eastAsia="en-US"/>
    </w:rPr>
  </w:style>
  <w:style w:type="character" w:customStyle="1" w:styleId="12NGP0">
    <w:name w:val="Табл12_центр_NGP Знак"/>
    <w:link w:val="12NGP"/>
    <w:rsid w:val="00CD17A5"/>
    <w:rPr>
      <w:rFonts w:eastAsia="Calibri"/>
      <w:sz w:val="24"/>
      <w:szCs w:val="22"/>
      <w:lang w:eastAsia="en-US"/>
    </w:rPr>
  </w:style>
  <w:style w:type="table" w:customStyle="1" w:styleId="44">
    <w:name w:val="Сетка таблицы4"/>
    <w:basedOn w:val="ae"/>
    <w:next w:val="af7"/>
    <w:uiPriority w:val="59"/>
    <w:rsid w:val="00CD17A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Абзац списка Знак"/>
    <w:aliases w:val="Абзац с отступом Знак,List Paragraph Знак,Абзац списка1 Знак,Абзац списка11 Знак,Ущерб Знак,Bullet_IRAO Знак,Мой Список Знак,мой Знак,Заголовки абзацев ТП Знак,Заголовок мой1 Знак,Подпись рисунков Знак,ПАРАГРАФ Знак,Bullet List Знак"/>
    <w:link w:val="aff4"/>
    <w:rsid w:val="00CD17A5"/>
    <w:rPr>
      <w:rFonts w:ascii="Calibri" w:eastAsia="Calibri" w:hAnsi="Calibri"/>
      <w:sz w:val="22"/>
      <w:szCs w:val="22"/>
      <w:lang w:eastAsia="en-US"/>
    </w:rPr>
  </w:style>
  <w:style w:type="character" w:styleId="affff7">
    <w:name w:val="FollowedHyperlink"/>
    <w:uiPriority w:val="99"/>
    <w:unhideWhenUsed/>
    <w:qFormat/>
    <w:rsid w:val="00CD17A5"/>
    <w:rPr>
      <w:color w:val="800080"/>
      <w:u w:val="single"/>
    </w:rPr>
  </w:style>
  <w:style w:type="paragraph" w:customStyle="1" w:styleId="xl65">
    <w:name w:val="xl65"/>
    <w:basedOn w:val="ac"/>
    <w:rsid w:val="00CD17A5"/>
    <w:pPr>
      <w:spacing w:before="100" w:beforeAutospacing="1" w:after="100" w:afterAutospacing="1"/>
      <w:jc w:val="right"/>
    </w:pPr>
  </w:style>
  <w:style w:type="paragraph" w:customStyle="1" w:styleId="xl66">
    <w:name w:val="xl66"/>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8">
    <w:name w:val="Обычный текст"/>
    <w:basedOn w:val="ac"/>
    <w:link w:val="affff9"/>
    <w:qFormat/>
    <w:rsid w:val="00CD17A5"/>
    <w:pPr>
      <w:tabs>
        <w:tab w:val="left" w:pos="426"/>
        <w:tab w:val="left" w:pos="1276"/>
      </w:tabs>
      <w:spacing w:line="360" w:lineRule="auto"/>
      <w:ind w:right="170" w:firstLine="709"/>
      <w:contextualSpacing/>
      <w:jc w:val="both"/>
    </w:pPr>
  </w:style>
  <w:style w:type="character" w:customStyle="1" w:styleId="affff9">
    <w:name w:val="Обычный текст Знак"/>
    <w:link w:val="affff8"/>
    <w:rsid w:val="00CD17A5"/>
    <w:rPr>
      <w:sz w:val="24"/>
      <w:szCs w:val="24"/>
    </w:rPr>
  </w:style>
  <w:style w:type="paragraph" w:customStyle="1" w:styleId="Twordizme">
    <w:name w:val="Tword_izme"/>
    <w:basedOn w:val="ac"/>
    <w:link w:val="TwordizmeChar"/>
    <w:rsid w:val="00CD17A5"/>
    <w:pPr>
      <w:jc w:val="center"/>
    </w:pPr>
    <w:rPr>
      <w:rFonts w:ascii="ISOCPEUR" w:hAnsi="ISOCPEUR"/>
      <w:i/>
      <w:sz w:val="18"/>
    </w:rPr>
  </w:style>
  <w:style w:type="character" w:customStyle="1" w:styleId="TwordizmeChar">
    <w:name w:val="Tword_izme Char"/>
    <w:link w:val="Twordizme"/>
    <w:rsid w:val="00CD17A5"/>
    <w:rPr>
      <w:rFonts w:ascii="ISOCPEUR" w:hAnsi="ISOCPEUR"/>
      <w:i/>
      <w:sz w:val="18"/>
      <w:szCs w:val="24"/>
    </w:rPr>
  </w:style>
  <w:style w:type="table" w:styleId="-5">
    <w:name w:val="Table List 5"/>
    <w:basedOn w:val="ae"/>
    <w:uiPriority w:val="99"/>
    <w:unhideWhenUsed/>
    <w:rsid w:val="00CD17A5"/>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xl63">
    <w:name w:val="xl63"/>
    <w:basedOn w:val="ac"/>
    <w:rsid w:val="00CD17A5"/>
    <w:pPr>
      <w:spacing w:before="100" w:beforeAutospacing="1" w:after="100" w:afterAutospacing="1"/>
      <w:jc w:val="right"/>
    </w:pPr>
  </w:style>
  <w:style w:type="paragraph" w:customStyle="1" w:styleId="xl64">
    <w:name w:val="xl64"/>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numbering" w:customStyle="1" w:styleId="2f">
    <w:name w:val="Стиль списка2"/>
    <w:uiPriority w:val="99"/>
    <w:rsid w:val="00CD17A5"/>
  </w:style>
  <w:style w:type="paragraph" w:customStyle="1" w:styleId="affffa">
    <w:name w:val="ТаблШапка центр"/>
    <w:basedOn w:val="ac"/>
    <w:qFormat/>
    <w:rsid w:val="00CD17A5"/>
    <w:pPr>
      <w:suppressAutoHyphens/>
      <w:contextualSpacing/>
      <w:jc w:val="center"/>
    </w:pPr>
    <w:rPr>
      <w:b/>
      <w:kern w:val="32"/>
      <w:sz w:val="22"/>
      <w:szCs w:val="26"/>
    </w:rPr>
  </w:style>
  <w:style w:type="paragraph" w:customStyle="1" w:styleId="affffb">
    <w:name w:val="Таблица"/>
    <w:basedOn w:val="ac"/>
    <w:link w:val="affffc"/>
    <w:qFormat/>
    <w:rsid w:val="00CD17A5"/>
    <w:pPr>
      <w:spacing w:line="360" w:lineRule="auto"/>
      <w:jc w:val="center"/>
    </w:pPr>
    <w:rPr>
      <w:rFonts w:ascii="Pragmatica" w:hAnsi="Pragmatica"/>
      <w:lang w:eastAsia="en-US"/>
    </w:rPr>
  </w:style>
  <w:style w:type="character" w:customStyle="1" w:styleId="affffc">
    <w:name w:val="Таблица Знак"/>
    <w:link w:val="affffb"/>
    <w:rsid w:val="00CD17A5"/>
    <w:rPr>
      <w:rFonts w:ascii="Pragmatica" w:hAnsi="Pragmatica"/>
      <w:sz w:val="24"/>
      <w:szCs w:val="24"/>
      <w:lang w:eastAsia="en-US"/>
    </w:rPr>
  </w:style>
  <w:style w:type="paragraph" w:customStyle="1" w:styleId="xl67">
    <w:name w:val="xl67"/>
    <w:basedOn w:val="ac"/>
    <w:rsid w:val="00CD17A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68">
    <w:name w:val="xl68"/>
    <w:basedOn w:val="ac"/>
    <w:rsid w:val="00CD17A5"/>
    <w:pPr>
      <w:pBdr>
        <w:top w:val="single" w:sz="4" w:space="0" w:color="auto"/>
        <w:bottom w:val="single" w:sz="4" w:space="0" w:color="auto"/>
      </w:pBdr>
      <w:spacing w:before="100" w:beforeAutospacing="1" w:after="100" w:afterAutospacing="1"/>
      <w:jc w:val="center"/>
      <w:textAlignment w:val="center"/>
    </w:pPr>
  </w:style>
  <w:style w:type="paragraph" w:customStyle="1" w:styleId="xl69">
    <w:name w:val="xl69"/>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c"/>
    <w:rsid w:val="00CD17A5"/>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71">
    <w:name w:val="xl71"/>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character" w:customStyle="1" w:styleId="2e">
    <w:name w:val="Продолжение списка 2 Знак"/>
    <w:link w:val="2d"/>
    <w:uiPriority w:val="99"/>
    <w:locked/>
    <w:rsid w:val="00CD17A5"/>
    <w:rPr>
      <w:sz w:val="24"/>
      <w:szCs w:val="24"/>
    </w:rPr>
  </w:style>
  <w:style w:type="paragraph" w:customStyle="1" w:styleId="xl72">
    <w:name w:val="xl72"/>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c"/>
    <w:rsid w:val="00CD17A5"/>
    <w:pPr>
      <w:pBdr>
        <w:top w:val="single" w:sz="4" w:space="0" w:color="auto"/>
        <w:bottom w:val="single" w:sz="4" w:space="0" w:color="auto"/>
      </w:pBdr>
      <w:spacing w:before="100" w:beforeAutospacing="1" w:after="100" w:afterAutospacing="1"/>
      <w:jc w:val="center"/>
      <w:textAlignment w:val="center"/>
    </w:pPr>
  </w:style>
  <w:style w:type="paragraph" w:customStyle="1" w:styleId="xl74">
    <w:name w:val="xl74"/>
    <w:basedOn w:val="ac"/>
    <w:rsid w:val="00CD17A5"/>
    <w:pPr>
      <w:spacing w:before="100" w:beforeAutospacing="1" w:after="100" w:afterAutospacing="1"/>
      <w:jc w:val="right"/>
      <w:textAlignment w:val="center"/>
    </w:pPr>
  </w:style>
  <w:style w:type="paragraph" w:customStyle="1" w:styleId="xl75">
    <w:name w:val="xl75"/>
    <w:basedOn w:val="ac"/>
    <w:rsid w:val="00CD17A5"/>
    <w:pPr>
      <w:spacing w:before="100" w:beforeAutospacing="1" w:after="100" w:afterAutospacing="1"/>
      <w:textAlignment w:val="center"/>
    </w:pPr>
  </w:style>
  <w:style w:type="paragraph" w:customStyle="1" w:styleId="xl76">
    <w:name w:val="xl76"/>
    <w:basedOn w:val="ac"/>
    <w:rsid w:val="00CD17A5"/>
    <w:pPr>
      <w:spacing w:before="100" w:beforeAutospacing="1" w:after="100" w:afterAutospacing="1"/>
      <w:jc w:val="center"/>
      <w:textAlignment w:val="center"/>
    </w:pPr>
  </w:style>
  <w:style w:type="paragraph" w:customStyle="1" w:styleId="xl77">
    <w:name w:val="xl77"/>
    <w:basedOn w:val="ac"/>
    <w:rsid w:val="00CD17A5"/>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78">
    <w:name w:val="xl78"/>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
    <w:name w:val="xl79"/>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0">
    <w:name w:val="xl80"/>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
    <w:name w:val="xl81"/>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
    <w:name w:val="xl82"/>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ac"/>
    <w:rsid w:val="00CD17A5"/>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84">
    <w:name w:val="xl84"/>
    <w:basedOn w:val="ac"/>
    <w:rsid w:val="00CD17A5"/>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85">
    <w:name w:val="xl85"/>
    <w:basedOn w:val="ac"/>
    <w:rsid w:val="00CD17A5"/>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6">
    <w:name w:val="xl86"/>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7">
    <w:name w:val="xl87"/>
    <w:basedOn w:val="ac"/>
    <w:rsid w:val="00CD17A5"/>
    <w:pPr>
      <w:spacing w:before="100" w:beforeAutospacing="1" w:after="100" w:afterAutospacing="1"/>
      <w:jc w:val="center"/>
      <w:textAlignment w:val="center"/>
    </w:pPr>
    <w:rPr>
      <w:b/>
      <w:bCs/>
    </w:rPr>
  </w:style>
  <w:style w:type="paragraph" w:customStyle="1" w:styleId="xl88">
    <w:name w:val="xl88"/>
    <w:basedOn w:val="ac"/>
    <w:rsid w:val="00CD17A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ac"/>
    <w:rsid w:val="00CD17A5"/>
    <w:pPr>
      <w:spacing w:before="100" w:beforeAutospacing="1" w:after="100" w:afterAutospacing="1"/>
      <w:textAlignment w:val="center"/>
    </w:pPr>
    <w:rPr>
      <w:b/>
      <w:bCs/>
    </w:rPr>
  </w:style>
  <w:style w:type="paragraph" w:customStyle="1" w:styleId="xl91">
    <w:name w:val="xl91"/>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2">
    <w:name w:val="xl92"/>
    <w:basedOn w:val="ac"/>
    <w:rsid w:val="00CD17A5"/>
    <w:pPr>
      <w:spacing w:before="100" w:beforeAutospacing="1" w:after="100" w:afterAutospacing="1"/>
      <w:jc w:val="right"/>
      <w:textAlignment w:val="center"/>
    </w:pPr>
    <w:rPr>
      <w:b/>
      <w:bCs/>
    </w:rPr>
  </w:style>
  <w:style w:type="paragraph" w:customStyle="1" w:styleId="xl93">
    <w:name w:val="xl93"/>
    <w:basedOn w:val="ac"/>
    <w:rsid w:val="00CD17A5"/>
    <w:pPr>
      <w:pBdr>
        <w:bottom w:val="single" w:sz="4" w:space="0" w:color="auto"/>
      </w:pBdr>
      <w:spacing w:before="100" w:beforeAutospacing="1" w:after="100" w:afterAutospacing="1"/>
      <w:jc w:val="center"/>
      <w:textAlignment w:val="center"/>
    </w:pPr>
  </w:style>
  <w:style w:type="paragraph" w:customStyle="1" w:styleId="xl94">
    <w:name w:val="xl94"/>
    <w:basedOn w:val="ac"/>
    <w:rsid w:val="00CD17A5"/>
    <w:pPr>
      <w:pBdr>
        <w:top w:val="single" w:sz="4" w:space="0" w:color="auto"/>
        <w:bottom w:val="single" w:sz="4" w:space="0" w:color="auto"/>
      </w:pBdr>
      <w:spacing w:before="100" w:beforeAutospacing="1" w:after="100" w:afterAutospacing="1"/>
      <w:jc w:val="center"/>
      <w:textAlignment w:val="center"/>
    </w:pPr>
  </w:style>
  <w:style w:type="paragraph" w:customStyle="1" w:styleId="xl95">
    <w:name w:val="xl95"/>
    <w:basedOn w:val="ac"/>
    <w:rsid w:val="00CD17A5"/>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96">
    <w:name w:val="xl96"/>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7">
    <w:name w:val="xl97"/>
    <w:basedOn w:val="ac"/>
    <w:rsid w:val="00CD17A5"/>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98">
    <w:name w:val="xl98"/>
    <w:basedOn w:val="ac"/>
    <w:rsid w:val="00CD17A5"/>
    <w:pPr>
      <w:pBdr>
        <w:top w:val="single" w:sz="4" w:space="0" w:color="auto"/>
      </w:pBdr>
      <w:spacing w:before="100" w:beforeAutospacing="1" w:after="100" w:afterAutospacing="1"/>
      <w:jc w:val="center"/>
      <w:textAlignment w:val="center"/>
    </w:pPr>
    <w:rPr>
      <w:b/>
      <w:bCs/>
    </w:rPr>
  </w:style>
  <w:style w:type="paragraph" w:customStyle="1" w:styleId="xl99">
    <w:name w:val="xl99"/>
    <w:basedOn w:val="ac"/>
    <w:rsid w:val="00CD17A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0">
    <w:name w:val="xl100"/>
    <w:basedOn w:val="ac"/>
    <w:rsid w:val="00CD17A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1">
    <w:name w:val="xl101"/>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2">
    <w:name w:val="xl102"/>
    <w:basedOn w:val="ac"/>
    <w:rsid w:val="00CD17A5"/>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03">
    <w:name w:val="xl103"/>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4">
    <w:name w:val="xl104"/>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5">
    <w:name w:val="xl105"/>
    <w:basedOn w:val="ac"/>
    <w:rsid w:val="00CD17A5"/>
    <w:pPr>
      <w:pBdr>
        <w:top w:val="single" w:sz="4" w:space="0" w:color="auto"/>
        <w:bottom w:val="single" w:sz="4" w:space="0" w:color="auto"/>
      </w:pBdr>
      <w:spacing w:before="100" w:beforeAutospacing="1" w:after="100" w:afterAutospacing="1"/>
      <w:jc w:val="center"/>
      <w:textAlignment w:val="center"/>
    </w:pPr>
  </w:style>
  <w:style w:type="paragraph" w:customStyle="1" w:styleId="xl106">
    <w:name w:val="xl106"/>
    <w:basedOn w:val="ac"/>
    <w:rsid w:val="00CD17A5"/>
    <w:pPr>
      <w:spacing w:before="100" w:beforeAutospacing="1" w:after="100" w:afterAutospacing="1"/>
      <w:jc w:val="center"/>
      <w:textAlignment w:val="center"/>
    </w:pPr>
    <w:rPr>
      <w:rFonts w:ascii="Arial" w:hAnsi="Arial" w:cs="Arial"/>
      <w:sz w:val="18"/>
      <w:szCs w:val="18"/>
    </w:rPr>
  </w:style>
  <w:style w:type="paragraph" w:customStyle="1" w:styleId="xl107">
    <w:name w:val="xl107"/>
    <w:basedOn w:val="ac"/>
    <w:rsid w:val="00CD17A5"/>
    <w:pPr>
      <w:spacing w:before="100" w:beforeAutospacing="1" w:after="100" w:afterAutospacing="1"/>
      <w:jc w:val="center"/>
      <w:textAlignment w:val="center"/>
    </w:pPr>
    <w:rPr>
      <w:rFonts w:ascii="Arial" w:hAnsi="Arial" w:cs="Arial"/>
      <w:b/>
      <w:bCs/>
      <w:sz w:val="18"/>
      <w:szCs w:val="18"/>
    </w:rPr>
  </w:style>
  <w:style w:type="paragraph" w:customStyle="1" w:styleId="xl108">
    <w:name w:val="xl108"/>
    <w:basedOn w:val="ac"/>
    <w:rsid w:val="00CD17A5"/>
    <w:pPr>
      <w:spacing w:before="100" w:beforeAutospacing="1" w:after="100" w:afterAutospacing="1"/>
      <w:jc w:val="center"/>
    </w:pPr>
    <w:rPr>
      <w:rFonts w:ascii="Arial" w:hAnsi="Arial" w:cs="Arial"/>
      <w:b/>
      <w:bCs/>
      <w:sz w:val="18"/>
      <w:szCs w:val="18"/>
    </w:rPr>
  </w:style>
  <w:style w:type="paragraph" w:customStyle="1" w:styleId="xl109">
    <w:name w:val="xl109"/>
    <w:basedOn w:val="ac"/>
    <w:rsid w:val="00CD17A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0">
    <w:name w:val="xl110"/>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c"/>
    <w:rsid w:val="00CD17A5"/>
    <w:pPr>
      <w:spacing w:before="100" w:beforeAutospacing="1" w:after="100" w:afterAutospacing="1"/>
      <w:jc w:val="center"/>
      <w:textAlignment w:val="center"/>
    </w:pPr>
    <w:rPr>
      <w:i/>
      <w:iCs/>
    </w:rPr>
  </w:style>
  <w:style w:type="paragraph" w:customStyle="1" w:styleId="xl112">
    <w:name w:val="xl112"/>
    <w:basedOn w:val="ac"/>
    <w:rsid w:val="00CD17A5"/>
    <w:pPr>
      <w:pBdr>
        <w:left w:val="single" w:sz="4" w:space="0" w:color="auto"/>
        <w:bottom w:val="single" w:sz="4" w:space="0" w:color="auto"/>
      </w:pBdr>
      <w:spacing w:before="100" w:beforeAutospacing="1" w:after="100" w:afterAutospacing="1"/>
      <w:jc w:val="center"/>
      <w:textAlignment w:val="center"/>
    </w:pPr>
  </w:style>
  <w:style w:type="paragraph" w:customStyle="1" w:styleId="xl113">
    <w:name w:val="xl113"/>
    <w:basedOn w:val="ac"/>
    <w:rsid w:val="00CD17A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14">
    <w:name w:val="xl114"/>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5">
    <w:name w:val="xl115"/>
    <w:basedOn w:val="ac"/>
    <w:rsid w:val="00CD17A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c"/>
    <w:rsid w:val="00CD17A5"/>
    <w:pPr>
      <w:pBdr>
        <w:bottom w:val="single" w:sz="4" w:space="0" w:color="auto"/>
      </w:pBdr>
      <w:spacing w:before="100" w:beforeAutospacing="1" w:after="100" w:afterAutospacing="1"/>
      <w:jc w:val="center"/>
      <w:textAlignment w:val="center"/>
    </w:pPr>
  </w:style>
  <w:style w:type="paragraph" w:customStyle="1" w:styleId="xl117">
    <w:name w:val="xl117"/>
    <w:basedOn w:val="ac"/>
    <w:rsid w:val="00CD17A5"/>
    <w:pPr>
      <w:pBdr>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c"/>
    <w:rsid w:val="00CD17A5"/>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119">
    <w:name w:val="xl119"/>
    <w:basedOn w:val="ac"/>
    <w:rsid w:val="00CD17A5"/>
    <w:pPr>
      <w:pBdr>
        <w:bottom w:val="single" w:sz="4" w:space="0" w:color="auto"/>
      </w:pBdr>
      <w:spacing w:before="100" w:beforeAutospacing="1" w:after="100" w:afterAutospacing="1"/>
      <w:jc w:val="center"/>
      <w:textAlignment w:val="center"/>
    </w:pPr>
    <w:rPr>
      <w:b/>
      <w:bCs/>
    </w:rPr>
  </w:style>
  <w:style w:type="paragraph" w:customStyle="1" w:styleId="xl120">
    <w:name w:val="xl120"/>
    <w:basedOn w:val="ac"/>
    <w:rsid w:val="00CD17A5"/>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ac"/>
    <w:rsid w:val="00CD17A5"/>
    <w:pPr>
      <w:pBdr>
        <w:top w:val="single" w:sz="4" w:space="0" w:color="auto"/>
        <w:left w:val="single" w:sz="4" w:space="0" w:color="auto"/>
      </w:pBdr>
      <w:spacing w:before="100" w:beforeAutospacing="1" w:after="100" w:afterAutospacing="1"/>
      <w:jc w:val="center"/>
      <w:textAlignment w:val="center"/>
    </w:pPr>
  </w:style>
  <w:style w:type="paragraph" w:customStyle="1" w:styleId="xl122">
    <w:name w:val="xl122"/>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3">
    <w:name w:val="xl123"/>
    <w:basedOn w:val="ac"/>
    <w:rsid w:val="00CD17A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24">
    <w:name w:val="xl124"/>
    <w:basedOn w:val="ac"/>
    <w:rsid w:val="00CD17A5"/>
    <w:pPr>
      <w:pBdr>
        <w:top w:val="single" w:sz="4" w:space="0" w:color="auto"/>
        <w:bottom w:val="single" w:sz="4" w:space="0" w:color="auto"/>
      </w:pBdr>
      <w:spacing w:before="100" w:beforeAutospacing="1" w:after="100" w:afterAutospacing="1"/>
      <w:jc w:val="center"/>
      <w:textAlignment w:val="center"/>
    </w:pPr>
    <w:rPr>
      <w:i/>
      <w:iCs/>
    </w:rPr>
  </w:style>
  <w:style w:type="paragraph" w:customStyle="1" w:styleId="xl125">
    <w:name w:val="xl125"/>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26">
    <w:name w:val="xl126"/>
    <w:basedOn w:val="ac"/>
    <w:rsid w:val="00CD17A5"/>
    <w:pPr>
      <w:spacing w:before="100" w:beforeAutospacing="1" w:after="100" w:afterAutospacing="1"/>
      <w:jc w:val="center"/>
      <w:textAlignment w:val="center"/>
    </w:pPr>
    <w:rPr>
      <w:b/>
      <w:bCs/>
    </w:rPr>
  </w:style>
  <w:style w:type="paragraph" w:customStyle="1" w:styleId="xl127">
    <w:name w:val="xl127"/>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8">
    <w:name w:val="xl128"/>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9">
    <w:name w:val="xl129"/>
    <w:basedOn w:val="ac"/>
    <w:rsid w:val="00CD17A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ac"/>
    <w:rsid w:val="00CD17A5"/>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131">
    <w:name w:val="xl131"/>
    <w:basedOn w:val="ac"/>
    <w:rsid w:val="00CD17A5"/>
    <w:pPr>
      <w:pBdr>
        <w:top w:val="single" w:sz="4" w:space="0" w:color="auto"/>
      </w:pBdr>
      <w:spacing w:before="100" w:beforeAutospacing="1" w:after="100" w:afterAutospacing="1"/>
      <w:jc w:val="center"/>
      <w:textAlignment w:val="center"/>
    </w:pPr>
    <w:rPr>
      <w:b/>
      <w:bCs/>
    </w:rPr>
  </w:style>
  <w:style w:type="paragraph" w:customStyle="1" w:styleId="xl132">
    <w:name w:val="xl132"/>
    <w:basedOn w:val="ac"/>
    <w:rsid w:val="00CD17A5"/>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33">
    <w:name w:val="xl133"/>
    <w:basedOn w:val="ac"/>
    <w:rsid w:val="00CD17A5"/>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34">
    <w:name w:val="xl134"/>
    <w:basedOn w:val="ac"/>
    <w:rsid w:val="00CD17A5"/>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35">
    <w:name w:val="xl135"/>
    <w:basedOn w:val="ac"/>
    <w:rsid w:val="00CD17A5"/>
    <w:pPr>
      <w:pBdr>
        <w:top w:val="single" w:sz="4" w:space="0" w:color="auto"/>
        <w:bottom w:val="single" w:sz="4" w:space="0" w:color="auto"/>
        <w:right w:val="single" w:sz="4" w:space="0" w:color="000000"/>
      </w:pBdr>
      <w:spacing w:before="100" w:beforeAutospacing="1" w:after="100" w:afterAutospacing="1"/>
      <w:jc w:val="center"/>
      <w:textAlignment w:val="center"/>
    </w:pPr>
    <w:rPr>
      <w:sz w:val="22"/>
      <w:szCs w:val="22"/>
    </w:rPr>
  </w:style>
  <w:style w:type="paragraph" w:customStyle="1" w:styleId="xl136">
    <w:name w:val="xl136"/>
    <w:basedOn w:val="ac"/>
    <w:rsid w:val="00CD17A5"/>
    <w:pPr>
      <w:pBdr>
        <w:left w:val="single" w:sz="4" w:space="0" w:color="auto"/>
        <w:bottom w:val="single" w:sz="4" w:space="0" w:color="auto"/>
      </w:pBdr>
      <w:spacing w:before="100" w:beforeAutospacing="1" w:after="100" w:afterAutospacing="1"/>
      <w:jc w:val="center"/>
      <w:textAlignment w:val="center"/>
    </w:pPr>
  </w:style>
  <w:style w:type="paragraph" w:customStyle="1" w:styleId="xl137">
    <w:name w:val="xl137"/>
    <w:basedOn w:val="ac"/>
    <w:rsid w:val="00CD17A5"/>
    <w:pPr>
      <w:pBdr>
        <w:bottom w:val="single" w:sz="4" w:space="0" w:color="auto"/>
      </w:pBdr>
      <w:spacing w:before="100" w:beforeAutospacing="1" w:after="100" w:afterAutospacing="1"/>
      <w:jc w:val="center"/>
      <w:textAlignment w:val="center"/>
    </w:pPr>
    <w:rPr>
      <w:b/>
      <w:bCs/>
    </w:rPr>
  </w:style>
  <w:style w:type="paragraph" w:customStyle="1" w:styleId="xl138">
    <w:name w:val="xl138"/>
    <w:basedOn w:val="ac"/>
    <w:rsid w:val="00CD17A5"/>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9">
    <w:name w:val="xl139"/>
    <w:basedOn w:val="ac"/>
    <w:rsid w:val="00CD17A5"/>
    <w:pPr>
      <w:pBdr>
        <w:top w:val="single" w:sz="4" w:space="0" w:color="auto"/>
        <w:bottom w:val="single" w:sz="4" w:space="0" w:color="auto"/>
      </w:pBdr>
      <w:spacing w:before="100" w:beforeAutospacing="1" w:after="100" w:afterAutospacing="1"/>
      <w:jc w:val="center"/>
      <w:textAlignment w:val="center"/>
    </w:pPr>
  </w:style>
  <w:style w:type="paragraph" w:customStyle="1" w:styleId="xl140">
    <w:name w:val="xl140"/>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1">
    <w:name w:val="xl141"/>
    <w:basedOn w:val="ac"/>
    <w:rsid w:val="00CD17A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42">
    <w:name w:val="xl142"/>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3">
    <w:name w:val="xl143"/>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44">
    <w:name w:val="xl144"/>
    <w:basedOn w:val="ac"/>
    <w:rsid w:val="00CD17A5"/>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145">
    <w:name w:val="xl145"/>
    <w:basedOn w:val="ac"/>
    <w:rsid w:val="00CD17A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46">
    <w:name w:val="xl146"/>
    <w:basedOn w:val="ac"/>
    <w:rsid w:val="00CD17A5"/>
    <w:pPr>
      <w:pBdr>
        <w:top w:val="single" w:sz="4" w:space="0" w:color="auto"/>
        <w:bottom w:val="single" w:sz="4" w:space="0" w:color="auto"/>
      </w:pBdr>
      <w:spacing w:before="100" w:beforeAutospacing="1" w:after="100" w:afterAutospacing="1"/>
      <w:jc w:val="center"/>
    </w:pPr>
  </w:style>
  <w:style w:type="paragraph" w:customStyle="1" w:styleId="xl147">
    <w:name w:val="xl147"/>
    <w:basedOn w:val="ac"/>
    <w:rsid w:val="00CD17A5"/>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48">
    <w:name w:val="xl148"/>
    <w:basedOn w:val="ac"/>
    <w:rsid w:val="00CD17A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49">
    <w:name w:val="xl149"/>
    <w:basedOn w:val="ac"/>
    <w:rsid w:val="00CD17A5"/>
    <w:pPr>
      <w:pBdr>
        <w:top w:val="single" w:sz="4" w:space="0" w:color="auto"/>
        <w:bottom w:val="single" w:sz="4" w:space="0" w:color="auto"/>
      </w:pBdr>
      <w:spacing w:before="100" w:beforeAutospacing="1" w:after="100" w:afterAutospacing="1"/>
      <w:jc w:val="center"/>
    </w:pPr>
  </w:style>
  <w:style w:type="paragraph" w:customStyle="1" w:styleId="xl150">
    <w:name w:val="xl150"/>
    <w:basedOn w:val="ac"/>
    <w:rsid w:val="00CD17A5"/>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51">
    <w:name w:val="xl151"/>
    <w:basedOn w:val="ac"/>
    <w:rsid w:val="00CD17A5"/>
    <w:pPr>
      <w:spacing w:before="100" w:beforeAutospacing="1" w:after="100" w:afterAutospacing="1"/>
      <w:textAlignment w:val="center"/>
    </w:pPr>
  </w:style>
  <w:style w:type="paragraph" w:customStyle="1" w:styleId="xl152">
    <w:name w:val="xl152"/>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53">
    <w:name w:val="xl153"/>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4">
    <w:name w:val="xl154"/>
    <w:basedOn w:val="ac"/>
    <w:rsid w:val="00CD17A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55">
    <w:name w:val="xl155"/>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6">
    <w:name w:val="xl156"/>
    <w:basedOn w:val="ac"/>
    <w:rsid w:val="00CD17A5"/>
    <w:pPr>
      <w:pBdr>
        <w:left w:val="single" w:sz="4" w:space="0" w:color="auto"/>
        <w:bottom w:val="single" w:sz="4" w:space="0" w:color="auto"/>
      </w:pBdr>
      <w:spacing w:before="100" w:beforeAutospacing="1" w:after="100" w:afterAutospacing="1"/>
      <w:textAlignment w:val="center"/>
    </w:pPr>
  </w:style>
  <w:style w:type="paragraph" w:customStyle="1" w:styleId="xl157">
    <w:name w:val="xl157"/>
    <w:basedOn w:val="ac"/>
    <w:rsid w:val="00CD17A5"/>
    <w:pPr>
      <w:pBdr>
        <w:left w:val="single" w:sz="4" w:space="0" w:color="auto"/>
      </w:pBdr>
      <w:spacing w:before="100" w:beforeAutospacing="1" w:after="100" w:afterAutospacing="1"/>
      <w:jc w:val="center"/>
      <w:textAlignment w:val="center"/>
    </w:pPr>
  </w:style>
  <w:style w:type="paragraph" w:customStyle="1" w:styleId="xl158">
    <w:name w:val="xl158"/>
    <w:basedOn w:val="ac"/>
    <w:rsid w:val="00CD17A5"/>
    <w:pPr>
      <w:pBdr>
        <w:left w:val="single" w:sz="4" w:space="0" w:color="auto"/>
        <w:bottom w:val="single" w:sz="4" w:space="0" w:color="auto"/>
      </w:pBdr>
      <w:spacing w:before="100" w:beforeAutospacing="1" w:after="100" w:afterAutospacing="1"/>
      <w:jc w:val="right"/>
      <w:textAlignment w:val="center"/>
    </w:pPr>
  </w:style>
  <w:style w:type="paragraph" w:customStyle="1" w:styleId="xl159">
    <w:name w:val="xl159"/>
    <w:basedOn w:val="ac"/>
    <w:rsid w:val="00CD17A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c"/>
    <w:rsid w:val="00CD17A5"/>
    <w:pPr>
      <w:pBdr>
        <w:top w:val="single" w:sz="4" w:space="0" w:color="auto"/>
        <w:bottom w:val="single" w:sz="4" w:space="0" w:color="auto"/>
      </w:pBdr>
      <w:spacing w:before="100" w:beforeAutospacing="1" w:after="100" w:afterAutospacing="1"/>
      <w:jc w:val="center"/>
      <w:textAlignment w:val="center"/>
    </w:pPr>
  </w:style>
  <w:style w:type="paragraph" w:customStyle="1" w:styleId="xl161">
    <w:name w:val="xl161"/>
    <w:basedOn w:val="ac"/>
    <w:rsid w:val="00CD17A5"/>
    <w:pPr>
      <w:pBdr>
        <w:bottom w:val="single" w:sz="4" w:space="0" w:color="auto"/>
      </w:pBdr>
      <w:spacing w:before="100" w:beforeAutospacing="1" w:after="100" w:afterAutospacing="1"/>
      <w:jc w:val="center"/>
      <w:textAlignment w:val="center"/>
    </w:pPr>
  </w:style>
  <w:style w:type="paragraph" w:customStyle="1" w:styleId="xl162">
    <w:name w:val="xl162"/>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63">
    <w:name w:val="xl163"/>
    <w:basedOn w:val="ac"/>
    <w:rsid w:val="00CD17A5"/>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64">
    <w:name w:val="xl164"/>
    <w:basedOn w:val="ac"/>
    <w:rsid w:val="00CD17A5"/>
    <w:pPr>
      <w:pBdr>
        <w:bottom w:val="single" w:sz="4" w:space="0" w:color="auto"/>
      </w:pBdr>
      <w:spacing w:before="100" w:beforeAutospacing="1" w:after="100" w:afterAutospacing="1"/>
      <w:jc w:val="center"/>
      <w:textAlignment w:val="center"/>
    </w:pPr>
    <w:rPr>
      <w:b/>
      <w:bCs/>
    </w:rPr>
  </w:style>
  <w:style w:type="paragraph" w:customStyle="1" w:styleId="xl165">
    <w:name w:val="xl165"/>
    <w:basedOn w:val="ac"/>
    <w:rsid w:val="00CD17A5"/>
    <w:pPr>
      <w:spacing w:before="100" w:beforeAutospacing="1" w:after="100" w:afterAutospacing="1"/>
      <w:jc w:val="right"/>
      <w:textAlignment w:val="center"/>
    </w:pPr>
  </w:style>
  <w:style w:type="paragraph" w:customStyle="1" w:styleId="xl166">
    <w:name w:val="xl166"/>
    <w:basedOn w:val="ac"/>
    <w:rsid w:val="00CD17A5"/>
    <w:pPr>
      <w:spacing w:before="100" w:beforeAutospacing="1" w:after="100" w:afterAutospacing="1"/>
      <w:textAlignment w:val="center"/>
    </w:pPr>
  </w:style>
  <w:style w:type="paragraph" w:customStyle="1" w:styleId="xl167">
    <w:name w:val="xl167"/>
    <w:basedOn w:val="ac"/>
    <w:rsid w:val="00CD17A5"/>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68">
    <w:name w:val="xl168"/>
    <w:basedOn w:val="ac"/>
    <w:rsid w:val="00CD17A5"/>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69">
    <w:name w:val="xl169"/>
    <w:basedOn w:val="ac"/>
    <w:rsid w:val="00CD17A5"/>
    <w:pPr>
      <w:pBdr>
        <w:top w:val="single" w:sz="4" w:space="0" w:color="auto"/>
        <w:bottom w:val="single" w:sz="4" w:space="0" w:color="auto"/>
        <w:right w:val="single" w:sz="4" w:space="0" w:color="000000"/>
      </w:pBdr>
      <w:spacing w:before="100" w:beforeAutospacing="1" w:after="100" w:afterAutospacing="1"/>
      <w:jc w:val="center"/>
      <w:textAlignment w:val="center"/>
    </w:pPr>
    <w:rPr>
      <w:sz w:val="22"/>
      <w:szCs w:val="22"/>
    </w:rPr>
  </w:style>
  <w:style w:type="paragraph" w:customStyle="1" w:styleId="xl170">
    <w:name w:val="xl170"/>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1">
    <w:name w:val="xl171"/>
    <w:basedOn w:val="ac"/>
    <w:rsid w:val="00CD17A5"/>
    <w:pPr>
      <w:pBdr>
        <w:top w:val="single" w:sz="4" w:space="0" w:color="auto"/>
        <w:bottom w:val="single" w:sz="4" w:space="0" w:color="auto"/>
      </w:pBdr>
      <w:spacing w:before="100" w:beforeAutospacing="1" w:after="100" w:afterAutospacing="1"/>
      <w:jc w:val="center"/>
      <w:textAlignment w:val="center"/>
    </w:pPr>
  </w:style>
  <w:style w:type="paragraph" w:customStyle="1" w:styleId="xl172">
    <w:name w:val="xl172"/>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3">
    <w:name w:val="xl173"/>
    <w:basedOn w:val="ac"/>
    <w:rsid w:val="00CD17A5"/>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174">
    <w:name w:val="xl174"/>
    <w:basedOn w:val="ac"/>
    <w:rsid w:val="00CD17A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75">
    <w:name w:val="xl175"/>
    <w:basedOn w:val="ac"/>
    <w:rsid w:val="00CD17A5"/>
    <w:pPr>
      <w:pBdr>
        <w:top w:val="single" w:sz="4" w:space="0" w:color="auto"/>
        <w:bottom w:val="single" w:sz="4" w:space="0" w:color="auto"/>
        <w:right w:val="single" w:sz="4" w:space="0" w:color="000000"/>
      </w:pBdr>
      <w:spacing w:before="100" w:beforeAutospacing="1" w:after="100" w:afterAutospacing="1"/>
      <w:jc w:val="center"/>
      <w:textAlignment w:val="center"/>
    </w:pPr>
  </w:style>
  <w:style w:type="paragraph" w:customStyle="1" w:styleId="xl176">
    <w:name w:val="xl176"/>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77">
    <w:name w:val="xl177"/>
    <w:basedOn w:val="ac"/>
    <w:rsid w:val="00CD17A5"/>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78">
    <w:name w:val="xl178"/>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9">
    <w:name w:val="xl179"/>
    <w:basedOn w:val="ac"/>
    <w:rsid w:val="00CD17A5"/>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80">
    <w:name w:val="xl180"/>
    <w:basedOn w:val="ac"/>
    <w:rsid w:val="00CD17A5"/>
    <w:pPr>
      <w:pBdr>
        <w:top w:val="single" w:sz="4" w:space="0" w:color="auto"/>
      </w:pBdr>
      <w:spacing w:before="100" w:beforeAutospacing="1" w:after="100" w:afterAutospacing="1"/>
      <w:jc w:val="center"/>
      <w:textAlignment w:val="center"/>
    </w:pPr>
    <w:rPr>
      <w:sz w:val="22"/>
      <w:szCs w:val="22"/>
    </w:rPr>
  </w:style>
  <w:style w:type="paragraph" w:customStyle="1" w:styleId="xl181">
    <w:name w:val="xl181"/>
    <w:basedOn w:val="ac"/>
    <w:rsid w:val="00CD17A5"/>
    <w:pPr>
      <w:pBdr>
        <w:top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82">
    <w:name w:val="xl182"/>
    <w:basedOn w:val="ac"/>
    <w:rsid w:val="00CD17A5"/>
    <w:pPr>
      <w:pBdr>
        <w:left w:val="single" w:sz="4" w:space="0" w:color="auto"/>
        <w:bottom w:val="single" w:sz="4" w:space="0" w:color="auto"/>
      </w:pBdr>
      <w:spacing w:before="100" w:beforeAutospacing="1" w:after="100" w:afterAutospacing="1"/>
      <w:jc w:val="center"/>
      <w:textAlignment w:val="center"/>
    </w:pPr>
  </w:style>
  <w:style w:type="paragraph" w:customStyle="1" w:styleId="xl183">
    <w:name w:val="xl183"/>
    <w:basedOn w:val="ac"/>
    <w:rsid w:val="00CD17A5"/>
    <w:pPr>
      <w:pBdr>
        <w:bottom w:val="single" w:sz="4" w:space="0" w:color="auto"/>
      </w:pBdr>
      <w:spacing w:before="100" w:beforeAutospacing="1" w:after="100" w:afterAutospacing="1"/>
      <w:jc w:val="center"/>
      <w:textAlignment w:val="center"/>
    </w:pPr>
  </w:style>
  <w:style w:type="paragraph" w:customStyle="1" w:styleId="xl184">
    <w:name w:val="xl184"/>
    <w:basedOn w:val="ac"/>
    <w:rsid w:val="00CD17A5"/>
    <w:pPr>
      <w:pBdr>
        <w:bottom w:val="single" w:sz="4" w:space="0" w:color="auto"/>
        <w:right w:val="single" w:sz="4" w:space="0" w:color="auto"/>
      </w:pBdr>
      <w:spacing w:before="100" w:beforeAutospacing="1" w:after="100" w:afterAutospacing="1"/>
      <w:jc w:val="center"/>
      <w:textAlignment w:val="center"/>
    </w:pPr>
  </w:style>
  <w:style w:type="paragraph" w:customStyle="1" w:styleId="xl185">
    <w:name w:val="xl185"/>
    <w:basedOn w:val="ac"/>
    <w:rsid w:val="00CD17A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86">
    <w:name w:val="xl186"/>
    <w:basedOn w:val="ac"/>
    <w:rsid w:val="00CD17A5"/>
    <w:pPr>
      <w:pBdr>
        <w:top w:val="single" w:sz="4" w:space="0" w:color="auto"/>
        <w:bottom w:val="single" w:sz="4" w:space="0" w:color="auto"/>
      </w:pBdr>
      <w:spacing w:before="100" w:beforeAutospacing="1" w:after="100" w:afterAutospacing="1"/>
      <w:jc w:val="center"/>
    </w:pPr>
  </w:style>
  <w:style w:type="paragraph" w:customStyle="1" w:styleId="xl187">
    <w:name w:val="xl187"/>
    <w:basedOn w:val="ac"/>
    <w:rsid w:val="00CD17A5"/>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88">
    <w:name w:val="xl188"/>
    <w:basedOn w:val="ac"/>
    <w:rsid w:val="00CD17A5"/>
    <w:pPr>
      <w:pBdr>
        <w:left w:val="single" w:sz="4" w:space="0" w:color="auto"/>
      </w:pBdr>
      <w:spacing w:before="100" w:beforeAutospacing="1" w:after="100" w:afterAutospacing="1"/>
      <w:jc w:val="center"/>
      <w:textAlignment w:val="center"/>
    </w:pPr>
    <w:rPr>
      <w:b/>
      <w:bCs/>
    </w:rPr>
  </w:style>
  <w:style w:type="paragraph" w:customStyle="1" w:styleId="xl189">
    <w:name w:val="xl189"/>
    <w:basedOn w:val="ac"/>
    <w:rsid w:val="00CD17A5"/>
    <w:pPr>
      <w:spacing w:before="100" w:beforeAutospacing="1" w:after="100" w:afterAutospacing="1"/>
      <w:jc w:val="center"/>
      <w:textAlignment w:val="center"/>
    </w:pPr>
    <w:rPr>
      <w:b/>
      <w:bCs/>
    </w:rPr>
  </w:style>
  <w:style w:type="paragraph" w:customStyle="1" w:styleId="xl190">
    <w:name w:val="xl190"/>
    <w:basedOn w:val="ac"/>
    <w:rsid w:val="00CD17A5"/>
    <w:pPr>
      <w:pBdr>
        <w:right w:val="single" w:sz="4" w:space="0" w:color="auto"/>
      </w:pBdr>
      <w:spacing w:before="100" w:beforeAutospacing="1" w:after="100" w:afterAutospacing="1"/>
      <w:jc w:val="center"/>
      <w:textAlignment w:val="center"/>
    </w:pPr>
    <w:rPr>
      <w:b/>
      <w:bCs/>
    </w:rPr>
  </w:style>
  <w:style w:type="paragraph" w:customStyle="1" w:styleId="xl191">
    <w:name w:val="xl191"/>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92">
    <w:name w:val="xl192"/>
    <w:basedOn w:val="ac"/>
    <w:rsid w:val="00CD17A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93">
    <w:name w:val="xl193"/>
    <w:basedOn w:val="ac"/>
    <w:rsid w:val="00CD17A5"/>
    <w:pPr>
      <w:pBdr>
        <w:top w:val="single" w:sz="4" w:space="0" w:color="auto"/>
        <w:bottom w:val="single" w:sz="4" w:space="0" w:color="auto"/>
      </w:pBdr>
      <w:spacing w:before="100" w:beforeAutospacing="1" w:after="100" w:afterAutospacing="1"/>
      <w:jc w:val="center"/>
    </w:pPr>
  </w:style>
  <w:style w:type="paragraph" w:customStyle="1" w:styleId="xl194">
    <w:name w:val="xl194"/>
    <w:basedOn w:val="ac"/>
    <w:rsid w:val="00CD17A5"/>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95">
    <w:name w:val="xl195"/>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6">
    <w:name w:val="xl196"/>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7">
    <w:name w:val="xl197"/>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98">
    <w:name w:val="xl198"/>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9">
    <w:name w:val="xl199"/>
    <w:basedOn w:val="ac"/>
    <w:rsid w:val="00CD17A5"/>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200">
    <w:name w:val="xl200"/>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01">
    <w:name w:val="xl201"/>
    <w:basedOn w:val="ac"/>
    <w:rsid w:val="00CD17A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02">
    <w:name w:val="xl202"/>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3">
    <w:name w:val="xl203"/>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4">
    <w:name w:val="xl204"/>
    <w:basedOn w:val="ac"/>
    <w:rsid w:val="00CD17A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05">
    <w:name w:val="xl205"/>
    <w:basedOn w:val="ac"/>
    <w:rsid w:val="00CD17A5"/>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06">
    <w:name w:val="xl206"/>
    <w:basedOn w:val="ac"/>
    <w:rsid w:val="00CD17A5"/>
    <w:pPr>
      <w:pBdr>
        <w:top w:val="single" w:sz="4" w:space="0" w:color="auto"/>
      </w:pBdr>
      <w:spacing w:before="100" w:beforeAutospacing="1" w:after="100" w:afterAutospacing="1"/>
      <w:jc w:val="center"/>
      <w:textAlignment w:val="center"/>
    </w:pPr>
    <w:rPr>
      <w:b/>
      <w:bCs/>
    </w:rPr>
  </w:style>
  <w:style w:type="paragraph" w:customStyle="1" w:styleId="xl207">
    <w:name w:val="xl207"/>
    <w:basedOn w:val="ac"/>
    <w:rsid w:val="00CD17A5"/>
    <w:pPr>
      <w:pBdr>
        <w:left w:val="single" w:sz="4" w:space="0" w:color="auto"/>
        <w:bottom w:val="single" w:sz="4" w:space="0" w:color="auto"/>
      </w:pBdr>
      <w:spacing w:before="100" w:beforeAutospacing="1" w:after="100" w:afterAutospacing="1"/>
      <w:jc w:val="center"/>
      <w:textAlignment w:val="center"/>
    </w:pPr>
  </w:style>
  <w:style w:type="paragraph" w:customStyle="1" w:styleId="xl208">
    <w:name w:val="xl208"/>
    <w:basedOn w:val="ac"/>
    <w:rsid w:val="00CD17A5"/>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NGP">
    <w:name w:val="Маркиров. список_NGP"/>
    <w:link w:val="NGP5"/>
    <w:semiHidden/>
    <w:qFormat/>
    <w:locked/>
    <w:rsid w:val="00CD17A5"/>
    <w:pPr>
      <w:numPr>
        <w:numId w:val="7"/>
      </w:numPr>
      <w:tabs>
        <w:tab w:val="left" w:pos="709"/>
        <w:tab w:val="left" w:pos="1021"/>
      </w:tabs>
      <w:spacing w:line="360" w:lineRule="auto"/>
      <w:ind w:right="170"/>
      <w:jc w:val="both"/>
    </w:pPr>
    <w:rPr>
      <w:rFonts w:eastAsia="Calibri"/>
      <w:sz w:val="24"/>
      <w:szCs w:val="22"/>
      <w:lang w:eastAsia="en-US"/>
    </w:rPr>
  </w:style>
  <w:style w:type="character" w:customStyle="1" w:styleId="NGP5">
    <w:name w:val="Маркиров. список_NGP Знак"/>
    <w:link w:val="NGP"/>
    <w:semiHidden/>
    <w:rsid w:val="00CD17A5"/>
    <w:rPr>
      <w:rFonts w:eastAsia="Calibri"/>
      <w:sz w:val="24"/>
      <w:szCs w:val="22"/>
      <w:lang w:eastAsia="en-US"/>
    </w:rPr>
  </w:style>
  <w:style w:type="paragraph" w:customStyle="1" w:styleId="12NGP1">
    <w:name w:val="Заг. таблиц12_NGP"/>
    <w:link w:val="12NGP2"/>
    <w:qFormat/>
    <w:rsid w:val="00CD17A5"/>
    <w:pPr>
      <w:jc w:val="center"/>
    </w:pPr>
    <w:rPr>
      <w:rFonts w:eastAsia="Calibri"/>
      <w:sz w:val="24"/>
      <w:szCs w:val="22"/>
      <w:lang w:eastAsia="en-US"/>
    </w:rPr>
  </w:style>
  <w:style w:type="character" w:customStyle="1" w:styleId="12NGP2">
    <w:name w:val="Заг. таблиц12_NGP Знак"/>
    <w:link w:val="12NGP1"/>
    <w:rsid w:val="00CD17A5"/>
    <w:rPr>
      <w:rFonts w:eastAsia="Calibri"/>
      <w:sz w:val="24"/>
      <w:szCs w:val="22"/>
      <w:lang w:eastAsia="en-US"/>
    </w:rPr>
  </w:style>
  <w:style w:type="paragraph" w:styleId="aa">
    <w:name w:val="List Bullet"/>
    <w:basedOn w:val="ac"/>
    <w:uiPriority w:val="99"/>
    <w:unhideWhenUsed/>
    <w:rsid w:val="00CD17A5"/>
    <w:pPr>
      <w:numPr>
        <w:numId w:val="8"/>
      </w:numPr>
      <w:tabs>
        <w:tab w:val="clear" w:pos="360"/>
        <w:tab w:val="num" w:pos="1276"/>
      </w:tabs>
      <w:suppressAutoHyphens/>
      <w:spacing w:line="360" w:lineRule="auto"/>
      <w:ind w:left="0" w:firstLine="709"/>
      <w:contextualSpacing/>
      <w:jc w:val="both"/>
    </w:pPr>
    <w:rPr>
      <w:rFonts w:eastAsia="Calibri"/>
      <w:szCs w:val="22"/>
    </w:rPr>
  </w:style>
  <w:style w:type="paragraph" w:customStyle="1" w:styleId="affffd">
    <w:name w:val="Абзац"/>
    <w:basedOn w:val="ac"/>
    <w:link w:val="1f0"/>
    <w:qFormat/>
    <w:rsid w:val="00CD17A5"/>
    <w:pPr>
      <w:tabs>
        <w:tab w:val="left" w:pos="1276"/>
      </w:tabs>
      <w:spacing w:line="360" w:lineRule="auto"/>
      <w:ind w:firstLine="709"/>
      <w:contextualSpacing/>
      <w:jc w:val="both"/>
    </w:pPr>
  </w:style>
  <w:style w:type="character" w:customStyle="1" w:styleId="1f0">
    <w:name w:val="Абзац Знак1"/>
    <w:link w:val="affffd"/>
    <w:rsid w:val="00CD17A5"/>
    <w:rPr>
      <w:sz w:val="24"/>
      <w:szCs w:val="24"/>
    </w:rPr>
  </w:style>
  <w:style w:type="character" w:customStyle="1" w:styleId="affffe">
    <w:name w:val="Основной тескт Знак"/>
    <w:link w:val="afffff"/>
    <w:locked/>
    <w:rsid w:val="00CD17A5"/>
  </w:style>
  <w:style w:type="paragraph" w:customStyle="1" w:styleId="afffff">
    <w:name w:val="Основной тескт"/>
    <w:basedOn w:val="ac"/>
    <w:link w:val="affffe"/>
    <w:rsid w:val="00CD17A5"/>
    <w:pPr>
      <w:spacing w:line="360" w:lineRule="auto"/>
      <w:ind w:firstLine="567"/>
      <w:jc w:val="both"/>
    </w:pPr>
    <w:rPr>
      <w:sz w:val="20"/>
      <w:szCs w:val="20"/>
    </w:rPr>
  </w:style>
  <w:style w:type="table" w:customStyle="1" w:styleId="1f1">
    <w:name w:val="Цветная заливка1"/>
    <w:basedOn w:val="ae"/>
    <w:uiPriority w:val="71"/>
    <w:rsid w:val="00CD17A5"/>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numbering" w:customStyle="1" w:styleId="60">
    <w:name w:val="Статья / Раздел6"/>
    <w:basedOn w:val="af"/>
    <w:next w:val="afffff0"/>
    <w:uiPriority w:val="99"/>
    <w:unhideWhenUsed/>
    <w:rsid w:val="00CD17A5"/>
    <w:pPr>
      <w:numPr>
        <w:numId w:val="9"/>
      </w:numPr>
    </w:pPr>
  </w:style>
  <w:style w:type="numbering" w:styleId="afffff0">
    <w:name w:val="Outline List 3"/>
    <w:basedOn w:val="af"/>
    <w:uiPriority w:val="99"/>
    <w:rsid w:val="00CD17A5"/>
  </w:style>
  <w:style w:type="paragraph" w:styleId="afffff1">
    <w:name w:val="E-mail Signature"/>
    <w:basedOn w:val="ac"/>
    <w:link w:val="afffff2"/>
    <w:uiPriority w:val="99"/>
    <w:unhideWhenUsed/>
    <w:rsid w:val="00CD17A5"/>
    <w:pPr>
      <w:suppressAutoHyphens/>
      <w:ind w:firstLine="709"/>
      <w:contextualSpacing/>
      <w:jc w:val="both"/>
    </w:pPr>
    <w:rPr>
      <w:rFonts w:eastAsia="Calibri"/>
      <w:szCs w:val="22"/>
      <w:lang w:eastAsia="en-US"/>
    </w:rPr>
  </w:style>
  <w:style w:type="character" w:customStyle="1" w:styleId="afffff2">
    <w:name w:val="Электронная подпись Знак"/>
    <w:link w:val="afffff1"/>
    <w:uiPriority w:val="99"/>
    <w:rsid w:val="00CD17A5"/>
    <w:rPr>
      <w:rFonts w:eastAsia="Calibri"/>
      <w:sz w:val="24"/>
      <w:szCs w:val="22"/>
      <w:lang w:eastAsia="en-US"/>
    </w:rPr>
  </w:style>
  <w:style w:type="paragraph" w:styleId="afffff3">
    <w:name w:val="Message Header"/>
    <w:basedOn w:val="ac"/>
    <w:link w:val="afffff4"/>
    <w:uiPriority w:val="99"/>
    <w:unhideWhenUsed/>
    <w:rsid w:val="00CD17A5"/>
    <w:pPr>
      <w:pBdr>
        <w:top w:val="single" w:sz="6" w:space="1" w:color="auto"/>
        <w:left w:val="single" w:sz="6" w:space="1" w:color="auto"/>
        <w:bottom w:val="single" w:sz="6" w:space="1" w:color="auto"/>
        <w:right w:val="single" w:sz="6" w:space="1" w:color="auto"/>
      </w:pBdr>
      <w:shd w:val="pct20" w:color="auto" w:fill="auto"/>
      <w:suppressAutoHyphens/>
      <w:ind w:left="1134" w:hanging="1134"/>
      <w:contextualSpacing/>
      <w:jc w:val="both"/>
    </w:pPr>
    <w:rPr>
      <w:rFonts w:ascii="Cambria" w:hAnsi="Cambria"/>
      <w:lang w:eastAsia="en-US"/>
    </w:rPr>
  </w:style>
  <w:style w:type="character" w:customStyle="1" w:styleId="afffff4">
    <w:name w:val="Шапка Знак"/>
    <w:link w:val="afffff3"/>
    <w:uiPriority w:val="99"/>
    <w:rsid w:val="00CD17A5"/>
    <w:rPr>
      <w:rFonts w:ascii="Cambria" w:hAnsi="Cambria"/>
      <w:sz w:val="24"/>
      <w:szCs w:val="24"/>
      <w:shd w:val="pct20" w:color="auto" w:fill="auto"/>
      <w:lang w:eastAsia="en-US"/>
    </w:rPr>
  </w:style>
  <w:style w:type="character" w:styleId="HTML">
    <w:name w:val="HTML Cite"/>
    <w:uiPriority w:val="99"/>
    <w:unhideWhenUsed/>
    <w:rsid w:val="00CD17A5"/>
    <w:rPr>
      <w:i/>
      <w:iCs/>
    </w:rPr>
  </w:style>
  <w:style w:type="paragraph" w:styleId="2f0">
    <w:name w:val="Quote"/>
    <w:basedOn w:val="ac"/>
    <w:next w:val="ac"/>
    <w:link w:val="2f1"/>
    <w:uiPriority w:val="29"/>
    <w:qFormat/>
    <w:rsid w:val="00CD17A5"/>
    <w:pPr>
      <w:suppressAutoHyphens/>
      <w:spacing w:line="360" w:lineRule="auto"/>
      <w:ind w:firstLine="709"/>
      <w:contextualSpacing/>
      <w:jc w:val="both"/>
    </w:pPr>
    <w:rPr>
      <w:rFonts w:eastAsia="Calibri"/>
      <w:i/>
      <w:iCs/>
      <w:color w:val="000000"/>
      <w:szCs w:val="22"/>
      <w:lang w:eastAsia="en-US"/>
    </w:rPr>
  </w:style>
  <w:style w:type="character" w:customStyle="1" w:styleId="2f1">
    <w:name w:val="Цитата 2 Знак"/>
    <w:link w:val="2f0"/>
    <w:uiPriority w:val="29"/>
    <w:rsid w:val="00CD17A5"/>
    <w:rPr>
      <w:rFonts w:eastAsia="Calibri"/>
      <w:i/>
      <w:iCs/>
      <w:color w:val="000000"/>
      <w:sz w:val="24"/>
      <w:szCs w:val="22"/>
      <w:lang w:eastAsia="en-US"/>
    </w:rPr>
  </w:style>
  <w:style w:type="table" w:styleId="-6">
    <w:name w:val="Colorful List Accent 6"/>
    <w:basedOn w:val="ae"/>
    <w:uiPriority w:val="72"/>
    <w:rsid w:val="00CD17A5"/>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50">
    <w:name w:val="Colorful List Accent 5"/>
    <w:basedOn w:val="ae"/>
    <w:uiPriority w:val="72"/>
    <w:rsid w:val="00CD17A5"/>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4">
    <w:name w:val="Colorful List Accent 4"/>
    <w:basedOn w:val="ae"/>
    <w:uiPriority w:val="72"/>
    <w:rsid w:val="00CD17A5"/>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30">
    <w:name w:val="Colorful List Accent 3"/>
    <w:basedOn w:val="ae"/>
    <w:uiPriority w:val="72"/>
    <w:rsid w:val="00CD17A5"/>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2">
    <w:name w:val="Colorful List Accent 2"/>
    <w:basedOn w:val="ae"/>
    <w:uiPriority w:val="72"/>
    <w:rsid w:val="00CD17A5"/>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13">
    <w:name w:val="Colorful List Accent 1"/>
    <w:basedOn w:val="ae"/>
    <w:uiPriority w:val="72"/>
    <w:rsid w:val="00CD17A5"/>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f2">
    <w:name w:val="Цветной список1"/>
    <w:basedOn w:val="ae"/>
    <w:uiPriority w:val="72"/>
    <w:rsid w:val="00CD17A5"/>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3a">
    <w:name w:val="Table Colorful 3"/>
    <w:basedOn w:val="ae"/>
    <w:uiPriority w:val="99"/>
    <w:unhideWhenUsed/>
    <w:rsid w:val="00CD17A5"/>
    <w:pPr>
      <w:spacing w:after="200" w:line="276" w:lineRule="auto"/>
    </w:pPr>
    <w:rPr>
      <w:rFonts w:ascii="Calibri" w:eastAsia="Calibri" w:hAnsi="Calibri"/>
      <w:sz w:val="22"/>
      <w:szCs w:val="22"/>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f2">
    <w:name w:val="Table Colorful 2"/>
    <w:basedOn w:val="ae"/>
    <w:uiPriority w:val="99"/>
    <w:unhideWhenUsed/>
    <w:rsid w:val="00CD17A5"/>
    <w:pPr>
      <w:spacing w:after="200" w:line="276" w:lineRule="auto"/>
    </w:pPr>
    <w:rPr>
      <w:rFonts w:ascii="Calibri" w:eastAsia="Calibri" w:hAnsi="Calibri"/>
      <w:sz w:val="22"/>
      <w:szCs w:val="22"/>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1f3">
    <w:name w:val="Table Colorful 1"/>
    <w:basedOn w:val="ae"/>
    <w:uiPriority w:val="99"/>
    <w:unhideWhenUsed/>
    <w:rsid w:val="00CD17A5"/>
    <w:pPr>
      <w:spacing w:after="200" w:line="276" w:lineRule="auto"/>
    </w:pPr>
    <w:rPr>
      <w:rFonts w:ascii="Calibri" w:eastAsia="Calibri" w:hAnsi="Calibri"/>
      <w:color w:val="FFFFFF"/>
      <w:sz w:val="22"/>
      <w:szCs w:val="22"/>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60">
    <w:name w:val="Colorful Grid Accent 6"/>
    <w:basedOn w:val="ae"/>
    <w:uiPriority w:val="73"/>
    <w:rsid w:val="00CD17A5"/>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51">
    <w:name w:val="Colorful Grid Accent 5"/>
    <w:basedOn w:val="ae"/>
    <w:uiPriority w:val="73"/>
    <w:rsid w:val="00CD17A5"/>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40">
    <w:name w:val="Colorful Grid Accent 4"/>
    <w:basedOn w:val="ae"/>
    <w:uiPriority w:val="73"/>
    <w:rsid w:val="00CD17A5"/>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31">
    <w:name w:val="Colorful Grid Accent 3"/>
    <w:basedOn w:val="ae"/>
    <w:uiPriority w:val="73"/>
    <w:rsid w:val="00CD17A5"/>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20">
    <w:name w:val="Colorful Grid Accent 2"/>
    <w:basedOn w:val="ae"/>
    <w:uiPriority w:val="73"/>
    <w:rsid w:val="00CD17A5"/>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14">
    <w:name w:val="Colorful Grid Accent 1"/>
    <w:basedOn w:val="ae"/>
    <w:uiPriority w:val="73"/>
    <w:rsid w:val="00CD17A5"/>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1f4">
    <w:name w:val="Цветная сетка1"/>
    <w:basedOn w:val="ae"/>
    <w:uiPriority w:val="73"/>
    <w:rsid w:val="00CD17A5"/>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61">
    <w:name w:val="Colorful Shading Accent 6"/>
    <w:basedOn w:val="ae"/>
    <w:uiPriority w:val="71"/>
    <w:rsid w:val="00CD17A5"/>
    <w:rPr>
      <w:rFonts w:ascii="Calibri" w:eastAsia="Calibri" w:hAnsi="Calibri"/>
      <w:color w:val="000000"/>
      <w:sz w:val="22"/>
      <w:szCs w:val="22"/>
      <w:lang w:eastAsia="en-US"/>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52">
    <w:name w:val="Colorful Shading Accent 5"/>
    <w:basedOn w:val="ae"/>
    <w:uiPriority w:val="71"/>
    <w:rsid w:val="00CD17A5"/>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41">
    <w:name w:val="Colorful Shading Accent 4"/>
    <w:basedOn w:val="ae"/>
    <w:uiPriority w:val="71"/>
    <w:rsid w:val="00CD17A5"/>
    <w:rPr>
      <w:rFonts w:ascii="Calibri" w:eastAsia="Calibri" w:hAnsi="Calibri"/>
      <w:color w:val="000000"/>
      <w:sz w:val="22"/>
      <w:szCs w:val="22"/>
      <w:lang w:eastAsia="en-US"/>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32">
    <w:name w:val="Colorful Shading Accent 3"/>
    <w:basedOn w:val="ae"/>
    <w:uiPriority w:val="71"/>
    <w:rsid w:val="00CD17A5"/>
    <w:rPr>
      <w:rFonts w:ascii="Calibri" w:eastAsia="Calibri" w:hAnsi="Calibri"/>
      <w:color w:val="000000"/>
      <w:sz w:val="22"/>
      <w:szCs w:val="22"/>
      <w:lang w:eastAsia="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21">
    <w:name w:val="Colorful Shading Accent 2"/>
    <w:basedOn w:val="ae"/>
    <w:uiPriority w:val="71"/>
    <w:rsid w:val="00CD17A5"/>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15">
    <w:name w:val="Colorful Shading Accent 1"/>
    <w:basedOn w:val="ae"/>
    <w:uiPriority w:val="71"/>
    <w:rsid w:val="00CD17A5"/>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styleId="93">
    <w:name w:val="index 9"/>
    <w:basedOn w:val="ac"/>
    <w:next w:val="ac"/>
    <w:autoRedefine/>
    <w:uiPriority w:val="99"/>
    <w:unhideWhenUsed/>
    <w:rsid w:val="00CD17A5"/>
    <w:pPr>
      <w:suppressAutoHyphens/>
      <w:ind w:left="1980" w:hanging="220"/>
      <w:contextualSpacing/>
      <w:jc w:val="both"/>
    </w:pPr>
    <w:rPr>
      <w:rFonts w:eastAsia="Calibri"/>
      <w:szCs w:val="22"/>
      <w:lang w:eastAsia="en-US"/>
    </w:rPr>
  </w:style>
  <w:style w:type="paragraph" w:styleId="81">
    <w:name w:val="index 8"/>
    <w:basedOn w:val="ac"/>
    <w:next w:val="ac"/>
    <w:autoRedefine/>
    <w:uiPriority w:val="99"/>
    <w:unhideWhenUsed/>
    <w:rsid w:val="00CD17A5"/>
    <w:pPr>
      <w:suppressAutoHyphens/>
      <w:ind w:left="1760" w:hanging="220"/>
      <w:contextualSpacing/>
      <w:jc w:val="both"/>
    </w:pPr>
    <w:rPr>
      <w:rFonts w:eastAsia="Calibri"/>
      <w:szCs w:val="22"/>
      <w:lang w:eastAsia="en-US"/>
    </w:rPr>
  </w:style>
  <w:style w:type="paragraph" w:styleId="71">
    <w:name w:val="index 7"/>
    <w:basedOn w:val="ac"/>
    <w:next w:val="ac"/>
    <w:autoRedefine/>
    <w:uiPriority w:val="99"/>
    <w:unhideWhenUsed/>
    <w:rsid w:val="00CD17A5"/>
    <w:pPr>
      <w:suppressAutoHyphens/>
      <w:ind w:left="1540" w:hanging="220"/>
      <w:contextualSpacing/>
      <w:jc w:val="both"/>
    </w:pPr>
    <w:rPr>
      <w:rFonts w:eastAsia="Calibri"/>
      <w:szCs w:val="22"/>
      <w:lang w:eastAsia="en-US"/>
    </w:rPr>
  </w:style>
  <w:style w:type="paragraph" w:styleId="63">
    <w:name w:val="index 6"/>
    <w:basedOn w:val="ac"/>
    <w:next w:val="ac"/>
    <w:autoRedefine/>
    <w:uiPriority w:val="99"/>
    <w:unhideWhenUsed/>
    <w:rsid w:val="00CD17A5"/>
    <w:pPr>
      <w:suppressAutoHyphens/>
      <w:ind w:left="1320" w:hanging="220"/>
      <w:contextualSpacing/>
      <w:jc w:val="both"/>
    </w:pPr>
    <w:rPr>
      <w:rFonts w:eastAsia="Calibri"/>
      <w:szCs w:val="22"/>
      <w:lang w:eastAsia="en-US"/>
    </w:rPr>
  </w:style>
  <w:style w:type="paragraph" w:styleId="53">
    <w:name w:val="index 5"/>
    <w:basedOn w:val="ac"/>
    <w:next w:val="ac"/>
    <w:autoRedefine/>
    <w:uiPriority w:val="99"/>
    <w:unhideWhenUsed/>
    <w:rsid w:val="00CD17A5"/>
    <w:pPr>
      <w:suppressAutoHyphens/>
      <w:ind w:left="1100" w:hanging="220"/>
      <w:contextualSpacing/>
      <w:jc w:val="both"/>
    </w:pPr>
    <w:rPr>
      <w:rFonts w:eastAsia="Calibri"/>
      <w:szCs w:val="22"/>
      <w:lang w:eastAsia="en-US"/>
    </w:rPr>
  </w:style>
  <w:style w:type="paragraph" w:styleId="45">
    <w:name w:val="index 4"/>
    <w:basedOn w:val="ac"/>
    <w:next w:val="ac"/>
    <w:autoRedefine/>
    <w:uiPriority w:val="99"/>
    <w:unhideWhenUsed/>
    <w:rsid w:val="00CD17A5"/>
    <w:pPr>
      <w:suppressAutoHyphens/>
      <w:ind w:left="880" w:hanging="220"/>
      <w:contextualSpacing/>
      <w:jc w:val="both"/>
    </w:pPr>
    <w:rPr>
      <w:rFonts w:eastAsia="Calibri"/>
      <w:szCs w:val="22"/>
      <w:lang w:eastAsia="en-US"/>
    </w:rPr>
  </w:style>
  <w:style w:type="paragraph" w:styleId="3b">
    <w:name w:val="index 3"/>
    <w:basedOn w:val="ac"/>
    <w:next w:val="ac"/>
    <w:autoRedefine/>
    <w:uiPriority w:val="99"/>
    <w:unhideWhenUsed/>
    <w:rsid w:val="00CD17A5"/>
    <w:pPr>
      <w:suppressAutoHyphens/>
      <w:ind w:left="660" w:hanging="220"/>
      <w:contextualSpacing/>
      <w:jc w:val="both"/>
    </w:pPr>
    <w:rPr>
      <w:rFonts w:eastAsia="Calibri"/>
      <w:szCs w:val="22"/>
      <w:lang w:eastAsia="en-US"/>
    </w:rPr>
  </w:style>
  <w:style w:type="paragraph" w:styleId="2f3">
    <w:name w:val="index 2"/>
    <w:basedOn w:val="ac"/>
    <w:next w:val="ac"/>
    <w:autoRedefine/>
    <w:uiPriority w:val="99"/>
    <w:unhideWhenUsed/>
    <w:rsid w:val="00CD17A5"/>
    <w:pPr>
      <w:suppressAutoHyphens/>
      <w:ind w:left="440" w:hanging="220"/>
      <w:contextualSpacing/>
      <w:jc w:val="both"/>
    </w:pPr>
    <w:rPr>
      <w:rFonts w:eastAsia="Calibri"/>
      <w:szCs w:val="22"/>
      <w:lang w:eastAsia="en-US"/>
    </w:rPr>
  </w:style>
  <w:style w:type="paragraph" w:styleId="1f5">
    <w:name w:val="index 1"/>
    <w:basedOn w:val="ac"/>
    <w:next w:val="ac"/>
    <w:autoRedefine/>
    <w:uiPriority w:val="99"/>
    <w:unhideWhenUsed/>
    <w:rsid w:val="00CD17A5"/>
    <w:pPr>
      <w:suppressAutoHyphens/>
      <w:ind w:left="220" w:hanging="220"/>
      <w:contextualSpacing/>
      <w:jc w:val="both"/>
    </w:pPr>
    <w:rPr>
      <w:rFonts w:eastAsia="Calibri"/>
      <w:szCs w:val="22"/>
      <w:lang w:eastAsia="en-US"/>
    </w:rPr>
  </w:style>
  <w:style w:type="paragraph" w:styleId="afffff5">
    <w:name w:val="index heading"/>
    <w:basedOn w:val="ac"/>
    <w:next w:val="1f5"/>
    <w:uiPriority w:val="99"/>
    <w:unhideWhenUsed/>
    <w:rsid w:val="00CD17A5"/>
    <w:pPr>
      <w:suppressAutoHyphens/>
      <w:spacing w:line="360" w:lineRule="auto"/>
      <w:ind w:firstLine="709"/>
      <w:contextualSpacing/>
      <w:jc w:val="both"/>
    </w:pPr>
    <w:rPr>
      <w:rFonts w:ascii="Cambria" w:hAnsi="Cambria"/>
      <w:b/>
      <w:bCs/>
      <w:szCs w:val="22"/>
      <w:lang w:eastAsia="en-US"/>
    </w:rPr>
  </w:style>
  <w:style w:type="table" w:styleId="-62">
    <w:name w:val="Dark List Accent 6"/>
    <w:basedOn w:val="ae"/>
    <w:uiPriority w:val="70"/>
    <w:rsid w:val="00CD17A5"/>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53">
    <w:name w:val="Dark List Accent 5"/>
    <w:basedOn w:val="ae"/>
    <w:uiPriority w:val="70"/>
    <w:rsid w:val="00CD17A5"/>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42">
    <w:name w:val="Dark List Accent 4"/>
    <w:basedOn w:val="ae"/>
    <w:uiPriority w:val="70"/>
    <w:rsid w:val="00CD17A5"/>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33">
    <w:name w:val="Dark List Accent 3"/>
    <w:basedOn w:val="ae"/>
    <w:uiPriority w:val="70"/>
    <w:rsid w:val="00CD17A5"/>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22">
    <w:name w:val="Dark List Accent 2"/>
    <w:basedOn w:val="ae"/>
    <w:uiPriority w:val="70"/>
    <w:rsid w:val="00CD17A5"/>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16">
    <w:name w:val="Dark List Accent 1"/>
    <w:basedOn w:val="ae"/>
    <w:uiPriority w:val="70"/>
    <w:rsid w:val="00CD17A5"/>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1f6">
    <w:name w:val="Темный список1"/>
    <w:basedOn w:val="ae"/>
    <w:uiPriority w:val="70"/>
    <w:rsid w:val="00CD17A5"/>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afffff6">
    <w:name w:val="Table Theme"/>
    <w:basedOn w:val="ae"/>
    <w:uiPriority w:val="99"/>
    <w:unhideWhenUsed/>
    <w:rsid w:val="00CD17A5"/>
    <w:pPr>
      <w:spacing w:after="200" w:line="276" w:lineRule="auto"/>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7">
    <w:name w:val="annotation text"/>
    <w:basedOn w:val="ac"/>
    <w:link w:val="afffff8"/>
    <w:hidden/>
    <w:uiPriority w:val="99"/>
    <w:rsid w:val="00CD17A5"/>
    <w:pPr>
      <w:suppressAutoHyphens/>
      <w:spacing w:line="360" w:lineRule="auto"/>
      <w:ind w:firstLine="709"/>
      <w:contextualSpacing/>
      <w:jc w:val="both"/>
    </w:pPr>
    <w:rPr>
      <w:rFonts w:eastAsia="Calibri"/>
      <w:lang w:eastAsia="en-US"/>
    </w:rPr>
  </w:style>
  <w:style w:type="character" w:customStyle="1" w:styleId="afffff8">
    <w:name w:val="Текст примечания Знак"/>
    <w:link w:val="afffff7"/>
    <w:uiPriority w:val="99"/>
    <w:rsid w:val="00CD17A5"/>
    <w:rPr>
      <w:rFonts w:eastAsia="Calibri"/>
      <w:sz w:val="24"/>
      <w:szCs w:val="24"/>
      <w:lang w:eastAsia="en-US"/>
    </w:rPr>
  </w:style>
  <w:style w:type="paragraph" w:styleId="afffff9">
    <w:name w:val="annotation subject"/>
    <w:basedOn w:val="ac"/>
    <w:next w:val="afffffa"/>
    <w:link w:val="afffffb"/>
    <w:uiPriority w:val="99"/>
    <w:unhideWhenUsed/>
    <w:rsid w:val="00CD17A5"/>
    <w:pPr>
      <w:suppressAutoHyphens/>
      <w:ind w:firstLine="709"/>
      <w:contextualSpacing/>
      <w:jc w:val="both"/>
    </w:pPr>
    <w:rPr>
      <w:rFonts w:eastAsia="Calibri"/>
      <w:b/>
      <w:bCs/>
      <w:lang w:eastAsia="en-US"/>
    </w:rPr>
  </w:style>
  <w:style w:type="character" w:customStyle="1" w:styleId="afffffb">
    <w:name w:val="Тема примечания Знак"/>
    <w:link w:val="afffff9"/>
    <w:uiPriority w:val="99"/>
    <w:rsid w:val="00CD17A5"/>
    <w:rPr>
      <w:rFonts w:eastAsia="Calibri"/>
      <w:b/>
      <w:bCs/>
      <w:sz w:val="24"/>
      <w:szCs w:val="24"/>
      <w:lang w:eastAsia="en-US"/>
    </w:rPr>
  </w:style>
  <w:style w:type="paragraph" w:styleId="afffffc">
    <w:name w:val="footnote text"/>
    <w:basedOn w:val="ac"/>
    <w:link w:val="afffffd"/>
    <w:uiPriority w:val="99"/>
    <w:unhideWhenUsed/>
    <w:rsid w:val="00CD17A5"/>
    <w:pPr>
      <w:suppressAutoHyphens/>
      <w:ind w:firstLine="709"/>
      <w:contextualSpacing/>
      <w:jc w:val="both"/>
    </w:pPr>
    <w:rPr>
      <w:rFonts w:eastAsia="Calibri"/>
      <w:lang w:eastAsia="en-US"/>
    </w:rPr>
  </w:style>
  <w:style w:type="character" w:customStyle="1" w:styleId="afffffd">
    <w:name w:val="Текст сноски Знак"/>
    <w:link w:val="afffffc"/>
    <w:uiPriority w:val="99"/>
    <w:rsid w:val="00CD17A5"/>
    <w:rPr>
      <w:rFonts w:eastAsia="Calibri"/>
      <w:sz w:val="24"/>
      <w:szCs w:val="24"/>
      <w:lang w:eastAsia="en-US"/>
    </w:rPr>
  </w:style>
  <w:style w:type="paragraph" w:styleId="afffffa">
    <w:name w:val="macro"/>
    <w:link w:val="afffffe"/>
    <w:uiPriority w:val="99"/>
    <w:unhideWhenUsed/>
    <w:rsid w:val="00CD17A5"/>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Calibri" w:hAnsi="Consolas"/>
      <w:lang w:eastAsia="en-US"/>
    </w:rPr>
  </w:style>
  <w:style w:type="character" w:customStyle="1" w:styleId="afffffe">
    <w:name w:val="Текст макроса Знак"/>
    <w:link w:val="afffffa"/>
    <w:uiPriority w:val="99"/>
    <w:rsid w:val="00CD17A5"/>
    <w:rPr>
      <w:rFonts w:ascii="Consolas" w:eastAsia="Calibri" w:hAnsi="Consolas"/>
      <w:lang w:eastAsia="en-US"/>
    </w:rPr>
  </w:style>
  <w:style w:type="table" w:styleId="-8">
    <w:name w:val="Table List 8"/>
    <w:basedOn w:val="ae"/>
    <w:uiPriority w:val="99"/>
    <w:unhideWhenUsed/>
    <w:rsid w:val="00CD17A5"/>
    <w:pPr>
      <w:spacing w:after="200" w:line="276" w:lineRule="auto"/>
    </w:pPr>
    <w:rPr>
      <w:rFonts w:ascii="Calibri" w:eastAsia="Calibri" w:hAnsi="Calibr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7">
    <w:name w:val="Table List 7"/>
    <w:basedOn w:val="ae"/>
    <w:uiPriority w:val="99"/>
    <w:unhideWhenUsed/>
    <w:rsid w:val="00CD17A5"/>
    <w:pPr>
      <w:spacing w:after="200" w:line="276" w:lineRule="auto"/>
    </w:pPr>
    <w:rPr>
      <w:rFonts w:ascii="Calibri" w:eastAsia="Calibri" w:hAnsi="Calibri"/>
      <w:sz w:val="22"/>
      <w:szCs w:val="22"/>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63">
    <w:name w:val="Table List 6"/>
    <w:basedOn w:val="ae"/>
    <w:uiPriority w:val="99"/>
    <w:unhideWhenUsed/>
    <w:rsid w:val="00CD17A5"/>
    <w:pPr>
      <w:spacing w:after="200" w:line="276" w:lineRule="auto"/>
    </w:pPr>
    <w:rPr>
      <w:rFonts w:ascii="Calibri" w:eastAsia="Calibri" w:hAnsi="Calibr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43">
    <w:name w:val="Table List 4"/>
    <w:basedOn w:val="ae"/>
    <w:uiPriority w:val="99"/>
    <w:unhideWhenUsed/>
    <w:rsid w:val="00CD17A5"/>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34">
    <w:name w:val="Table List 3"/>
    <w:basedOn w:val="ae"/>
    <w:uiPriority w:val="99"/>
    <w:unhideWhenUsed/>
    <w:rsid w:val="00CD17A5"/>
    <w:pPr>
      <w:spacing w:after="200" w:line="276" w:lineRule="auto"/>
    </w:pPr>
    <w:rPr>
      <w:rFonts w:ascii="Calibri" w:eastAsia="Calibri" w:hAnsi="Calibri"/>
      <w:sz w:val="22"/>
      <w:szCs w:val="22"/>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23">
    <w:name w:val="Table List 2"/>
    <w:basedOn w:val="ae"/>
    <w:uiPriority w:val="99"/>
    <w:unhideWhenUsed/>
    <w:rsid w:val="00CD17A5"/>
    <w:pPr>
      <w:spacing w:after="200" w:line="276" w:lineRule="auto"/>
    </w:pPr>
    <w:rPr>
      <w:rFonts w:ascii="Calibri" w:eastAsia="Calibri" w:hAnsi="Calibri"/>
      <w:sz w:val="22"/>
      <w:szCs w:val="22"/>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List 1"/>
    <w:basedOn w:val="ae"/>
    <w:uiPriority w:val="99"/>
    <w:unhideWhenUsed/>
    <w:rsid w:val="00CD17A5"/>
    <w:pPr>
      <w:spacing w:after="200" w:line="276" w:lineRule="auto"/>
    </w:pPr>
    <w:rPr>
      <w:rFonts w:ascii="Calibri" w:eastAsia="Calibri" w:hAnsi="Calibri"/>
      <w:sz w:val="22"/>
      <w:szCs w:val="22"/>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
    <w:name w:val="table of authorities"/>
    <w:basedOn w:val="ac"/>
    <w:next w:val="ac"/>
    <w:uiPriority w:val="99"/>
    <w:unhideWhenUsed/>
    <w:rsid w:val="00CD17A5"/>
    <w:pPr>
      <w:suppressAutoHyphens/>
      <w:spacing w:line="360" w:lineRule="auto"/>
      <w:ind w:left="220" w:hanging="220"/>
      <w:contextualSpacing/>
      <w:jc w:val="both"/>
    </w:pPr>
    <w:rPr>
      <w:rFonts w:eastAsia="Calibri"/>
      <w:szCs w:val="22"/>
      <w:lang w:eastAsia="en-US"/>
    </w:rPr>
  </w:style>
  <w:style w:type="paragraph" w:styleId="affffff0">
    <w:name w:val="Document Map"/>
    <w:basedOn w:val="ac"/>
    <w:link w:val="affffff1"/>
    <w:uiPriority w:val="99"/>
    <w:unhideWhenUsed/>
    <w:rsid w:val="00CD17A5"/>
    <w:pPr>
      <w:suppressAutoHyphens/>
      <w:ind w:firstLine="709"/>
      <w:contextualSpacing/>
      <w:jc w:val="both"/>
    </w:pPr>
    <w:rPr>
      <w:rFonts w:ascii="Tahoma" w:eastAsia="Calibri" w:hAnsi="Tahoma" w:cs="Tahoma"/>
      <w:sz w:val="16"/>
      <w:szCs w:val="16"/>
      <w:lang w:eastAsia="en-US"/>
    </w:rPr>
  </w:style>
  <w:style w:type="character" w:customStyle="1" w:styleId="affffff1">
    <w:name w:val="Схема документа Знак"/>
    <w:link w:val="affffff0"/>
    <w:uiPriority w:val="99"/>
    <w:rsid w:val="00CD17A5"/>
    <w:rPr>
      <w:rFonts w:ascii="Tahoma" w:eastAsia="Calibri" w:hAnsi="Tahoma" w:cs="Tahoma"/>
      <w:sz w:val="16"/>
      <w:szCs w:val="16"/>
      <w:lang w:eastAsia="en-US"/>
    </w:rPr>
  </w:style>
  <w:style w:type="character" w:styleId="affffff2">
    <w:name w:val="Strong"/>
    <w:uiPriority w:val="22"/>
    <w:qFormat/>
    <w:rsid w:val="00CD17A5"/>
    <w:rPr>
      <w:b/>
      <w:bCs/>
    </w:rPr>
  </w:style>
  <w:style w:type="table" w:styleId="54">
    <w:name w:val="Table Columns 5"/>
    <w:basedOn w:val="ae"/>
    <w:uiPriority w:val="99"/>
    <w:unhideWhenUsed/>
    <w:rsid w:val="00CD17A5"/>
    <w:pPr>
      <w:spacing w:after="200" w:line="276" w:lineRule="auto"/>
    </w:pPr>
    <w:rPr>
      <w:rFonts w:ascii="Calibri" w:eastAsia="Calibri" w:hAnsi="Calibri"/>
      <w:sz w:val="22"/>
      <w:szCs w:val="22"/>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46">
    <w:name w:val="Table Columns 4"/>
    <w:basedOn w:val="ae"/>
    <w:uiPriority w:val="99"/>
    <w:unhideWhenUsed/>
    <w:rsid w:val="00CD17A5"/>
    <w:pPr>
      <w:spacing w:after="200" w:line="276" w:lineRule="auto"/>
    </w:pPr>
    <w:rPr>
      <w:rFonts w:ascii="Calibri" w:eastAsia="Calibri" w:hAnsi="Calibri"/>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c">
    <w:name w:val="Table Columns 3"/>
    <w:basedOn w:val="ae"/>
    <w:uiPriority w:val="99"/>
    <w:unhideWhenUsed/>
    <w:rsid w:val="00CD17A5"/>
    <w:pPr>
      <w:spacing w:after="200" w:line="276" w:lineRule="auto"/>
    </w:pPr>
    <w:rPr>
      <w:rFonts w:ascii="Calibri" w:eastAsia="Calibri" w:hAnsi="Calibri"/>
      <w:b/>
      <w:bCs/>
      <w:sz w:val="22"/>
      <w:szCs w:val="22"/>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f4">
    <w:name w:val="Table Columns 2"/>
    <w:basedOn w:val="ae"/>
    <w:uiPriority w:val="99"/>
    <w:unhideWhenUsed/>
    <w:rsid w:val="00CD17A5"/>
    <w:pPr>
      <w:spacing w:after="200" w:line="276" w:lineRule="auto"/>
    </w:pPr>
    <w:rPr>
      <w:rFonts w:ascii="Calibri" w:eastAsia="Calibri" w:hAnsi="Calibri"/>
      <w:b/>
      <w:bCs/>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Columns 1"/>
    <w:basedOn w:val="ae"/>
    <w:uiPriority w:val="99"/>
    <w:unhideWhenUsed/>
    <w:rsid w:val="00CD17A5"/>
    <w:pPr>
      <w:spacing w:after="200" w:line="276" w:lineRule="auto"/>
    </w:pPr>
    <w:rPr>
      <w:rFonts w:ascii="Calibri" w:eastAsia="Calibri" w:hAnsi="Calibri"/>
      <w:b/>
      <w:bCs/>
      <w:sz w:val="22"/>
      <w:szCs w:val="22"/>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HTML0">
    <w:name w:val="HTML Preformatted"/>
    <w:basedOn w:val="ac"/>
    <w:link w:val="HTML1"/>
    <w:uiPriority w:val="99"/>
    <w:unhideWhenUsed/>
    <w:rsid w:val="00CD17A5"/>
    <w:pPr>
      <w:suppressAutoHyphens/>
      <w:ind w:firstLine="709"/>
      <w:contextualSpacing/>
      <w:jc w:val="both"/>
    </w:pPr>
    <w:rPr>
      <w:rFonts w:ascii="Consolas" w:eastAsia="Calibri" w:hAnsi="Consolas"/>
      <w:lang w:eastAsia="en-US"/>
    </w:rPr>
  </w:style>
  <w:style w:type="character" w:customStyle="1" w:styleId="HTML1">
    <w:name w:val="Стандартный HTML Знак"/>
    <w:link w:val="HTML0"/>
    <w:uiPriority w:val="99"/>
    <w:rsid w:val="00CD17A5"/>
    <w:rPr>
      <w:rFonts w:ascii="Consolas" w:eastAsia="Calibri" w:hAnsi="Consolas"/>
      <w:sz w:val="24"/>
      <w:szCs w:val="24"/>
      <w:lang w:eastAsia="en-US"/>
    </w:rPr>
  </w:style>
  <w:style w:type="table" w:styleId="affffff3">
    <w:name w:val="Table Professional"/>
    <w:basedOn w:val="ae"/>
    <w:uiPriority w:val="99"/>
    <w:unhideWhenUsed/>
    <w:rsid w:val="00CD17A5"/>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3-6">
    <w:name w:val="Medium Grid 3 Accent 6"/>
    <w:basedOn w:val="ae"/>
    <w:uiPriority w:val="69"/>
    <w:rsid w:val="00CD17A5"/>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3-5">
    <w:name w:val="Medium Grid 3 Accent 5"/>
    <w:basedOn w:val="ae"/>
    <w:uiPriority w:val="69"/>
    <w:rsid w:val="00CD17A5"/>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3-4">
    <w:name w:val="Medium Grid 3 Accent 4"/>
    <w:basedOn w:val="ae"/>
    <w:uiPriority w:val="69"/>
    <w:rsid w:val="00CD17A5"/>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3-3">
    <w:name w:val="Medium Grid 3 Accent 3"/>
    <w:basedOn w:val="ae"/>
    <w:uiPriority w:val="69"/>
    <w:rsid w:val="00CD17A5"/>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3-2">
    <w:name w:val="Medium Grid 3 Accent 2"/>
    <w:basedOn w:val="ae"/>
    <w:uiPriority w:val="69"/>
    <w:rsid w:val="00CD17A5"/>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3-1">
    <w:name w:val="Medium Grid 3 Accent 1"/>
    <w:basedOn w:val="ae"/>
    <w:uiPriority w:val="69"/>
    <w:rsid w:val="00CD17A5"/>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10">
    <w:name w:val="Средняя сетка 31"/>
    <w:basedOn w:val="ae"/>
    <w:uiPriority w:val="69"/>
    <w:rsid w:val="00CD17A5"/>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2-6">
    <w:name w:val="Medium Grid 2 Accent 6"/>
    <w:basedOn w:val="ae"/>
    <w:uiPriority w:val="68"/>
    <w:rsid w:val="00CD17A5"/>
    <w:rPr>
      <w:rFonts w:ascii="Cambria" w:hAnsi="Cambria"/>
      <w:color w:val="000000"/>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2-5">
    <w:name w:val="Medium Grid 2 Accent 5"/>
    <w:basedOn w:val="ae"/>
    <w:uiPriority w:val="68"/>
    <w:rsid w:val="00CD17A5"/>
    <w:rPr>
      <w:rFonts w:ascii="Cambria" w:hAnsi="Cambria"/>
      <w:color w:val="000000"/>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2-4">
    <w:name w:val="Medium Grid 2 Accent 4"/>
    <w:basedOn w:val="ae"/>
    <w:uiPriority w:val="68"/>
    <w:rsid w:val="00CD17A5"/>
    <w:rPr>
      <w:rFonts w:ascii="Cambria"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2-3">
    <w:name w:val="Medium Grid 2 Accent 3"/>
    <w:basedOn w:val="ae"/>
    <w:uiPriority w:val="68"/>
    <w:rsid w:val="00CD17A5"/>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2-2">
    <w:name w:val="Medium Grid 2 Accent 2"/>
    <w:basedOn w:val="ae"/>
    <w:uiPriority w:val="68"/>
    <w:rsid w:val="00CD17A5"/>
    <w:rPr>
      <w:rFonts w:ascii="Cambria" w:hAnsi="Cambria"/>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2-1">
    <w:name w:val="Medium Grid 2 Accent 1"/>
    <w:basedOn w:val="ae"/>
    <w:uiPriority w:val="68"/>
    <w:rsid w:val="00CD17A5"/>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10">
    <w:name w:val="Средняя сетка 21"/>
    <w:basedOn w:val="ae"/>
    <w:uiPriority w:val="68"/>
    <w:rsid w:val="00CD17A5"/>
    <w:rPr>
      <w:rFonts w:ascii="Cambria"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1-6">
    <w:name w:val="Medium Grid 1 Accent 6"/>
    <w:basedOn w:val="ae"/>
    <w:uiPriority w:val="67"/>
    <w:rsid w:val="00CD17A5"/>
    <w:rPr>
      <w:rFonts w:ascii="Calibri" w:eastAsia="Calibri" w:hAnsi="Calibri"/>
      <w:sz w:val="22"/>
      <w:szCs w:val="22"/>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1-5">
    <w:name w:val="Medium Grid 1 Accent 5"/>
    <w:basedOn w:val="ae"/>
    <w:uiPriority w:val="67"/>
    <w:rsid w:val="00CD17A5"/>
    <w:rPr>
      <w:rFonts w:ascii="Calibri" w:eastAsia="Calibri" w:hAnsi="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1-4">
    <w:name w:val="Medium Grid 1 Accent 4"/>
    <w:basedOn w:val="ae"/>
    <w:uiPriority w:val="67"/>
    <w:rsid w:val="00CD17A5"/>
    <w:rPr>
      <w:rFonts w:ascii="Calibri" w:eastAsia="Calibri" w:hAnsi="Calibri"/>
      <w:sz w:val="22"/>
      <w:szCs w:val="22"/>
      <w:lang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1-3">
    <w:name w:val="Medium Grid 1 Accent 3"/>
    <w:basedOn w:val="ae"/>
    <w:uiPriority w:val="67"/>
    <w:rsid w:val="00CD17A5"/>
    <w:rPr>
      <w:rFonts w:ascii="Calibri" w:eastAsia="Calibri" w:hAnsi="Calibri"/>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1-2">
    <w:name w:val="Medium Grid 1 Accent 2"/>
    <w:basedOn w:val="ae"/>
    <w:uiPriority w:val="67"/>
    <w:rsid w:val="00CD17A5"/>
    <w:rPr>
      <w:rFonts w:ascii="Calibri" w:eastAsia="Calibri" w:hAnsi="Calibri"/>
      <w:sz w:val="22"/>
      <w:szCs w:val="22"/>
      <w:lang w:eastAsia="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1-1">
    <w:name w:val="Medium Grid 1 Accent 1"/>
    <w:basedOn w:val="ae"/>
    <w:uiPriority w:val="67"/>
    <w:rsid w:val="00CD17A5"/>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1">
    <w:name w:val="Средняя сетка 11"/>
    <w:basedOn w:val="ae"/>
    <w:uiPriority w:val="67"/>
    <w:rsid w:val="00CD17A5"/>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2-60">
    <w:name w:val="Medium Shading 2 Accent 6"/>
    <w:basedOn w:val="ae"/>
    <w:uiPriority w:val="64"/>
    <w:rsid w:val="00CD17A5"/>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e"/>
    <w:uiPriority w:val="64"/>
    <w:rsid w:val="00CD17A5"/>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e"/>
    <w:uiPriority w:val="64"/>
    <w:rsid w:val="00CD17A5"/>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e"/>
    <w:uiPriority w:val="64"/>
    <w:rsid w:val="00CD17A5"/>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e"/>
    <w:uiPriority w:val="64"/>
    <w:rsid w:val="00CD17A5"/>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e"/>
    <w:uiPriority w:val="64"/>
    <w:rsid w:val="00CD17A5"/>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1"/>
    <w:basedOn w:val="ae"/>
    <w:uiPriority w:val="64"/>
    <w:rsid w:val="00CD17A5"/>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0">
    <w:name w:val="Medium Shading 1 Accent 6"/>
    <w:basedOn w:val="ae"/>
    <w:uiPriority w:val="63"/>
    <w:rsid w:val="00CD17A5"/>
    <w:rPr>
      <w:rFonts w:ascii="Calibri" w:eastAsia="Calibri" w:hAnsi="Calibri"/>
      <w:sz w:val="22"/>
      <w:szCs w:val="22"/>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1-50">
    <w:name w:val="Medium Shading 1 Accent 5"/>
    <w:basedOn w:val="ae"/>
    <w:uiPriority w:val="63"/>
    <w:rsid w:val="00CD17A5"/>
    <w:rPr>
      <w:rFonts w:ascii="Calibri" w:eastAsia="Calibri" w:hAnsi="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40">
    <w:name w:val="Medium Shading 1 Accent 4"/>
    <w:basedOn w:val="ae"/>
    <w:uiPriority w:val="63"/>
    <w:rsid w:val="00CD17A5"/>
    <w:rPr>
      <w:rFonts w:ascii="Calibri" w:eastAsia="Calibri" w:hAnsi="Calibri"/>
      <w:sz w:val="22"/>
      <w:szCs w:val="22"/>
      <w:lang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30">
    <w:name w:val="Medium Shading 1 Accent 3"/>
    <w:basedOn w:val="ae"/>
    <w:uiPriority w:val="63"/>
    <w:rsid w:val="00CD17A5"/>
    <w:rPr>
      <w:rFonts w:ascii="Calibri" w:eastAsia="Calibri" w:hAnsi="Calibri"/>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20">
    <w:name w:val="Medium Shading 1 Accent 2"/>
    <w:basedOn w:val="ae"/>
    <w:uiPriority w:val="63"/>
    <w:rsid w:val="00CD17A5"/>
    <w:rPr>
      <w:rFonts w:ascii="Calibri" w:eastAsia="Calibri" w:hAnsi="Calibri"/>
      <w:sz w:val="22"/>
      <w:szCs w:val="22"/>
      <w:lang w:eastAsia="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11">
    <w:name w:val="Средняя заливка 1 - Акцент 11"/>
    <w:basedOn w:val="ae"/>
    <w:uiPriority w:val="63"/>
    <w:rsid w:val="00CD17A5"/>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
    <w:name w:val="Средняя заливка 11"/>
    <w:basedOn w:val="ae"/>
    <w:uiPriority w:val="63"/>
    <w:rsid w:val="00CD17A5"/>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2-61">
    <w:name w:val="Medium List 2 Accent 6"/>
    <w:basedOn w:val="ae"/>
    <w:uiPriority w:val="66"/>
    <w:rsid w:val="00CD17A5"/>
    <w:rPr>
      <w:rFonts w:ascii="Cambria" w:hAnsi="Cambria"/>
      <w:color w:val="000000"/>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2-51">
    <w:name w:val="Medium List 2 Accent 5"/>
    <w:basedOn w:val="ae"/>
    <w:uiPriority w:val="66"/>
    <w:rsid w:val="00CD17A5"/>
    <w:rPr>
      <w:rFonts w:ascii="Cambria" w:hAnsi="Cambria"/>
      <w:color w:val="000000"/>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2-41">
    <w:name w:val="Medium List 2 Accent 4"/>
    <w:basedOn w:val="ae"/>
    <w:uiPriority w:val="66"/>
    <w:rsid w:val="00CD17A5"/>
    <w:rPr>
      <w:rFonts w:ascii="Cambria"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2-31">
    <w:name w:val="Medium List 2 Accent 3"/>
    <w:basedOn w:val="ae"/>
    <w:uiPriority w:val="66"/>
    <w:rsid w:val="00CD17A5"/>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2-21">
    <w:name w:val="Medium List 2 Accent 2"/>
    <w:basedOn w:val="ae"/>
    <w:uiPriority w:val="66"/>
    <w:rsid w:val="00CD17A5"/>
    <w:rPr>
      <w:rFonts w:ascii="Cambria" w:hAnsi="Cambria"/>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2-10">
    <w:name w:val="Medium List 2 Accent 1"/>
    <w:basedOn w:val="ae"/>
    <w:uiPriority w:val="66"/>
    <w:rsid w:val="00CD17A5"/>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12">
    <w:name w:val="Средний список 21"/>
    <w:basedOn w:val="ae"/>
    <w:uiPriority w:val="66"/>
    <w:rsid w:val="00CD17A5"/>
    <w:rPr>
      <w:rFonts w:ascii="Cambria"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1-61">
    <w:name w:val="Medium List 1 Accent 6"/>
    <w:basedOn w:val="ae"/>
    <w:uiPriority w:val="65"/>
    <w:rsid w:val="00CD17A5"/>
    <w:rPr>
      <w:rFonts w:ascii="Calibri" w:eastAsia="Calibri" w:hAnsi="Calibri"/>
      <w:color w:val="000000"/>
      <w:sz w:val="22"/>
      <w:szCs w:val="22"/>
      <w:lang w:eastAsia="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1-51">
    <w:name w:val="Medium List 1 Accent 5"/>
    <w:basedOn w:val="ae"/>
    <w:uiPriority w:val="65"/>
    <w:rsid w:val="00CD17A5"/>
    <w:rPr>
      <w:rFonts w:ascii="Calibri" w:eastAsia="Calibri" w:hAnsi="Calibri"/>
      <w:color w:val="000000"/>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1-41">
    <w:name w:val="Medium List 1 Accent 4"/>
    <w:basedOn w:val="ae"/>
    <w:uiPriority w:val="65"/>
    <w:rsid w:val="00CD17A5"/>
    <w:rPr>
      <w:rFonts w:ascii="Calibri" w:eastAsia="Calibri" w:hAnsi="Calibri"/>
      <w:color w:val="000000"/>
      <w:sz w:val="22"/>
      <w:szCs w:val="22"/>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1-31">
    <w:name w:val="Medium List 1 Accent 3"/>
    <w:basedOn w:val="ae"/>
    <w:uiPriority w:val="65"/>
    <w:rsid w:val="00CD17A5"/>
    <w:rPr>
      <w:rFonts w:ascii="Calibri" w:eastAsia="Calibri" w:hAnsi="Calibri"/>
      <w:color w:val="000000"/>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1-21">
    <w:name w:val="Medium List 1 Accent 2"/>
    <w:basedOn w:val="ae"/>
    <w:uiPriority w:val="65"/>
    <w:rsid w:val="00CD17A5"/>
    <w:rPr>
      <w:rFonts w:ascii="Calibri" w:eastAsia="Calibri" w:hAnsi="Calibri"/>
      <w:color w:val="000000"/>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110">
    <w:name w:val="Средний список 1 - Акцент 11"/>
    <w:basedOn w:val="ae"/>
    <w:uiPriority w:val="65"/>
    <w:rsid w:val="00CD17A5"/>
    <w:rPr>
      <w:rFonts w:ascii="Calibri" w:eastAsia="Calibri" w:hAnsi="Calibri"/>
      <w:color w:val="000000"/>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
    <w:name w:val="Средний список 11"/>
    <w:basedOn w:val="ae"/>
    <w:uiPriority w:val="65"/>
    <w:rsid w:val="00CD17A5"/>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affffff4">
    <w:name w:val="Bibliography"/>
    <w:basedOn w:val="ac"/>
    <w:next w:val="ac"/>
    <w:uiPriority w:val="37"/>
    <w:semiHidden/>
    <w:unhideWhenUsed/>
    <w:rsid w:val="00CD17A5"/>
    <w:pPr>
      <w:suppressAutoHyphens/>
      <w:spacing w:line="360" w:lineRule="auto"/>
      <w:ind w:firstLine="709"/>
      <w:contextualSpacing/>
      <w:jc w:val="both"/>
    </w:pPr>
    <w:rPr>
      <w:rFonts w:eastAsia="Calibri"/>
      <w:szCs w:val="22"/>
      <w:lang w:eastAsia="en-US"/>
    </w:rPr>
  </w:style>
  <w:style w:type="paragraph" w:styleId="47">
    <w:name w:val="List 4"/>
    <w:basedOn w:val="ac"/>
    <w:uiPriority w:val="99"/>
    <w:unhideWhenUsed/>
    <w:rsid w:val="00CD17A5"/>
    <w:pPr>
      <w:suppressAutoHyphens/>
      <w:spacing w:line="360" w:lineRule="auto"/>
      <w:ind w:left="1132" w:hanging="283"/>
      <w:contextualSpacing/>
      <w:jc w:val="both"/>
    </w:pPr>
    <w:rPr>
      <w:rFonts w:eastAsia="Calibri"/>
      <w:szCs w:val="22"/>
      <w:lang w:eastAsia="en-US"/>
    </w:rPr>
  </w:style>
  <w:style w:type="paragraph" w:styleId="3d">
    <w:name w:val="List 3"/>
    <w:basedOn w:val="ac"/>
    <w:uiPriority w:val="99"/>
    <w:unhideWhenUsed/>
    <w:rsid w:val="00CD17A5"/>
    <w:pPr>
      <w:suppressAutoHyphens/>
      <w:spacing w:line="360" w:lineRule="auto"/>
      <w:ind w:left="849" w:hanging="283"/>
      <w:contextualSpacing/>
      <w:jc w:val="both"/>
    </w:pPr>
    <w:rPr>
      <w:rFonts w:eastAsia="Calibri"/>
      <w:szCs w:val="22"/>
      <w:lang w:eastAsia="en-US"/>
    </w:rPr>
  </w:style>
  <w:style w:type="paragraph" w:styleId="2f5">
    <w:name w:val="List 2"/>
    <w:basedOn w:val="ac"/>
    <w:uiPriority w:val="99"/>
    <w:unhideWhenUsed/>
    <w:rsid w:val="00CD17A5"/>
    <w:pPr>
      <w:suppressAutoHyphens/>
      <w:spacing w:line="360" w:lineRule="auto"/>
      <w:ind w:left="566" w:hanging="283"/>
      <w:contextualSpacing/>
      <w:jc w:val="both"/>
    </w:pPr>
    <w:rPr>
      <w:rFonts w:eastAsia="Calibri"/>
      <w:szCs w:val="22"/>
      <w:lang w:eastAsia="en-US"/>
    </w:rPr>
  </w:style>
  <w:style w:type="paragraph" w:styleId="affffff5">
    <w:name w:val="List"/>
    <w:basedOn w:val="ac"/>
    <w:uiPriority w:val="99"/>
    <w:unhideWhenUsed/>
    <w:rsid w:val="00CD17A5"/>
    <w:pPr>
      <w:suppressAutoHyphens/>
      <w:spacing w:line="360" w:lineRule="auto"/>
      <w:ind w:left="283" w:hanging="283"/>
      <w:contextualSpacing/>
      <w:jc w:val="both"/>
    </w:pPr>
    <w:rPr>
      <w:rFonts w:eastAsia="Calibri"/>
      <w:szCs w:val="22"/>
      <w:lang w:eastAsia="en-US"/>
    </w:rPr>
  </w:style>
  <w:style w:type="table" w:styleId="affffff6">
    <w:name w:val="Table Contemporary"/>
    <w:basedOn w:val="ae"/>
    <w:uiPriority w:val="99"/>
    <w:unhideWhenUsed/>
    <w:rsid w:val="00CD17A5"/>
    <w:pPr>
      <w:spacing w:after="200" w:line="276" w:lineRule="auto"/>
    </w:pPr>
    <w:rPr>
      <w:rFonts w:ascii="Calibri" w:eastAsia="Calibri" w:hAnsi="Calibri"/>
      <w:sz w:val="22"/>
      <w:szCs w:val="22"/>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affffff7">
    <w:name w:val="Subtle Emphasis"/>
    <w:uiPriority w:val="19"/>
    <w:qFormat/>
    <w:rsid w:val="00CD17A5"/>
    <w:rPr>
      <w:i/>
      <w:iCs/>
      <w:color w:val="808080"/>
    </w:rPr>
  </w:style>
  <w:style w:type="character" w:styleId="affffff8">
    <w:name w:val="Subtle Reference"/>
    <w:uiPriority w:val="31"/>
    <w:qFormat/>
    <w:rsid w:val="00CD17A5"/>
    <w:rPr>
      <w:smallCaps/>
      <w:color w:val="C0504D"/>
      <w:u w:val="single"/>
    </w:rPr>
  </w:style>
  <w:style w:type="character" w:styleId="affffff9">
    <w:name w:val="Intense Emphasis"/>
    <w:uiPriority w:val="21"/>
    <w:qFormat/>
    <w:rsid w:val="00CD17A5"/>
    <w:rPr>
      <w:b/>
      <w:bCs/>
      <w:i/>
      <w:iCs/>
      <w:color w:val="4F81BD"/>
    </w:rPr>
  </w:style>
  <w:style w:type="character" w:styleId="affffffa">
    <w:name w:val="Intense Reference"/>
    <w:uiPriority w:val="32"/>
    <w:qFormat/>
    <w:rsid w:val="00CD17A5"/>
    <w:rPr>
      <w:b/>
      <w:bCs/>
      <w:smallCaps/>
      <w:color w:val="C0504D"/>
      <w:spacing w:val="5"/>
      <w:u w:val="single"/>
    </w:rPr>
  </w:style>
  <w:style w:type="table" w:styleId="82">
    <w:name w:val="Table Grid 8"/>
    <w:basedOn w:val="ae"/>
    <w:uiPriority w:val="99"/>
    <w:unhideWhenUsed/>
    <w:rsid w:val="00CD17A5"/>
    <w:pPr>
      <w:spacing w:after="200" w:line="276" w:lineRule="auto"/>
    </w:pPr>
    <w:rPr>
      <w:rFonts w:ascii="Calibri" w:eastAsia="Calibri" w:hAnsi="Calibri"/>
      <w:sz w:val="22"/>
      <w:szCs w:val="22"/>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72">
    <w:name w:val="Table Grid 7"/>
    <w:basedOn w:val="ae"/>
    <w:uiPriority w:val="99"/>
    <w:unhideWhenUsed/>
    <w:rsid w:val="00CD17A5"/>
    <w:pPr>
      <w:spacing w:after="200" w:line="276" w:lineRule="auto"/>
    </w:pPr>
    <w:rPr>
      <w:rFonts w:ascii="Calibri" w:eastAsia="Calibri" w:hAnsi="Calibri"/>
      <w:b/>
      <w:bCs/>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e"/>
    <w:uiPriority w:val="99"/>
    <w:unhideWhenUsed/>
    <w:rsid w:val="00CD17A5"/>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5">
    <w:name w:val="Table Grid 5"/>
    <w:basedOn w:val="ae"/>
    <w:uiPriority w:val="99"/>
    <w:unhideWhenUsed/>
    <w:rsid w:val="00CD17A5"/>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8">
    <w:name w:val="Table Grid 4"/>
    <w:basedOn w:val="ae"/>
    <w:uiPriority w:val="99"/>
    <w:unhideWhenUsed/>
    <w:rsid w:val="00CD17A5"/>
    <w:pPr>
      <w:spacing w:after="200" w:line="276" w:lineRule="auto"/>
    </w:pPr>
    <w:rPr>
      <w:rFonts w:ascii="Calibri" w:eastAsia="Calibri" w:hAnsi="Calibr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3e">
    <w:name w:val="Table Grid 3"/>
    <w:basedOn w:val="ae"/>
    <w:uiPriority w:val="99"/>
    <w:unhideWhenUsed/>
    <w:rsid w:val="00CD17A5"/>
    <w:pPr>
      <w:spacing w:after="200" w:line="276" w:lineRule="auto"/>
    </w:pPr>
    <w:rPr>
      <w:rFonts w:ascii="Calibri" w:eastAsia="Calibri" w:hAnsi="Calibri"/>
      <w:sz w:val="22"/>
      <w:szCs w:val="22"/>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f6">
    <w:name w:val="Table Grid 2"/>
    <w:basedOn w:val="ae"/>
    <w:uiPriority w:val="99"/>
    <w:unhideWhenUsed/>
    <w:rsid w:val="00CD17A5"/>
    <w:pPr>
      <w:spacing w:after="200" w:line="276" w:lineRule="auto"/>
    </w:pPr>
    <w:rPr>
      <w:rFonts w:ascii="Calibri" w:eastAsia="Calibri" w:hAnsi="Calibri"/>
      <w:sz w:val="22"/>
      <w:szCs w:val="22"/>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e"/>
    <w:uiPriority w:val="99"/>
    <w:unhideWhenUsed/>
    <w:rsid w:val="00CD17A5"/>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64">
    <w:name w:val="Light List Accent 6"/>
    <w:basedOn w:val="ae"/>
    <w:uiPriority w:val="61"/>
    <w:rsid w:val="00CD17A5"/>
    <w:rPr>
      <w:rFonts w:ascii="Calibri" w:eastAsia="Calibri"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54">
    <w:name w:val="Light List Accent 5"/>
    <w:basedOn w:val="ae"/>
    <w:uiPriority w:val="61"/>
    <w:rsid w:val="00CD17A5"/>
    <w:rPr>
      <w:rFonts w:ascii="Calibri" w:eastAsia="Calibri" w:hAnsi="Calibri"/>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44">
    <w:name w:val="Light List Accent 4"/>
    <w:basedOn w:val="ae"/>
    <w:uiPriority w:val="61"/>
    <w:rsid w:val="00CD17A5"/>
    <w:rPr>
      <w:rFonts w:ascii="Calibri" w:eastAsia="Calibri" w:hAnsi="Calibri"/>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35">
    <w:name w:val="Light List Accent 3"/>
    <w:basedOn w:val="ae"/>
    <w:uiPriority w:val="61"/>
    <w:rsid w:val="00CD17A5"/>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24">
    <w:name w:val="Light List Accent 2"/>
    <w:basedOn w:val="ae"/>
    <w:uiPriority w:val="61"/>
    <w:rsid w:val="00CD17A5"/>
    <w:rPr>
      <w:rFonts w:ascii="Calibri" w:eastAsia="Calibri" w:hAnsi="Calibr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0">
    <w:name w:val="Светлый список - Акцент 11"/>
    <w:basedOn w:val="ae"/>
    <w:uiPriority w:val="61"/>
    <w:rsid w:val="00CD17A5"/>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f9">
    <w:name w:val="Светлый список1"/>
    <w:basedOn w:val="ae"/>
    <w:uiPriority w:val="61"/>
    <w:rsid w:val="00CD17A5"/>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65">
    <w:name w:val="Light Grid Accent 6"/>
    <w:basedOn w:val="ae"/>
    <w:uiPriority w:val="62"/>
    <w:rsid w:val="00CD17A5"/>
    <w:rPr>
      <w:rFonts w:ascii="Calibri" w:eastAsia="Calibri"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55">
    <w:name w:val="Light Grid Accent 5"/>
    <w:basedOn w:val="ae"/>
    <w:uiPriority w:val="62"/>
    <w:rsid w:val="00CD17A5"/>
    <w:rPr>
      <w:rFonts w:ascii="Calibri" w:eastAsia="Calibri" w:hAnsi="Calibri"/>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45">
    <w:name w:val="Light Grid Accent 4"/>
    <w:basedOn w:val="ae"/>
    <w:uiPriority w:val="62"/>
    <w:rsid w:val="00CD17A5"/>
    <w:rPr>
      <w:rFonts w:ascii="Calibri" w:eastAsia="Calibri" w:hAnsi="Calibri"/>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36">
    <w:name w:val="Light Grid Accent 3"/>
    <w:basedOn w:val="ae"/>
    <w:uiPriority w:val="62"/>
    <w:rsid w:val="00CD17A5"/>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25">
    <w:name w:val="Light Grid Accent 2"/>
    <w:basedOn w:val="ae"/>
    <w:uiPriority w:val="62"/>
    <w:rsid w:val="00CD17A5"/>
    <w:rPr>
      <w:rFonts w:ascii="Calibri" w:eastAsia="Calibri" w:hAnsi="Calibr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2">
    <w:name w:val="Светлая сетка - Акцент 11"/>
    <w:basedOn w:val="ae"/>
    <w:uiPriority w:val="62"/>
    <w:rsid w:val="00CD17A5"/>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fa">
    <w:name w:val="Светлая сетка1"/>
    <w:basedOn w:val="ae"/>
    <w:uiPriority w:val="62"/>
    <w:rsid w:val="00CD17A5"/>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66">
    <w:name w:val="Light Shading Accent 6"/>
    <w:basedOn w:val="ae"/>
    <w:uiPriority w:val="60"/>
    <w:rsid w:val="00CD17A5"/>
    <w:rPr>
      <w:rFonts w:ascii="Calibri" w:eastAsia="Calibri" w:hAnsi="Calibri"/>
      <w:color w:val="E36C0A"/>
      <w:sz w:val="22"/>
      <w:szCs w:val="22"/>
      <w:lang w:eastAsia="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56">
    <w:name w:val="Light Shading Accent 5"/>
    <w:basedOn w:val="ae"/>
    <w:uiPriority w:val="60"/>
    <w:rsid w:val="00CD17A5"/>
    <w:rPr>
      <w:rFonts w:ascii="Calibri" w:eastAsia="Calibri" w:hAnsi="Calibri"/>
      <w:color w:val="31849B"/>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46">
    <w:name w:val="Light Shading Accent 4"/>
    <w:basedOn w:val="ae"/>
    <w:uiPriority w:val="60"/>
    <w:rsid w:val="00CD17A5"/>
    <w:rPr>
      <w:rFonts w:ascii="Calibri" w:eastAsia="Calibri" w:hAnsi="Calibri"/>
      <w:color w:val="5F497A"/>
      <w:sz w:val="22"/>
      <w:szCs w:val="22"/>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37">
    <w:name w:val="Light Shading Accent 3"/>
    <w:basedOn w:val="ae"/>
    <w:uiPriority w:val="60"/>
    <w:rsid w:val="00CD17A5"/>
    <w:rPr>
      <w:rFonts w:ascii="Calibri" w:eastAsia="Calibri" w:hAnsi="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26">
    <w:name w:val="Light Shading Accent 2"/>
    <w:basedOn w:val="ae"/>
    <w:uiPriority w:val="60"/>
    <w:rsid w:val="00CD17A5"/>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3">
    <w:name w:val="Светлая заливка - Акцент 11"/>
    <w:basedOn w:val="ae"/>
    <w:uiPriority w:val="60"/>
    <w:rsid w:val="00CD17A5"/>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fb">
    <w:name w:val="Светлая заливка1"/>
    <w:basedOn w:val="ae"/>
    <w:uiPriority w:val="60"/>
    <w:rsid w:val="00CD17A5"/>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fffffb">
    <w:name w:val="Closing"/>
    <w:basedOn w:val="ac"/>
    <w:link w:val="affffffc"/>
    <w:uiPriority w:val="99"/>
    <w:unhideWhenUsed/>
    <w:rsid w:val="00CD17A5"/>
    <w:pPr>
      <w:suppressAutoHyphens/>
      <w:ind w:left="4252" w:firstLine="709"/>
      <w:contextualSpacing/>
      <w:jc w:val="both"/>
    </w:pPr>
    <w:rPr>
      <w:rFonts w:eastAsia="Calibri"/>
      <w:szCs w:val="22"/>
      <w:lang w:eastAsia="en-US"/>
    </w:rPr>
  </w:style>
  <w:style w:type="character" w:customStyle="1" w:styleId="affffffc">
    <w:name w:val="Прощание Знак"/>
    <w:link w:val="affffffb"/>
    <w:uiPriority w:val="99"/>
    <w:rsid w:val="00CD17A5"/>
    <w:rPr>
      <w:rFonts w:eastAsia="Calibri"/>
      <w:sz w:val="24"/>
      <w:szCs w:val="22"/>
      <w:lang w:eastAsia="en-US"/>
    </w:rPr>
  </w:style>
  <w:style w:type="table" w:styleId="3f">
    <w:name w:val="Table Simple 3"/>
    <w:basedOn w:val="ae"/>
    <w:uiPriority w:val="99"/>
    <w:unhideWhenUsed/>
    <w:rsid w:val="00CD17A5"/>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7">
    <w:name w:val="Table Simple 2"/>
    <w:basedOn w:val="ae"/>
    <w:uiPriority w:val="99"/>
    <w:unhideWhenUsed/>
    <w:rsid w:val="00CD17A5"/>
    <w:pPr>
      <w:spacing w:after="200" w:line="276" w:lineRule="auto"/>
    </w:pPr>
    <w:rPr>
      <w:rFonts w:ascii="Calibri" w:eastAsia="Calibri" w:hAnsi="Calibri"/>
      <w:sz w:val="22"/>
      <w:szCs w:val="22"/>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1fc">
    <w:name w:val="Table Simple 1"/>
    <w:basedOn w:val="ae"/>
    <w:uiPriority w:val="99"/>
    <w:unhideWhenUsed/>
    <w:rsid w:val="00CD17A5"/>
    <w:pPr>
      <w:spacing w:after="200" w:line="276" w:lineRule="auto"/>
    </w:pPr>
    <w:rPr>
      <w:rFonts w:ascii="Calibri" w:eastAsia="Calibri" w:hAnsi="Calibri"/>
      <w:sz w:val="22"/>
      <w:szCs w:val="22"/>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56">
    <w:name w:val="List Continue 5"/>
    <w:basedOn w:val="ac"/>
    <w:uiPriority w:val="99"/>
    <w:unhideWhenUsed/>
    <w:rsid w:val="00CD17A5"/>
    <w:pPr>
      <w:suppressAutoHyphens/>
      <w:spacing w:after="120" w:line="360" w:lineRule="auto"/>
      <w:ind w:left="1415" w:firstLine="709"/>
      <w:contextualSpacing/>
      <w:jc w:val="both"/>
    </w:pPr>
    <w:rPr>
      <w:rFonts w:eastAsia="Calibri"/>
      <w:szCs w:val="22"/>
      <w:lang w:eastAsia="en-US"/>
    </w:rPr>
  </w:style>
  <w:style w:type="paragraph" w:styleId="49">
    <w:name w:val="List Continue 4"/>
    <w:basedOn w:val="ac"/>
    <w:uiPriority w:val="99"/>
    <w:unhideWhenUsed/>
    <w:rsid w:val="00CD17A5"/>
    <w:pPr>
      <w:suppressAutoHyphens/>
      <w:spacing w:after="120" w:line="360" w:lineRule="auto"/>
      <w:ind w:left="1132" w:firstLine="709"/>
      <w:contextualSpacing/>
      <w:jc w:val="both"/>
    </w:pPr>
    <w:rPr>
      <w:rFonts w:eastAsia="Calibri"/>
      <w:szCs w:val="22"/>
      <w:lang w:eastAsia="en-US"/>
    </w:rPr>
  </w:style>
  <w:style w:type="paragraph" w:styleId="3f0">
    <w:name w:val="List Continue 3"/>
    <w:basedOn w:val="ac"/>
    <w:uiPriority w:val="99"/>
    <w:unhideWhenUsed/>
    <w:rsid w:val="00CD17A5"/>
    <w:pPr>
      <w:suppressAutoHyphens/>
      <w:spacing w:after="120" w:line="360" w:lineRule="auto"/>
      <w:ind w:left="849" w:firstLine="709"/>
      <w:contextualSpacing/>
      <w:jc w:val="both"/>
    </w:pPr>
    <w:rPr>
      <w:rFonts w:eastAsia="Calibri"/>
      <w:szCs w:val="22"/>
      <w:lang w:eastAsia="en-US"/>
    </w:rPr>
  </w:style>
  <w:style w:type="paragraph" w:styleId="affffffd">
    <w:name w:val="List Continue"/>
    <w:basedOn w:val="ac"/>
    <w:uiPriority w:val="99"/>
    <w:unhideWhenUsed/>
    <w:rsid w:val="00CD17A5"/>
    <w:pPr>
      <w:suppressAutoHyphens/>
      <w:spacing w:after="120" w:line="360" w:lineRule="auto"/>
      <w:ind w:left="283" w:firstLine="709"/>
      <w:contextualSpacing/>
      <w:jc w:val="both"/>
    </w:pPr>
    <w:rPr>
      <w:rFonts w:eastAsia="Calibri"/>
      <w:szCs w:val="22"/>
      <w:lang w:eastAsia="en-US"/>
    </w:rPr>
  </w:style>
  <w:style w:type="paragraph" w:styleId="affffffe">
    <w:name w:val="Salutation"/>
    <w:basedOn w:val="ac"/>
    <w:next w:val="ac"/>
    <w:link w:val="afffffff"/>
    <w:uiPriority w:val="99"/>
    <w:unhideWhenUsed/>
    <w:rsid w:val="00CD17A5"/>
    <w:pPr>
      <w:suppressAutoHyphens/>
      <w:spacing w:line="360" w:lineRule="auto"/>
      <w:ind w:firstLine="709"/>
      <w:contextualSpacing/>
      <w:jc w:val="both"/>
    </w:pPr>
    <w:rPr>
      <w:rFonts w:eastAsia="Calibri"/>
      <w:szCs w:val="22"/>
      <w:lang w:eastAsia="en-US"/>
    </w:rPr>
  </w:style>
  <w:style w:type="character" w:customStyle="1" w:styleId="afffffff">
    <w:name w:val="Приветствие Знак"/>
    <w:link w:val="affffffe"/>
    <w:uiPriority w:val="99"/>
    <w:rsid w:val="00CD17A5"/>
    <w:rPr>
      <w:rFonts w:eastAsia="Calibri"/>
      <w:sz w:val="24"/>
      <w:szCs w:val="22"/>
      <w:lang w:eastAsia="en-US"/>
    </w:rPr>
  </w:style>
  <w:style w:type="paragraph" w:styleId="afffffff0">
    <w:name w:val="Signature"/>
    <w:basedOn w:val="ac"/>
    <w:link w:val="afffffff1"/>
    <w:uiPriority w:val="99"/>
    <w:unhideWhenUsed/>
    <w:rsid w:val="00CD17A5"/>
    <w:pPr>
      <w:suppressAutoHyphens/>
      <w:ind w:left="4252" w:firstLine="709"/>
      <w:contextualSpacing/>
      <w:jc w:val="both"/>
    </w:pPr>
    <w:rPr>
      <w:rFonts w:eastAsia="Calibri"/>
      <w:szCs w:val="22"/>
      <w:lang w:eastAsia="en-US"/>
    </w:rPr>
  </w:style>
  <w:style w:type="character" w:customStyle="1" w:styleId="afffffff1">
    <w:name w:val="Подпись Знак"/>
    <w:link w:val="afffffff0"/>
    <w:uiPriority w:val="99"/>
    <w:rsid w:val="00CD17A5"/>
    <w:rPr>
      <w:rFonts w:eastAsia="Calibri"/>
      <w:sz w:val="24"/>
      <w:szCs w:val="22"/>
      <w:lang w:eastAsia="en-US"/>
    </w:rPr>
  </w:style>
  <w:style w:type="paragraph" w:styleId="afffffff2">
    <w:name w:val="Subtitle"/>
    <w:basedOn w:val="ac"/>
    <w:next w:val="ac"/>
    <w:link w:val="afffffff3"/>
    <w:uiPriority w:val="11"/>
    <w:qFormat/>
    <w:rsid w:val="00CD17A5"/>
    <w:pPr>
      <w:numPr>
        <w:ilvl w:val="1"/>
      </w:numPr>
      <w:suppressAutoHyphens/>
      <w:spacing w:line="360" w:lineRule="auto"/>
      <w:ind w:firstLine="709"/>
      <w:contextualSpacing/>
      <w:jc w:val="both"/>
    </w:pPr>
    <w:rPr>
      <w:rFonts w:ascii="Cambria" w:hAnsi="Cambria"/>
      <w:i/>
      <w:iCs/>
      <w:color w:val="4F81BD"/>
      <w:spacing w:val="15"/>
      <w:lang w:eastAsia="en-US"/>
    </w:rPr>
  </w:style>
  <w:style w:type="character" w:customStyle="1" w:styleId="afffffff3">
    <w:name w:val="Подзаголовок Знак"/>
    <w:link w:val="afffffff2"/>
    <w:uiPriority w:val="11"/>
    <w:rsid w:val="00CD17A5"/>
    <w:rPr>
      <w:rFonts w:ascii="Cambria" w:hAnsi="Cambria"/>
      <w:i/>
      <w:iCs/>
      <w:color w:val="4F81BD"/>
      <w:spacing w:val="15"/>
      <w:sz w:val="24"/>
      <w:szCs w:val="24"/>
      <w:lang w:eastAsia="en-US"/>
    </w:rPr>
  </w:style>
  <w:style w:type="character" w:styleId="HTML2">
    <w:name w:val="HTML Typewriter"/>
    <w:uiPriority w:val="99"/>
    <w:unhideWhenUsed/>
    <w:rsid w:val="00CD17A5"/>
    <w:rPr>
      <w:rFonts w:ascii="Consolas" w:hAnsi="Consolas"/>
      <w:sz w:val="20"/>
      <w:szCs w:val="20"/>
    </w:rPr>
  </w:style>
  <w:style w:type="paragraph" w:styleId="afffffff4">
    <w:name w:val="table of figures"/>
    <w:basedOn w:val="ac"/>
    <w:next w:val="ac"/>
    <w:uiPriority w:val="99"/>
    <w:unhideWhenUsed/>
    <w:rsid w:val="00CD17A5"/>
    <w:pPr>
      <w:suppressAutoHyphens/>
      <w:spacing w:line="360" w:lineRule="auto"/>
      <w:ind w:firstLine="709"/>
      <w:contextualSpacing/>
      <w:jc w:val="both"/>
    </w:pPr>
    <w:rPr>
      <w:rFonts w:eastAsia="Calibri"/>
      <w:szCs w:val="22"/>
      <w:lang w:eastAsia="en-US"/>
    </w:rPr>
  </w:style>
  <w:style w:type="character" w:styleId="HTML3">
    <w:name w:val="HTML Variable"/>
    <w:uiPriority w:val="99"/>
    <w:unhideWhenUsed/>
    <w:rsid w:val="00CD17A5"/>
    <w:rPr>
      <w:i/>
      <w:iCs/>
    </w:rPr>
  </w:style>
  <w:style w:type="character" w:styleId="HTML4">
    <w:name w:val="HTML Definition"/>
    <w:uiPriority w:val="99"/>
    <w:unhideWhenUsed/>
    <w:rsid w:val="00CD17A5"/>
    <w:rPr>
      <w:i/>
      <w:iCs/>
    </w:rPr>
  </w:style>
  <w:style w:type="paragraph" w:styleId="94">
    <w:name w:val="toc 9"/>
    <w:basedOn w:val="ac"/>
    <w:next w:val="ac"/>
    <w:autoRedefine/>
    <w:uiPriority w:val="39"/>
    <w:unhideWhenUsed/>
    <w:rsid w:val="00CD17A5"/>
    <w:pPr>
      <w:suppressAutoHyphens/>
      <w:spacing w:after="100" w:line="360" w:lineRule="auto"/>
      <w:ind w:left="1760" w:firstLine="709"/>
      <w:contextualSpacing/>
      <w:jc w:val="both"/>
    </w:pPr>
    <w:rPr>
      <w:rFonts w:eastAsia="Calibri"/>
      <w:szCs w:val="22"/>
      <w:lang w:eastAsia="en-US"/>
    </w:rPr>
  </w:style>
  <w:style w:type="paragraph" w:styleId="83">
    <w:name w:val="toc 8"/>
    <w:basedOn w:val="ac"/>
    <w:next w:val="ac"/>
    <w:autoRedefine/>
    <w:uiPriority w:val="39"/>
    <w:unhideWhenUsed/>
    <w:rsid w:val="00CD17A5"/>
    <w:pPr>
      <w:suppressAutoHyphens/>
      <w:spacing w:after="100" w:line="360" w:lineRule="auto"/>
      <w:ind w:left="1540" w:firstLine="709"/>
      <w:contextualSpacing/>
      <w:jc w:val="both"/>
    </w:pPr>
    <w:rPr>
      <w:rFonts w:eastAsia="Calibri"/>
      <w:szCs w:val="22"/>
      <w:lang w:eastAsia="en-US"/>
    </w:rPr>
  </w:style>
  <w:style w:type="paragraph" w:styleId="73">
    <w:name w:val="toc 7"/>
    <w:basedOn w:val="ac"/>
    <w:next w:val="ac"/>
    <w:autoRedefine/>
    <w:uiPriority w:val="39"/>
    <w:unhideWhenUsed/>
    <w:rsid w:val="00CD17A5"/>
    <w:pPr>
      <w:suppressAutoHyphens/>
      <w:spacing w:after="100" w:line="360" w:lineRule="auto"/>
      <w:ind w:left="1320" w:firstLine="709"/>
      <w:contextualSpacing/>
      <w:jc w:val="both"/>
    </w:pPr>
    <w:rPr>
      <w:rFonts w:eastAsia="Calibri"/>
      <w:szCs w:val="22"/>
      <w:lang w:eastAsia="en-US"/>
    </w:rPr>
  </w:style>
  <w:style w:type="paragraph" w:styleId="65">
    <w:name w:val="toc 6"/>
    <w:basedOn w:val="ac"/>
    <w:next w:val="ac"/>
    <w:autoRedefine/>
    <w:uiPriority w:val="39"/>
    <w:unhideWhenUsed/>
    <w:rsid w:val="00CD17A5"/>
    <w:pPr>
      <w:suppressAutoHyphens/>
      <w:spacing w:after="100" w:line="360" w:lineRule="auto"/>
      <w:ind w:left="1100" w:firstLine="709"/>
      <w:contextualSpacing/>
      <w:jc w:val="both"/>
    </w:pPr>
    <w:rPr>
      <w:rFonts w:eastAsia="Calibri"/>
      <w:szCs w:val="22"/>
      <w:lang w:eastAsia="en-US"/>
    </w:rPr>
  </w:style>
  <w:style w:type="paragraph" w:styleId="57">
    <w:name w:val="toc 5"/>
    <w:basedOn w:val="ac"/>
    <w:next w:val="ac"/>
    <w:autoRedefine/>
    <w:uiPriority w:val="39"/>
    <w:unhideWhenUsed/>
    <w:rsid w:val="00CD17A5"/>
    <w:pPr>
      <w:suppressAutoHyphens/>
      <w:spacing w:after="100" w:line="360" w:lineRule="auto"/>
      <w:ind w:left="880" w:firstLine="709"/>
      <w:contextualSpacing/>
      <w:jc w:val="both"/>
    </w:pPr>
    <w:rPr>
      <w:rFonts w:eastAsia="Calibri"/>
      <w:szCs w:val="22"/>
      <w:lang w:eastAsia="en-US"/>
    </w:rPr>
  </w:style>
  <w:style w:type="paragraph" w:styleId="4a">
    <w:name w:val="toc 4"/>
    <w:basedOn w:val="ac"/>
    <w:next w:val="ac"/>
    <w:autoRedefine/>
    <w:uiPriority w:val="39"/>
    <w:unhideWhenUsed/>
    <w:rsid w:val="00CD17A5"/>
    <w:pPr>
      <w:suppressAutoHyphens/>
      <w:spacing w:after="100" w:line="360" w:lineRule="auto"/>
      <w:ind w:left="660" w:firstLine="709"/>
      <w:contextualSpacing/>
      <w:jc w:val="both"/>
    </w:pPr>
    <w:rPr>
      <w:rFonts w:eastAsia="Calibri"/>
      <w:szCs w:val="22"/>
      <w:lang w:eastAsia="en-US"/>
    </w:rPr>
  </w:style>
  <w:style w:type="paragraph" w:styleId="afffffff5">
    <w:name w:val="Normal Indent"/>
    <w:basedOn w:val="ac"/>
    <w:unhideWhenUsed/>
    <w:rsid w:val="00CD17A5"/>
    <w:pPr>
      <w:suppressAutoHyphens/>
      <w:spacing w:line="360" w:lineRule="auto"/>
      <w:ind w:left="708" w:firstLine="709"/>
      <w:contextualSpacing/>
      <w:jc w:val="both"/>
    </w:pPr>
    <w:rPr>
      <w:rFonts w:eastAsia="Calibri"/>
      <w:szCs w:val="22"/>
      <w:lang w:eastAsia="en-US"/>
    </w:rPr>
  </w:style>
  <w:style w:type="table" w:styleId="3f1">
    <w:name w:val="Table 3D effects 3"/>
    <w:basedOn w:val="ae"/>
    <w:uiPriority w:val="99"/>
    <w:unhideWhenUsed/>
    <w:rsid w:val="00CD17A5"/>
    <w:pPr>
      <w:spacing w:after="200" w:line="276" w:lineRule="auto"/>
    </w:pPr>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3D effects 2"/>
    <w:basedOn w:val="ae"/>
    <w:uiPriority w:val="99"/>
    <w:unhideWhenUsed/>
    <w:rsid w:val="00CD17A5"/>
    <w:pPr>
      <w:spacing w:after="200" w:line="276" w:lineRule="auto"/>
    </w:pPr>
    <w:rPr>
      <w:rFonts w:ascii="Calibri" w:eastAsia="Calibri" w:hAnsi="Calibri"/>
      <w:sz w:val="22"/>
      <w:szCs w:val="22"/>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d">
    <w:name w:val="Table 3D effects 1"/>
    <w:basedOn w:val="ae"/>
    <w:uiPriority w:val="99"/>
    <w:unhideWhenUsed/>
    <w:rsid w:val="00CD17A5"/>
    <w:pPr>
      <w:spacing w:after="200" w:line="276" w:lineRule="auto"/>
    </w:pPr>
    <w:rPr>
      <w:rFonts w:ascii="Calibri" w:eastAsia="Calibri" w:hAnsi="Calibri"/>
      <w:sz w:val="22"/>
      <w:szCs w:val="22"/>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2f9">
    <w:name w:val="envelope return"/>
    <w:basedOn w:val="ac"/>
    <w:uiPriority w:val="99"/>
    <w:unhideWhenUsed/>
    <w:rsid w:val="00CD17A5"/>
    <w:pPr>
      <w:suppressAutoHyphens/>
      <w:ind w:firstLine="709"/>
      <w:contextualSpacing/>
      <w:jc w:val="both"/>
    </w:pPr>
    <w:rPr>
      <w:rFonts w:ascii="Cambria" w:hAnsi="Cambria"/>
      <w:lang w:eastAsia="en-US"/>
    </w:rPr>
  </w:style>
  <w:style w:type="character" w:styleId="HTML5">
    <w:name w:val="HTML Sample"/>
    <w:uiPriority w:val="99"/>
    <w:unhideWhenUsed/>
    <w:rsid w:val="00CD17A5"/>
    <w:rPr>
      <w:rFonts w:ascii="Consolas" w:hAnsi="Consolas"/>
      <w:sz w:val="24"/>
      <w:szCs w:val="24"/>
    </w:rPr>
  </w:style>
  <w:style w:type="paragraph" w:styleId="5">
    <w:name w:val="List Number 5"/>
    <w:basedOn w:val="ac"/>
    <w:uiPriority w:val="99"/>
    <w:unhideWhenUsed/>
    <w:rsid w:val="00CD17A5"/>
    <w:pPr>
      <w:numPr>
        <w:numId w:val="11"/>
      </w:numPr>
      <w:tabs>
        <w:tab w:val="num" w:pos="720"/>
      </w:tabs>
      <w:suppressAutoHyphens/>
      <w:spacing w:line="360" w:lineRule="auto"/>
      <w:ind w:left="720"/>
      <w:contextualSpacing/>
      <w:jc w:val="both"/>
    </w:pPr>
    <w:rPr>
      <w:rFonts w:eastAsia="Calibri"/>
      <w:szCs w:val="22"/>
      <w:lang w:eastAsia="en-US"/>
    </w:rPr>
  </w:style>
  <w:style w:type="paragraph" w:styleId="4">
    <w:name w:val="List Number 4"/>
    <w:basedOn w:val="ac"/>
    <w:uiPriority w:val="99"/>
    <w:unhideWhenUsed/>
    <w:rsid w:val="00CD17A5"/>
    <w:pPr>
      <w:numPr>
        <w:numId w:val="12"/>
      </w:numPr>
      <w:tabs>
        <w:tab w:val="clear" w:pos="1209"/>
        <w:tab w:val="num" w:pos="360"/>
      </w:tabs>
      <w:suppressAutoHyphens/>
      <w:spacing w:line="360" w:lineRule="auto"/>
      <w:ind w:left="360"/>
      <w:contextualSpacing/>
      <w:jc w:val="both"/>
    </w:pPr>
    <w:rPr>
      <w:rFonts w:eastAsia="Calibri"/>
      <w:szCs w:val="22"/>
      <w:lang w:eastAsia="en-US"/>
    </w:rPr>
  </w:style>
  <w:style w:type="paragraph" w:styleId="3">
    <w:name w:val="List Number 3"/>
    <w:basedOn w:val="ac"/>
    <w:uiPriority w:val="99"/>
    <w:unhideWhenUsed/>
    <w:rsid w:val="00CD17A5"/>
    <w:pPr>
      <w:numPr>
        <w:numId w:val="13"/>
      </w:numPr>
      <w:tabs>
        <w:tab w:val="num" w:pos="360"/>
      </w:tabs>
      <w:suppressAutoHyphens/>
      <w:spacing w:line="360" w:lineRule="auto"/>
      <w:ind w:left="360"/>
      <w:contextualSpacing/>
      <w:jc w:val="both"/>
    </w:pPr>
    <w:rPr>
      <w:rFonts w:eastAsia="Calibri"/>
      <w:szCs w:val="22"/>
      <w:lang w:eastAsia="en-US"/>
    </w:rPr>
  </w:style>
  <w:style w:type="paragraph" w:styleId="2">
    <w:name w:val="List Number 2"/>
    <w:basedOn w:val="ac"/>
    <w:uiPriority w:val="99"/>
    <w:unhideWhenUsed/>
    <w:rsid w:val="00CD17A5"/>
    <w:pPr>
      <w:numPr>
        <w:numId w:val="14"/>
      </w:numPr>
      <w:tabs>
        <w:tab w:val="clear" w:pos="643"/>
        <w:tab w:val="num" w:pos="540"/>
      </w:tabs>
      <w:suppressAutoHyphens/>
      <w:spacing w:line="360" w:lineRule="auto"/>
      <w:ind w:left="540"/>
      <w:contextualSpacing/>
      <w:jc w:val="both"/>
    </w:pPr>
    <w:rPr>
      <w:rFonts w:eastAsia="Calibri"/>
      <w:szCs w:val="22"/>
      <w:lang w:eastAsia="en-US"/>
    </w:rPr>
  </w:style>
  <w:style w:type="paragraph" w:styleId="a">
    <w:name w:val="List Number"/>
    <w:basedOn w:val="ac"/>
    <w:uiPriority w:val="99"/>
    <w:unhideWhenUsed/>
    <w:rsid w:val="00CD17A5"/>
    <w:pPr>
      <w:numPr>
        <w:numId w:val="15"/>
      </w:numPr>
      <w:tabs>
        <w:tab w:val="clear" w:pos="360"/>
        <w:tab w:val="num" w:pos="751"/>
      </w:tabs>
      <w:suppressAutoHyphens/>
      <w:spacing w:line="360" w:lineRule="auto"/>
      <w:ind w:left="751"/>
      <w:contextualSpacing/>
      <w:jc w:val="both"/>
    </w:pPr>
    <w:rPr>
      <w:rFonts w:eastAsia="Calibri"/>
      <w:szCs w:val="22"/>
      <w:lang w:eastAsia="en-US"/>
    </w:rPr>
  </w:style>
  <w:style w:type="character" w:styleId="afffffff6">
    <w:name w:val="line number"/>
    <w:uiPriority w:val="99"/>
    <w:unhideWhenUsed/>
    <w:rsid w:val="00CD17A5"/>
  </w:style>
  <w:style w:type="character" w:customStyle="1" w:styleId="afffffff7">
    <w:name w:val="Название Знак"/>
    <w:aliases w:val="Заголовок Знак1,Название табл Знак,таблицы Знак,Знак2 Знак,Знак3 Знак,Название Знак1 Знак,Название Знак Знак Знак, Знак Знак Знак,Çàãîëîâîê Знак,Знак9 Знак Знак Знак1 Знак,Знак9 Знак1 Знак Знак,Название Знак Знак1 Знак"/>
    <w:rsid w:val="00CD17A5"/>
    <w:rPr>
      <w:rFonts w:ascii="Cambria" w:eastAsia="Times New Roman" w:hAnsi="Cambria" w:cs="Times New Roman"/>
      <w:color w:val="17365D"/>
      <w:spacing w:val="5"/>
      <w:kern w:val="28"/>
      <w:sz w:val="52"/>
      <w:szCs w:val="52"/>
    </w:rPr>
  </w:style>
  <w:style w:type="character" w:customStyle="1" w:styleId="27">
    <w:name w:val="Название Знак2"/>
    <w:aliases w:val="Приложения Знак,Название табл Знак1,таблицы Знак1,Знак2 Знак1,Знак3 Знак1,Название Знак Знак Знак1, Знак Знак Знак1,Çàãîëîâîê Знак1,Знак9 Знак Знак Знак1 Знак1,Знак9 Знак1 Знак Знак1,Название Знак Знак1 Знак1,Знак9 Знак Знак1 Знак"/>
    <w:link w:val="af2"/>
    <w:rsid w:val="00CD17A5"/>
    <w:rPr>
      <w:rFonts w:ascii="TimesET" w:hAnsi="TimesET"/>
      <w:sz w:val="32"/>
      <w:szCs w:val="24"/>
    </w:rPr>
  </w:style>
  <w:style w:type="paragraph" w:styleId="50">
    <w:name w:val="List Bullet 5"/>
    <w:basedOn w:val="ac"/>
    <w:uiPriority w:val="99"/>
    <w:unhideWhenUsed/>
    <w:rsid w:val="00CD17A5"/>
    <w:pPr>
      <w:numPr>
        <w:numId w:val="16"/>
      </w:numPr>
      <w:tabs>
        <w:tab w:val="clear" w:pos="1492"/>
      </w:tabs>
      <w:suppressAutoHyphens/>
      <w:spacing w:line="360" w:lineRule="auto"/>
      <w:ind w:left="720"/>
      <w:contextualSpacing/>
      <w:jc w:val="both"/>
    </w:pPr>
    <w:rPr>
      <w:rFonts w:eastAsia="Calibri"/>
      <w:szCs w:val="22"/>
      <w:lang w:eastAsia="en-US"/>
    </w:rPr>
  </w:style>
  <w:style w:type="paragraph" w:styleId="40">
    <w:name w:val="List Bullet 4"/>
    <w:basedOn w:val="ac"/>
    <w:uiPriority w:val="99"/>
    <w:unhideWhenUsed/>
    <w:rsid w:val="00CD17A5"/>
    <w:pPr>
      <w:numPr>
        <w:numId w:val="17"/>
      </w:numPr>
      <w:tabs>
        <w:tab w:val="clear" w:pos="1209"/>
      </w:tabs>
      <w:suppressAutoHyphens/>
      <w:spacing w:line="360" w:lineRule="auto"/>
      <w:ind w:left="720"/>
      <w:contextualSpacing/>
      <w:jc w:val="both"/>
    </w:pPr>
    <w:rPr>
      <w:rFonts w:eastAsia="Calibri"/>
      <w:szCs w:val="22"/>
      <w:lang w:eastAsia="en-US"/>
    </w:rPr>
  </w:style>
  <w:style w:type="paragraph" w:styleId="30">
    <w:name w:val="List Bullet 3"/>
    <w:basedOn w:val="ac"/>
    <w:uiPriority w:val="99"/>
    <w:unhideWhenUsed/>
    <w:rsid w:val="00CD17A5"/>
    <w:pPr>
      <w:numPr>
        <w:numId w:val="18"/>
      </w:numPr>
      <w:tabs>
        <w:tab w:val="clear" w:pos="926"/>
      </w:tabs>
      <w:suppressAutoHyphens/>
      <w:spacing w:line="360" w:lineRule="auto"/>
      <w:ind w:left="644"/>
      <w:contextualSpacing/>
      <w:jc w:val="both"/>
    </w:pPr>
    <w:rPr>
      <w:rFonts w:eastAsia="Calibri"/>
      <w:szCs w:val="22"/>
      <w:lang w:eastAsia="en-US"/>
    </w:rPr>
  </w:style>
  <w:style w:type="paragraph" w:styleId="20">
    <w:name w:val="List Bullet 2"/>
    <w:basedOn w:val="ac"/>
    <w:unhideWhenUsed/>
    <w:rsid w:val="00CD17A5"/>
    <w:pPr>
      <w:numPr>
        <w:numId w:val="19"/>
      </w:numPr>
      <w:tabs>
        <w:tab w:val="clear" w:pos="643"/>
      </w:tabs>
      <w:suppressAutoHyphens/>
      <w:spacing w:line="360" w:lineRule="auto"/>
      <w:ind w:left="848"/>
      <w:contextualSpacing/>
      <w:jc w:val="both"/>
    </w:pPr>
    <w:rPr>
      <w:rFonts w:eastAsia="Calibri"/>
      <w:szCs w:val="22"/>
      <w:lang w:eastAsia="en-US"/>
    </w:rPr>
  </w:style>
  <w:style w:type="paragraph" w:styleId="2fa">
    <w:name w:val="Body Text First Indent 2"/>
    <w:basedOn w:val="af6"/>
    <w:link w:val="2fb"/>
    <w:uiPriority w:val="99"/>
    <w:unhideWhenUsed/>
    <w:rsid w:val="00CD17A5"/>
    <w:pPr>
      <w:shd w:val="clear" w:color="auto" w:fill="auto"/>
      <w:suppressAutoHyphens/>
      <w:autoSpaceDE/>
      <w:autoSpaceDN/>
      <w:adjustRightInd/>
      <w:spacing w:after="200" w:line="360" w:lineRule="auto"/>
      <w:ind w:firstLine="360"/>
      <w:contextualSpacing/>
    </w:pPr>
    <w:rPr>
      <w:rFonts w:eastAsia="Calibri"/>
      <w:color w:val="auto"/>
      <w:sz w:val="24"/>
      <w:szCs w:val="22"/>
      <w:lang w:eastAsia="en-US"/>
    </w:rPr>
  </w:style>
  <w:style w:type="character" w:customStyle="1" w:styleId="1b">
    <w:name w:val="Основной текст с отступом Знак1"/>
    <w:aliases w:val="Основной текст 1 Знак1,Основной текст с отступом1 Знак Знак Знак1,Основной текст с отступом1 Знак Знак Знак Знак Знак Знак Знак1,Основной текст с отступом1 Знак Знак Знак Знак Знак Знак2,Основной текст лево Знак"/>
    <w:link w:val="af6"/>
    <w:rsid w:val="00CD17A5"/>
    <w:rPr>
      <w:color w:val="000000"/>
      <w:sz w:val="28"/>
      <w:szCs w:val="28"/>
      <w:shd w:val="clear" w:color="auto" w:fill="FFFFFF"/>
    </w:rPr>
  </w:style>
  <w:style w:type="character" w:customStyle="1" w:styleId="2fb">
    <w:name w:val="Красная строка 2 Знак"/>
    <w:link w:val="2fa"/>
    <w:uiPriority w:val="99"/>
    <w:rsid w:val="00CD17A5"/>
    <w:rPr>
      <w:rFonts w:eastAsia="Calibri"/>
      <w:color w:val="000000"/>
      <w:sz w:val="24"/>
      <w:szCs w:val="22"/>
      <w:shd w:val="clear" w:color="auto" w:fill="FFFFFF"/>
      <w:lang w:eastAsia="en-US"/>
    </w:rPr>
  </w:style>
  <w:style w:type="paragraph" w:styleId="afffffff8">
    <w:name w:val="Body Text First Indent"/>
    <w:basedOn w:val="aff6"/>
    <w:link w:val="afffffff9"/>
    <w:uiPriority w:val="99"/>
    <w:unhideWhenUsed/>
    <w:rsid w:val="00CD17A5"/>
    <w:pPr>
      <w:suppressAutoHyphens/>
      <w:spacing w:after="200" w:line="360" w:lineRule="auto"/>
      <w:ind w:firstLine="360"/>
      <w:contextualSpacing/>
      <w:jc w:val="both"/>
    </w:pPr>
    <w:rPr>
      <w:rFonts w:eastAsia="Calibri"/>
      <w:szCs w:val="22"/>
      <w:lang w:eastAsia="en-US"/>
    </w:rPr>
  </w:style>
  <w:style w:type="character" w:customStyle="1" w:styleId="afffffff9">
    <w:name w:val="Красная строка Знак"/>
    <w:link w:val="afffffff8"/>
    <w:uiPriority w:val="99"/>
    <w:rsid w:val="00CD17A5"/>
    <w:rPr>
      <w:rFonts w:eastAsia="Calibri"/>
      <w:sz w:val="24"/>
      <w:szCs w:val="22"/>
      <w:lang w:eastAsia="en-US"/>
    </w:rPr>
  </w:style>
  <w:style w:type="character" w:styleId="HTML6">
    <w:name w:val="HTML Code"/>
    <w:uiPriority w:val="99"/>
    <w:unhideWhenUsed/>
    <w:rsid w:val="00CD17A5"/>
    <w:rPr>
      <w:rFonts w:ascii="Consolas" w:hAnsi="Consolas"/>
      <w:sz w:val="20"/>
      <w:szCs w:val="20"/>
    </w:rPr>
  </w:style>
  <w:style w:type="table" w:styleId="4b">
    <w:name w:val="Table Classic 4"/>
    <w:basedOn w:val="ae"/>
    <w:uiPriority w:val="99"/>
    <w:unhideWhenUsed/>
    <w:rsid w:val="00CD17A5"/>
    <w:pPr>
      <w:spacing w:after="200" w:line="276" w:lineRule="auto"/>
    </w:pPr>
    <w:rPr>
      <w:rFonts w:ascii="Calibri" w:eastAsia="Calibri" w:hAnsi="Calibri"/>
      <w:sz w:val="22"/>
      <w:szCs w:val="22"/>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f2">
    <w:name w:val="Table Classic 3"/>
    <w:basedOn w:val="ae"/>
    <w:uiPriority w:val="99"/>
    <w:unhideWhenUsed/>
    <w:rsid w:val="00CD17A5"/>
    <w:pPr>
      <w:spacing w:after="200" w:line="276" w:lineRule="auto"/>
    </w:pPr>
    <w:rPr>
      <w:rFonts w:ascii="Calibri" w:eastAsia="Calibri" w:hAnsi="Calibri"/>
      <w:color w:val="000080"/>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fc">
    <w:name w:val="Table Classic 2"/>
    <w:basedOn w:val="ae"/>
    <w:uiPriority w:val="99"/>
    <w:unhideWhenUsed/>
    <w:rsid w:val="00CD17A5"/>
    <w:pPr>
      <w:spacing w:after="200" w:line="276" w:lineRule="auto"/>
    </w:pPr>
    <w:rPr>
      <w:rFonts w:ascii="Calibri" w:eastAsia="Calibri" w:hAnsi="Calibr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fe">
    <w:name w:val="Table Classic 1"/>
    <w:basedOn w:val="ae"/>
    <w:uiPriority w:val="99"/>
    <w:unhideWhenUsed/>
    <w:rsid w:val="00CD17A5"/>
    <w:pPr>
      <w:spacing w:after="200" w:line="276" w:lineRule="auto"/>
    </w:pPr>
    <w:rPr>
      <w:rFonts w:ascii="Calibri" w:eastAsia="Calibri" w:hAnsi="Calibr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uiPriority w:val="99"/>
    <w:unhideWhenUsed/>
    <w:rsid w:val="00CD17A5"/>
    <w:rPr>
      <w:rFonts w:ascii="Consolas" w:hAnsi="Consolas"/>
      <w:sz w:val="20"/>
      <w:szCs w:val="20"/>
    </w:rPr>
  </w:style>
  <w:style w:type="table" w:styleId="2fd">
    <w:name w:val="Table Subtle 2"/>
    <w:basedOn w:val="ae"/>
    <w:uiPriority w:val="99"/>
    <w:unhideWhenUsed/>
    <w:rsid w:val="00CD17A5"/>
    <w:pPr>
      <w:spacing w:after="200" w:line="276" w:lineRule="auto"/>
    </w:pPr>
    <w:rPr>
      <w:rFonts w:ascii="Calibri" w:eastAsia="Calibri" w:hAnsi="Calibr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Subtle 1"/>
    <w:basedOn w:val="ae"/>
    <w:uiPriority w:val="99"/>
    <w:unhideWhenUsed/>
    <w:rsid w:val="00CD17A5"/>
    <w:pPr>
      <w:spacing w:after="200" w:line="276" w:lineRule="auto"/>
    </w:pPr>
    <w:rPr>
      <w:rFonts w:ascii="Calibri" w:eastAsia="Calibri" w:hAnsi="Calibri"/>
      <w:sz w:val="22"/>
      <w:szCs w:val="22"/>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a">
    <w:name w:val="Table Elegant"/>
    <w:basedOn w:val="ae"/>
    <w:uiPriority w:val="99"/>
    <w:unhideWhenUsed/>
    <w:rsid w:val="00CD17A5"/>
    <w:pPr>
      <w:spacing w:after="200" w:line="276" w:lineRule="auto"/>
    </w:pPr>
    <w:rPr>
      <w:rFonts w:ascii="Calibri" w:eastAsia="Calibri" w:hAnsi="Calibr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ffffb">
    <w:name w:val="footnote reference"/>
    <w:unhideWhenUsed/>
    <w:rsid w:val="00CD17A5"/>
    <w:rPr>
      <w:vertAlign w:val="superscript"/>
    </w:rPr>
  </w:style>
  <w:style w:type="character" w:styleId="afffffffc">
    <w:name w:val="annotation reference"/>
    <w:uiPriority w:val="99"/>
    <w:unhideWhenUsed/>
    <w:rsid w:val="00CD17A5"/>
    <w:rPr>
      <w:sz w:val="16"/>
      <w:szCs w:val="16"/>
    </w:rPr>
  </w:style>
  <w:style w:type="character" w:styleId="afffffffd">
    <w:name w:val="Placeholder Text"/>
    <w:uiPriority w:val="99"/>
    <w:semiHidden/>
    <w:rsid w:val="00CD17A5"/>
    <w:rPr>
      <w:color w:val="808080"/>
    </w:rPr>
  </w:style>
  <w:style w:type="paragraph" w:styleId="afffffffe">
    <w:name w:val="toa heading"/>
    <w:basedOn w:val="ac"/>
    <w:next w:val="ac"/>
    <w:uiPriority w:val="99"/>
    <w:unhideWhenUsed/>
    <w:rsid w:val="00CD17A5"/>
    <w:pPr>
      <w:suppressAutoHyphens/>
      <w:spacing w:before="120" w:line="360" w:lineRule="auto"/>
      <w:ind w:firstLine="709"/>
      <w:contextualSpacing/>
      <w:jc w:val="both"/>
    </w:pPr>
    <w:rPr>
      <w:rFonts w:ascii="Cambria" w:hAnsi="Cambria"/>
      <w:b/>
      <w:bCs/>
      <w:lang w:eastAsia="en-US"/>
    </w:rPr>
  </w:style>
  <w:style w:type="paragraph" w:styleId="affffffff">
    <w:name w:val="Note Heading"/>
    <w:basedOn w:val="ac"/>
    <w:next w:val="ac"/>
    <w:link w:val="affffffff0"/>
    <w:uiPriority w:val="99"/>
    <w:unhideWhenUsed/>
    <w:rsid w:val="00CD17A5"/>
    <w:pPr>
      <w:suppressAutoHyphens/>
      <w:ind w:firstLine="709"/>
      <w:contextualSpacing/>
      <w:jc w:val="both"/>
    </w:pPr>
    <w:rPr>
      <w:rFonts w:eastAsia="Calibri"/>
      <w:szCs w:val="22"/>
      <w:lang w:eastAsia="en-US"/>
    </w:rPr>
  </w:style>
  <w:style w:type="character" w:customStyle="1" w:styleId="affffffff0">
    <w:name w:val="Заголовок записки Знак"/>
    <w:link w:val="affffffff"/>
    <w:uiPriority w:val="99"/>
    <w:rsid w:val="00CD17A5"/>
    <w:rPr>
      <w:rFonts w:eastAsia="Calibri"/>
      <w:sz w:val="24"/>
      <w:szCs w:val="22"/>
      <w:lang w:eastAsia="en-US"/>
    </w:rPr>
  </w:style>
  <w:style w:type="paragraph" w:styleId="affffffff1">
    <w:name w:val="Date"/>
    <w:basedOn w:val="ac"/>
    <w:next w:val="ac"/>
    <w:link w:val="affffffff2"/>
    <w:uiPriority w:val="99"/>
    <w:unhideWhenUsed/>
    <w:rsid w:val="00CD17A5"/>
    <w:pPr>
      <w:suppressAutoHyphens/>
      <w:spacing w:line="360" w:lineRule="auto"/>
      <w:ind w:firstLine="709"/>
      <w:contextualSpacing/>
      <w:jc w:val="both"/>
    </w:pPr>
    <w:rPr>
      <w:rFonts w:eastAsia="Calibri"/>
      <w:szCs w:val="22"/>
      <w:lang w:eastAsia="en-US"/>
    </w:rPr>
  </w:style>
  <w:style w:type="character" w:customStyle="1" w:styleId="affffffff2">
    <w:name w:val="Дата Знак"/>
    <w:link w:val="affffffff1"/>
    <w:uiPriority w:val="99"/>
    <w:rsid w:val="00CD17A5"/>
    <w:rPr>
      <w:rFonts w:eastAsia="Calibri"/>
      <w:sz w:val="24"/>
      <w:szCs w:val="22"/>
      <w:lang w:eastAsia="en-US"/>
    </w:rPr>
  </w:style>
  <w:style w:type="paragraph" w:styleId="affffffff3">
    <w:name w:val="Intense Quote"/>
    <w:basedOn w:val="ac"/>
    <w:next w:val="ac"/>
    <w:link w:val="affffffff4"/>
    <w:uiPriority w:val="30"/>
    <w:qFormat/>
    <w:rsid w:val="00CD17A5"/>
    <w:pPr>
      <w:pBdr>
        <w:bottom w:val="single" w:sz="4" w:space="4" w:color="4F81BD"/>
      </w:pBdr>
      <w:suppressAutoHyphens/>
      <w:spacing w:before="200" w:after="280" w:line="360" w:lineRule="auto"/>
      <w:ind w:left="936" w:right="936" w:firstLine="709"/>
      <w:contextualSpacing/>
      <w:jc w:val="both"/>
    </w:pPr>
    <w:rPr>
      <w:rFonts w:eastAsia="Calibri"/>
      <w:b/>
      <w:bCs/>
      <w:i/>
      <w:iCs/>
      <w:color w:val="4F81BD"/>
      <w:szCs w:val="22"/>
      <w:lang w:eastAsia="en-US"/>
    </w:rPr>
  </w:style>
  <w:style w:type="character" w:customStyle="1" w:styleId="affffffff4">
    <w:name w:val="Выделенная цитата Знак"/>
    <w:link w:val="affffffff3"/>
    <w:uiPriority w:val="30"/>
    <w:rsid w:val="00CD17A5"/>
    <w:rPr>
      <w:rFonts w:eastAsia="Calibri"/>
      <w:b/>
      <w:bCs/>
      <w:i/>
      <w:iCs/>
      <w:color w:val="4F81BD"/>
      <w:sz w:val="24"/>
      <w:szCs w:val="22"/>
      <w:lang w:eastAsia="en-US"/>
    </w:rPr>
  </w:style>
  <w:style w:type="table" w:styleId="-38">
    <w:name w:val="Table Web 3"/>
    <w:basedOn w:val="ae"/>
    <w:uiPriority w:val="99"/>
    <w:unhideWhenUsed/>
    <w:rsid w:val="00CD17A5"/>
    <w:pPr>
      <w:spacing w:after="200" w:line="276" w:lineRule="auto"/>
    </w:pPr>
    <w:rPr>
      <w:rFonts w:ascii="Calibri" w:eastAsia="Calibri" w:hAnsi="Calibr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7">
    <w:name w:val="Table Web 2"/>
    <w:basedOn w:val="ae"/>
    <w:uiPriority w:val="99"/>
    <w:unhideWhenUsed/>
    <w:rsid w:val="00CD17A5"/>
    <w:pPr>
      <w:spacing w:after="200" w:line="276" w:lineRule="auto"/>
    </w:pPr>
    <w:rPr>
      <w:rFonts w:ascii="Calibri" w:eastAsia="Calibri" w:hAnsi="Calibri"/>
      <w:sz w:val="22"/>
      <w:szCs w:val="22"/>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8">
    <w:name w:val="Table Web 1"/>
    <w:basedOn w:val="ae"/>
    <w:uiPriority w:val="99"/>
    <w:unhideWhenUsed/>
    <w:rsid w:val="00CD17A5"/>
    <w:pPr>
      <w:spacing w:after="200" w:line="276" w:lineRule="auto"/>
    </w:pPr>
    <w:rPr>
      <w:rFonts w:ascii="Calibri" w:eastAsia="Calibri" w:hAnsi="Calibri"/>
      <w:sz w:val="22"/>
      <w:szCs w:val="22"/>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8">
    <w:name w:val="HTML Acronym"/>
    <w:uiPriority w:val="99"/>
    <w:unhideWhenUsed/>
    <w:rsid w:val="00CD17A5"/>
  </w:style>
  <w:style w:type="paragraph" w:styleId="affffffff5">
    <w:name w:val="envelope address"/>
    <w:basedOn w:val="ac"/>
    <w:uiPriority w:val="99"/>
    <w:unhideWhenUsed/>
    <w:rsid w:val="00CD17A5"/>
    <w:pPr>
      <w:framePr w:w="7920" w:h="1980" w:hRule="exact" w:hSpace="180" w:wrap="auto" w:hAnchor="page" w:xAlign="center" w:yAlign="bottom"/>
      <w:suppressAutoHyphens/>
      <w:ind w:left="2880" w:firstLine="709"/>
      <w:contextualSpacing/>
      <w:jc w:val="both"/>
    </w:pPr>
    <w:rPr>
      <w:rFonts w:ascii="Cambria" w:hAnsi="Cambria"/>
      <w:lang w:eastAsia="en-US"/>
    </w:rPr>
  </w:style>
  <w:style w:type="paragraph" w:styleId="HTML9">
    <w:name w:val="HTML Address"/>
    <w:basedOn w:val="ac"/>
    <w:link w:val="HTMLa"/>
    <w:uiPriority w:val="99"/>
    <w:unhideWhenUsed/>
    <w:rsid w:val="00CD17A5"/>
    <w:pPr>
      <w:suppressAutoHyphens/>
      <w:ind w:firstLine="709"/>
      <w:contextualSpacing/>
      <w:jc w:val="both"/>
    </w:pPr>
    <w:rPr>
      <w:rFonts w:eastAsia="Calibri"/>
      <w:i/>
      <w:iCs/>
      <w:szCs w:val="22"/>
      <w:lang w:eastAsia="en-US"/>
    </w:rPr>
  </w:style>
  <w:style w:type="character" w:customStyle="1" w:styleId="HTMLa">
    <w:name w:val="Адрес HTML Знак"/>
    <w:link w:val="HTML9"/>
    <w:uiPriority w:val="99"/>
    <w:rsid w:val="00CD17A5"/>
    <w:rPr>
      <w:rFonts w:eastAsia="Calibri"/>
      <w:i/>
      <w:iCs/>
      <w:sz w:val="24"/>
      <w:szCs w:val="22"/>
      <w:lang w:eastAsia="en-US"/>
    </w:rPr>
  </w:style>
  <w:style w:type="numbering" w:styleId="1ai">
    <w:name w:val="Outline List 1"/>
    <w:basedOn w:val="af"/>
    <w:uiPriority w:val="99"/>
    <w:unhideWhenUsed/>
    <w:rsid w:val="00CD17A5"/>
    <w:pPr>
      <w:numPr>
        <w:numId w:val="20"/>
      </w:numPr>
    </w:pPr>
  </w:style>
  <w:style w:type="numbering" w:styleId="111111">
    <w:name w:val="Outline List 2"/>
    <w:basedOn w:val="af"/>
    <w:unhideWhenUsed/>
    <w:rsid w:val="00CD17A5"/>
    <w:pPr>
      <w:numPr>
        <w:numId w:val="47"/>
      </w:numPr>
    </w:pPr>
  </w:style>
  <w:style w:type="paragraph" w:styleId="58">
    <w:name w:val="List 5"/>
    <w:basedOn w:val="ac"/>
    <w:uiPriority w:val="99"/>
    <w:unhideWhenUsed/>
    <w:rsid w:val="00CD17A5"/>
    <w:pPr>
      <w:suppressAutoHyphens/>
      <w:spacing w:line="360" w:lineRule="auto"/>
      <w:ind w:left="1415" w:hanging="283"/>
      <w:contextualSpacing/>
      <w:jc w:val="both"/>
    </w:pPr>
    <w:rPr>
      <w:rFonts w:eastAsia="Calibri"/>
      <w:szCs w:val="22"/>
      <w:lang w:eastAsia="en-US"/>
    </w:rPr>
  </w:style>
  <w:style w:type="paragraph" w:customStyle="1" w:styleId="ngp10">
    <w:name w:val="ИнвШап_ngp1"/>
    <w:link w:val="ngp11"/>
    <w:semiHidden/>
    <w:locked/>
    <w:rsid w:val="00CD17A5"/>
    <w:pPr>
      <w:jc w:val="center"/>
    </w:pPr>
    <w:rPr>
      <w:rFonts w:eastAsia="Calibri"/>
      <w:b/>
      <w:sz w:val="16"/>
      <w:szCs w:val="22"/>
      <w:lang w:eastAsia="en-US"/>
    </w:rPr>
  </w:style>
  <w:style w:type="character" w:customStyle="1" w:styleId="ngp11">
    <w:name w:val="ИнвШап_ngp1 Знак"/>
    <w:link w:val="ngp10"/>
    <w:semiHidden/>
    <w:rsid w:val="00CD17A5"/>
    <w:rPr>
      <w:rFonts w:eastAsia="Calibri"/>
      <w:b/>
      <w:sz w:val="16"/>
      <w:szCs w:val="22"/>
      <w:lang w:eastAsia="en-US"/>
    </w:rPr>
  </w:style>
  <w:style w:type="paragraph" w:customStyle="1" w:styleId="ngp20">
    <w:name w:val="Инв_ngp2"/>
    <w:link w:val="ngp21"/>
    <w:semiHidden/>
    <w:qFormat/>
    <w:locked/>
    <w:rsid w:val="00CD17A5"/>
    <w:pPr>
      <w:jc w:val="center"/>
    </w:pPr>
    <w:rPr>
      <w:rFonts w:eastAsia="Calibri"/>
      <w:szCs w:val="22"/>
      <w:lang w:eastAsia="en-US"/>
    </w:rPr>
  </w:style>
  <w:style w:type="character" w:customStyle="1" w:styleId="ngp21">
    <w:name w:val="Инв_ngp2 Знак"/>
    <w:link w:val="ngp20"/>
    <w:semiHidden/>
    <w:rsid w:val="00CD17A5"/>
    <w:rPr>
      <w:rFonts w:eastAsia="Calibri"/>
      <w:szCs w:val="22"/>
      <w:lang w:eastAsia="en-US"/>
    </w:rPr>
  </w:style>
  <w:style w:type="paragraph" w:customStyle="1" w:styleId="ngp30">
    <w:name w:val="ИзмШт_ngp3"/>
    <w:link w:val="ngp31"/>
    <w:semiHidden/>
    <w:locked/>
    <w:rsid w:val="00CD17A5"/>
    <w:pPr>
      <w:jc w:val="center"/>
    </w:pPr>
    <w:rPr>
      <w:rFonts w:eastAsia="Calibri"/>
      <w:sz w:val="16"/>
      <w:szCs w:val="22"/>
      <w:lang w:eastAsia="en-US"/>
    </w:rPr>
  </w:style>
  <w:style w:type="character" w:customStyle="1" w:styleId="ngp31">
    <w:name w:val="ИзмШт_ngp3 Знак"/>
    <w:link w:val="ngp30"/>
    <w:semiHidden/>
    <w:rsid w:val="00CD17A5"/>
    <w:rPr>
      <w:rFonts w:eastAsia="Calibri"/>
      <w:sz w:val="16"/>
      <w:szCs w:val="22"/>
      <w:lang w:eastAsia="en-US"/>
    </w:rPr>
  </w:style>
  <w:style w:type="paragraph" w:customStyle="1" w:styleId="ngp40">
    <w:name w:val="ИзмДатШт_ngp4"/>
    <w:link w:val="ngp41"/>
    <w:semiHidden/>
    <w:locked/>
    <w:rsid w:val="00CD17A5"/>
    <w:pPr>
      <w:jc w:val="center"/>
    </w:pPr>
    <w:rPr>
      <w:rFonts w:eastAsia="Calibri"/>
      <w:w w:val="80"/>
      <w:sz w:val="16"/>
      <w:szCs w:val="22"/>
      <w:lang w:eastAsia="en-US"/>
    </w:rPr>
  </w:style>
  <w:style w:type="character" w:customStyle="1" w:styleId="ngp41">
    <w:name w:val="ИзмДатШт_ngp4 Знак"/>
    <w:link w:val="ngp40"/>
    <w:semiHidden/>
    <w:rsid w:val="00CD17A5"/>
    <w:rPr>
      <w:rFonts w:eastAsia="Calibri"/>
      <w:w w:val="80"/>
      <w:sz w:val="16"/>
      <w:szCs w:val="22"/>
      <w:lang w:eastAsia="en-US"/>
    </w:rPr>
  </w:style>
  <w:style w:type="paragraph" w:customStyle="1" w:styleId="ngp50">
    <w:name w:val="ИспШт_ngp5"/>
    <w:link w:val="ngp51"/>
    <w:semiHidden/>
    <w:locked/>
    <w:rsid w:val="00CD17A5"/>
    <w:rPr>
      <w:rFonts w:eastAsia="Calibri"/>
      <w:szCs w:val="22"/>
      <w:lang w:eastAsia="en-US"/>
    </w:rPr>
  </w:style>
  <w:style w:type="character" w:customStyle="1" w:styleId="ngp51">
    <w:name w:val="ИспШт_ngp5 Знак"/>
    <w:link w:val="ngp50"/>
    <w:semiHidden/>
    <w:rsid w:val="00CD17A5"/>
    <w:rPr>
      <w:rFonts w:eastAsia="Calibri"/>
      <w:szCs w:val="22"/>
      <w:lang w:eastAsia="en-US"/>
    </w:rPr>
  </w:style>
  <w:style w:type="paragraph" w:customStyle="1" w:styleId="ngp6">
    <w:name w:val="ШтШап_ngp6"/>
    <w:link w:val="ngp60"/>
    <w:semiHidden/>
    <w:locked/>
    <w:rsid w:val="00CD17A5"/>
    <w:pPr>
      <w:jc w:val="center"/>
    </w:pPr>
    <w:rPr>
      <w:rFonts w:eastAsia="Calibri"/>
      <w:b/>
      <w:sz w:val="16"/>
      <w:szCs w:val="22"/>
      <w:lang w:eastAsia="en-US"/>
    </w:rPr>
  </w:style>
  <w:style w:type="character" w:customStyle="1" w:styleId="ngp60">
    <w:name w:val="ШтШап_ngp6 Знак"/>
    <w:link w:val="ngp6"/>
    <w:semiHidden/>
    <w:rsid w:val="00CD17A5"/>
    <w:rPr>
      <w:rFonts w:eastAsia="Calibri"/>
      <w:b/>
      <w:sz w:val="16"/>
      <w:szCs w:val="22"/>
      <w:lang w:eastAsia="en-US"/>
    </w:rPr>
  </w:style>
  <w:style w:type="paragraph" w:customStyle="1" w:styleId="ngp7">
    <w:name w:val="ОбозШт_ngp7"/>
    <w:link w:val="ngp70"/>
    <w:semiHidden/>
    <w:locked/>
    <w:rsid w:val="00CD17A5"/>
    <w:pPr>
      <w:jc w:val="center"/>
    </w:pPr>
    <w:rPr>
      <w:rFonts w:eastAsia="Calibri"/>
      <w:b/>
      <w:sz w:val="28"/>
      <w:szCs w:val="22"/>
      <w:lang w:eastAsia="en-US"/>
    </w:rPr>
  </w:style>
  <w:style w:type="character" w:customStyle="1" w:styleId="ngp70">
    <w:name w:val="ОбозШт_ngp7 Знак"/>
    <w:link w:val="ngp7"/>
    <w:semiHidden/>
    <w:rsid w:val="00CD17A5"/>
    <w:rPr>
      <w:rFonts w:eastAsia="Calibri"/>
      <w:b/>
      <w:sz w:val="28"/>
      <w:szCs w:val="22"/>
      <w:lang w:eastAsia="en-US"/>
    </w:rPr>
  </w:style>
  <w:style w:type="paragraph" w:customStyle="1" w:styleId="ngp8">
    <w:name w:val="НаимШт_ngp8"/>
    <w:link w:val="ngp80"/>
    <w:semiHidden/>
    <w:locked/>
    <w:rsid w:val="00CD17A5"/>
    <w:pPr>
      <w:suppressAutoHyphens/>
      <w:jc w:val="center"/>
    </w:pPr>
    <w:rPr>
      <w:rFonts w:eastAsia="Calibri"/>
      <w:b/>
      <w:sz w:val="28"/>
      <w:szCs w:val="22"/>
      <w:lang w:eastAsia="en-US"/>
    </w:rPr>
  </w:style>
  <w:style w:type="character" w:customStyle="1" w:styleId="ngp80">
    <w:name w:val="НаимШт_ngp8 Знак"/>
    <w:link w:val="ngp8"/>
    <w:semiHidden/>
    <w:rsid w:val="00CD17A5"/>
    <w:rPr>
      <w:rFonts w:eastAsia="Calibri"/>
      <w:b/>
      <w:sz w:val="28"/>
      <w:szCs w:val="22"/>
      <w:lang w:eastAsia="en-US"/>
    </w:rPr>
  </w:style>
  <w:style w:type="paragraph" w:customStyle="1" w:styleId="ngp9">
    <w:name w:val="СтадЛистШтШап_ngp9"/>
    <w:link w:val="ngp90"/>
    <w:semiHidden/>
    <w:locked/>
    <w:rsid w:val="00CD17A5"/>
    <w:pPr>
      <w:jc w:val="center"/>
    </w:pPr>
    <w:rPr>
      <w:rFonts w:eastAsia="Calibri"/>
      <w:b/>
      <w:sz w:val="16"/>
      <w:szCs w:val="22"/>
      <w:lang w:eastAsia="en-US"/>
    </w:rPr>
  </w:style>
  <w:style w:type="character" w:customStyle="1" w:styleId="ngp90">
    <w:name w:val="СтадЛистШтШап_ngp9 Знак"/>
    <w:link w:val="ngp9"/>
    <w:semiHidden/>
    <w:rsid w:val="00CD17A5"/>
    <w:rPr>
      <w:rFonts w:eastAsia="Calibri"/>
      <w:b/>
      <w:sz w:val="16"/>
      <w:szCs w:val="22"/>
      <w:lang w:eastAsia="en-US"/>
    </w:rPr>
  </w:style>
  <w:style w:type="paragraph" w:customStyle="1" w:styleId="ngp100">
    <w:name w:val="СтадЛистШтТек_ngp10"/>
    <w:link w:val="ngp101"/>
    <w:semiHidden/>
    <w:locked/>
    <w:rsid w:val="00CD17A5"/>
    <w:pPr>
      <w:jc w:val="center"/>
    </w:pPr>
    <w:rPr>
      <w:rFonts w:eastAsia="Calibri"/>
      <w:szCs w:val="22"/>
      <w:lang w:eastAsia="en-US"/>
    </w:rPr>
  </w:style>
  <w:style w:type="character" w:customStyle="1" w:styleId="ngp101">
    <w:name w:val="СтадЛистШтТек_ngp10 Знак"/>
    <w:link w:val="ngp100"/>
    <w:semiHidden/>
    <w:rsid w:val="00CD17A5"/>
    <w:rPr>
      <w:rFonts w:eastAsia="Calibri"/>
      <w:szCs w:val="22"/>
      <w:lang w:eastAsia="en-US"/>
    </w:rPr>
  </w:style>
  <w:style w:type="paragraph" w:customStyle="1" w:styleId="ngp110">
    <w:name w:val="ОргШт_ngp11"/>
    <w:link w:val="ngp111"/>
    <w:semiHidden/>
    <w:locked/>
    <w:rsid w:val="00CD17A5"/>
    <w:pPr>
      <w:suppressAutoHyphens/>
      <w:jc w:val="center"/>
    </w:pPr>
    <w:rPr>
      <w:rFonts w:eastAsia="Calibri"/>
      <w:sz w:val="24"/>
      <w:szCs w:val="22"/>
      <w:lang w:eastAsia="en-US"/>
    </w:rPr>
  </w:style>
  <w:style w:type="character" w:customStyle="1" w:styleId="ngp111">
    <w:name w:val="ОргШт_ngp11 Знак"/>
    <w:link w:val="ngp110"/>
    <w:semiHidden/>
    <w:rsid w:val="00CD17A5"/>
    <w:rPr>
      <w:rFonts w:eastAsia="Calibri"/>
      <w:sz w:val="24"/>
      <w:szCs w:val="22"/>
      <w:lang w:eastAsia="en-US"/>
    </w:rPr>
  </w:style>
  <w:style w:type="paragraph" w:customStyle="1" w:styleId="ngp12">
    <w:name w:val="Стр_ngp12"/>
    <w:link w:val="ngp120"/>
    <w:semiHidden/>
    <w:locked/>
    <w:rsid w:val="00CD17A5"/>
    <w:pPr>
      <w:jc w:val="center"/>
    </w:pPr>
    <w:rPr>
      <w:rFonts w:eastAsia="Calibri"/>
      <w:sz w:val="24"/>
      <w:szCs w:val="22"/>
      <w:lang w:eastAsia="en-US"/>
    </w:rPr>
  </w:style>
  <w:style w:type="character" w:customStyle="1" w:styleId="ngp120">
    <w:name w:val="Стр_ngp12 Знак"/>
    <w:link w:val="ngp12"/>
    <w:semiHidden/>
    <w:rsid w:val="00CD17A5"/>
    <w:rPr>
      <w:rFonts w:eastAsia="Calibri"/>
      <w:sz w:val="24"/>
      <w:szCs w:val="22"/>
      <w:lang w:eastAsia="en-US"/>
    </w:rPr>
  </w:style>
  <w:style w:type="paragraph" w:customStyle="1" w:styleId="ngp13">
    <w:name w:val="ЛистШт_ngp13"/>
    <w:link w:val="ngp130"/>
    <w:semiHidden/>
    <w:locked/>
    <w:rsid w:val="00CD17A5"/>
    <w:pPr>
      <w:jc w:val="center"/>
    </w:pPr>
    <w:rPr>
      <w:rFonts w:eastAsia="Calibri"/>
      <w:sz w:val="24"/>
      <w:szCs w:val="22"/>
      <w:lang w:eastAsia="en-US"/>
    </w:rPr>
  </w:style>
  <w:style w:type="character" w:customStyle="1" w:styleId="ngp130">
    <w:name w:val="ЛистШт_ngp13 Знак"/>
    <w:link w:val="ngp13"/>
    <w:semiHidden/>
    <w:rsid w:val="00CD17A5"/>
    <w:rPr>
      <w:rFonts w:eastAsia="Calibri"/>
      <w:sz w:val="24"/>
      <w:szCs w:val="22"/>
      <w:lang w:eastAsia="en-US"/>
    </w:rPr>
  </w:style>
  <w:style w:type="paragraph" w:customStyle="1" w:styleId="ngp14">
    <w:name w:val="ОргОбл_ngp14"/>
    <w:link w:val="ngp140"/>
    <w:semiHidden/>
    <w:locked/>
    <w:rsid w:val="00CD17A5"/>
    <w:pPr>
      <w:suppressAutoHyphens/>
      <w:jc w:val="center"/>
    </w:pPr>
    <w:rPr>
      <w:rFonts w:eastAsia="Calibri"/>
      <w:b/>
      <w:sz w:val="28"/>
      <w:szCs w:val="22"/>
      <w:lang w:eastAsia="en-US"/>
    </w:rPr>
  </w:style>
  <w:style w:type="character" w:customStyle="1" w:styleId="ngp140">
    <w:name w:val="ОргОбл_ngp14 Знак"/>
    <w:link w:val="ngp14"/>
    <w:semiHidden/>
    <w:rsid w:val="00CD17A5"/>
    <w:rPr>
      <w:rFonts w:eastAsia="Calibri"/>
      <w:b/>
      <w:sz w:val="28"/>
      <w:szCs w:val="22"/>
      <w:lang w:eastAsia="en-US"/>
    </w:rPr>
  </w:style>
  <w:style w:type="paragraph" w:customStyle="1" w:styleId="ngp15">
    <w:name w:val="Обл_ngp15"/>
    <w:link w:val="ngp150"/>
    <w:semiHidden/>
    <w:locked/>
    <w:rsid w:val="00CD17A5"/>
    <w:pPr>
      <w:suppressAutoHyphens/>
      <w:jc w:val="center"/>
    </w:pPr>
    <w:rPr>
      <w:rFonts w:eastAsia="Calibri"/>
      <w:b/>
      <w:sz w:val="28"/>
      <w:szCs w:val="22"/>
      <w:lang w:eastAsia="en-US"/>
    </w:rPr>
  </w:style>
  <w:style w:type="character" w:customStyle="1" w:styleId="ngp150">
    <w:name w:val="Обл_ngp15 Знак"/>
    <w:link w:val="ngp15"/>
    <w:semiHidden/>
    <w:rsid w:val="00CD17A5"/>
    <w:rPr>
      <w:rFonts w:eastAsia="Calibri"/>
      <w:b/>
      <w:sz w:val="28"/>
      <w:szCs w:val="22"/>
      <w:lang w:eastAsia="en-US"/>
    </w:rPr>
  </w:style>
  <w:style w:type="paragraph" w:customStyle="1" w:styleId="ngp16">
    <w:name w:val="ОблЗаг_ngp16"/>
    <w:link w:val="ngp160"/>
    <w:semiHidden/>
    <w:locked/>
    <w:rsid w:val="00CD17A5"/>
    <w:pPr>
      <w:suppressAutoHyphens/>
      <w:jc w:val="center"/>
    </w:pPr>
    <w:rPr>
      <w:rFonts w:eastAsia="Calibri"/>
      <w:b/>
      <w:caps/>
      <w:sz w:val="28"/>
      <w:szCs w:val="22"/>
      <w:lang w:eastAsia="en-US"/>
    </w:rPr>
  </w:style>
  <w:style w:type="character" w:customStyle="1" w:styleId="ngp160">
    <w:name w:val="ОблЗаг_ngp16 Знак"/>
    <w:link w:val="ngp16"/>
    <w:semiHidden/>
    <w:rsid w:val="00CD17A5"/>
    <w:rPr>
      <w:rFonts w:eastAsia="Calibri"/>
      <w:b/>
      <w:caps/>
      <w:sz w:val="28"/>
      <w:szCs w:val="22"/>
      <w:lang w:eastAsia="en-US"/>
    </w:rPr>
  </w:style>
  <w:style w:type="paragraph" w:customStyle="1" w:styleId="ngp17">
    <w:name w:val="РазрШап_ngp17"/>
    <w:link w:val="ngp170"/>
    <w:semiHidden/>
    <w:locked/>
    <w:rsid w:val="00CD17A5"/>
    <w:pPr>
      <w:jc w:val="center"/>
    </w:pPr>
    <w:rPr>
      <w:rFonts w:eastAsia="Calibri"/>
      <w:b/>
      <w:sz w:val="24"/>
      <w:szCs w:val="22"/>
      <w:lang w:eastAsia="en-US"/>
    </w:rPr>
  </w:style>
  <w:style w:type="character" w:customStyle="1" w:styleId="ngp170">
    <w:name w:val="РазрШап_ngp17 Знак"/>
    <w:link w:val="ngp17"/>
    <w:semiHidden/>
    <w:rsid w:val="00CD17A5"/>
    <w:rPr>
      <w:rFonts w:eastAsia="Calibri"/>
      <w:b/>
      <w:sz w:val="24"/>
      <w:szCs w:val="22"/>
      <w:lang w:eastAsia="en-US"/>
    </w:rPr>
  </w:style>
  <w:style w:type="paragraph" w:customStyle="1" w:styleId="ngp18">
    <w:name w:val="ОбозРазр_ngp18"/>
    <w:link w:val="ngp180"/>
    <w:semiHidden/>
    <w:locked/>
    <w:rsid w:val="00CD17A5"/>
    <w:pPr>
      <w:jc w:val="center"/>
    </w:pPr>
    <w:rPr>
      <w:rFonts w:eastAsia="Calibri"/>
      <w:b/>
      <w:sz w:val="28"/>
      <w:szCs w:val="22"/>
      <w:lang w:eastAsia="en-US"/>
    </w:rPr>
  </w:style>
  <w:style w:type="character" w:customStyle="1" w:styleId="ngp180">
    <w:name w:val="ОбозРазр_ngp18 Знак"/>
    <w:link w:val="ngp18"/>
    <w:semiHidden/>
    <w:rsid w:val="00CD17A5"/>
    <w:rPr>
      <w:rFonts w:eastAsia="Calibri"/>
      <w:b/>
      <w:sz w:val="28"/>
      <w:szCs w:val="22"/>
      <w:lang w:eastAsia="en-US"/>
    </w:rPr>
  </w:style>
  <w:style w:type="paragraph" w:customStyle="1" w:styleId="ngp19">
    <w:name w:val="НаимРазр_ngp19"/>
    <w:link w:val="ngp190"/>
    <w:semiHidden/>
    <w:locked/>
    <w:rsid w:val="00CD17A5"/>
    <w:pPr>
      <w:suppressAutoHyphens/>
      <w:jc w:val="center"/>
    </w:pPr>
    <w:rPr>
      <w:rFonts w:eastAsia="Calibri"/>
      <w:b/>
      <w:sz w:val="24"/>
      <w:szCs w:val="22"/>
      <w:lang w:eastAsia="en-US"/>
    </w:rPr>
  </w:style>
  <w:style w:type="character" w:customStyle="1" w:styleId="ngp190">
    <w:name w:val="НаимРазр_ngp19 Знак"/>
    <w:link w:val="ngp19"/>
    <w:semiHidden/>
    <w:rsid w:val="00CD17A5"/>
    <w:rPr>
      <w:rFonts w:eastAsia="Calibri"/>
      <w:b/>
      <w:sz w:val="24"/>
      <w:szCs w:val="22"/>
      <w:lang w:eastAsia="en-US"/>
    </w:rPr>
  </w:style>
  <w:style w:type="paragraph" w:customStyle="1" w:styleId="ngp200">
    <w:name w:val="РазрТек_ngp20"/>
    <w:link w:val="ngp201"/>
    <w:semiHidden/>
    <w:locked/>
    <w:rsid w:val="00CD17A5"/>
    <w:pPr>
      <w:suppressAutoHyphens/>
    </w:pPr>
    <w:rPr>
      <w:rFonts w:eastAsia="Calibri"/>
      <w:sz w:val="24"/>
      <w:szCs w:val="22"/>
      <w:lang w:eastAsia="en-US"/>
    </w:rPr>
  </w:style>
  <w:style w:type="character" w:customStyle="1" w:styleId="ngp201">
    <w:name w:val="РазрТек_ngp20 Знак"/>
    <w:link w:val="ngp200"/>
    <w:semiHidden/>
    <w:rsid w:val="00CD17A5"/>
    <w:rPr>
      <w:rFonts w:eastAsia="Calibri"/>
      <w:sz w:val="24"/>
      <w:szCs w:val="22"/>
      <w:lang w:eastAsia="en-US"/>
    </w:rPr>
  </w:style>
  <w:style w:type="paragraph" w:customStyle="1" w:styleId="ngp210">
    <w:name w:val="ОргРазр_ngp21"/>
    <w:link w:val="ngp211"/>
    <w:semiHidden/>
    <w:locked/>
    <w:rsid w:val="00CD17A5"/>
    <w:pPr>
      <w:suppressAutoHyphens/>
      <w:jc w:val="center"/>
    </w:pPr>
    <w:rPr>
      <w:rFonts w:eastAsia="Calibri"/>
      <w:sz w:val="24"/>
      <w:szCs w:val="22"/>
      <w:lang w:eastAsia="en-US"/>
    </w:rPr>
  </w:style>
  <w:style w:type="character" w:customStyle="1" w:styleId="ngp211">
    <w:name w:val="ОргРазр_ngp21 Знак"/>
    <w:link w:val="ngp210"/>
    <w:semiHidden/>
    <w:rsid w:val="00CD17A5"/>
    <w:rPr>
      <w:rFonts w:eastAsia="Calibri"/>
      <w:sz w:val="24"/>
      <w:szCs w:val="22"/>
      <w:lang w:eastAsia="en-US"/>
    </w:rPr>
  </w:style>
  <w:style w:type="paragraph" w:customStyle="1" w:styleId="ngp22">
    <w:name w:val="ЛистРазрШап_ngp22"/>
    <w:link w:val="ngp220"/>
    <w:semiHidden/>
    <w:locked/>
    <w:rsid w:val="00CD17A5"/>
    <w:pPr>
      <w:jc w:val="center"/>
    </w:pPr>
    <w:rPr>
      <w:rFonts w:eastAsia="Calibri"/>
      <w:szCs w:val="22"/>
      <w:lang w:eastAsia="en-US"/>
    </w:rPr>
  </w:style>
  <w:style w:type="character" w:customStyle="1" w:styleId="ngp220">
    <w:name w:val="ЛистРазрШап_ngp22 Знак"/>
    <w:link w:val="ngp22"/>
    <w:semiHidden/>
    <w:rsid w:val="00CD17A5"/>
    <w:rPr>
      <w:rFonts w:eastAsia="Calibri"/>
      <w:szCs w:val="22"/>
      <w:lang w:eastAsia="en-US"/>
    </w:rPr>
  </w:style>
  <w:style w:type="paragraph" w:customStyle="1" w:styleId="ngp23">
    <w:name w:val="ЛистРазр_ngp23"/>
    <w:link w:val="ngp230"/>
    <w:semiHidden/>
    <w:locked/>
    <w:rsid w:val="00CD17A5"/>
    <w:pPr>
      <w:jc w:val="center"/>
    </w:pPr>
    <w:rPr>
      <w:rFonts w:eastAsia="Calibri"/>
      <w:sz w:val="24"/>
      <w:szCs w:val="22"/>
      <w:lang w:eastAsia="en-US"/>
    </w:rPr>
  </w:style>
  <w:style w:type="character" w:customStyle="1" w:styleId="ngp230">
    <w:name w:val="ЛистРазр_ngp23 Знак"/>
    <w:link w:val="ngp23"/>
    <w:semiHidden/>
    <w:rsid w:val="00CD17A5"/>
    <w:rPr>
      <w:rFonts w:eastAsia="Calibri"/>
      <w:sz w:val="24"/>
      <w:szCs w:val="22"/>
      <w:lang w:eastAsia="en-US"/>
    </w:rPr>
  </w:style>
  <w:style w:type="paragraph" w:customStyle="1" w:styleId="ngp25">
    <w:name w:val="ПодпШт_ngp25"/>
    <w:link w:val="ngp250"/>
    <w:semiHidden/>
    <w:locked/>
    <w:rsid w:val="00CD17A5"/>
    <w:pPr>
      <w:jc w:val="center"/>
    </w:pPr>
    <w:rPr>
      <w:rFonts w:eastAsia="Calibri"/>
      <w:sz w:val="16"/>
      <w:szCs w:val="22"/>
      <w:lang w:eastAsia="en-US"/>
    </w:rPr>
  </w:style>
  <w:style w:type="character" w:customStyle="1" w:styleId="ngp250">
    <w:name w:val="ПодпШт_ngp25 Знак"/>
    <w:link w:val="ngp25"/>
    <w:semiHidden/>
    <w:rsid w:val="00CD17A5"/>
    <w:rPr>
      <w:rFonts w:eastAsia="Calibri"/>
      <w:sz w:val="16"/>
      <w:szCs w:val="22"/>
      <w:lang w:eastAsia="en-US"/>
    </w:rPr>
  </w:style>
  <w:style w:type="paragraph" w:customStyle="1" w:styleId="ngp26">
    <w:name w:val="Формат_ngp26"/>
    <w:link w:val="ngp260"/>
    <w:semiHidden/>
    <w:locked/>
    <w:rsid w:val="00CD17A5"/>
    <w:pPr>
      <w:jc w:val="right"/>
    </w:pPr>
    <w:rPr>
      <w:rFonts w:eastAsia="Calibri"/>
      <w:sz w:val="16"/>
      <w:szCs w:val="22"/>
      <w:lang w:eastAsia="en-US"/>
    </w:rPr>
  </w:style>
  <w:style w:type="character" w:customStyle="1" w:styleId="ngp260">
    <w:name w:val="Формат_ngp26 Знак"/>
    <w:link w:val="ngp26"/>
    <w:semiHidden/>
    <w:rsid w:val="00CD17A5"/>
    <w:rPr>
      <w:rFonts w:eastAsia="Calibri"/>
      <w:sz w:val="16"/>
      <w:szCs w:val="22"/>
      <w:lang w:eastAsia="en-US"/>
    </w:rPr>
  </w:style>
  <w:style w:type="paragraph" w:customStyle="1" w:styleId="ngpa">
    <w:name w:val="Обычн. текст_ngp"/>
    <w:link w:val="ngpb"/>
    <w:semiHidden/>
    <w:qFormat/>
    <w:locked/>
    <w:rsid w:val="00CD17A5"/>
    <w:pPr>
      <w:spacing w:line="360" w:lineRule="auto"/>
      <w:ind w:firstLine="709"/>
      <w:jc w:val="both"/>
    </w:pPr>
    <w:rPr>
      <w:rFonts w:eastAsia="Calibri"/>
      <w:sz w:val="24"/>
      <w:szCs w:val="22"/>
      <w:lang w:eastAsia="en-US"/>
    </w:rPr>
  </w:style>
  <w:style w:type="character" w:customStyle="1" w:styleId="ngpb">
    <w:name w:val="Обычн. текст_ngp Знак"/>
    <w:link w:val="ngpa"/>
    <w:semiHidden/>
    <w:rsid w:val="00CD17A5"/>
    <w:rPr>
      <w:rFonts w:eastAsia="Calibri"/>
      <w:sz w:val="24"/>
      <w:szCs w:val="22"/>
      <w:lang w:eastAsia="en-US"/>
    </w:rPr>
  </w:style>
  <w:style w:type="paragraph" w:customStyle="1" w:styleId="ngpc">
    <w:name w:val="Маркиров. список_ngp"/>
    <w:link w:val="ngpd"/>
    <w:semiHidden/>
    <w:qFormat/>
    <w:locked/>
    <w:rsid w:val="00CD17A5"/>
    <w:pPr>
      <w:tabs>
        <w:tab w:val="left" w:pos="709"/>
        <w:tab w:val="left" w:pos="1021"/>
      </w:tabs>
      <w:spacing w:line="360" w:lineRule="auto"/>
      <w:ind w:right="170" w:firstLine="709"/>
      <w:jc w:val="both"/>
    </w:pPr>
    <w:rPr>
      <w:rFonts w:eastAsia="Calibri"/>
      <w:sz w:val="24"/>
      <w:szCs w:val="22"/>
      <w:lang w:eastAsia="en-US"/>
    </w:rPr>
  </w:style>
  <w:style w:type="character" w:customStyle="1" w:styleId="ngpd">
    <w:name w:val="Маркиров. список_ngp Знак"/>
    <w:link w:val="ngpc"/>
    <w:semiHidden/>
    <w:rsid w:val="00CD17A5"/>
    <w:rPr>
      <w:rFonts w:eastAsia="Calibri"/>
      <w:sz w:val="24"/>
      <w:szCs w:val="22"/>
      <w:lang w:eastAsia="en-US"/>
    </w:rPr>
  </w:style>
  <w:style w:type="paragraph" w:customStyle="1" w:styleId="ngpe">
    <w:name w:val="Заг. таблиц_ngp"/>
    <w:next w:val="ngpa"/>
    <w:link w:val="ngpf"/>
    <w:semiHidden/>
    <w:qFormat/>
    <w:locked/>
    <w:rsid w:val="00CD17A5"/>
    <w:pPr>
      <w:spacing w:after="120"/>
      <w:jc w:val="center"/>
    </w:pPr>
    <w:rPr>
      <w:rFonts w:eastAsia="Calibri"/>
      <w:szCs w:val="22"/>
      <w:lang w:eastAsia="en-US"/>
    </w:rPr>
  </w:style>
  <w:style w:type="character" w:customStyle="1" w:styleId="ngpf">
    <w:name w:val="Заг. таблиц_ngp Знак"/>
    <w:link w:val="ngpe"/>
    <w:semiHidden/>
    <w:rsid w:val="00CD17A5"/>
    <w:rPr>
      <w:rFonts w:eastAsia="Calibri"/>
      <w:szCs w:val="22"/>
      <w:lang w:eastAsia="en-US"/>
    </w:rPr>
  </w:style>
  <w:style w:type="paragraph" w:customStyle="1" w:styleId="1ngp0">
    <w:name w:val="Заг 1_ngp"/>
    <w:next w:val="ngpa"/>
    <w:link w:val="1ngp1"/>
    <w:semiHidden/>
    <w:qFormat/>
    <w:locked/>
    <w:rsid w:val="00CD17A5"/>
    <w:pPr>
      <w:keepNext/>
      <w:keepLines/>
      <w:pageBreakBefore/>
      <w:spacing w:before="360" w:after="240"/>
      <w:ind w:right="170" w:firstLine="709"/>
      <w:outlineLvl w:val="0"/>
    </w:pPr>
    <w:rPr>
      <w:b/>
      <w:bCs/>
      <w:sz w:val="28"/>
      <w:szCs w:val="28"/>
      <w:lang w:val="en-US" w:eastAsia="en-US"/>
    </w:rPr>
  </w:style>
  <w:style w:type="character" w:customStyle="1" w:styleId="1ngp1">
    <w:name w:val="Заг 1_ngp Знак"/>
    <w:link w:val="1ngp0"/>
    <w:semiHidden/>
    <w:rsid w:val="00CD17A5"/>
    <w:rPr>
      <w:b/>
      <w:bCs/>
      <w:sz w:val="28"/>
      <w:szCs w:val="28"/>
      <w:lang w:val="en-US" w:eastAsia="en-US"/>
    </w:rPr>
  </w:style>
  <w:style w:type="paragraph" w:customStyle="1" w:styleId="2ngp0">
    <w:name w:val="Заг 2_ngp"/>
    <w:next w:val="ngpa"/>
    <w:link w:val="2ngp1"/>
    <w:semiHidden/>
    <w:qFormat/>
    <w:locked/>
    <w:rsid w:val="00CD17A5"/>
    <w:pPr>
      <w:keepNext/>
      <w:keepLines/>
      <w:spacing w:before="240" w:after="120"/>
      <w:ind w:right="170" w:firstLine="709"/>
      <w:outlineLvl w:val="1"/>
    </w:pPr>
    <w:rPr>
      <w:b/>
      <w:bCs/>
      <w:sz w:val="24"/>
      <w:szCs w:val="26"/>
      <w:lang w:val="en-US" w:eastAsia="en-US"/>
    </w:rPr>
  </w:style>
  <w:style w:type="character" w:customStyle="1" w:styleId="2ngp1">
    <w:name w:val="Заг 2_ngp Знак"/>
    <w:link w:val="2ngp0"/>
    <w:semiHidden/>
    <w:rsid w:val="00CD17A5"/>
    <w:rPr>
      <w:b/>
      <w:bCs/>
      <w:sz w:val="24"/>
      <w:szCs w:val="26"/>
      <w:lang w:val="en-US" w:eastAsia="en-US"/>
    </w:rPr>
  </w:style>
  <w:style w:type="paragraph" w:customStyle="1" w:styleId="3ngp0">
    <w:name w:val="Заг 3_ngp"/>
    <w:next w:val="ngpa"/>
    <w:link w:val="3ngp1"/>
    <w:semiHidden/>
    <w:qFormat/>
    <w:locked/>
    <w:rsid w:val="00CD17A5"/>
    <w:pPr>
      <w:keepNext/>
      <w:keepLines/>
      <w:spacing w:before="120" w:after="120"/>
      <w:ind w:right="170" w:firstLine="709"/>
      <w:outlineLvl w:val="2"/>
    </w:pPr>
    <w:rPr>
      <w:bCs/>
      <w:sz w:val="24"/>
      <w:szCs w:val="22"/>
      <w:lang w:val="en-US" w:eastAsia="en-US"/>
    </w:rPr>
  </w:style>
  <w:style w:type="character" w:customStyle="1" w:styleId="3ngp1">
    <w:name w:val="Заг 3_ngp Знак"/>
    <w:link w:val="3ngp0"/>
    <w:semiHidden/>
    <w:rsid w:val="00CD17A5"/>
    <w:rPr>
      <w:bCs/>
      <w:sz w:val="24"/>
      <w:szCs w:val="22"/>
      <w:lang w:val="en-US" w:eastAsia="en-US"/>
    </w:rPr>
  </w:style>
  <w:style w:type="paragraph" w:customStyle="1" w:styleId="ngp27">
    <w:name w:val="СП_ngp27"/>
    <w:link w:val="ngp270"/>
    <w:semiHidden/>
    <w:qFormat/>
    <w:locked/>
    <w:rsid w:val="00CD17A5"/>
    <w:pPr>
      <w:suppressAutoHyphens/>
      <w:spacing w:before="120" w:after="120"/>
    </w:pPr>
    <w:rPr>
      <w:rFonts w:eastAsia="Calibri"/>
      <w:sz w:val="24"/>
      <w:szCs w:val="22"/>
      <w:lang w:eastAsia="en-US"/>
    </w:rPr>
  </w:style>
  <w:style w:type="character" w:customStyle="1" w:styleId="ngp270">
    <w:name w:val="СП_ngp27 Знак"/>
    <w:link w:val="ngp27"/>
    <w:semiHidden/>
    <w:rsid w:val="00CD17A5"/>
    <w:rPr>
      <w:rFonts w:eastAsia="Calibri"/>
      <w:sz w:val="24"/>
      <w:szCs w:val="22"/>
      <w:lang w:eastAsia="en-US"/>
    </w:rPr>
  </w:style>
  <w:style w:type="paragraph" w:customStyle="1" w:styleId="ngp28">
    <w:name w:val="СПШап_ngp28"/>
    <w:link w:val="ngp280"/>
    <w:semiHidden/>
    <w:qFormat/>
    <w:locked/>
    <w:rsid w:val="00CD17A5"/>
    <w:pPr>
      <w:spacing w:before="120" w:after="120"/>
      <w:jc w:val="center"/>
    </w:pPr>
    <w:rPr>
      <w:rFonts w:eastAsia="Calibri"/>
      <w:b/>
      <w:sz w:val="24"/>
      <w:szCs w:val="22"/>
      <w:lang w:eastAsia="en-US"/>
    </w:rPr>
  </w:style>
  <w:style w:type="character" w:customStyle="1" w:styleId="ngp280">
    <w:name w:val="СПШап_ngp28 Знак"/>
    <w:link w:val="ngp28"/>
    <w:semiHidden/>
    <w:rsid w:val="00CD17A5"/>
    <w:rPr>
      <w:rFonts w:eastAsia="Calibri"/>
      <w:b/>
      <w:sz w:val="24"/>
      <w:szCs w:val="22"/>
      <w:lang w:eastAsia="en-US"/>
    </w:rPr>
  </w:style>
  <w:style w:type="paragraph" w:customStyle="1" w:styleId="ngp29">
    <w:name w:val="СПТом_ngp29"/>
    <w:link w:val="ngp290"/>
    <w:semiHidden/>
    <w:qFormat/>
    <w:locked/>
    <w:rsid w:val="00CD17A5"/>
    <w:pPr>
      <w:spacing w:before="120" w:after="120"/>
      <w:jc w:val="center"/>
    </w:pPr>
    <w:rPr>
      <w:rFonts w:eastAsia="Calibri"/>
      <w:spacing w:val="-10"/>
      <w:sz w:val="24"/>
      <w:szCs w:val="22"/>
      <w:lang w:eastAsia="en-US"/>
    </w:rPr>
  </w:style>
  <w:style w:type="character" w:customStyle="1" w:styleId="ngp290">
    <w:name w:val="СПТом_ngp29 Знак"/>
    <w:link w:val="ngp29"/>
    <w:semiHidden/>
    <w:rsid w:val="00CD17A5"/>
    <w:rPr>
      <w:rFonts w:eastAsia="Calibri"/>
      <w:spacing w:val="-10"/>
      <w:sz w:val="24"/>
      <w:szCs w:val="22"/>
      <w:lang w:eastAsia="en-US"/>
    </w:rPr>
  </w:style>
  <w:style w:type="paragraph" w:customStyle="1" w:styleId="ngp300">
    <w:name w:val="Прост_ngp30"/>
    <w:link w:val="ngp301"/>
    <w:semiHidden/>
    <w:qFormat/>
    <w:locked/>
    <w:rsid w:val="00CD17A5"/>
    <w:rPr>
      <w:rFonts w:eastAsia="Calibri"/>
      <w:szCs w:val="22"/>
      <w:lang w:eastAsia="en-US"/>
    </w:rPr>
  </w:style>
  <w:style w:type="character" w:customStyle="1" w:styleId="ngp301">
    <w:name w:val="Прост_ngp30 Знак"/>
    <w:link w:val="ngp300"/>
    <w:semiHidden/>
    <w:rsid w:val="00CD17A5"/>
    <w:rPr>
      <w:rFonts w:eastAsia="Calibri"/>
      <w:szCs w:val="22"/>
      <w:lang w:eastAsia="en-US"/>
    </w:rPr>
  </w:style>
  <w:style w:type="paragraph" w:customStyle="1" w:styleId="1ngp2">
    <w:name w:val="Незаг 1_ngp"/>
    <w:next w:val="ngpa"/>
    <w:link w:val="1ngp3"/>
    <w:qFormat/>
    <w:rsid w:val="00CD17A5"/>
    <w:pPr>
      <w:spacing w:before="360" w:after="240"/>
      <w:ind w:firstLine="709"/>
      <w:jc w:val="center"/>
    </w:pPr>
    <w:rPr>
      <w:b/>
      <w:bCs/>
      <w:sz w:val="28"/>
      <w:szCs w:val="28"/>
      <w:lang w:val="en-US" w:eastAsia="en-US"/>
    </w:rPr>
  </w:style>
  <w:style w:type="paragraph" w:customStyle="1" w:styleId="ngpf0">
    <w:name w:val="Прил_ngp"/>
    <w:next w:val="ngpa"/>
    <w:link w:val="ngpf1"/>
    <w:qFormat/>
    <w:rsid w:val="00CD17A5"/>
    <w:pPr>
      <w:spacing w:before="360" w:after="240"/>
      <w:ind w:firstLine="709"/>
      <w:outlineLvl w:val="0"/>
    </w:pPr>
    <w:rPr>
      <w:b/>
      <w:bCs/>
      <w:sz w:val="28"/>
      <w:szCs w:val="28"/>
      <w:lang w:val="en-US" w:eastAsia="en-US"/>
    </w:rPr>
  </w:style>
  <w:style w:type="paragraph" w:customStyle="1" w:styleId="ngpf2">
    <w:name w:val="ТитДолж_ngp"/>
    <w:qFormat/>
    <w:rsid w:val="00CD17A5"/>
    <w:pPr>
      <w:suppressAutoHyphens/>
    </w:pPr>
    <w:rPr>
      <w:rFonts w:eastAsia="Calibri"/>
      <w:b/>
      <w:sz w:val="28"/>
      <w:szCs w:val="22"/>
      <w:lang w:eastAsia="en-US"/>
    </w:rPr>
  </w:style>
  <w:style w:type="paragraph" w:customStyle="1" w:styleId="Ngpf3">
    <w:name w:val="ТитИОФ_Ngp"/>
    <w:hidden/>
    <w:rsid w:val="00CD17A5"/>
    <w:pPr>
      <w:jc w:val="right"/>
    </w:pPr>
    <w:rPr>
      <w:rFonts w:eastAsia="Calibri"/>
      <w:b/>
      <w:sz w:val="28"/>
      <w:szCs w:val="22"/>
      <w:lang w:eastAsia="en-US"/>
    </w:rPr>
  </w:style>
  <w:style w:type="paragraph" w:customStyle="1" w:styleId="ngpf4">
    <w:name w:val="ТитПодп_ngp"/>
    <w:qFormat/>
    <w:rsid w:val="00CD17A5"/>
    <w:pPr>
      <w:jc w:val="center"/>
    </w:pPr>
    <w:rPr>
      <w:rFonts w:eastAsia="Calibri"/>
      <w:b/>
      <w:sz w:val="28"/>
      <w:szCs w:val="22"/>
      <w:lang w:eastAsia="en-US"/>
    </w:rPr>
  </w:style>
  <w:style w:type="character" w:customStyle="1" w:styleId="1ngp3">
    <w:name w:val="Незаг 1_ngp Знак"/>
    <w:link w:val="1ngp2"/>
    <w:rsid w:val="00CD17A5"/>
    <w:rPr>
      <w:b/>
      <w:bCs/>
      <w:sz w:val="28"/>
      <w:szCs w:val="28"/>
      <w:lang w:val="en-US" w:eastAsia="en-US"/>
    </w:rPr>
  </w:style>
  <w:style w:type="character" w:customStyle="1" w:styleId="ngpf1">
    <w:name w:val="Прил_ngp Знак"/>
    <w:link w:val="ngpf0"/>
    <w:rsid w:val="00CD17A5"/>
    <w:rPr>
      <w:b/>
      <w:bCs/>
      <w:sz w:val="28"/>
      <w:szCs w:val="28"/>
      <w:lang w:val="en-US" w:eastAsia="en-US"/>
    </w:rPr>
  </w:style>
  <w:style w:type="paragraph" w:customStyle="1" w:styleId="ngpf5">
    <w:name w:val="СПРазд_ngp"/>
    <w:link w:val="ngpf6"/>
    <w:qFormat/>
    <w:rsid w:val="00CD17A5"/>
    <w:pPr>
      <w:suppressAutoHyphens/>
      <w:spacing w:before="120" w:after="120"/>
    </w:pPr>
    <w:rPr>
      <w:rFonts w:eastAsia="Calibri"/>
      <w:sz w:val="24"/>
      <w:szCs w:val="22"/>
      <w:lang w:eastAsia="en-US"/>
    </w:rPr>
  </w:style>
  <w:style w:type="paragraph" w:customStyle="1" w:styleId="ngpf7">
    <w:name w:val="СПТомРазд_ngp"/>
    <w:link w:val="ngpf8"/>
    <w:qFormat/>
    <w:rsid w:val="00CD17A5"/>
    <w:pPr>
      <w:spacing w:before="120" w:after="120"/>
      <w:jc w:val="center"/>
    </w:pPr>
    <w:rPr>
      <w:rFonts w:eastAsia="Calibri"/>
      <w:spacing w:val="-10"/>
      <w:sz w:val="24"/>
      <w:szCs w:val="22"/>
      <w:lang w:eastAsia="en-US"/>
    </w:rPr>
  </w:style>
  <w:style w:type="character" w:customStyle="1" w:styleId="ngpf6">
    <w:name w:val="СПРазд_ngp Знак"/>
    <w:link w:val="ngpf5"/>
    <w:rsid w:val="00CD17A5"/>
    <w:rPr>
      <w:rFonts w:eastAsia="Calibri"/>
      <w:sz w:val="24"/>
      <w:szCs w:val="22"/>
      <w:lang w:eastAsia="en-US"/>
    </w:rPr>
  </w:style>
  <w:style w:type="character" w:customStyle="1" w:styleId="ngpf8">
    <w:name w:val="СПТомРазд_ngp Знак"/>
    <w:link w:val="ngpf7"/>
    <w:rsid w:val="00CD17A5"/>
    <w:rPr>
      <w:rFonts w:eastAsia="Calibri"/>
      <w:spacing w:val="-10"/>
      <w:sz w:val="24"/>
      <w:szCs w:val="22"/>
      <w:lang w:eastAsia="en-US"/>
    </w:rPr>
  </w:style>
  <w:style w:type="paragraph" w:customStyle="1" w:styleId="1NGP">
    <w:name w:val="Заг 1_NGP"/>
    <w:next w:val="NGP1"/>
    <w:link w:val="1NGP4"/>
    <w:semiHidden/>
    <w:qFormat/>
    <w:locked/>
    <w:rsid w:val="00CD17A5"/>
    <w:pPr>
      <w:keepNext/>
      <w:keepLines/>
      <w:pageBreakBefore/>
      <w:numPr>
        <w:numId w:val="22"/>
      </w:numPr>
      <w:tabs>
        <w:tab w:val="left" w:pos="1276"/>
      </w:tabs>
      <w:suppressAutoHyphens/>
      <w:spacing w:before="360" w:after="240"/>
      <w:ind w:left="0" w:right="170" w:firstLine="709"/>
      <w:jc w:val="both"/>
      <w:outlineLvl w:val="0"/>
    </w:pPr>
    <w:rPr>
      <w:b/>
      <w:bCs/>
      <w:sz w:val="28"/>
      <w:szCs w:val="28"/>
      <w:lang w:val="en-US" w:eastAsia="en-US"/>
    </w:rPr>
  </w:style>
  <w:style w:type="character" w:customStyle="1" w:styleId="1NGP4">
    <w:name w:val="Заг 1_NGP Знак"/>
    <w:link w:val="1NGP"/>
    <w:semiHidden/>
    <w:rsid w:val="00CD17A5"/>
    <w:rPr>
      <w:b/>
      <w:bCs/>
      <w:sz w:val="28"/>
      <w:szCs w:val="28"/>
      <w:lang w:val="en-US" w:eastAsia="en-US"/>
    </w:rPr>
  </w:style>
  <w:style w:type="paragraph" w:customStyle="1" w:styleId="2NGP">
    <w:name w:val="Заг 2_NGP"/>
    <w:next w:val="NGP1"/>
    <w:link w:val="2NGP2"/>
    <w:semiHidden/>
    <w:qFormat/>
    <w:locked/>
    <w:rsid w:val="00CD17A5"/>
    <w:pPr>
      <w:keepNext/>
      <w:keepLines/>
      <w:numPr>
        <w:ilvl w:val="1"/>
        <w:numId w:val="22"/>
      </w:numPr>
      <w:suppressAutoHyphens/>
      <w:spacing w:before="240" w:after="120"/>
      <w:ind w:left="0" w:right="170" w:firstLine="709"/>
      <w:jc w:val="both"/>
      <w:outlineLvl w:val="1"/>
    </w:pPr>
    <w:rPr>
      <w:b/>
      <w:bCs/>
      <w:sz w:val="24"/>
      <w:szCs w:val="26"/>
      <w:lang w:val="en-US" w:eastAsia="en-US"/>
    </w:rPr>
  </w:style>
  <w:style w:type="character" w:customStyle="1" w:styleId="2NGP2">
    <w:name w:val="Заг 2_NGP Знак"/>
    <w:link w:val="2NGP"/>
    <w:semiHidden/>
    <w:rsid w:val="00CD17A5"/>
    <w:rPr>
      <w:b/>
      <w:bCs/>
      <w:sz w:val="24"/>
      <w:szCs w:val="26"/>
      <w:lang w:val="en-US" w:eastAsia="en-US"/>
    </w:rPr>
  </w:style>
  <w:style w:type="paragraph" w:customStyle="1" w:styleId="3NGP">
    <w:name w:val="Заг 3_NGP"/>
    <w:next w:val="NGP1"/>
    <w:link w:val="3NGP2"/>
    <w:semiHidden/>
    <w:qFormat/>
    <w:locked/>
    <w:rsid w:val="00CD17A5"/>
    <w:pPr>
      <w:keepNext/>
      <w:keepLines/>
      <w:numPr>
        <w:ilvl w:val="2"/>
        <w:numId w:val="22"/>
      </w:numPr>
      <w:suppressAutoHyphens/>
      <w:spacing w:before="120" w:after="120"/>
      <w:ind w:right="170"/>
      <w:jc w:val="both"/>
      <w:outlineLvl w:val="2"/>
    </w:pPr>
    <w:rPr>
      <w:bCs/>
      <w:sz w:val="24"/>
      <w:szCs w:val="22"/>
      <w:lang w:val="en-US" w:eastAsia="en-US"/>
    </w:rPr>
  </w:style>
  <w:style w:type="character" w:customStyle="1" w:styleId="3NGP2">
    <w:name w:val="Заг 3_NGP Знак"/>
    <w:link w:val="3NGP"/>
    <w:semiHidden/>
    <w:rsid w:val="00CD17A5"/>
    <w:rPr>
      <w:bCs/>
      <w:sz w:val="24"/>
      <w:szCs w:val="22"/>
      <w:lang w:val="en-US" w:eastAsia="en-US"/>
    </w:rPr>
  </w:style>
  <w:style w:type="paragraph" w:customStyle="1" w:styleId="1NGP5">
    <w:name w:val="Незаг 1_NGP"/>
    <w:next w:val="NGP1"/>
    <w:link w:val="1NGP6"/>
    <w:qFormat/>
    <w:rsid w:val="00CD17A5"/>
    <w:pPr>
      <w:suppressAutoHyphens/>
      <w:spacing w:before="360" w:after="240"/>
      <w:jc w:val="center"/>
    </w:pPr>
    <w:rPr>
      <w:b/>
      <w:bCs/>
      <w:sz w:val="28"/>
      <w:szCs w:val="28"/>
      <w:lang w:val="en-US" w:eastAsia="en-US"/>
    </w:rPr>
  </w:style>
  <w:style w:type="paragraph" w:customStyle="1" w:styleId="NGPf9">
    <w:name w:val="Прил_NGP"/>
    <w:next w:val="NGP1"/>
    <w:link w:val="NGPfa"/>
    <w:qFormat/>
    <w:rsid w:val="00CD17A5"/>
    <w:pPr>
      <w:suppressAutoHyphens/>
      <w:spacing w:before="360" w:after="240"/>
      <w:ind w:left="709" w:right="170"/>
      <w:jc w:val="center"/>
      <w:outlineLvl w:val="0"/>
    </w:pPr>
    <w:rPr>
      <w:b/>
      <w:bCs/>
      <w:sz w:val="28"/>
      <w:szCs w:val="28"/>
      <w:lang w:val="en-US" w:eastAsia="en-US"/>
    </w:rPr>
  </w:style>
  <w:style w:type="paragraph" w:customStyle="1" w:styleId="ngpfb">
    <w:name w:val="ТитИОФ_ngp"/>
    <w:qFormat/>
    <w:rsid w:val="00CD17A5"/>
    <w:pPr>
      <w:suppressAutoHyphens/>
      <w:jc w:val="right"/>
    </w:pPr>
    <w:rPr>
      <w:rFonts w:eastAsia="Calibri"/>
      <w:b/>
      <w:sz w:val="28"/>
      <w:szCs w:val="22"/>
      <w:lang w:eastAsia="en-US"/>
    </w:rPr>
  </w:style>
  <w:style w:type="character" w:customStyle="1" w:styleId="1NGP6">
    <w:name w:val="Незаг 1_NGP Знак"/>
    <w:link w:val="1NGP5"/>
    <w:rsid w:val="00CD17A5"/>
    <w:rPr>
      <w:b/>
      <w:bCs/>
      <w:sz w:val="28"/>
      <w:szCs w:val="28"/>
      <w:lang w:val="en-US" w:eastAsia="en-US"/>
    </w:rPr>
  </w:style>
  <w:style w:type="character" w:customStyle="1" w:styleId="NGPfa">
    <w:name w:val="Прил_NGP Знак"/>
    <w:link w:val="NGPf9"/>
    <w:rsid w:val="00CD17A5"/>
    <w:rPr>
      <w:b/>
      <w:bCs/>
      <w:sz w:val="28"/>
      <w:szCs w:val="28"/>
      <w:lang w:val="en-US" w:eastAsia="en-US"/>
    </w:rPr>
  </w:style>
  <w:style w:type="paragraph" w:customStyle="1" w:styleId="12NGP3">
    <w:name w:val="Табл12_NGP"/>
    <w:link w:val="12NGP4"/>
    <w:qFormat/>
    <w:rsid w:val="00CD17A5"/>
    <w:rPr>
      <w:rFonts w:eastAsia="Calibri"/>
      <w:sz w:val="24"/>
      <w:szCs w:val="22"/>
      <w:lang w:eastAsia="en-US"/>
    </w:rPr>
  </w:style>
  <w:style w:type="paragraph" w:customStyle="1" w:styleId="1290NGP">
    <w:name w:val="Табл12_90%_NGP"/>
    <w:link w:val="1290NGP0"/>
    <w:qFormat/>
    <w:rsid w:val="00CD17A5"/>
    <w:rPr>
      <w:rFonts w:eastAsia="Calibri"/>
      <w:w w:val="90"/>
      <w:sz w:val="24"/>
      <w:szCs w:val="22"/>
      <w:lang w:eastAsia="en-US"/>
    </w:rPr>
  </w:style>
  <w:style w:type="character" w:customStyle="1" w:styleId="12NGP4">
    <w:name w:val="Табл12_NGP Знак"/>
    <w:link w:val="12NGP3"/>
    <w:rsid w:val="00CD17A5"/>
    <w:rPr>
      <w:rFonts w:eastAsia="Calibri"/>
      <w:sz w:val="24"/>
      <w:szCs w:val="22"/>
      <w:lang w:eastAsia="en-US"/>
    </w:rPr>
  </w:style>
  <w:style w:type="paragraph" w:customStyle="1" w:styleId="10NGP1">
    <w:name w:val="Табл10_NGP"/>
    <w:link w:val="10NGP2"/>
    <w:qFormat/>
    <w:rsid w:val="00CD17A5"/>
    <w:rPr>
      <w:rFonts w:eastAsia="Calibri"/>
      <w:szCs w:val="22"/>
      <w:lang w:eastAsia="en-US"/>
    </w:rPr>
  </w:style>
  <w:style w:type="character" w:customStyle="1" w:styleId="1290NGP0">
    <w:name w:val="Табл12_90%_NGP Знак"/>
    <w:link w:val="1290NGP"/>
    <w:rsid w:val="00CD17A5"/>
    <w:rPr>
      <w:rFonts w:eastAsia="Calibri"/>
      <w:w w:val="90"/>
      <w:sz w:val="24"/>
      <w:szCs w:val="22"/>
      <w:lang w:eastAsia="en-US"/>
    </w:rPr>
  </w:style>
  <w:style w:type="paragraph" w:customStyle="1" w:styleId="1090NGP">
    <w:name w:val="Табл10_90%_NGP"/>
    <w:link w:val="1090NGP0"/>
    <w:qFormat/>
    <w:rsid w:val="00CD17A5"/>
    <w:rPr>
      <w:rFonts w:eastAsia="Calibri"/>
      <w:szCs w:val="22"/>
      <w:lang w:eastAsia="en-US"/>
    </w:rPr>
  </w:style>
  <w:style w:type="character" w:customStyle="1" w:styleId="10NGP2">
    <w:name w:val="Табл10_NGP Знак"/>
    <w:link w:val="10NGP1"/>
    <w:rsid w:val="00CD17A5"/>
    <w:rPr>
      <w:rFonts w:eastAsia="Calibri"/>
      <w:szCs w:val="22"/>
      <w:lang w:eastAsia="en-US"/>
    </w:rPr>
  </w:style>
  <w:style w:type="paragraph" w:customStyle="1" w:styleId="1080NGP">
    <w:name w:val="Табл10_80%_NGP"/>
    <w:link w:val="1080NGP0"/>
    <w:qFormat/>
    <w:rsid w:val="00CD17A5"/>
    <w:rPr>
      <w:rFonts w:eastAsia="Calibri"/>
      <w:w w:val="80"/>
      <w:szCs w:val="22"/>
      <w:lang w:eastAsia="en-US"/>
    </w:rPr>
  </w:style>
  <w:style w:type="character" w:customStyle="1" w:styleId="1090NGP0">
    <w:name w:val="Табл10_90%_NGP Знак"/>
    <w:link w:val="1090NGP"/>
    <w:rsid w:val="00CD17A5"/>
    <w:rPr>
      <w:rFonts w:eastAsia="Calibri"/>
      <w:szCs w:val="22"/>
      <w:lang w:eastAsia="en-US"/>
    </w:rPr>
  </w:style>
  <w:style w:type="character" w:customStyle="1" w:styleId="1080NGP0">
    <w:name w:val="Табл10_80%_NGP Знак"/>
    <w:link w:val="1080NGP"/>
    <w:rsid w:val="00CD17A5"/>
    <w:rPr>
      <w:rFonts w:eastAsia="Calibri"/>
      <w:w w:val="80"/>
      <w:szCs w:val="22"/>
      <w:lang w:eastAsia="en-US"/>
    </w:rPr>
  </w:style>
  <w:style w:type="paragraph" w:customStyle="1" w:styleId="1080NGP1">
    <w:name w:val="Табл10_80%_центр_NGP"/>
    <w:link w:val="1080NGP2"/>
    <w:qFormat/>
    <w:rsid w:val="00CD17A5"/>
    <w:pPr>
      <w:jc w:val="center"/>
    </w:pPr>
    <w:rPr>
      <w:bCs/>
      <w:w w:val="80"/>
      <w:szCs w:val="28"/>
      <w:lang w:val="en-US" w:eastAsia="en-US"/>
    </w:rPr>
  </w:style>
  <w:style w:type="paragraph" w:customStyle="1" w:styleId="1080NGP3">
    <w:name w:val="Табл10_80%_право_NGP"/>
    <w:link w:val="1080NGP4"/>
    <w:qFormat/>
    <w:rsid w:val="00CD17A5"/>
    <w:pPr>
      <w:jc w:val="right"/>
    </w:pPr>
    <w:rPr>
      <w:bCs/>
      <w:w w:val="80"/>
      <w:szCs w:val="28"/>
      <w:lang w:val="en-US" w:eastAsia="en-US"/>
    </w:rPr>
  </w:style>
  <w:style w:type="character" w:customStyle="1" w:styleId="1080NGP2">
    <w:name w:val="Табл10_80%_центр_NGP Знак"/>
    <w:link w:val="1080NGP1"/>
    <w:rsid w:val="00CD17A5"/>
    <w:rPr>
      <w:bCs/>
      <w:w w:val="80"/>
      <w:szCs w:val="28"/>
      <w:lang w:val="en-US" w:eastAsia="en-US"/>
    </w:rPr>
  </w:style>
  <w:style w:type="paragraph" w:customStyle="1" w:styleId="1090NGP1">
    <w:name w:val="Табл10_90%_право_NGP"/>
    <w:link w:val="1090NGP2"/>
    <w:qFormat/>
    <w:rsid w:val="00CD17A5"/>
    <w:pPr>
      <w:jc w:val="right"/>
    </w:pPr>
    <w:rPr>
      <w:rFonts w:eastAsia="Calibri"/>
      <w:w w:val="90"/>
      <w:szCs w:val="22"/>
      <w:lang w:eastAsia="en-US"/>
    </w:rPr>
  </w:style>
  <w:style w:type="character" w:customStyle="1" w:styleId="1080NGP4">
    <w:name w:val="Табл10_80%_право_NGP Знак"/>
    <w:link w:val="1080NGP3"/>
    <w:rsid w:val="00CD17A5"/>
    <w:rPr>
      <w:bCs/>
      <w:w w:val="80"/>
      <w:szCs w:val="28"/>
      <w:lang w:val="en-US" w:eastAsia="en-US"/>
    </w:rPr>
  </w:style>
  <w:style w:type="paragraph" w:customStyle="1" w:styleId="1090NGP3">
    <w:name w:val="Табл10_90%_центр_NGP"/>
    <w:link w:val="1090NGP4"/>
    <w:qFormat/>
    <w:rsid w:val="00CD17A5"/>
    <w:pPr>
      <w:jc w:val="center"/>
    </w:pPr>
    <w:rPr>
      <w:rFonts w:eastAsia="Calibri"/>
      <w:w w:val="90"/>
      <w:szCs w:val="22"/>
      <w:lang w:eastAsia="en-US"/>
    </w:rPr>
  </w:style>
  <w:style w:type="character" w:customStyle="1" w:styleId="1090NGP2">
    <w:name w:val="Табл10_90%_право_NGP Знак"/>
    <w:link w:val="1090NGP1"/>
    <w:rsid w:val="00CD17A5"/>
    <w:rPr>
      <w:rFonts w:eastAsia="Calibri"/>
      <w:w w:val="90"/>
      <w:szCs w:val="22"/>
      <w:lang w:eastAsia="en-US"/>
    </w:rPr>
  </w:style>
  <w:style w:type="paragraph" w:customStyle="1" w:styleId="10NGP3">
    <w:name w:val="Табл10_центр_NGP"/>
    <w:link w:val="10NGP4"/>
    <w:qFormat/>
    <w:rsid w:val="00CD17A5"/>
    <w:pPr>
      <w:jc w:val="center"/>
    </w:pPr>
    <w:rPr>
      <w:rFonts w:eastAsia="Calibri"/>
      <w:szCs w:val="22"/>
      <w:lang w:eastAsia="en-US"/>
    </w:rPr>
  </w:style>
  <w:style w:type="character" w:customStyle="1" w:styleId="1090NGP4">
    <w:name w:val="Табл10_90%_центр_NGP Знак"/>
    <w:link w:val="1090NGP3"/>
    <w:rsid w:val="00CD17A5"/>
    <w:rPr>
      <w:rFonts w:eastAsia="Calibri"/>
      <w:w w:val="90"/>
      <w:szCs w:val="22"/>
      <w:lang w:eastAsia="en-US"/>
    </w:rPr>
  </w:style>
  <w:style w:type="paragraph" w:customStyle="1" w:styleId="10NGP5">
    <w:name w:val="Табл10_право_NGP"/>
    <w:link w:val="10NGP6"/>
    <w:qFormat/>
    <w:rsid w:val="00CD17A5"/>
    <w:pPr>
      <w:jc w:val="right"/>
    </w:pPr>
    <w:rPr>
      <w:rFonts w:eastAsia="Calibri"/>
      <w:szCs w:val="22"/>
      <w:lang w:eastAsia="en-US"/>
    </w:rPr>
  </w:style>
  <w:style w:type="character" w:customStyle="1" w:styleId="10NGP4">
    <w:name w:val="Табл10_центр_NGP Знак"/>
    <w:link w:val="10NGP3"/>
    <w:rsid w:val="00CD17A5"/>
    <w:rPr>
      <w:rFonts w:eastAsia="Calibri"/>
      <w:szCs w:val="22"/>
      <w:lang w:eastAsia="en-US"/>
    </w:rPr>
  </w:style>
  <w:style w:type="paragraph" w:customStyle="1" w:styleId="1290NGP1">
    <w:name w:val="Табл12_90%_центр_NGP"/>
    <w:link w:val="1290NGP2"/>
    <w:qFormat/>
    <w:rsid w:val="00CD17A5"/>
    <w:pPr>
      <w:jc w:val="center"/>
    </w:pPr>
    <w:rPr>
      <w:rFonts w:eastAsia="Calibri"/>
      <w:w w:val="90"/>
      <w:sz w:val="24"/>
      <w:szCs w:val="22"/>
      <w:lang w:eastAsia="en-US"/>
    </w:rPr>
  </w:style>
  <w:style w:type="character" w:customStyle="1" w:styleId="10NGP6">
    <w:name w:val="Табл10_право_NGP Знак"/>
    <w:link w:val="10NGP5"/>
    <w:rsid w:val="00CD17A5"/>
    <w:rPr>
      <w:rFonts w:eastAsia="Calibri"/>
      <w:szCs w:val="22"/>
      <w:lang w:eastAsia="en-US"/>
    </w:rPr>
  </w:style>
  <w:style w:type="paragraph" w:customStyle="1" w:styleId="1290NGP3">
    <w:name w:val="Табл12_90%_право_NGP"/>
    <w:link w:val="1290NGP4"/>
    <w:qFormat/>
    <w:rsid w:val="00CD17A5"/>
    <w:pPr>
      <w:jc w:val="right"/>
    </w:pPr>
    <w:rPr>
      <w:rFonts w:eastAsia="Calibri"/>
      <w:w w:val="90"/>
      <w:sz w:val="24"/>
      <w:szCs w:val="22"/>
      <w:lang w:eastAsia="en-US"/>
    </w:rPr>
  </w:style>
  <w:style w:type="character" w:customStyle="1" w:styleId="1290NGP2">
    <w:name w:val="Табл12_90%_центр_NGP Знак"/>
    <w:link w:val="1290NGP1"/>
    <w:rsid w:val="00CD17A5"/>
    <w:rPr>
      <w:rFonts w:eastAsia="Calibri"/>
      <w:w w:val="90"/>
      <w:sz w:val="24"/>
      <w:szCs w:val="22"/>
      <w:lang w:eastAsia="en-US"/>
    </w:rPr>
  </w:style>
  <w:style w:type="character" w:customStyle="1" w:styleId="1290NGP4">
    <w:name w:val="Табл12_90%_право_NGP Знак"/>
    <w:link w:val="1290NGP3"/>
    <w:rsid w:val="00CD17A5"/>
    <w:rPr>
      <w:rFonts w:eastAsia="Calibri"/>
      <w:w w:val="90"/>
      <w:sz w:val="24"/>
      <w:szCs w:val="22"/>
      <w:lang w:eastAsia="en-US"/>
    </w:rPr>
  </w:style>
  <w:style w:type="paragraph" w:customStyle="1" w:styleId="12NGP5">
    <w:name w:val="Табл12_право_NGP"/>
    <w:link w:val="12NGP6"/>
    <w:qFormat/>
    <w:rsid w:val="00CD17A5"/>
    <w:pPr>
      <w:jc w:val="right"/>
    </w:pPr>
    <w:rPr>
      <w:rFonts w:eastAsia="Calibri"/>
      <w:sz w:val="24"/>
      <w:szCs w:val="22"/>
      <w:lang w:eastAsia="en-US"/>
    </w:rPr>
  </w:style>
  <w:style w:type="character" w:customStyle="1" w:styleId="12NGP6">
    <w:name w:val="Табл12_право_NGP Знак"/>
    <w:link w:val="12NGP5"/>
    <w:rsid w:val="00CD17A5"/>
    <w:rPr>
      <w:rFonts w:eastAsia="Calibri"/>
      <w:sz w:val="24"/>
      <w:szCs w:val="22"/>
      <w:lang w:eastAsia="en-US"/>
    </w:rPr>
  </w:style>
  <w:style w:type="paragraph" w:customStyle="1" w:styleId="NGP0">
    <w:name w:val="Нумеров. список_NGP"/>
    <w:link w:val="NGPfc"/>
    <w:qFormat/>
    <w:rsid w:val="00CD17A5"/>
    <w:pPr>
      <w:numPr>
        <w:numId w:val="23"/>
      </w:numPr>
      <w:tabs>
        <w:tab w:val="left" w:pos="709"/>
        <w:tab w:val="left" w:pos="1021"/>
      </w:tabs>
      <w:suppressAutoHyphens/>
      <w:spacing w:line="360" w:lineRule="auto"/>
      <w:ind w:right="170" w:firstLine="709"/>
      <w:jc w:val="both"/>
    </w:pPr>
    <w:rPr>
      <w:rFonts w:eastAsia="Calibri"/>
      <w:sz w:val="24"/>
      <w:szCs w:val="22"/>
      <w:lang w:val="en-US" w:eastAsia="en-US"/>
    </w:rPr>
  </w:style>
  <w:style w:type="character" w:customStyle="1" w:styleId="NGPfc">
    <w:name w:val="Нумеров. список_NGP Знак"/>
    <w:link w:val="NGP0"/>
    <w:rsid w:val="00CD17A5"/>
    <w:rPr>
      <w:rFonts w:eastAsia="Calibri"/>
      <w:sz w:val="24"/>
      <w:szCs w:val="22"/>
      <w:lang w:val="en-US" w:eastAsia="en-US"/>
    </w:rPr>
  </w:style>
  <w:style w:type="table" w:customStyle="1" w:styleId="1ff0">
    <w:name w:val="Сетка таблицы1"/>
    <w:basedOn w:val="ae"/>
    <w:next w:val="af7"/>
    <w:rsid w:val="00CD17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6">
    <w:name w:val="Формула"/>
    <w:basedOn w:val="ac"/>
    <w:next w:val="ac"/>
    <w:hidden/>
    <w:qFormat/>
    <w:rsid w:val="00CD17A5"/>
    <w:pPr>
      <w:tabs>
        <w:tab w:val="center" w:pos="4678"/>
        <w:tab w:val="right" w:pos="9072"/>
      </w:tabs>
      <w:spacing w:line="360" w:lineRule="auto"/>
      <w:ind w:left="-142" w:right="-284"/>
      <w:jc w:val="center"/>
    </w:pPr>
    <w:rPr>
      <w:rFonts w:ascii="Arial" w:hAnsi="Arial" w:cs="Arial"/>
      <w:bCs/>
      <w:iCs/>
      <w:kern w:val="32"/>
    </w:rPr>
  </w:style>
  <w:style w:type="paragraph" w:customStyle="1" w:styleId="affffffff7">
    <w:name w:val="Формула номер"/>
    <w:basedOn w:val="affffffff6"/>
    <w:hidden/>
    <w:qFormat/>
    <w:rsid w:val="00CD17A5"/>
    <w:pPr>
      <w:tabs>
        <w:tab w:val="clear" w:pos="4678"/>
        <w:tab w:val="clear" w:pos="9072"/>
      </w:tabs>
    </w:pPr>
    <w:rPr>
      <w:rFonts w:ascii="Times New Roman" w:hAnsi="Times New Roman"/>
      <w:bCs w:val="0"/>
      <w:iCs w:val="0"/>
      <w:kern w:val="0"/>
      <w:lang w:val="en-US"/>
    </w:rPr>
  </w:style>
  <w:style w:type="paragraph" w:customStyle="1" w:styleId="affffffff8">
    <w:name w:val="Текст основной"/>
    <w:link w:val="affffffff9"/>
    <w:hidden/>
    <w:rsid w:val="00CD17A5"/>
    <w:pPr>
      <w:suppressAutoHyphens/>
      <w:spacing w:line="360" w:lineRule="auto"/>
      <w:ind w:firstLine="425"/>
      <w:contextualSpacing/>
      <w:jc w:val="both"/>
    </w:pPr>
    <w:rPr>
      <w:kern w:val="32"/>
      <w:sz w:val="24"/>
      <w:szCs w:val="26"/>
    </w:rPr>
  </w:style>
  <w:style w:type="character" w:customStyle="1" w:styleId="affffffff9">
    <w:name w:val="Текст основной Знак"/>
    <w:link w:val="affffffff8"/>
    <w:rsid w:val="00CD17A5"/>
    <w:rPr>
      <w:kern w:val="32"/>
      <w:sz w:val="24"/>
      <w:szCs w:val="26"/>
    </w:rPr>
  </w:style>
  <w:style w:type="table" w:customStyle="1" w:styleId="2fe">
    <w:name w:val="Сетка таблицы2"/>
    <w:basedOn w:val="ae"/>
    <w:next w:val="af7"/>
    <w:uiPriority w:val="39"/>
    <w:rsid w:val="00CD17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Абзац с маркером"/>
    <w:basedOn w:val="ac"/>
    <w:hidden/>
    <w:uiPriority w:val="99"/>
    <w:rsid w:val="00CD17A5"/>
    <w:pPr>
      <w:numPr>
        <w:numId w:val="24"/>
      </w:numPr>
      <w:tabs>
        <w:tab w:val="clear" w:pos="360"/>
        <w:tab w:val="num" w:pos="926"/>
      </w:tabs>
      <w:ind w:left="1070"/>
      <w:jc w:val="center"/>
    </w:pPr>
    <w:rPr>
      <w:rFonts w:ascii="Arial" w:hAnsi="Arial"/>
    </w:rPr>
  </w:style>
  <w:style w:type="character" w:customStyle="1" w:styleId="af1">
    <w:name w:val="Название объекта Знак"/>
    <w:aliases w:val="Caption Char Знак,!!!ЗАГОЛОВОК Знак,Название объекта Знак Знак Знак Знак1,Название объекта Знак Знак Знак Знак Знак Знак1,Название объекта Знак Знак Знак2,Название объекта Знак1 Знак1,Название объекта Знак Знак1 Знак1"/>
    <w:link w:val="af0"/>
    <w:uiPriority w:val="35"/>
    <w:locked/>
    <w:rsid w:val="00CD17A5"/>
    <w:rPr>
      <w:sz w:val="28"/>
      <w:szCs w:val="24"/>
    </w:rPr>
  </w:style>
  <w:style w:type="paragraph" w:customStyle="1" w:styleId="121">
    <w:name w:val="Таблица центр 12"/>
    <w:basedOn w:val="ac"/>
    <w:next w:val="ac"/>
    <w:hidden/>
    <w:qFormat/>
    <w:rsid w:val="00CD17A5"/>
    <w:pPr>
      <w:jc w:val="center"/>
    </w:pPr>
  </w:style>
  <w:style w:type="paragraph" w:customStyle="1" w:styleId="FORMATTEXT0">
    <w:name w:val=".FORMATTEXT"/>
    <w:hidden/>
    <w:uiPriority w:val="99"/>
    <w:rsid w:val="00CD17A5"/>
    <w:pPr>
      <w:widowControl w:val="0"/>
      <w:autoSpaceDE w:val="0"/>
      <w:autoSpaceDN w:val="0"/>
      <w:adjustRightInd w:val="0"/>
    </w:pPr>
    <w:rPr>
      <w:sz w:val="24"/>
      <w:szCs w:val="24"/>
    </w:rPr>
  </w:style>
  <w:style w:type="table" w:customStyle="1" w:styleId="84">
    <w:name w:val="Сетка таблицы8"/>
    <w:basedOn w:val="ae"/>
    <w:next w:val="af7"/>
    <w:uiPriority w:val="59"/>
    <w:rsid w:val="00CD17A5"/>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f3">
    <w:name w:val="Стиль списка3"/>
    <w:uiPriority w:val="99"/>
    <w:rsid w:val="00CD17A5"/>
  </w:style>
  <w:style w:type="paragraph" w:customStyle="1" w:styleId="affffffffa">
    <w:name w:val="ТаблТекст"/>
    <w:basedOn w:val="ac"/>
    <w:link w:val="affffffffb"/>
    <w:hidden/>
    <w:rsid w:val="00CD17A5"/>
    <w:pPr>
      <w:suppressAutoHyphens/>
    </w:pPr>
    <w:rPr>
      <w:kern w:val="32"/>
      <w:szCs w:val="26"/>
    </w:rPr>
  </w:style>
  <w:style w:type="character" w:customStyle="1" w:styleId="affffffffb">
    <w:name w:val="ТаблТекст Знак"/>
    <w:link w:val="affffffffa"/>
    <w:rsid w:val="00CD17A5"/>
    <w:rPr>
      <w:kern w:val="32"/>
      <w:sz w:val="24"/>
      <w:szCs w:val="26"/>
    </w:rPr>
  </w:style>
  <w:style w:type="numbering" w:customStyle="1" w:styleId="41">
    <w:name w:val="Стиль списка4"/>
    <w:uiPriority w:val="99"/>
    <w:rsid w:val="00CD17A5"/>
    <w:pPr>
      <w:numPr>
        <w:numId w:val="33"/>
      </w:numPr>
    </w:pPr>
  </w:style>
  <w:style w:type="paragraph" w:customStyle="1" w:styleId="affffffffc">
    <w:name w:val="Текст основной ПЗ"/>
    <w:basedOn w:val="ac"/>
    <w:link w:val="affffffffd"/>
    <w:hidden/>
    <w:rsid w:val="00CD17A5"/>
    <w:pPr>
      <w:suppressAutoHyphens/>
      <w:spacing w:before="120"/>
      <w:ind w:firstLine="720"/>
      <w:contextualSpacing/>
      <w:jc w:val="both"/>
    </w:pPr>
    <w:rPr>
      <w:rFonts w:eastAsia="Calibri"/>
      <w:lang w:eastAsia="en-US"/>
    </w:rPr>
  </w:style>
  <w:style w:type="character" w:customStyle="1" w:styleId="affffffffd">
    <w:name w:val="Текст основной ПЗ Знак"/>
    <w:link w:val="affffffffc"/>
    <w:locked/>
    <w:rsid w:val="00CD17A5"/>
    <w:rPr>
      <w:rFonts w:eastAsia="Calibri"/>
      <w:sz w:val="24"/>
      <w:szCs w:val="24"/>
      <w:lang w:eastAsia="en-US"/>
    </w:rPr>
  </w:style>
  <w:style w:type="numbering" w:customStyle="1" w:styleId="213">
    <w:name w:val="Стиль списка21"/>
    <w:uiPriority w:val="99"/>
    <w:rsid w:val="00CD17A5"/>
  </w:style>
  <w:style w:type="numbering" w:customStyle="1" w:styleId="120">
    <w:name w:val="Текущий список12"/>
    <w:locked/>
    <w:rsid w:val="00CD17A5"/>
    <w:pPr>
      <w:numPr>
        <w:numId w:val="25"/>
      </w:numPr>
    </w:pPr>
  </w:style>
  <w:style w:type="paragraph" w:customStyle="1" w:styleId="12125">
    <w:name w:val="Стиль 12 пт не полужирный По левому краю Первая строка:  125 см"/>
    <w:basedOn w:val="ac"/>
    <w:hidden/>
    <w:rsid w:val="00CD17A5"/>
    <w:pPr>
      <w:ind w:left="1993" w:hanging="1065"/>
      <w:jc w:val="center"/>
    </w:pPr>
    <w:rPr>
      <w:rFonts w:eastAsia="Calibri"/>
      <w:b/>
      <w:sz w:val="28"/>
      <w:szCs w:val="22"/>
      <w:lang w:eastAsia="en-US"/>
    </w:rPr>
  </w:style>
  <w:style w:type="paragraph" w:customStyle="1" w:styleId="affffffffe">
    <w:name w:val="ТаблНазвание"/>
    <w:basedOn w:val="affffffff8"/>
    <w:hidden/>
    <w:qFormat/>
    <w:rsid w:val="00CD17A5"/>
    <w:pPr>
      <w:spacing w:before="120" w:line="240" w:lineRule="auto"/>
    </w:pPr>
    <w:rPr>
      <w:b/>
    </w:rPr>
  </w:style>
  <w:style w:type="paragraph" w:customStyle="1" w:styleId="1ff1">
    <w:name w:val="Тит1"/>
    <w:basedOn w:val="ac"/>
    <w:next w:val="2ff"/>
    <w:link w:val="1ff2"/>
    <w:autoRedefine/>
    <w:hidden/>
    <w:rsid w:val="00CD17A5"/>
    <w:pPr>
      <w:ind w:right="170" w:firstLine="3119"/>
      <w:jc w:val="center"/>
    </w:pPr>
    <w:rPr>
      <w:rFonts w:eastAsia="Calibri"/>
      <w:b/>
      <w:noProof/>
      <w:sz w:val="28"/>
      <w:szCs w:val="28"/>
    </w:rPr>
  </w:style>
  <w:style w:type="paragraph" w:customStyle="1" w:styleId="Twordfami">
    <w:name w:val="Tword_fami"/>
    <w:basedOn w:val="ac"/>
    <w:hidden/>
    <w:rsid w:val="00CD17A5"/>
    <w:pPr>
      <w:jc w:val="center"/>
    </w:pPr>
    <w:rPr>
      <w:rFonts w:ascii="ISOCPEUR" w:hAnsi="ISOCPEUR" w:cs="Arial"/>
      <w:b/>
      <w:i/>
      <w:sz w:val="28"/>
    </w:rPr>
  </w:style>
  <w:style w:type="paragraph" w:customStyle="1" w:styleId="Tworddate">
    <w:name w:val="Tword_date"/>
    <w:basedOn w:val="ac"/>
    <w:link w:val="TworddateChar"/>
    <w:hidden/>
    <w:rsid w:val="00CD17A5"/>
    <w:pPr>
      <w:jc w:val="center"/>
    </w:pPr>
    <w:rPr>
      <w:rFonts w:ascii="ISOCPEUR" w:hAnsi="ISOCPEUR"/>
      <w:b/>
      <w:i/>
      <w:sz w:val="16"/>
    </w:rPr>
  </w:style>
  <w:style w:type="character" w:customStyle="1" w:styleId="TworddateChar">
    <w:name w:val="Tword_date Char"/>
    <w:link w:val="Tworddate"/>
    <w:rsid w:val="00CD17A5"/>
    <w:rPr>
      <w:rFonts w:ascii="ISOCPEUR" w:hAnsi="ISOCPEUR"/>
      <w:b/>
      <w:i/>
      <w:sz w:val="16"/>
      <w:szCs w:val="24"/>
    </w:rPr>
  </w:style>
  <w:style w:type="paragraph" w:customStyle="1" w:styleId="afffffffff">
    <w:name w:val="Таблица шапка"/>
    <w:basedOn w:val="ac"/>
    <w:hidden/>
    <w:uiPriority w:val="99"/>
    <w:qFormat/>
    <w:rsid w:val="00CD17A5"/>
    <w:pPr>
      <w:jc w:val="center"/>
    </w:pPr>
    <w:rPr>
      <w:bCs/>
      <w:sz w:val="28"/>
    </w:rPr>
  </w:style>
  <w:style w:type="paragraph" w:customStyle="1" w:styleId="afffffffff0">
    <w:name w:val="Таблица по левому краю"/>
    <w:basedOn w:val="ac"/>
    <w:link w:val="afffffffff1"/>
    <w:hidden/>
    <w:rsid w:val="00CD17A5"/>
    <w:pPr>
      <w:jc w:val="center"/>
    </w:pPr>
    <w:rPr>
      <w:b/>
      <w:color w:val="000000"/>
      <w:sz w:val="28"/>
    </w:rPr>
  </w:style>
  <w:style w:type="character" w:customStyle="1" w:styleId="afffffffff1">
    <w:name w:val="Таблица по левому краю Знак"/>
    <w:link w:val="afffffffff0"/>
    <w:rsid w:val="00CD17A5"/>
    <w:rPr>
      <w:b/>
      <w:color w:val="000000"/>
      <w:sz w:val="28"/>
      <w:szCs w:val="24"/>
    </w:rPr>
  </w:style>
  <w:style w:type="paragraph" w:customStyle="1" w:styleId="2ff0">
    <w:name w:val="Титул 2"/>
    <w:basedOn w:val="ac"/>
    <w:next w:val="3f4"/>
    <w:link w:val="2ff1"/>
    <w:autoRedefine/>
    <w:hidden/>
    <w:rsid w:val="00CD17A5"/>
    <w:pPr>
      <w:framePr w:hSpace="181" w:wrap="notBeside" w:vAnchor="page" w:hAnchor="text" w:x="109" w:y="1"/>
      <w:contextualSpacing/>
      <w:suppressOverlap/>
      <w:jc w:val="center"/>
    </w:pPr>
    <w:rPr>
      <w:rFonts w:eastAsia="Calibri"/>
      <w:b/>
      <w:caps/>
      <w:noProof/>
      <w:color w:val="000000"/>
      <w:sz w:val="28"/>
      <w:szCs w:val="28"/>
      <w:lang w:eastAsia="en-US"/>
    </w:rPr>
  </w:style>
  <w:style w:type="paragraph" w:customStyle="1" w:styleId="3f4">
    <w:name w:val="Тит3"/>
    <w:basedOn w:val="ac"/>
    <w:link w:val="3f5"/>
    <w:autoRedefine/>
    <w:hidden/>
    <w:rsid w:val="00CD17A5"/>
    <w:pPr>
      <w:framePr w:hSpace="181" w:wrap="around" w:vAnchor="text" w:hAnchor="text" w:x="108" w:y="370"/>
      <w:ind w:right="284"/>
      <w:suppressOverlap/>
      <w:jc w:val="center"/>
    </w:pPr>
    <w:rPr>
      <w:rFonts w:eastAsia="Calibri"/>
      <w:b/>
      <w:sz w:val="28"/>
      <w:lang w:eastAsia="en-US"/>
    </w:rPr>
  </w:style>
  <w:style w:type="character" w:customStyle="1" w:styleId="2ff1">
    <w:name w:val="Титул 2 Знак"/>
    <w:link w:val="2ff0"/>
    <w:rsid w:val="00CD17A5"/>
    <w:rPr>
      <w:rFonts w:eastAsia="Calibri"/>
      <w:b/>
      <w:caps/>
      <w:noProof/>
      <w:color w:val="000000"/>
      <w:sz w:val="28"/>
      <w:szCs w:val="28"/>
      <w:lang w:eastAsia="en-US"/>
    </w:rPr>
  </w:style>
  <w:style w:type="character" w:customStyle="1" w:styleId="3f5">
    <w:name w:val="Тит3 Знак"/>
    <w:link w:val="3f4"/>
    <w:rsid w:val="00CD17A5"/>
    <w:rPr>
      <w:rFonts w:eastAsia="Calibri"/>
      <w:b/>
      <w:sz w:val="28"/>
      <w:szCs w:val="24"/>
      <w:lang w:eastAsia="en-US"/>
    </w:rPr>
  </w:style>
  <w:style w:type="character" w:customStyle="1" w:styleId="1ff2">
    <w:name w:val="Тит1 Знак"/>
    <w:link w:val="1ff1"/>
    <w:rsid w:val="00CD17A5"/>
    <w:rPr>
      <w:rFonts w:eastAsia="Calibri"/>
      <w:b/>
      <w:noProof/>
      <w:sz w:val="28"/>
      <w:szCs w:val="28"/>
    </w:rPr>
  </w:style>
  <w:style w:type="paragraph" w:customStyle="1" w:styleId="afffffffff2">
    <w:name w:val="название"/>
    <w:basedOn w:val="ac"/>
    <w:next w:val="ac"/>
    <w:link w:val="afffffffff3"/>
    <w:hidden/>
    <w:qFormat/>
    <w:rsid w:val="00CD17A5"/>
    <w:pPr>
      <w:widowControl w:val="0"/>
      <w:autoSpaceDE w:val="0"/>
      <w:autoSpaceDN w:val="0"/>
      <w:adjustRightInd w:val="0"/>
      <w:ind w:left="142" w:hanging="142"/>
      <w:jc w:val="center"/>
    </w:pPr>
    <w:rPr>
      <w:rFonts w:ascii="Arial" w:hAnsi="Arial"/>
      <w:caps/>
      <w:sz w:val="28"/>
      <w:szCs w:val="28"/>
    </w:rPr>
  </w:style>
  <w:style w:type="character" w:customStyle="1" w:styleId="afffffffff3">
    <w:name w:val="название Знак"/>
    <w:link w:val="afffffffff2"/>
    <w:rsid w:val="00CD17A5"/>
    <w:rPr>
      <w:rFonts w:ascii="Arial" w:hAnsi="Arial"/>
      <w:caps/>
      <w:sz w:val="28"/>
      <w:szCs w:val="28"/>
    </w:rPr>
  </w:style>
  <w:style w:type="paragraph" w:customStyle="1" w:styleId="2ff">
    <w:name w:val="Тит2"/>
    <w:basedOn w:val="ac"/>
    <w:next w:val="3f4"/>
    <w:link w:val="2ff2"/>
    <w:hidden/>
    <w:rsid w:val="00CD17A5"/>
    <w:pPr>
      <w:ind w:left="2835"/>
      <w:jc w:val="center"/>
    </w:pPr>
    <w:rPr>
      <w:rFonts w:eastAsia="Calibri"/>
      <w:b/>
      <w:sz w:val="28"/>
      <w:szCs w:val="22"/>
      <w:lang w:eastAsia="en-US"/>
    </w:rPr>
  </w:style>
  <w:style w:type="paragraph" w:customStyle="1" w:styleId="4c">
    <w:name w:val="Тит4"/>
    <w:basedOn w:val="ac"/>
    <w:next w:val="3f4"/>
    <w:link w:val="4d"/>
    <w:autoRedefine/>
    <w:hidden/>
    <w:rsid w:val="00CD17A5"/>
    <w:pPr>
      <w:framePr w:hSpace="181" w:wrap="around" w:vAnchor="text" w:hAnchor="text" w:x="108" w:y="370"/>
      <w:spacing w:before="120" w:line="276" w:lineRule="auto"/>
      <w:ind w:left="284" w:right="284"/>
      <w:suppressOverlap/>
      <w:jc w:val="center"/>
    </w:pPr>
    <w:rPr>
      <w:rFonts w:eastAsia="Calibri"/>
      <w:b/>
      <w:caps/>
      <w:sz w:val="28"/>
      <w:szCs w:val="22"/>
      <w:lang w:eastAsia="en-US"/>
    </w:rPr>
  </w:style>
  <w:style w:type="character" w:customStyle="1" w:styleId="2ff2">
    <w:name w:val="Тит2 Знак"/>
    <w:link w:val="2ff"/>
    <w:rsid w:val="00CD17A5"/>
    <w:rPr>
      <w:rFonts w:eastAsia="Calibri"/>
      <w:b/>
      <w:sz w:val="28"/>
      <w:szCs w:val="22"/>
      <w:lang w:eastAsia="en-US"/>
    </w:rPr>
  </w:style>
  <w:style w:type="paragraph" w:customStyle="1" w:styleId="afffffffff4">
    <w:name w:val="Текст Титул Строчные"/>
    <w:next w:val="ac"/>
    <w:link w:val="afffffffff5"/>
    <w:hidden/>
    <w:semiHidden/>
    <w:rsid w:val="00CD17A5"/>
    <w:pPr>
      <w:jc w:val="center"/>
    </w:pPr>
    <w:rPr>
      <w:rFonts w:ascii="Arial" w:eastAsia="Andale Sans UI" w:hAnsi="Arial" w:cs="Arial"/>
      <w:b/>
      <w:kern w:val="24"/>
      <w:sz w:val="28"/>
      <w:szCs w:val="24"/>
      <w:lang w:eastAsia="en-US"/>
    </w:rPr>
  </w:style>
  <w:style w:type="character" w:customStyle="1" w:styleId="4d">
    <w:name w:val="Тит4 Знак"/>
    <w:link w:val="4c"/>
    <w:rsid w:val="00CD17A5"/>
    <w:rPr>
      <w:rFonts w:eastAsia="Calibri"/>
      <w:b/>
      <w:caps/>
      <w:sz w:val="28"/>
      <w:szCs w:val="22"/>
      <w:lang w:eastAsia="en-US"/>
    </w:rPr>
  </w:style>
  <w:style w:type="character" w:customStyle="1" w:styleId="afffffffff5">
    <w:name w:val="Текст Титул Строчные Знак"/>
    <w:link w:val="afffffffff4"/>
    <w:semiHidden/>
    <w:rsid w:val="00CD17A5"/>
    <w:rPr>
      <w:rFonts w:ascii="Arial" w:eastAsia="Andale Sans UI" w:hAnsi="Arial" w:cs="Arial"/>
      <w:b/>
      <w:kern w:val="24"/>
      <w:sz w:val="28"/>
      <w:szCs w:val="24"/>
      <w:lang w:eastAsia="en-US"/>
    </w:rPr>
  </w:style>
  <w:style w:type="paragraph" w:customStyle="1" w:styleId="1ff3">
    <w:name w:val="Титул 1"/>
    <w:basedOn w:val="ac"/>
    <w:link w:val="1ff4"/>
    <w:autoRedefine/>
    <w:hidden/>
    <w:rsid w:val="00CD17A5"/>
    <w:pPr>
      <w:framePr w:hSpace="181" w:wrap="around" w:vAnchor="page" w:hAnchor="text" w:xAlign="center" w:y="2218"/>
      <w:spacing w:line="276" w:lineRule="auto"/>
      <w:ind w:left="284" w:right="284"/>
      <w:suppressOverlap/>
      <w:jc w:val="center"/>
    </w:pPr>
    <w:rPr>
      <w:rFonts w:eastAsia="Calibri"/>
      <w:b/>
      <w:sz w:val="28"/>
      <w:szCs w:val="22"/>
      <w:lang w:eastAsia="en-US"/>
    </w:rPr>
  </w:style>
  <w:style w:type="character" w:customStyle="1" w:styleId="1ff4">
    <w:name w:val="Титул 1 Знак"/>
    <w:link w:val="1ff3"/>
    <w:rsid w:val="00CD17A5"/>
    <w:rPr>
      <w:rFonts w:eastAsia="Calibri"/>
      <w:b/>
      <w:sz w:val="28"/>
      <w:szCs w:val="22"/>
      <w:lang w:eastAsia="en-US"/>
    </w:rPr>
  </w:style>
  <w:style w:type="character" w:customStyle="1" w:styleId="2195pt">
    <w:name w:val="Основной текст (21) + 9;5 pt"/>
    <w:hidden/>
    <w:rsid w:val="00CD17A5"/>
    <w:rPr>
      <w:rFonts w:ascii="Arial" w:eastAsia="Arial" w:hAnsi="Arial" w:cs="Arial"/>
      <w:b w:val="0"/>
      <w:bCs w:val="0"/>
      <w:i w:val="0"/>
      <w:iCs w:val="0"/>
      <w:smallCaps w:val="0"/>
      <w:strike w:val="0"/>
      <w:spacing w:val="0"/>
      <w:sz w:val="19"/>
      <w:szCs w:val="19"/>
    </w:rPr>
  </w:style>
  <w:style w:type="character" w:customStyle="1" w:styleId="214">
    <w:name w:val="Основной текст (21)_"/>
    <w:link w:val="215"/>
    <w:rsid w:val="00CD17A5"/>
    <w:rPr>
      <w:rFonts w:ascii="Arial" w:eastAsia="Arial" w:hAnsi="Arial" w:cs="Arial"/>
      <w:sz w:val="18"/>
      <w:szCs w:val="18"/>
      <w:shd w:val="clear" w:color="auto" w:fill="FFFFFF"/>
    </w:rPr>
  </w:style>
  <w:style w:type="character" w:customStyle="1" w:styleId="1ff5">
    <w:name w:val="Основной текст1"/>
    <w:hidden/>
    <w:rsid w:val="00CD17A5"/>
    <w:rPr>
      <w:rFonts w:ascii="Arial" w:eastAsia="Arial" w:hAnsi="Arial" w:cs="Arial"/>
      <w:b w:val="0"/>
      <w:bCs w:val="0"/>
      <w:i w:val="0"/>
      <w:iCs w:val="0"/>
      <w:smallCaps w:val="0"/>
      <w:strike w:val="0"/>
      <w:spacing w:val="0"/>
      <w:sz w:val="19"/>
      <w:szCs w:val="19"/>
    </w:rPr>
  </w:style>
  <w:style w:type="character" w:customStyle="1" w:styleId="21BookAntiqua85pt">
    <w:name w:val="Основной текст (21) + Book Antiqua;8;5 pt;Полужирный"/>
    <w:hidden/>
    <w:rsid w:val="00CD17A5"/>
    <w:rPr>
      <w:rFonts w:ascii="Book Antiqua" w:eastAsia="Book Antiqua" w:hAnsi="Book Antiqua" w:cs="Book Antiqua"/>
      <w:b/>
      <w:bCs/>
      <w:sz w:val="17"/>
      <w:szCs w:val="17"/>
      <w:shd w:val="clear" w:color="auto" w:fill="FFFFFF"/>
    </w:rPr>
  </w:style>
  <w:style w:type="paragraph" w:customStyle="1" w:styleId="215">
    <w:name w:val="Основной текст (21)"/>
    <w:basedOn w:val="ac"/>
    <w:link w:val="214"/>
    <w:hidden/>
    <w:rsid w:val="00CD17A5"/>
    <w:pPr>
      <w:shd w:val="clear" w:color="auto" w:fill="FFFFFF"/>
      <w:spacing w:before="540" w:after="420" w:line="0" w:lineRule="atLeast"/>
      <w:jc w:val="both"/>
    </w:pPr>
    <w:rPr>
      <w:rFonts w:ascii="Arial" w:eastAsia="Arial" w:hAnsi="Arial" w:cs="Arial"/>
      <w:sz w:val="18"/>
      <w:szCs w:val="18"/>
    </w:rPr>
  </w:style>
  <w:style w:type="paragraph" w:customStyle="1" w:styleId="22">
    <w:name w:val="Абзац списка 2"/>
    <w:basedOn w:val="ac"/>
    <w:hidden/>
    <w:rsid w:val="00CD17A5"/>
    <w:pPr>
      <w:keepNext/>
      <w:numPr>
        <w:numId w:val="26"/>
      </w:numPr>
      <w:tabs>
        <w:tab w:val="left" w:pos="1134"/>
      </w:tabs>
      <w:spacing w:line="360" w:lineRule="auto"/>
      <w:ind w:right="170"/>
      <w:jc w:val="both"/>
    </w:pPr>
    <w:rPr>
      <w:rFonts w:eastAsia="Calibri"/>
      <w:szCs w:val="22"/>
      <w:lang w:eastAsia="en-US"/>
    </w:rPr>
  </w:style>
  <w:style w:type="numbering" w:customStyle="1" w:styleId="11">
    <w:name w:val="Стиль1"/>
    <w:uiPriority w:val="99"/>
    <w:rsid w:val="00CD17A5"/>
    <w:pPr>
      <w:numPr>
        <w:numId w:val="27"/>
      </w:numPr>
    </w:pPr>
  </w:style>
  <w:style w:type="paragraph" w:customStyle="1" w:styleId="23">
    <w:name w:val="Абзац 2 уровень"/>
    <w:basedOn w:val="ac"/>
    <w:hidden/>
    <w:rsid w:val="00CD17A5"/>
    <w:pPr>
      <w:numPr>
        <w:numId w:val="28"/>
      </w:numPr>
      <w:tabs>
        <w:tab w:val="left" w:pos="1134"/>
      </w:tabs>
      <w:spacing w:line="360" w:lineRule="auto"/>
      <w:jc w:val="both"/>
    </w:pPr>
    <w:rPr>
      <w:lang w:eastAsia="en-US"/>
    </w:rPr>
  </w:style>
  <w:style w:type="paragraph" w:customStyle="1" w:styleId="afffffffff6">
    <w:name w:val="Стиль Название"/>
    <w:aliases w:val="Приложения + снизу: (одинарная Акцент 1  1 пт лини..."/>
    <w:basedOn w:val="af2"/>
    <w:rsid w:val="00CD17A5"/>
    <w:pPr>
      <w:suppressAutoHyphens w:val="0"/>
      <w:spacing w:after="240"/>
      <w:contextualSpacing/>
    </w:pPr>
    <w:rPr>
      <w:rFonts w:ascii="Times New Roman" w:hAnsi="Times New Roman"/>
      <w:b/>
      <w:bCs/>
      <w:spacing w:val="5"/>
      <w:kern w:val="28"/>
      <w:sz w:val="28"/>
      <w:szCs w:val="20"/>
      <w:lang w:eastAsia="en-US"/>
    </w:rPr>
  </w:style>
  <w:style w:type="paragraph" w:customStyle="1" w:styleId="1ff6">
    <w:name w:val="Марк 1"/>
    <w:basedOn w:val="ac"/>
    <w:link w:val="1ff7"/>
    <w:hidden/>
    <w:rsid w:val="00CD17A5"/>
    <w:pPr>
      <w:tabs>
        <w:tab w:val="left" w:pos="1134"/>
      </w:tabs>
      <w:spacing w:line="360" w:lineRule="auto"/>
      <w:ind w:left="1429" w:right="170" w:hanging="360"/>
      <w:jc w:val="both"/>
    </w:pPr>
    <w:rPr>
      <w:color w:val="000000"/>
    </w:rPr>
  </w:style>
  <w:style w:type="character" w:customStyle="1" w:styleId="1ff7">
    <w:name w:val="Марк 1 Знак"/>
    <w:link w:val="1ff6"/>
    <w:rsid w:val="00CD17A5"/>
    <w:rPr>
      <w:color w:val="000000"/>
      <w:sz w:val="24"/>
      <w:szCs w:val="24"/>
    </w:rPr>
  </w:style>
  <w:style w:type="character" w:customStyle="1" w:styleId="afffffffff7">
    <w:name w:val="Основной текст_"/>
    <w:link w:val="95"/>
    <w:uiPriority w:val="99"/>
    <w:rsid w:val="00CD17A5"/>
    <w:rPr>
      <w:sz w:val="24"/>
      <w:szCs w:val="24"/>
      <w:shd w:val="clear" w:color="auto" w:fill="FFFFFF"/>
    </w:rPr>
  </w:style>
  <w:style w:type="paragraph" w:customStyle="1" w:styleId="afffffffff8">
    <w:name w:val="Рисунок"/>
    <w:basedOn w:val="affffffff8"/>
    <w:next w:val="affffffff8"/>
    <w:hidden/>
    <w:rsid w:val="00CD17A5"/>
    <w:pPr>
      <w:keepLines/>
      <w:ind w:firstLine="0"/>
      <w:jc w:val="center"/>
    </w:pPr>
  </w:style>
  <w:style w:type="paragraph" w:customStyle="1" w:styleId="afffffffff9">
    <w:name w:val="ТаблТекст влево"/>
    <w:basedOn w:val="affffffff8"/>
    <w:link w:val="afffffffffa"/>
    <w:hidden/>
    <w:rsid w:val="00CD17A5"/>
    <w:pPr>
      <w:spacing w:line="240" w:lineRule="auto"/>
      <w:ind w:firstLine="0"/>
      <w:jc w:val="left"/>
    </w:pPr>
    <w:rPr>
      <w:sz w:val="22"/>
    </w:rPr>
  </w:style>
  <w:style w:type="character" w:customStyle="1" w:styleId="afffffffffa">
    <w:name w:val="ТаблТекст влево Знак"/>
    <w:link w:val="afffffffff9"/>
    <w:rsid w:val="00CD17A5"/>
    <w:rPr>
      <w:kern w:val="32"/>
      <w:sz w:val="22"/>
      <w:szCs w:val="26"/>
    </w:rPr>
  </w:style>
  <w:style w:type="paragraph" w:customStyle="1" w:styleId="-0">
    <w:name w:val="Верхний колонтитул - раздел"/>
    <w:basedOn w:val="af3"/>
    <w:hidden/>
    <w:rsid w:val="00CD17A5"/>
    <w:pPr>
      <w:tabs>
        <w:tab w:val="clear" w:pos="4677"/>
        <w:tab w:val="clear" w:pos="9355"/>
      </w:tabs>
      <w:suppressAutoHyphens/>
      <w:spacing w:line="360" w:lineRule="auto"/>
      <w:contextualSpacing/>
      <w:jc w:val="center"/>
    </w:pPr>
    <w:rPr>
      <w:b/>
      <w:i/>
      <w:kern w:val="32"/>
      <w:sz w:val="18"/>
      <w:szCs w:val="18"/>
    </w:rPr>
  </w:style>
  <w:style w:type="paragraph" w:customStyle="1" w:styleId="afffffffffb">
    <w:name w:val="Абзац жирный"/>
    <w:basedOn w:val="affffffff8"/>
    <w:hidden/>
    <w:rsid w:val="00CD17A5"/>
    <w:rPr>
      <w:b/>
    </w:rPr>
  </w:style>
  <w:style w:type="paragraph" w:customStyle="1" w:styleId="afffffffffc">
    <w:name w:val="Абзац курсив"/>
    <w:basedOn w:val="affffffff8"/>
    <w:hidden/>
    <w:uiPriority w:val="99"/>
    <w:rsid w:val="00CD17A5"/>
    <w:rPr>
      <w:i/>
    </w:rPr>
  </w:style>
  <w:style w:type="paragraph" w:customStyle="1" w:styleId="85">
    <w:name w:val="ТаблТекст8"/>
    <w:basedOn w:val="afffffffff9"/>
    <w:hidden/>
    <w:rsid w:val="00CD17A5"/>
    <w:rPr>
      <w:sz w:val="16"/>
    </w:rPr>
  </w:style>
  <w:style w:type="paragraph" w:customStyle="1" w:styleId="afffffffffd">
    <w:name w:val="ТаблШапка слева"/>
    <w:basedOn w:val="ac"/>
    <w:hidden/>
    <w:rsid w:val="00CD17A5"/>
    <w:pPr>
      <w:spacing w:before="120" w:after="120"/>
      <w:ind w:right="-284"/>
      <w:contextualSpacing/>
    </w:pPr>
    <w:rPr>
      <w:b/>
      <w:sz w:val="22"/>
    </w:rPr>
  </w:style>
  <w:style w:type="paragraph" w:customStyle="1" w:styleId="afffffffffe">
    <w:name w:val="ТаблГидро"/>
    <w:basedOn w:val="afffffffff9"/>
    <w:hidden/>
    <w:rsid w:val="00CD17A5"/>
    <w:pPr>
      <w:spacing w:before="80" w:after="80"/>
    </w:pPr>
    <w:rPr>
      <w:rFonts w:ascii="Courier New" w:hAnsi="Courier New"/>
      <w:sz w:val="16"/>
    </w:rPr>
  </w:style>
  <w:style w:type="paragraph" w:customStyle="1" w:styleId="B">
    <w:name w:val="ТаблГидроB_"/>
    <w:basedOn w:val="afffffffffe"/>
    <w:hidden/>
    <w:rsid w:val="00CD17A5"/>
    <w:rPr>
      <w:b/>
      <w:u w:val="single"/>
    </w:rPr>
  </w:style>
  <w:style w:type="paragraph" w:styleId="affffffffff">
    <w:name w:val="Revision"/>
    <w:hidden/>
    <w:uiPriority w:val="99"/>
    <w:semiHidden/>
    <w:rsid w:val="00CD17A5"/>
    <w:pPr>
      <w:spacing w:before="120" w:after="120" w:line="360" w:lineRule="auto"/>
      <w:ind w:left="283" w:right="-284" w:hanging="425"/>
      <w:jc w:val="both"/>
    </w:pPr>
    <w:rPr>
      <w:sz w:val="24"/>
      <w:szCs w:val="24"/>
    </w:rPr>
  </w:style>
  <w:style w:type="character" w:customStyle="1" w:styleId="affffffffff0">
    <w:name w:val="Абзац Знак"/>
    <w:aliases w:val="b Знак1,Основной текст Знак Знак Знак Знак Знак,Основной текст1 Знак Знак Знак Знак1,Основной текст1 Знак Знак Знак Знак Знак,Основной текст1 Знак Знак Зна Знак Знак,Знак1 Знак,b Знак Знак,Àáçàö Знак,Основной текст Знак3,Основной текст1 Знак1"/>
    <w:hidden/>
    <w:rsid w:val="00CD17A5"/>
    <w:rPr>
      <w:rFonts w:cs="Arial"/>
      <w:kern w:val="32"/>
      <w:sz w:val="24"/>
      <w:szCs w:val="26"/>
    </w:rPr>
  </w:style>
  <w:style w:type="paragraph" w:customStyle="1" w:styleId="affffffffff1">
    <w:name w:val="таблица"/>
    <w:basedOn w:val="ac"/>
    <w:link w:val="affffffffff2"/>
    <w:qFormat/>
    <w:rsid w:val="00CD17A5"/>
    <w:pPr>
      <w:spacing w:before="120" w:after="120" w:line="360" w:lineRule="auto"/>
      <w:ind w:left="-142" w:right="-284" w:firstLine="425"/>
      <w:jc w:val="center"/>
    </w:pPr>
  </w:style>
  <w:style w:type="character" w:customStyle="1" w:styleId="affffffffff2">
    <w:name w:val="таблица Знак"/>
    <w:link w:val="affffffffff1"/>
    <w:rsid w:val="00CD17A5"/>
    <w:rPr>
      <w:sz w:val="24"/>
      <w:szCs w:val="24"/>
    </w:rPr>
  </w:style>
  <w:style w:type="paragraph" w:customStyle="1" w:styleId="216">
    <w:name w:val="Основной текст 21"/>
    <w:aliases w:val="Iniiaiie oaeno 1"/>
    <w:basedOn w:val="ac"/>
    <w:hidden/>
    <w:rsid w:val="00CD17A5"/>
    <w:pPr>
      <w:spacing w:before="120" w:after="120" w:line="360" w:lineRule="auto"/>
      <w:ind w:left="-142" w:right="-284" w:firstLine="709"/>
      <w:jc w:val="both"/>
    </w:pPr>
  </w:style>
  <w:style w:type="paragraph" w:customStyle="1" w:styleId="affffffffff3">
    <w:name w:val="Штамп"/>
    <w:link w:val="1ff8"/>
    <w:hidden/>
    <w:rsid w:val="00CD17A5"/>
    <w:pPr>
      <w:spacing w:before="120" w:after="120" w:line="360" w:lineRule="auto"/>
      <w:ind w:left="283" w:right="-284" w:hanging="425"/>
      <w:jc w:val="center"/>
    </w:pPr>
    <w:rPr>
      <w:sz w:val="16"/>
    </w:rPr>
  </w:style>
  <w:style w:type="character" w:customStyle="1" w:styleId="1ff8">
    <w:name w:val="Штамп Знак1"/>
    <w:link w:val="affffffffff3"/>
    <w:rsid w:val="00CD17A5"/>
    <w:rPr>
      <w:sz w:val="16"/>
    </w:rPr>
  </w:style>
  <w:style w:type="paragraph" w:customStyle="1" w:styleId="affffffffff4">
    <w:name w:val="Штамп форма"/>
    <w:basedOn w:val="aff"/>
    <w:hidden/>
    <w:uiPriority w:val="99"/>
    <w:rsid w:val="00CD17A5"/>
    <w:pPr>
      <w:tabs>
        <w:tab w:val="clear" w:pos="4677"/>
        <w:tab w:val="clear" w:pos="9355"/>
      </w:tabs>
      <w:spacing w:line="360" w:lineRule="auto"/>
      <w:ind w:firstLine="709"/>
      <w:contextualSpacing/>
      <w:jc w:val="center"/>
    </w:pPr>
    <w:rPr>
      <w:kern w:val="20"/>
      <w:sz w:val="16"/>
    </w:rPr>
  </w:style>
  <w:style w:type="table" w:customStyle="1" w:styleId="217">
    <w:name w:val="Сетка таблицы21"/>
    <w:basedOn w:val="ae"/>
    <w:next w:val="af7"/>
    <w:uiPriority w:val="59"/>
    <w:rsid w:val="00CD17A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5">
    <w:name w:val="табл"/>
    <w:basedOn w:val="ac"/>
    <w:hidden/>
    <w:rsid w:val="00CD17A5"/>
    <w:pPr>
      <w:spacing w:before="120" w:after="120"/>
      <w:ind w:right="-284"/>
    </w:pPr>
    <w:rPr>
      <w:color w:val="000000"/>
    </w:rPr>
  </w:style>
  <w:style w:type="paragraph" w:customStyle="1" w:styleId="affffffffff6">
    <w:name w:val="Таблица по центру"/>
    <w:basedOn w:val="ac"/>
    <w:hidden/>
    <w:rsid w:val="00CD17A5"/>
    <w:pPr>
      <w:spacing w:before="60" w:after="60" w:line="360" w:lineRule="auto"/>
      <w:ind w:right="-284"/>
      <w:jc w:val="center"/>
    </w:pPr>
    <w:rPr>
      <w:rFonts w:ascii="Arial" w:hAnsi="Arial" w:cs="Arial"/>
      <w:lang w:val="en-US"/>
    </w:rPr>
  </w:style>
  <w:style w:type="paragraph" w:customStyle="1" w:styleId="affffffffff7">
    <w:name w:val="Таблица слева"/>
    <w:basedOn w:val="affffffffff6"/>
    <w:hidden/>
    <w:rsid w:val="00CD17A5"/>
    <w:pPr>
      <w:jc w:val="left"/>
    </w:pPr>
  </w:style>
  <w:style w:type="paragraph" w:customStyle="1" w:styleId="affffffffff8">
    <w:name w:val="РисНазвание"/>
    <w:basedOn w:val="ac"/>
    <w:hidden/>
    <w:qFormat/>
    <w:rsid w:val="00CD17A5"/>
    <w:pPr>
      <w:spacing w:before="120" w:after="240" w:line="360" w:lineRule="auto"/>
      <w:jc w:val="center"/>
    </w:pPr>
  </w:style>
  <w:style w:type="paragraph" w:customStyle="1" w:styleId="affffffffff9">
    <w:name w:val="ОС ПЗ где"/>
    <w:basedOn w:val="ac"/>
    <w:hidden/>
    <w:uiPriority w:val="99"/>
    <w:rsid w:val="00CD17A5"/>
    <w:pPr>
      <w:spacing w:before="120" w:after="120" w:line="360" w:lineRule="auto"/>
      <w:ind w:left="426" w:right="-284" w:hanging="426"/>
      <w:jc w:val="both"/>
    </w:pPr>
    <w:rPr>
      <w:rFonts w:ascii="Arial" w:hAnsi="Arial"/>
      <w:lang w:eastAsia="en-US"/>
    </w:rPr>
  </w:style>
  <w:style w:type="paragraph" w:customStyle="1" w:styleId="affffffffffa">
    <w:name w:val="ОС ПЗ после где"/>
    <w:basedOn w:val="affffffffff9"/>
    <w:hidden/>
    <w:uiPriority w:val="99"/>
    <w:rsid w:val="00CD17A5"/>
    <w:pPr>
      <w:ind w:firstLine="0"/>
    </w:pPr>
  </w:style>
  <w:style w:type="paragraph" w:customStyle="1" w:styleId="affffffffffb">
    <w:name w:val="ОС ПЗ в рамке"/>
    <w:basedOn w:val="ac"/>
    <w:hidden/>
    <w:rsid w:val="00CD17A5"/>
    <w:pPr>
      <w:spacing w:before="120" w:after="120"/>
      <w:ind w:right="-284"/>
      <w:jc w:val="center"/>
    </w:pPr>
    <w:rPr>
      <w:rFonts w:ascii="Arial" w:hAnsi="Arial"/>
      <w:noProof/>
      <w:color w:val="000000"/>
      <w:bdr w:val="single" w:sz="4" w:space="0" w:color="auto"/>
      <w:lang w:eastAsia="en-US"/>
    </w:rPr>
  </w:style>
  <w:style w:type="paragraph" w:customStyle="1" w:styleId="affffffffffc">
    <w:name w:val="Обычный.Нормальный"/>
    <w:link w:val="affffffffffd"/>
    <w:hidden/>
    <w:rsid w:val="00CD17A5"/>
    <w:pPr>
      <w:spacing w:before="120" w:after="120" w:line="360" w:lineRule="auto"/>
      <w:ind w:right="-284" w:firstLine="720"/>
      <w:jc w:val="both"/>
    </w:pPr>
    <w:rPr>
      <w:sz w:val="24"/>
    </w:rPr>
  </w:style>
  <w:style w:type="character" w:customStyle="1" w:styleId="affffffffffd">
    <w:name w:val="Обычный.Нормальный Знак"/>
    <w:link w:val="affffffffffc"/>
    <w:rsid w:val="00CD17A5"/>
    <w:rPr>
      <w:sz w:val="24"/>
    </w:rPr>
  </w:style>
  <w:style w:type="paragraph" w:customStyle="1" w:styleId="affffffffffe">
    <w:name w:val="ОС ПЗ маркированный"/>
    <w:basedOn w:val="ac"/>
    <w:hidden/>
    <w:rsid w:val="00CD17A5"/>
    <w:pPr>
      <w:tabs>
        <w:tab w:val="left" w:pos="709"/>
      </w:tabs>
      <w:autoSpaceDE w:val="0"/>
      <w:autoSpaceDN w:val="0"/>
      <w:adjustRightInd w:val="0"/>
      <w:spacing w:before="120" w:after="120"/>
      <w:ind w:left="714" w:right="-284" w:hanging="357"/>
      <w:jc w:val="both"/>
    </w:pPr>
    <w:rPr>
      <w:rFonts w:ascii="Arial" w:hAnsi="Arial" w:cs="Arial"/>
      <w:color w:val="000000"/>
      <w:lang w:eastAsia="en-US"/>
    </w:rPr>
  </w:style>
  <w:style w:type="paragraph" w:customStyle="1" w:styleId="afffffffffff">
    <w:name w:val="Текст таблицы"/>
    <w:basedOn w:val="ac"/>
    <w:link w:val="afffffffffff0"/>
    <w:hidden/>
    <w:rsid w:val="00CD17A5"/>
    <w:pPr>
      <w:spacing w:before="60" w:after="60"/>
      <w:ind w:right="-284"/>
      <w:jc w:val="center"/>
    </w:pPr>
    <w:rPr>
      <w:sz w:val="22"/>
      <w:szCs w:val="22"/>
    </w:rPr>
  </w:style>
  <w:style w:type="character" w:customStyle="1" w:styleId="afffffffffff0">
    <w:name w:val="Текст таблицы Знак"/>
    <w:link w:val="afffffffffff"/>
    <w:rsid w:val="00CD17A5"/>
    <w:rPr>
      <w:sz w:val="22"/>
      <w:szCs w:val="22"/>
    </w:rPr>
  </w:style>
  <w:style w:type="paragraph" w:customStyle="1" w:styleId="afffffffffff1">
    <w:name w:val="ОС ПЗ"/>
    <w:hidden/>
    <w:uiPriority w:val="99"/>
    <w:rsid w:val="00CD17A5"/>
    <w:pPr>
      <w:spacing w:before="120" w:after="120" w:line="360" w:lineRule="auto"/>
      <w:ind w:right="-284" w:firstLine="709"/>
      <w:jc w:val="both"/>
    </w:pPr>
    <w:rPr>
      <w:rFonts w:ascii="Arial" w:hAnsi="Arial"/>
      <w:color w:val="000000"/>
      <w:sz w:val="24"/>
      <w:szCs w:val="24"/>
      <w:lang w:eastAsia="en-US"/>
    </w:rPr>
  </w:style>
  <w:style w:type="paragraph" w:customStyle="1" w:styleId="afffffffffff2">
    <w:name w:val="табл_назв"/>
    <w:basedOn w:val="ac"/>
    <w:hidden/>
    <w:rsid w:val="00CD17A5"/>
    <w:pPr>
      <w:spacing w:before="120" w:after="240"/>
      <w:ind w:left="284" w:right="-284"/>
      <w:jc w:val="center"/>
    </w:pPr>
  </w:style>
  <w:style w:type="paragraph" w:customStyle="1" w:styleId="afffffffffff3">
    <w:name w:val="Перечисление + инт"/>
    <w:basedOn w:val="ac"/>
    <w:hidden/>
    <w:uiPriority w:val="99"/>
    <w:rsid w:val="00CD17A5"/>
    <w:pPr>
      <w:tabs>
        <w:tab w:val="num" w:pos="1069"/>
      </w:tabs>
      <w:spacing w:before="60" w:after="60"/>
      <w:ind w:left="1069" w:right="-284" w:hanging="360"/>
      <w:jc w:val="both"/>
    </w:pPr>
    <w:rPr>
      <w:rFonts w:ascii="Arial Narrow" w:hAnsi="Arial Narrow"/>
      <w:color w:val="000000"/>
      <w:sz w:val="22"/>
    </w:rPr>
  </w:style>
  <w:style w:type="paragraph" w:customStyle="1" w:styleId="afffffffffff4">
    <w:name w:val="Перечень"/>
    <w:basedOn w:val="ac"/>
    <w:hidden/>
    <w:rsid w:val="00CD17A5"/>
    <w:pPr>
      <w:tabs>
        <w:tab w:val="num" w:pos="360"/>
      </w:tabs>
      <w:spacing w:before="120" w:after="120"/>
      <w:ind w:left="360" w:right="-284" w:hanging="360"/>
      <w:jc w:val="both"/>
    </w:pPr>
  </w:style>
  <w:style w:type="paragraph" w:customStyle="1" w:styleId="afffffffffff5">
    <w:name w:val="Перечень документов"/>
    <w:hidden/>
    <w:rsid w:val="00CD17A5"/>
    <w:pPr>
      <w:tabs>
        <w:tab w:val="left" w:pos="851"/>
      </w:tabs>
      <w:spacing w:before="120" w:after="120" w:line="360" w:lineRule="auto"/>
      <w:ind w:left="-142" w:right="-284" w:firstLine="425"/>
      <w:jc w:val="both"/>
    </w:pPr>
    <w:rPr>
      <w:rFonts w:cs="Arial"/>
      <w:sz w:val="24"/>
      <w:szCs w:val="24"/>
    </w:rPr>
  </w:style>
  <w:style w:type="paragraph" w:customStyle="1" w:styleId="afffffffffff6">
    <w:name w:val="НумерованныйЦифры"/>
    <w:basedOn w:val="ac"/>
    <w:hidden/>
    <w:rsid w:val="00CD17A5"/>
    <w:pPr>
      <w:tabs>
        <w:tab w:val="num" w:pos="1049"/>
      </w:tabs>
      <w:spacing w:line="360" w:lineRule="auto"/>
      <w:ind w:right="-284" w:firstLine="709"/>
      <w:jc w:val="both"/>
    </w:pPr>
  </w:style>
  <w:style w:type="paragraph" w:customStyle="1" w:styleId="afffffffffff7">
    <w:name w:val="Нумерация"/>
    <w:basedOn w:val="affffffff8"/>
    <w:hidden/>
    <w:rsid w:val="00CD17A5"/>
    <w:pPr>
      <w:ind w:firstLine="0"/>
      <w:jc w:val="center"/>
    </w:pPr>
  </w:style>
  <w:style w:type="paragraph" w:customStyle="1" w:styleId="afffffffffff8">
    <w:name w:val="Осн. текст Знак"/>
    <w:basedOn w:val="ac"/>
    <w:hidden/>
    <w:rsid w:val="00CD17A5"/>
    <w:pPr>
      <w:spacing w:after="120"/>
      <w:ind w:firstLine="709"/>
      <w:jc w:val="both"/>
    </w:pPr>
  </w:style>
  <w:style w:type="paragraph" w:customStyle="1" w:styleId="1ff9">
    <w:name w:val="Обычный1"/>
    <w:link w:val="1ffa"/>
    <w:hidden/>
    <w:rsid w:val="00CD17A5"/>
    <w:pPr>
      <w:spacing w:before="100" w:after="100"/>
    </w:pPr>
    <w:rPr>
      <w:snapToGrid w:val="0"/>
      <w:sz w:val="24"/>
    </w:rPr>
  </w:style>
  <w:style w:type="paragraph" w:customStyle="1" w:styleId="afffffffffff9">
    <w:name w:val="Осн. текст"/>
    <w:basedOn w:val="ac"/>
    <w:link w:val="3f6"/>
    <w:hidden/>
    <w:rsid w:val="00CD17A5"/>
    <w:pPr>
      <w:spacing w:after="120"/>
      <w:ind w:firstLine="709"/>
      <w:jc w:val="both"/>
    </w:pPr>
  </w:style>
  <w:style w:type="character" w:customStyle="1" w:styleId="3f6">
    <w:name w:val="Осн. текст Знак3"/>
    <w:link w:val="afffffffffff9"/>
    <w:rsid w:val="00CD17A5"/>
    <w:rPr>
      <w:sz w:val="24"/>
      <w:szCs w:val="24"/>
    </w:rPr>
  </w:style>
  <w:style w:type="character" w:customStyle="1" w:styleId="1ffb">
    <w:name w:val="Текст Знак1"/>
    <w:aliases w:val="Текст Знак2 Знак2,Текст Знак2 Знак1 Знак1,Текст Знак2 Знак Знак Знак Знак Знак Знак Знак1,Текст Знак2 Знак Знак Знак Знак Знак Знак2"/>
    <w:locked/>
    <w:rsid w:val="00CD17A5"/>
    <w:rPr>
      <w:rFonts w:ascii="Courier New" w:hAnsi="Courier New"/>
      <w:lang w:val="ru-RU" w:eastAsia="ru-RU" w:bidi="ar-SA"/>
    </w:rPr>
  </w:style>
  <w:style w:type="paragraph" w:customStyle="1" w:styleId="afffffffffffa">
    <w:name w:val="ТаблШапка"/>
    <w:basedOn w:val="affffffffa"/>
    <w:hidden/>
    <w:uiPriority w:val="99"/>
    <w:rsid w:val="00CD17A5"/>
    <w:pPr>
      <w:jc w:val="center"/>
    </w:pPr>
    <w:rPr>
      <w:rFonts w:cs="Arial"/>
    </w:rPr>
  </w:style>
  <w:style w:type="paragraph" w:customStyle="1" w:styleId="221">
    <w:name w:val="Основной текст 22"/>
    <w:basedOn w:val="ac"/>
    <w:hidden/>
    <w:rsid w:val="00CD17A5"/>
    <w:pPr>
      <w:spacing w:before="120" w:after="120" w:line="360" w:lineRule="auto"/>
      <w:ind w:left="-142" w:right="-284" w:firstLine="709"/>
      <w:jc w:val="both"/>
    </w:pPr>
  </w:style>
  <w:style w:type="paragraph" w:customStyle="1" w:styleId="3f7">
    <w:name w:val="Обычный3"/>
    <w:hidden/>
    <w:rsid w:val="00CD17A5"/>
  </w:style>
  <w:style w:type="character" w:customStyle="1" w:styleId="afff6">
    <w:name w:val="абзац Знак"/>
    <w:link w:val="afff5"/>
    <w:locked/>
    <w:rsid w:val="00CD17A5"/>
    <w:rPr>
      <w:sz w:val="24"/>
      <w:szCs w:val="24"/>
    </w:rPr>
  </w:style>
  <w:style w:type="numbering" w:customStyle="1" w:styleId="110">
    <w:name w:val="Текущий список11"/>
    <w:rsid w:val="00CD17A5"/>
    <w:pPr>
      <w:numPr>
        <w:numId w:val="29"/>
      </w:numPr>
    </w:pPr>
  </w:style>
  <w:style w:type="paragraph" w:customStyle="1" w:styleId="afffffffffffb">
    <w:name w:val="перечень"/>
    <w:basedOn w:val="ac"/>
    <w:hidden/>
    <w:rsid w:val="00CD17A5"/>
    <w:pPr>
      <w:tabs>
        <w:tab w:val="num" w:pos="360"/>
      </w:tabs>
      <w:spacing w:after="120"/>
      <w:ind w:left="284" w:hanging="284"/>
      <w:jc w:val="both"/>
    </w:pPr>
  </w:style>
  <w:style w:type="character" w:customStyle="1" w:styleId="affc">
    <w:name w:val="Цитата Знак"/>
    <w:link w:val="affb"/>
    <w:uiPriority w:val="99"/>
    <w:locked/>
    <w:rsid w:val="00CD17A5"/>
    <w:rPr>
      <w:sz w:val="24"/>
      <w:szCs w:val="24"/>
    </w:rPr>
  </w:style>
  <w:style w:type="paragraph" w:customStyle="1" w:styleId="afffffffffffc">
    <w:name w:val="Новый абзац"/>
    <w:basedOn w:val="ac"/>
    <w:link w:val="afffffffffffd"/>
    <w:hidden/>
    <w:rsid w:val="00CD17A5"/>
    <w:pPr>
      <w:spacing w:after="120"/>
      <w:ind w:firstLine="567"/>
      <w:jc w:val="both"/>
    </w:pPr>
    <w:rPr>
      <w:rFonts w:ascii="Arial" w:hAnsi="Arial"/>
    </w:rPr>
  </w:style>
  <w:style w:type="character" w:customStyle="1" w:styleId="afffffffffffd">
    <w:name w:val="Новый абзац Знак"/>
    <w:link w:val="afffffffffffc"/>
    <w:rsid w:val="00CD17A5"/>
    <w:rPr>
      <w:rFonts w:ascii="Arial" w:hAnsi="Arial"/>
      <w:sz w:val="24"/>
      <w:szCs w:val="24"/>
    </w:rPr>
  </w:style>
  <w:style w:type="paragraph" w:customStyle="1" w:styleId="122">
    <w:name w:val="Таблица левый 12"/>
    <w:basedOn w:val="121"/>
    <w:hidden/>
    <w:rsid w:val="00CD17A5"/>
    <w:pPr>
      <w:jc w:val="left"/>
    </w:pPr>
    <w:rPr>
      <w:color w:val="000000"/>
      <w:szCs w:val="20"/>
    </w:rPr>
  </w:style>
  <w:style w:type="paragraph" w:customStyle="1" w:styleId="afffffffffffe">
    <w:name w:val="Краткий обратный адрес"/>
    <w:basedOn w:val="ac"/>
    <w:hidden/>
    <w:rsid w:val="00CD17A5"/>
  </w:style>
  <w:style w:type="paragraph" w:customStyle="1" w:styleId="1ffc">
    <w:name w:val="Заг1"/>
    <w:basedOn w:val="17"/>
    <w:hidden/>
    <w:qFormat/>
    <w:rsid w:val="00CD17A5"/>
    <w:pPr>
      <w:keepNext w:val="0"/>
      <w:pageBreakBefore/>
      <w:tabs>
        <w:tab w:val="left" w:pos="1134"/>
      </w:tabs>
      <w:suppressAutoHyphens w:val="0"/>
      <w:spacing w:before="360" w:beforeAutospacing="1" w:after="240"/>
      <w:ind w:firstLine="709"/>
      <w:jc w:val="left"/>
    </w:pPr>
    <w:rPr>
      <w:rFonts w:ascii="Times New Roman" w:hAnsi="Times New Roman"/>
      <w:bCs/>
      <w:noProof/>
      <w:sz w:val="24"/>
      <w:lang w:val="ru-RU" w:eastAsia="en-US"/>
    </w:rPr>
  </w:style>
  <w:style w:type="paragraph" w:customStyle="1" w:styleId="2ff3">
    <w:name w:val="оглавление 2"/>
    <w:basedOn w:val="ac"/>
    <w:next w:val="ac"/>
    <w:autoRedefine/>
    <w:hidden/>
    <w:rsid w:val="00CD17A5"/>
    <w:pPr>
      <w:tabs>
        <w:tab w:val="right" w:leader="dot" w:pos="9072"/>
      </w:tabs>
      <w:spacing w:before="240"/>
    </w:pPr>
    <w:rPr>
      <w:b/>
    </w:rPr>
  </w:style>
  <w:style w:type="paragraph" w:customStyle="1" w:styleId="123">
    <w:name w:val="Обычный 12 слева"/>
    <w:basedOn w:val="ac"/>
    <w:link w:val="124"/>
    <w:hidden/>
    <w:rsid w:val="00CD17A5"/>
  </w:style>
  <w:style w:type="character" w:customStyle="1" w:styleId="124">
    <w:name w:val="Обычный 12 слева Знак"/>
    <w:link w:val="123"/>
    <w:rsid w:val="00CD17A5"/>
    <w:rPr>
      <w:sz w:val="24"/>
      <w:szCs w:val="24"/>
    </w:rPr>
  </w:style>
  <w:style w:type="character" w:customStyle="1" w:styleId="13pt">
    <w:name w:val="Основной текст + 13 pt"/>
    <w:hidden/>
    <w:rsid w:val="00CD17A5"/>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eastAsia="ru-RU" w:bidi="ru-RU"/>
    </w:rPr>
  </w:style>
  <w:style w:type="paragraph" w:customStyle="1" w:styleId="affffffffffff">
    <w:name w:val="Листинг программы"/>
    <w:hidden/>
    <w:rsid w:val="00CD17A5"/>
    <w:pPr>
      <w:suppressAutoHyphens/>
    </w:pPr>
    <w:rPr>
      <w:noProof/>
    </w:rPr>
  </w:style>
  <w:style w:type="paragraph" w:customStyle="1" w:styleId="bodypipe">
    <w:name w:val="bodypipe"/>
    <w:basedOn w:val="ac"/>
    <w:hidden/>
    <w:rsid w:val="00CD17A5"/>
    <w:pPr>
      <w:spacing w:before="120"/>
      <w:jc w:val="both"/>
    </w:pPr>
  </w:style>
  <w:style w:type="paragraph" w:customStyle="1" w:styleId="95">
    <w:name w:val="Основной текст9"/>
    <w:basedOn w:val="ac"/>
    <w:link w:val="afffffffff7"/>
    <w:hidden/>
    <w:uiPriority w:val="99"/>
    <w:rsid w:val="00CD17A5"/>
    <w:pPr>
      <w:shd w:val="clear" w:color="auto" w:fill="FFFFFF"/>
      <w:spacing w:before="420" w:line="394" w:lineRule="exact"/>
      <w:ind w:hanging="1460"/>
    </w:pPr>
    <w:rPr>
      <w:shd w:val="clear" w:color="auto" w:fill="FFFFFF"/>
    </w:rPr>
  </w:style>
  <w:style w:type="character" w:customStyle="1" w:styleId="1f">
    <w:name w:val="Мар.1 Знак"/>
    <w:link w:val="1"/>
    <w:rsid w:val="00CD17A5"/>
    <w:rPr>
      <w:color w:val="000000"/>
      <w:sz w:val="24"/>
      <w:szCs w:val="24"/>
    </w:rPr>
  </w:style>
  <w:style w:type="numbering" w:customStyle="1" w:styleId="1ffd">
    <w:name w:val="Текущий список1"/>
    <w:locked/>
    <w:rsid w:val="00CD17A5"/>
  </w:style>
  <w:style w:type="paragraph" w:customStyle="1" w:styleId="TimesNewRoman">
    <w:name w:val="__Обычный текст_TimesNewRoman"/>
    <w:hidden/>
    <w:rsid w:val="00CD17A5"/>
    <w:pPr>
      <w:spacing w:before="240" w:line="360" w:lineRule="auto"/>
      <w:ind w:firstLine="720"/>
      <w:contextualSpacing/>
      <w:jc w:val="both"/>
    </w:pPr>
    <w:rPr>
      <w:sz w:val="24"/>
    </w:rPr>
  </w:style>
  <w:style w:type="paragraph" w:customStyle="1" w:styleId="affffffffffff0">
    <w:name w:val="текст_табл"/>
    <w:basedOn w:val="ac"/>
    <w:link w:val="affffffffffff1"/>
    <w:hidden/>
    <w:qFormat/>
    <w:rsid w:val="00CD17A5"/>
    <w:pPr>
      <w:jc w:val="both"/>
    </w:pPr>
    <w:rPr>
      <w:rFonts w:eastAsia="Calibri"/>
      <w:szCs w:val="22"/>
      <w:lang w:eastAsia="en-US"/>
    </w:rPr>
  </w:style>
  <w:style w:type="character" w:customStyle="1" w:styleId="affffffffffff1">
    <w:name w:val="текст_табл Знак"/>
    <w:link w:val="affffffffffff0"/>
    <w:rsid w:val="00CD17A5"/>
    <w:rPr>
      <w:rFonts w:eastAsia="Calibri"/>
      <w:sz w:val="24"/>
      <w:szCs w:val="22"/>
      <w:lang w:eastAsia="en-US"/>
    </w:rPr>
  </w:style>
  <w:style w:type="table" w:customStyle="1" w:styleId="3f8">
    <w:name w:val="Сетка таблицы3"/>
    <w:basedOn w:val="ae"/>
    <w:next w:val="af7"/>
    <w:uiPriority w:val="59"/>
    <w:rsid w:val="00CD17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fe">
    <w:name w:val="Нет списка1"/>
    <w:next w:val="af"/>
    <w:uiPriority w:val="99"/>
    <w:semiHidden/>
    <w:unhideWhenUsed/>
    <w:rsid w:val="00CD17A5"/>
  </w:style>
  <w:style w:type="table" w:customStyle="1" w:styleId="114">
    <w:name w:val="Сетка таблицы11"/>
    <w:basedOn w:val="ae"/>
    <w:next w:val="af7"/>
    <w:uiPriority w:val="39"/>
    <w:rsid w:val="00CD17A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
    <w:name w:val="Знак Знак Знак Знак Знак Знак1 Знак Знак Знак Знак Знак Знак"/>
    <w:basedOn w:val="ac"/>
    <w:hidden/>
    <w:rsid w:val="00CD17A5"/>
    <w:pPr>
      <w:keepLines/>
      <w:spacing w:after="160" w:line="240" w:lineRule="exact"/>
      <w:ind w:firstLine="709"/>
    </w:pPr>
    <w:rPr>
      <w:rFonts w:ascii="Verdana" w:eastAsia="MS Mincho" w:hAnsi="Verdana" w:cs="Franklin Gothic Book"/>
      <w:lang w:val="en-US" w:eastAsia="en-US"/>
    </w:rPr>
  </w:style>
  <w:style w:type="character" w:customStyle="1" w:styleId="FontStyle15">
    <w:name w:val="Font Style15"/>
    <w:hidden/>
    <w:rsid w:val="00CD17A5"/>
    <w:rPr>
      <w:rFonts w:ascii="Times New Roman" w:hAnsi="Times New Roman" w:cs="Times New Roman"/>
      <w:sz w:val="22"/>
      <w:szCs w:val="22"/>
    </w:rPr>
  </w:style>
  <w:style w:type="paragraph" w:customStyle="1" w:styleId="affffffffffff2">
    <w:name w:val="Название рисунка"/>
    <w:basedOn w:val="ac"/>
    <w:link w:val="affffffffffff3"/>
    <w:hidden/>
    <w:rsid w:val="00CD17A5"/>
    <w:pPr>
      <w:spacing w:after="200"/>
      <w:jc w:val="both"/>
    </w:pPr>
    <w:rPr>
      <w:rFonts w:ascii="Arial" w:hAnsi="Arial" w:cs="Arial"/>
      <w:b/>
      <w:bCs/>
    </w:rPr>
  </w:style>
  <w:style w:type="character" w:customStyle="1" w:styleId="affffffffffff3">
    <w:name w:val="Название рисунка Знак"/>
    <w:link w:val="affffffffffff2"/>
    <w:rsid w:val="00CD17A5"/>
    <w:rPr>
      <w:rFonts w:ascii="Arial" w:hAnsi="Arial" w:cs="Arial"/>
      <w:b/>
      <w:bCs/>
      <w:sz w:val="24"/>
      <w:szCs w:val="24"/>
    </w:rPr>
  </w:style>
  <w:style w:type="paragraph" w:customStyle="1" w:styleId="1fff0">
    <w:name w:val="Нумерованный список1"/>
    <w:basedOn w:val="ac"/>
    <w:hidden/>
    <w:rsid w:val="00CD17A5"/>
    <w:pPr>
      <w:tabs>
        <w:tab w:val="num" w:pos="284"/>
        <w:tab w:val="num" w:pos="1636"/>
      </w:tabs>
      <w:spacing w:line="360" w:lineRule="auto"/>
      <w:ind w:left="284" w:hanging="284"/>
      <w:jc w:val="both"/>
    </w:pPr>
    <w:rPr>
      <w:rFonts w:ascii="Arial" w:hAnsi="Arial"/>
    </w:rPr>
  </w:style>
  <w:style w:type="character" w:customStyle="1" w:styleId="FontStyle334">
    <w:name w:val="Font Style334"/>
    <w:hidden/>
    <w:rsid w:val="00CD17A5"/>
    <w:rPr>
      <w:rFonts w:ascii="Times New Roman" w:hAnsi="Times New Roman" w:cs="Times New Roman"/>
      <w:sz w:val="22"/>
      <w:szCs w:val="22"/>
    </w:rPr>
  </w:style>
  <w:style w:type="character" w:customStyle="1" w:styleId="FontStyle134">
    <w:name w:val="Font Style134"/>
    <w:hidden/>
    <w:rsid w:val="00CD17A5"/>
    <w:rPr>
      <w:rFonts w:ascii="Times New Roman" w:hAnsi="Times New Roman" w:cs="Times New Roman"/>
      <w:sz w:val="26"/>
      <w:szCs w:val="26"/>
    </w:rPr>
  </w:style>
  <w:style w:type="paragraph" w:customStyle="1" w:styleId="affffffffffff4">
    <w:name w:val="Шрифт абзаца"/>
    <w:basedOn w:val="ac"/>
    <w:hidden/>
    <w:rsid w:val="00CD17A5"/>
    <w:pPr>
      <w:ind w:firstLine="720"/>
      <w:jc w:val="both"/>
    </w:pPr>
    <w:rPr>
      <w:rFonts w:ascii="Arial" w:hAnsi="Arial" w:cs="Arial"/>
      <w:sz w:val="28"/>
      <w:szCs w:val="28"/>
    </w:rPr>
  </w:style>
  <w:style w:type="paragraph" w:customStyle="1" w:styleId="affffffffffff5">
    <w:name w:val="РН Простой"/>
    <w:basedOn w:val="ac"/>
    <w:link w:val="affffffffffff6"/>
    <w:hidden/>
    <w:rsid w:val="00CD17A5"/>
    <w:pPr>
      <w:spacing w:line="360" w:lineRule="auto"/>
      <w:ind w:firstLine="709"/>
      <w:jc w:val="both"/>
    </w:pPr>
    <w:rPr>
      <w:rFonts w:ascii="Arial" w:hAnsi="Arial"/>
      <w:sz w:val="22"/>
      <w:lang w:eastAsia="en-US"/>
    </w:rPr>
  </w:style>
  <w:style w:type="character" w:customStyle="1" w:styleId="affffffffffff6">
    <w:name w:val="РН Простой Знак"/>
    <w:link w:val="affffffffffff5"/>
    <w:rsid w:val="00CD17A5"/>
    <w:rPr>
      <w:rFonts w:ascii="Arial" w:hAnsi="Arial"/>
      <w:sz w:val="22"/>
      <w:szCs w:val="24"/>
      <w:lang w:eastAsia="en-US"/>
    </w:rPr>
  </w:style>
  <w:style w:type="paragraph" w:customStyle="1" w:styleId="affffffffffff7">
    <w:name w:val="Маркированный"/>
    <w:basedOn w:val="ac"/>
    <w:next w:val="ac"/>
    <w:autoRedefine/>
    <w:hidden/>
    <w:rsid w:val="00CD17A5"/>
    <w:pPr>
      <w:spacing w:line="360" w:lineRule="auto"/>
      <w:ind w:firstLine="1116"/>
      <w:jc w:val="both"/>
    </w:pPr>
  </w:style>
  <w:style w:type="paragraph" w:customStyle="1" w:styleId="ab">
    <w:name w:val="Список маркированный"/>
    <w:basedOn w:val="ac"/>
    <w:next w:val="ac"/>
    <w:hidden/>
    <w:qFormat/>
    <w:rsid w:val="00CD17A5"/>
    <w:pPr>
      <w:numPr>
        <w:numId w:val="31"/>
      </w:numPr>
      <w:tabs>
        <w:tab w:val="left" w:pos="1049"/>
      </w:tabs>
      <w:spacing w:line="360" w:lineRule="auto"/>
      <w:jc w:val="both"/>
    </w:pPr>
  </w:style>
  <w:style w:type="numbering" w:customStyle="1" w:styleId="1110">
    <w:name w:val="Текущий список111"/>
    <w:locked/>
    <w:rsid w:val="00CD17A5"/>
  </w:style>
  <w:style w:type="character" w:customStyle="1" w:styleId="TwordcopyformatChar">
    <w:name w:val="Tword_copy_format Char"/>
    <w:link w:val="Twordcopyformat"/>
    <w:rsid w:val="00CD17A5"/>
    <w:rPr>
      <w:rFonts w:ascii="ISOCPEUR" w:hAnsi="ISOCPEUR" w:cs="Arial"/>
      <w:i/>
    </w:rPr>
  </w:style>
  <w:style w:type="paragraph" w:customStyle="1" w:styleId="Twordaddfielddate">
    <w:name w:val="Tword_add_field_date"/>
    <w:basedOn w:val="ac"/>
    <w:hidden/>
    <w:rsid w:val="00CD17A5"/>
    <w:pPr>
      <w:jc w:val="right"/>
    </w:pPr>
    <w:rPr>
      <w:rFonts w:ascii="ISOCPEUR" w:hAnsi="ISOCPEUR"/>
      <w:i/>
      <w:sz w:val="22"/>
    </w:rPr>
  </w:style>
  <w:style w:type="paragraph" w:customStyle="1" w:styleId="Twordcopyformat">
    <w:name w:val="Tword_copy_format"/>
    <w:basedOn w:val="ac"/>
    <w:link w:val="TwordcopyformatChar"/>
    <w:hidden/>
    <w:rsid w:val="00CD17A5"/>
    <w:pPr>
      <w:jc w:val="center"/>
    </w:pPr>
    <w:rPr>
      <w:rFonts w:ascii="ISOCPEUR" w:hAnsi="ISOCPEUR" w:cs="Arial"/>
      <w:i/>
      <w:sz w:val="20"/>
      <w:szCs w:val="20"/>
    </w:rPr>
  </w:style>
  <w:style w:type="paragraph" w:customStyle="1" w:styleId="Twordnaim">
    <w:name w:val="Tword_naim"/>
    <w:basedOn w:val="ac"/>
    <w:hidden/>
    <w:rsid w:val="00CD17A5"/>
    <w:pPr>
      <w:jc w:val="center"/>
    </w:pPr>
    <w:rPr>
      <w:rFonts w:ascii="ISOCPEUR" w:hAnsi="ISOCPEUR" w:cs="Arial"/>
      <w:i/>
      <w:sz w:val="28"/>
      <w:szCs w:val="28"/>
    </w:rPr>
  </w:style>
  <w:style w:type="paragraph" w:customStyle="1" w:styleId="Twordlitlistlistov">
    <w:name w:val="Tword_lit_list_listov"/>
    <w:basedOn w:val="ac"/>
    <w:hidden/>
    <w:rsid w:val="00CD17A5"/>
    <w:pPr>
      <w:widowControl w:val="0"/>
      <w:adjustRightInd w:val="0"/>
      <w:jc w:val="center"/>
      <w:textAlignment w:val="baseline"/>
    </w:pPr>
    <w:rPr>
      <w:rFonts w:ascii="ISOCPEUR" w:hAnsi="ISOCPEUR" w:cs="Arial"/>
      <w:i/>
      <w:sz w:val="22"/>
      <w:szCs w:val="18"/>
    </w:rPr>
  </w:style>
  <w:style w:type="paragraph" w:customStyle="1" w:styleId="Twordpagenumber">
    <w:name w:val="Tword_page_number"/>
    <w:basedOn w:val="Twordlitlistlistov"/>
    <w:hidden/>
    <w:rsid w:val="00CD17A5"/>
    <w:rPr>
      <w:sz w:val="24"/>
      <w:lang w:val="en-US"/>
    </w:rPr>
  </w:style>
  <w:style w:type="paragraph" w:customStyle="1" w:styleId="Twordaddfieldtext">
    <w:name w:val="Tword_add_field_text"/>
    <w:basedOn w:val="ac"/>
    <w:hidden/>
    <w:rsid w:val="00CD17A5"/>
    <w:pPr>
      <w:widowControl w:val="0"/>
      <w:adjustRightInd w:val="0"/>
      <w:jc w:val="center"/>
      <w:textAlignment w:val="baseline"/>
    </w:pPr>
    <w:rPr>
      <w:rFonts w:ascii="ISOCPEUR" w:hAnsi="ISOCPEUR" w:cs="Arial"/>
      <w:i/>
      <w:sz w:val="22"/>
    </w:rPr>
  </w:style>
  <w:style w:type="paragraph" w:customStyle="1" w:styleId="affffffffffff8">
    <w:name w:val="Текст в таблице"/>
    <w:basedOn w:val="ac"/>
    <w:hidden/>
    <w:rsid w:val="00CD17A5"/>
    <w:pPr>
      <w:jc w:val="center"/>
    </w:pPr>
  </w:style>
  <w:style w:type="paragraph" w:customStyle="1" w:styleId="affffffffffff9">
    <w:name w:val="Шапка таблицы"/>
    <w:basedOn w:val="ac"/>
    <w:link w:val="affffffffffffa"/>
    <w:hidden/>
    <w:rsid w:val="00CD17A5"/>
    <w:pPr>
      <w:spacing w:before="60" w:after="60"/>
      <w:jc w:val="center"/>
    </w:pPr>
    <w:rPr>
      <w:b/>
      <w:sz w:val="22"/>
    </w:rPr>
  </w:style>
  <w:style w:type="character" w:customStyle="1" w:styleId="affffffffffffa">
    <w:name w:val="Шапка таблицы Знак"/>
    <w:link w:val="affffffffffff9"/>
    <w:locked/>
    <w:rsid w:val="00CD17A5"/>
    <w:rPr>
      <w:b/>
      <w:sz w:val="22"/>
      <w:szCs w:val="24"/>
    </w:rPr>
  </w:style>
  <w:style w:type="table" w:customStyle="1" w:styleId="59">
    <w:name w:val="Сетка таблицы5"/>
    <w:basedOn w:val="ae"/>
    <w:next w:val="af7"/>
    <w:uiPriority w:val="59"/>
    <w:rsid w:val="00CD17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b">
    <w:name w:val="Стиль НИПИ &quot;Абзац&quot;"/>
    <w:hidden/>
    <w:rsid w:val="00CD17A5"/>
    <w:pPr>
      <w:spacing w:after="120" w:line="276" w:lineRule="auto"/>
      <w:ind w:left="284" w:right="284" w:firstLine="567"/>
      <w:jc w:val="both"/>
    </w:pPr>
    <w:rPr>
      <w:sz w:val="24"/>
      <w:szCs w:val="24"/>
    </w:rPr>
  </w:style>
  <w:style w:type="table" w:customStyle="1" w:styleId="66">
    <w:name w:val="Сетка таблицы6"/>
    <w:basedOn w:val="ae"/>
    <w:next w:val="af7"/>
    <w:uiPriority w:val="59"/>
    <w:rsid w:val="00CD17A5"/>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affffffffffffc">
    <w:name w:val="Обычный (ПЗ)"/>
    <w:basedOn w:val="ac"/>
    <w:link w:val="1fff1"/>
    <w:hidden/>
    <w:uiPriority w:val="99"/>
    <w:rsid w:val="00CD17A5"/>
    <w:pPr>
      <w:ind w:firstLine="720"/>
      <w:jc w:val="both"/>
    </w:pPr>
    <w:rPr>
      <w:rFonts w:ascii="Arial" w:hAnsi="Arial"/>
    </w:rPr>
  </w:style>
  <w:style w:type="character" w:customStyle="1" w:styleId="1fff1">
    <w:name w:val="Обычный (ПЗ) Знак1"/>
    <w:link w:val="affffffffffffc"/>
    <w:uiPriority w:val="99"/>
    <w:rsid w:val="00CD17A5"/>
    <w:rPr>
      <w:rFonts w:ascii="Arial" w:hAnsi="Arial"/>
      <w:sz w:val="24"/>
      <w:szCs w:val="24"/>
    </w:rPr>
  </w:style>
  <w:style w:type="paragraph" w:customStyle="1" w:styleId="4e">
    <w:name w:val="Стиль4"/>
    <w:basedOn w:val="42"/>
    <w:next w:val="ac"/>
    <w:hidden/>
    <w:rsid w:val="00CD17A5"/>
    <w:pPr>
      <w:tabs>
        <w:tab w:val="clear" w:pos="2880"/>
      </w:tabs>
      <w:ind w:left="360" w:right="142" w:firstLine="0"/>
      <w:contextualSpacing/>
      <w:jc w:val="center"/>
    </w:pPr>
    <w:rPr>
      <w:b/>
      <w:sz w:val="28"/>
      <w:lang w:eastAsia="en-US"/>
    </w:rPr>
  </w:style>
  <w:style w:type="character" w:customStyle="1" w:styleId="295pt">
    <w:name w:val="Основной текст (2) + 9.5 pt;Не полужирный"/>
    <w:hidden/>
    <w:rsid w:val="00CD17A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1fff2">
    <w:name w:val="Таблица1"/>
    <w:basedOn w:val="afffa"/>
    <w:next w:val="afffa"/>
    <w:hidden/>
    <w:qFormat/>
    <w:rsid w:val="00CD17A5"/>
    <w:pPr>
      <w:tabs>
        <w:tab w:val="clear" w:pos="709"/>
      </w:tabs>
      <w:spacing w:line="240" w:lineRule="auto"/>
      <w:ind w:right="0" w:firstLine="0"/>
      <w:contextualSpacing/>
    </w:pPr>
  </w:style>
  <w:style w:type="character" w:customStyle="1" w:styleId="afffd">
    <w:name w:val="Приложение Знак Знак"/>
    <w:link w:val="afffc"/>
    <w:rsid w:val="00CD17A5"/>
    <w:rPr>
      <w:bCs/>
      <w:noProof/>
      <w:sz w:val="24"/>
      <w:szCs w:val="24"/>
      <w:lang w:eastAsia="en-US"/>
    </w:rPr>
  </w:style>
  <w:style w:type="paragraph" w:customStyle="1" w:styleId="-10-">
    <w:name w:val="Штамп-10-П"/>
    <w:link w:val="-10-0"/>
    <w:hidden/>
    <w:qFormat/>
    <w:rsid w:val="00CD17A5"/>
    <w:pPr>
      <w:jc w:val="right"/>
    </w:pPr>
    <w:rPr>
      <w:rFonts w:eastAsia="Calibri"/>
      <w:lang w:eastAsia="en-US"/>
    </w:rPr>
  </w:style>
  <w:style w:type="paragraph" w:customStyle="1" w:styleId="-10-1">
    <w:name w:val="Штамп-10-Ц"/>
    <w:hidden/>
    <w:qFormat/>
    <w:rsid w:val="00CD17A5"/>
    <w:pPr>
      <w:jc w:val="center"/>
    </w:pPr>
    <w:rPr>
      <w:rFonts w:eastAsia="Calibri"/>
      <w:lang w:eastAsia="en-US"/>
    </w:rPr>
  </w:style>
  <w:style w:type="paragraph" w:customStyle="1" w:styleId="-12--">
    <w:name w:val="Штамп-12-Ц-Ж"/>
    <w:hidden/>
    <w:qFormat/>
    <w:rsid w:val="00CD17A5"/>
    <w:pPr>
      <w:jc w:val="center"/>
    </w:pPr>
    <w:rPr>
      <w:rFonts w:eastAsia="Calibri"/>
      <w:b/>
      <w:sz w:val="24"/>
      <w:szCs w:val="24"/>
      <w:lang w:eastAsia="en-US"/>
    </w:rPr>
  </w:style>
  <w:style w:type="paragraph" w:customStyle="1" w:styleId="-8-">
    <w:name w:val="Штамп-8-Ц"/>
    <w:hidden/>
    <w:qFormat/>
    <w:rsid w:val="00CD17A5"/>
    <w:pPr>
      <w:jc w:val="center"/>
    </w:pPr>
    <w:rPr>
      <w:rFonts w:eastAsia="Calibri"/>
      <w:sz w:val="16"/>
      <w:szCs w:val="22"/>
      <w:lang w:eastAsia="en-US"/>
    </w:rPr>
  </w:style>
  <w:style w:type="paragraph" w:customStyle="1" w:styleId="-8-0">
    <w:name w:val="Штамп-8-Л"/>
    <w:hidden/>
    <w:rsid w:val="00CD17A5"/>
    <w:rPr>
      <w:sz w:val="16"/>
    </w:rPr>
  </w:style>
  <w:style w:type="character" w:customStyle="1" w:styleId="-10-0">
    <w:name w:val="Штамп-10-П Знак"/>
    <w:link w:val="-10-"/>
    <w:rsid w:val="00CD17A5"/>
    <w:rPr>
      <w:rFonts w:eastAsia="Calibri"/>
      <w:lang w:eastAsia="en-US"/>
    </w:rPr>
  </w:style>
  <w:style w:type="paragraph" w:customStyle="1" w:styleId="-8--">
    <w:name w:val="Штамп-8-Ц-Ж"/>
    <w:hidden/>
    <w:rsid w:val="00CD17A5"/>
    <w:pPr>
      <w:jc w:val="center"/>
    </w:pPr>
    <w:rPr>
      <w:sz w:val="16"/>
      <w:szCs w:val="16"/>
      <w:lang w:val="en-US"/>
    </w:rPr>
  </w:style>
  <w:style w:type="paragraph" w:customStyle="1" w:styleId="125">
    <w:name w:val="Стиль По ширине Первая строка:  12 см Междустр.интервал:  полуто..."/>
    <w:basedOn w:val="ac"/>
    <w:link w:val="126"/>
    <w:hidden/>
    <w:rsid w:val="00CD17A5"/>
    <w:pPr>
      <w:ind w:firstLine="680"/>
      <w:jc w:val="both"/>
    </w:pPr>
    <w:rPr>
      <w:lang w:eastAsia="en-US"/>
    </w:rPr>
  </w:style>
  <w:style w:type="character" w:customStyle="1" w:styleId="126">
    <w:name w:val="Стиль По ширине Первая строка:  12 см Междустр.интервал:  полуто... Знак"/>
    <w:link w:val="125"/>
    <w:rsid w:val="00CD17A5"/>
    <w:rPr>
      <w:sz w:val="24"/>
      <w:szCs w:val="24"/>
      <w:lang w:eastAsia="en-US"/>
    </w:rPr>
  </w:style>
  <w:style w:type="numbering" w:customStyle="1" w:styleId="1fff3">
    <w:name w:val="Статья / Раздел1"/>
    <w:basedOn w:val="af"/>
    <w:next w:val="afffff0"/>
    <w:uiPriority w:val="99"/>
    <w:unhideWhenUsed/>
    <w:rsid w:val="00CD17A5"/>
  </w:style>
  <w:style w:type="numbering" w:customStyle="1" w:styleId="1ai1">
    <w:name w:val="1 / a / i1"/>
    <w:basedOn w:val="af"/>
    <w:next w:val="1ai"/>
    <w:uiPriority w:val="99"/>
    <w:unhideWhenUsed/>
    <w:rsid w:val="00CD17A5"/>
  </w:style>
  <w:style w:type="numbering" w:customStyle="1" w:styleId="1111111">
    <w:name w:val="1 / 1.1 / 1.1.11"/>
    <w:basedOn w:val="af"/>
    <w:next w:val="111111"/>
    <w:unhideWhenUsed/>
    <w:rsid w:val="00CD17A5"/>
    <w:pPr>
      <w:numPr>
        <w:numId w:val="34"/>
      </w:numPr>
    </w:pPr>
  </w:style>
  <w:style w:type="character" w:customStyle="1" w:styleId="itemtext1">
    <w:name w:val="itemtext1"/>
    <w:hidden/>
    <w:rsid w:val="00CD17A5"/>
    <w:rPr>
      <w:rFonts w:ascii="Segoe UI" w:hAnsi="Segoe UI" w:cs="Segoe UI" w:hint="default"/>
      <w:color w:val="000000"/>
      <w:sz w:val="20"/>
      <w:szCs w:val="20"/>
    </w:rPr>
  </w:style>
  <w:style w:type="table" w:customStyle="1" w:styleId="74">
    <w:name w:val="Сетка таблицы7"/>
    <w:basedOn w:val="ae"/>
    <w:next w:val="af7"/>
    <w:uiPriority w:val="59"/>
    <w:rsid w:val="00CD17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e"/>
    <w:next w:val="af7"/>
    <w:uiPriority w:val="59"/>
    <w:rsid w:val="00CD17A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CD17A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ffffd">
    <w:name w:val="текст"/>
    <w:basedOn w:val="ac"/>
    <w:link w:val="affffffffffffe"/>
    <w:qFormat/>
    <w:rsid w:val="00CD17A5"/>
    <w:pPr>
      <w:suppressAutoHyphens/>
      <w:spacing w:line="360" w:lineRule="auto"/>
      <w:ind w:right="170" w:firstLine="709"/>
      <w:jc w:val="both"/>
    </w:pPr>
    <w:rPr>
      <w:rFonts w:eastAsia="Calibri"/>
    </w:rPr>
  </w:style>
  <w:style w:type="character" w:customStyle="1" w:styleId="affffffffffffe">
    <w:name w:val="текст Знак"/>
    <w:link w:val="affffffffffffd"/>
    <w:rsid w:val="00CD17A5"/>
    <w:rPr>
      <w:rFonts w:eastAsia="Calibri"/>
      <w:sz w:val="24"/>
      <w:szCs w:val="24"/>
    </w:rPr>
  </w:style>
  <w:style w:type="paragraph" w:customStyle="1" w:styleId="afffffffffffff">
    <w:name w:val="тект"/>
    <w:basedOn w:val="ac"/>
    <w:link w:val="afffffffffffff0"/>
    <w:qFormat/>
    <w:rsid w:val="00CD17A5"/>
    <w:pPr>
      <w:suppressAutoHyphens/>
      <w:spacing w:line="360" w:lineRule="auto"/>
      <w:ind w:right="170" w:firstLine="709"/>
      <w:jc w:val="both"/>
    </w:pPr>
    <w:rPr>
      <w:rFonts w:eastAsia="Calibri"/>
    </w:rPr>
  </w:style>
  <w:style w:type="character" w:customStyle="1" w:styleId="afffffffffffff0">
    <w:name w:val="тект Знак"/>
    <w:link w:val="afffffffffffff"/>
    <w:rsid w:val="00CD17A5"/>
    <w:rPr>
      <w:rFonts w:eastAsia="Calibri"/>
      <w:sz w:val="24"/>
      <w:szCs w:val="24"/>
    </w:rPr>
  </w:style>
  <w:style w:type="paragraph" w:customStyle="1" w:styleId="-9">
    <w:name w:val="Таблица - текст по центру"/>
    <w:basedOn w:val="ac"/>
    <w:hidden/>
    <w:rsid w:val="00CD17A5"/>
    <w:pPr>
      <w:jc w:val="center"/>
    </w:pPr>
    <w:rPr>
      <w:rFonts w:ascii="Arial" w:hAnsi="Arial" w:cs="Arial"/>
    </w:rPr>
  </w:style>
  <w:style w:type="numbering" w:customStyle="1" w:styleId="21211">
    <w:name w:val="Стиль21211"/>
    <w:rsid w:val="00CD17A5"/>
  </w:style>
  <w:style w:type="paragraph" w:customStyle="1" w:styleId="afffffffffffff1">
    <w:name w:val="Таблица Заголовок Название объекта"/>
    <w:basedOn w:val="ac"/>
    <w:next w:val="ac"/>
    <w:link w:val="afffffffffffff2"/>
    <w:autoRedefine/>
    <w:rsid w:val="00CD17A5"/>
    <w:pPr>
      <w:keepNext/>
      <w:spacing w:after="120"/>
      <w:ind w:left="284" w:right="170"/>
    </w:pPr>
    <w:rPr>
      <w:bCs/>
    </w:rPr>
  </w:style>
  <w:style w:type="character" w:customStyle="1" w:styleId="afffffffffffff2">
    <w:name w:val="Таблица Заголовок Название объекта Знак Знак"/>
    <w:link w:val="afffffffffffff1"/>
    <w:rsid w:val="00CD17A5"/>
    <w:rPr>
      <w:bCs/>
      <w:sz w:val="24"/>
      <w:szCs w:val="24"/>
    </w:rPr>
  </w:style>
  <w:style w:type="paragraph" w:customStyle="1" w:styleId="TableParagraph">
    <w:name w:val="Table Paragraph"/>
    <w:basedOn w:val="ac"/>
    <w:uiPriority w:val="1"/>
    <w:qFormat/>
    <w:rsid w:val="00CD17A5"/>
    <w:pPr>
      <w:widowControl w:val="0"/>
    </w:pPr>
    <w:rPr>
      <w:rFonts w:ascii="Calibri" w:hAnsi="Calibri"/>
      <w:sz w:val="22"/>
      <w:lang w:val="en-US"/>
    </w:rPr>
  </w:style>
  <w:style w:type="table" w:customStyle="1" w:styleId="TableNormal1">
    <w:name w:val="Table Normal1"/>
    <w:uiPriority w:val="2"/>
    <w:semiHidden/>
    <w:unhideWhenUsed/>
    <w:qFormat/>
    <w:rsid w:val="00CD17A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fffff3">
    <w:name w:val="таб_заг"/>
    <w:basedOn w:val="ac"/>
    <w:link w:val="afffffffffffff4"/>
    <w:uiPriority w:val="99"/>
    <w:rsid w:val="00CD17A5"/>
    <w:pPr>
      <w:spacing w:after="120"/>
      <w:ind w:left="567" w:right="567"/>
      <w:jc w:val="center"/>
    </w:pPr>
    <w:rPr>
      <w:b/>
    </w:rPr>
  </w:style>
  <w:style w:type="character" w:customStyle="1" w:styleId="afffffffffffff4">
    <w:name w:val="таб_заг Знак"/>
    <w:link w:val="afffffffffffff3"/>
    <w:uiPriority w:val="99"/>
    <w:rsid w:val="00CD17A5"/>
    <w:rPr>
      <w:b/>
      <w:sz w:val="24"/>
      <w:szCs w:val="24"/>
    </w:rPr>
  </w:style>
  <w:style w:type="paragraph" w:customStyle="1" w:styleId="3f9">
    <w:name w:val="Основной текст3"/>
    <w:basedOn w:val="ac"/>
    <w:rsid w:val="00CD17A5"/>
    <w:pPr>
      <w:widowControl w:val="0"/>
      <w:shd w:val="clear" w:color="auto" w:fill="FFFFFF"/>
      <w:spacing w:line="250" w:lineRule="exact"/>
      <w:ind w:hanging="360"/>
      <w:jc w:val="center"/>
    </w:pPr>
    <w:rPr>
      <w:color w:val="000000"/>
      <w:spacing w:val="2"/>
    </w:rPr>
  </w:style>
  <w:style w:type="paragraph" w:customStyle="1" w:styleId="xl209">
    <w:name w:val="xl209"/>
    <w:basedOn w:val="ac"/>
    <w:rsid w:val="00CD17A5"/>
    <w:pPr>
      <w:pBdr>
        <w:top w:val="single" w:sz="4" w:space="0" w:color="auto"/>
        <w:left w:val="single" w:sz="4" w:space="0" w:color="auto"/>
      </w:pBdr>
      <w:shd w:val="clear" w:color="000000" w:fill="FFFFFF"/>
      <w:spacing w:before="100" w:beforeAutospacing="1" w:after="100" w:afterAutospacing="1"/>
      <w:jc w:val="center"/>
      <w:textAlignment w:val="center"/>
    </w:pPr>
    <w:rPr>
      <w:b/>
      <w:bCs/>
      <w:i/>
      <w:iCs/>
      <w:sz w:val="28"/>
      <w:szCs w:val="28"/>
    </w:rPr>
  </w:style>
  <w:style w:type="paragraph" w:customStyle="1" w:styleId="xl210">
    <w:name w:val="xl210"/>
    <w:basedOn w:val="ac"/>
    <w:rsid w:val="00CD17A5"/>
    <w:pPr>
      <w:pBdr>
        <w:top w:val="single" w:sz="4" w:space="0" w:color="auto"/>
      </w:pBdr>
      <w:shd w:val="clear" w:color="000000" w:fill="FFFFFF"/>
      <w:spacing w:before="100" w:beforeAutospacing="1" w:after="100" w:afterAutospacing="1"/>
      <w:jc w:val="center"/>
      <w:textAlignment w:val="center"/>
    </w:pPr>
    <w:rPr>
      <w:b/>
      <w:bCs/>
      <w:i/>
      <w:iCs/>
      <w:sz w:val="28"/>
      <w:szCs w:val="28"/>
    </w:rPr>
  </w:style>
  <w:style w:type="paragraph" w:customStyle="1" w:styleId="xl211">
    <w:name w:val="xl211"/>
    <w:basedOn w:val="ac"/>
    <w:rsid w:val="00CD17A5"/>
    <w:pPr>
      <w:pBdr>
        <w:top w:val="single" w:sz="4" w:space="0" w:color="auto"/>
        <w:right w:val="single" w:sz="4" w:space="0" w:color="auto"/>
      </w:pBdr>
      <w:shd w:val="clear" w:color="000000" w:fill="FFFFFF"/>
      <w:spacing w:before="100" w:beforeAutospacing="1" w:after="100" w:afterAutospacing="1"/>
      <w:jc w:val="center"/>
      <w:textAlignment w:val="center"/>
    </w:pPr>
    <w:rPr>
      <w:b/>
      <w:bCs/>
      <w:i/>
      <w:iCs/>
      <w:sz w:val="28"/>
      <w:szCs w:val="28"/>
    </w:rPr>
  </w:style>
  <w:style w:type="paragraph" w:customStyle="1" w:styleId="xl212">
    <w:name w:val="xl212"/>
    <w:basedOn w:val="ac"/>
    <w:rsid w:val="00CD17A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13">
    <w:name w:val="xl213"/>
    <w:basedOn w:val="ac"/>
    <w:rsid w:val="00CD17A5"/>
    <w:pPr>
      <w:pBdr>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14">
    <w:name w:val="xl214"/>
    <w:basedOn w:val="ac"/>
    <w:rsid w:val="00CD17A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15">
    <w:name w:val="xl215"/>
    <w:basedOn w:val="ac"/>
    <w:rsid w:val="00CD17A5"/>
    <w:pPr>
      <w:pBdr>
        <w:top w:val="single" w:sz="4" w:space="0" w:color="auto"/>
        <w:bottom w:val="single" w:sz="4" w:space="0" w:color="auto"/>
      </w:pBdr>
      <w:spacing w:before="100" w:beforeAutospacing="1" w:after="100" w:afterAutospacing="1"/>
      <w:jc w:val="center"/>
      <w:textAlignment w:val="center"/>
    </w:pPr>
    <w:rPr>
      <w:i/>
      <w:iCs/>
      <w:sz w:val="28"/>
      <w:szCs w:val="28"/>
    </w:rPr>
  </w:style>
  <w:style w:type="paragraph" w:customStyle="1" w:styleId="xl216">
    <w:name w:val="xl216"/>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rPr>
      <w:i/>
      <w:iCs/>
      <w:sz w:val="28"/>
      <w:szCs w:val="28"/>
    </w:rPr>
  </w:style>
  <w:style w:type="paragraph" w:customStyle="1" w:styleId="xl217">
    <w:name w:val="xl217"/>
    <w:basedOn w:val="ac"/>
    <w:rsid w:val="00CD17A5"/>
    <w:pPr>
      <w:pBdr>
        <w:top w:val="single" w:sz="4" w:space="0" w:color="auto"/>
        <w:left w:val="single" w:sz="4" w:space="0" w:color="auto"/>
        <w:bottom w:val="single" w:sz="4" w:space="0" w:color="auto"/>
      </w:pBdr>
      <w:shd w:val="clear" w:color="000000" w:fill="A6A6A6"/>
      <w:spacing w:before="100" w:beforeAutospacing="1" w:after="100" w:afterAutospacing="1"/>
      <w:jc w:val="right"/>
      <w:textAlignment w:val="center"/>
    </w:pPr>
    <w:rPr>
      <w:b/>
      <w:bCs/>
      <w:i/>
      <w:iCs/>
      <w:sz w:val="28"/>
      <w:szCs w:val="28"/>
    </w:rPr>
  </w:style>
  <w:style w:type="paragraph" w:customStyle="1" w:styleId="xl218">
    <w:name w:val="xl218"/>
    <w:basedOn w:val="ac"/>
    <w:rsid w:val="00CD17A5"/>
    <w:pPr>
      <w:pBdr>
        <w:top w:val="single" w:sz="4" w:space="0" w:color="auto"/>
        <w:bottom w:val="single" w:sz="4" w:space="0" w:color="auto"/>
      </w:pBdr>
      <w:shd w:val="clear" w:color="000000" w:fill="A6A6A6"/>
      <w:spacing w:before="100" w:beforeAutospacing="1" w:after="100" w:afterAutospacing="1"/>
      <w:jc w:val="right"/>
      <w:textAlignment w:val="center"/>
    </w:pPr>
    <w:rPr>
      <w:b/>
      <w:bCs/>
      <w:i/>
      <w:iCs/>
      <w:sz w:val="28"/>
      <w:szCs w:val="28"/>
    </w:rPr>
  </w:style>
  <w:style w:type="paragraph" w:customStyle="1" w:styleId="xl219">
    <w:name w:val="xl219"/>
    <w:basedOn w:val="ac"/>
    <w:rsid w:val="00CD17A5"/>
    <w:pPr>
      <w:pBdr>
        <w:top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i/>
      <w:iCs/>
      <w:sz w:val="28"/>
      <w:szCs w:val="28"/>
    </w:rPr>
  </w:style>
  <w:style w:type="paragraph" w:customStyle="1" w:styleId="xl220">
    <w:name w:val="xl220"/>
    <w:basedOn w:val="ac"/>
    <w:rsid w:val="00CD17A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i/>
      <w:iCs/>
      <w:sz w:val="28"/>
      <w:szCs w:val="28"/>
    </w:rPr>
  </w:style>
  <w:style w:type="paragraph" w:customStyle="1" w:styleId="xl221">
    <w:name w:val="xl221"/>
    <w:basedOn w:val="ac"/>
    <w:rsid w:val="00CD17A5"/>
    <w:pPr>
      <w:pBdr>
        <w:left w:val="single" w:sz="4" w:space="0" w:color="auto"/>
      </w:pBdr>
      <w:spacing w:before="100" w:beforeAutospacing="1" w:after="100" w:afterAutospacing="1"/>
      <w:jc w:val="center"/>
      <w:textAlignment w:val="center"/>
    </w:pPr>
    <w:rPr>
      <w:sz w:val="28"/>
      <w:szCs w:val="28"/>
    </w:rPr>
  </w:style>
  <w:style w:type="paragraph" w:customStyle="1" w:styleId="xl222">
    <w:name w:val="xl222"/>
    <w:basedOn w:val="ac"/>
    <w:rsid w:val="00CD17A5"/>
    <w:pPr>
      <w:pBdr>
        <w:top w:val="single" w:sz="4" w:space="0" w:color="auto"/>
        <w:left w:val="single" w:sz="4" w:space="0" w:color="auto"/>
        <w:bottom w:val="single" w:sz="4" w:space="0" w:color="auto"/>
      </w:pBdr>
      <w:shd w:val="clear" w:color="000000" w:fill="A6A6A6"/>
      <w:spacing w:before="100" w:beforeAutospacing="1" w:after="100" w:afterAutospacing="1"/>
      <w:jc w:val="right"/>
      <w:textAlignment w:val="center"/>
    </w:pPr>
    <w:rPr>
      <w:b/>
      <w:bCs/>
      <w:i/>
      <w:iCs/>
      <w:sz w:val="28"/>
      <w:szCs w:val="28"/>
    </w:rPr>
  </w:style>
  <w:style w:type="paragraph" w:customStyle="1" w:styleId="xl223">
    <w:name w:val="xl223"/>
    <w:basedOn w:val="ac"/>
    <w:rsid w:val="00CD17A5"/>
    <w:pPr>
      <w:pBdr>
        <w:top w:val="single" w:sz="4" w:space="0" w:color="auto"/>
        <w:bottom w:val="single" w:sz="4" w:space="0" w:color="auto"/>
      </w:pBdr>
      <w:shd w:val="clear" w:color="000000" w:fill="A6A6A6"/>
      <w:spacing w:before="100" w:beforeAutospacing="1" w:after="100" w:afterAutospacing="1"/>
      <w:jc w:val="right"/>
      <w:textAlignment w:val="center"/>
    </w:pPr>
    <w:rPr>
      <w:b/>
      <w:bCs/>
      <w:i/>
      <w:iCs/>
      <w:sz w:val="28"/>
      <w:szCs w:val="28"/>
    </w:rPr>
  </w:style>
  <w:style w:type="paragraph" w:customStyle="1" w:styleId="xl224">
    <w:name w:val="xl224"/>
    <w:basedOn w:val="ac"/>
    <w:rsid w:val="00CD17A5"/>
    <w:pPr>
      <w:pBdr>
        <w:top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i/>
      <w:iCs/>
      <w:sz w:val="28"/>
      <w:szCs w:val="28"/>
    </w:rPr>
  </w:style>
  <w:style w:type="numbering" w:customStyle="1" w:styleId="1111114">
    <w:name w:val="1 / 1.1 / 1.1.14"/>
    <w:basedOn w:val="af"/>
    <w:next w:val="111111"/>
    <w:uiPriority w:val="99"/>
    <w:rsid w:val="00CD17A5"/>
    <w:pPr>
      <w:numPr>
        <w:numId w:val="55"/>
      </w:numPr>
    </w:pPr>
  </w:style>
  <w:style w:type="numbering" w:customStyle="1" w:styleId="11111141">
    <w:name w:val="1 / 1.1 / 1.1.141"/>
    <w:basedOn w:val="af"/>
    <w:next w:val="111111"/>
    <w:rsid w:val="00CD17A5"/>
  </w:style>
  <w:style w:type="table" w:customStyle="1" w:styleId="1fff4">
    <w:name w:val="Сетка таблицы светлая1"/>
    <w:basedOn w:val="ae"/>
    <w:uiPriority w:val="40"/>
    <w:rsid w:val="00CD17A5"/>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afffffffffffff5">
    <w:name w:val="Приложение Знак"/>
    <w:rsid w:val="00CD17A5"/>
    <w:rPr>
      <w:b/>
      <w:bCs/>
      <w:noProof/>
      <w:sz w:val="28"/>
      <w:szCs w:val="24"/>
    </w:rPr>
  </w:style>
  <w:style w:type="paragraph" w:customStyle="1" w:styleId="4f">
    <w:name w:val="Заг 4"/>
    <w:basedOn w:val="31"/>
    <w:qFormat/>
    <w:rsid w:val="00CD17A5"/>
    <w:pPr>
      <w:numPr>
        <w:ilvl w:val="0"/>
        <w:numId w:val="0"/>
      </w:numPr>
      <w:ind w:left="862" w:hanging="862"/>
      <w:outlineLvl w:val="3"/>
    </w:pPr>
  </w:style>
  <w:style w:type="numbering" w:customStyle="1" w:styleId="115">
    <w:name w:val="Нет списка11"/>
    <w:next w:val="af"/>
    <w:uiPriority w:val="99"/>
    <w:semiHidden/>
    <w:unhideWhenUsed/>
    <w:rsid w:val="00CD17A5"/>
  </w:style>
  <w:style w:type="paragraph" w:customStyle="1" w:styleId="mhd">
    <w:name w:val="mhd"/>
    <w:basedOn w:val="ac"/>
    <w:rsid w:val="00CD17A5"/>
    <w:pPr>
      <w:spacing w:before="100" w:beforeAutospacing="1" w:after="100" w:afterAutospacing="1"/>
      <w:jc w:val="center"/>
    </w:pPr>
    <w:rPr>
      <w:rFonts w:ascii="Arial" w:hAnsi="Arial" w:cs="Arial"/>
      <w:b/>
      <w:bCs/>
      <w:color w:val="000000"/>
      <w:sz w:val="32"/>
      <w:szCs w:val="32"/>
    </w:rPr>
  </w:style>
  <w:style w:type="paragraph" w:customStyle="1" w:styleId="body">
    <w:name w:val="body"/>
    <w:basedOn w:val="ac"/>
    <w:rsid w:val="00CD17A5"/>
    <w:pPr>
      <w:spacing w:before="100" w:beforeAutospacing="1" w:after="100" w:afterAutospacing="1"/>
    </w:pPr>
    <w:rPr>
      <w:rFonts w:ascii="Arial" w:hAnsi="Arial" w:cs="Arial"/>
      <w:color w:val="000000"/>
    </w:rPr>
  </w:style>
  <w:style w:type="paragraph" w:customStyle="1" w:styleId="th">
    <w:name w:val="th"/>
    <w:basedOn w:val="ac"/>
    <w:rsid w:val="00CD17A5"/>
    <w:pPr>
      <w:spacing w:before="100" w:beforeAutospacing="1" w:after="100" w:afterAutospacing="1"/>
    </w:pPr>
    <w:rPr>
      <w:rFonts w:ascii="Arial" w:hAnsi="Arial" w:cs="Arial"/>
      <w:b/>
      <w:bCs/>
      <w:color w:val="000000"/>
    </w:rPr>
  </w:style>
  <w:style w:type="paragraph" w:customStyle="1" w:styleId="td">
    <w:name w:val="td"/>
    <w:basedOn w:val="ac"/>
    <w:rsid w:val="00CD17A5"/>
    <w:pPr>
      <w:spacing w:before="100" w:beforeAutospacing="1" w:after="100" w:afterAutospacing="1"/>
    </w:pPr>
    <w:rPr>
      <w:rFonts w:ascii="Arial" w:hAnsi="Arial" w:cs="Arial"/>
      <w:color w:val="000000"/>
    </w:rPr>
  </w:style>
  <w:style w:type="paragraph" w:customStyle="1" w:styleId="heading">
    <w:name w:val="heading"/>
    <w:basedOn w:val="ac"/>
    <w:rsid w:val="00CD17A5"/>
    <w:pPr>
      <w:shd w:val="clear" w:color="auto" w:fill="DFDFDF"/>
      <w:spacing w:before="100" w:beforeAutospacing="1" w:after="100" w:afterAutospacing="1"/>
    </w:pPr>
    <w:rPr>
      <w:rFonts w:ascii="Arial" w:hAnsi="Arial" w:cs="Arial"/>
      <w:b/>
      <w:bCs/>
      <w:color w:val="000000"/>
    </w:rPr>
  </w:style>
  <w:style w:type="paragraph" w:customStyle="1" w:styleId="filecreated">
    <w:name w:val="filecreated"/>
    <w:basedOn w:val="ac"/>
    <w:rsid w:val="00CD17A5"/>
    <w:pPr>
      <w:spacing w:before="100" w:beforeAutospacing="1" w:after="100" w:afterAutospacing="1"/>
      <w:jc w:val="center"/>
    </w:pPr>
    <w:rPr>
      <w:rFonts w:ascii="Arial" w:hAnsi="Arial" w:cs="Arial"/>
      <w:color w:val="000000"/>
    </w:rPr>
  </w:style>
  <w:style w:type="paragraph" w:customStyle="1" w:styleId="font5">
    <w:name w:val="font5"/>
    <w:basedOn w:val="ac"/>
    <w:rsid w:val="00CD17A5"/>
    <w:pPr>
      <w:spacing w:before="100" w:beforeAutospacing="1" w:after="100" w:afterAutospacing="1"/>
    </w:pPr>
    <w:rPr>
      <w:rFonts w:ascii="Calibri" w:hAnsi="Calibri"/>
      <w:color w:val="000000"/>
    </w:rPr>
  </w:style>
  <w:style w:type="numbering" w:customStyle="1" w:styleId="2ff4">
    <w:name w:val="Нет списка2"/>
    <w:next w:val="af"/>
    <w:uiPriority w:val="99"/>
    <w:semiHidden/>
    <w:unhideWhenUsed/>
    <w:rsid w:val="00CD17A5"/>
  </w:style>
  <w:style w:type="paragraph" w:customStyle="1" w:styleId="afffffffffffff6">
    <w:name w:val="Ввод осн.текста"/>
    <w:basedOn w:val="ac"/>
    <w:link w:val="afffffffffffff7"/>
    <w:rsid w:val="00CD17A5"/>
    <w:pPr>
      <w:spacing w:after="120"/>
      <w:ind w:left="284" w:right="227" w:firstLine="680"/>
      <w:jc w:val="both"/>
    </w:pPr>
    <w:rPr>
      <w:rFonts w:ascii="Arial" w:hAnsi="Arial"/>
    </w:rPr>
  </w:style>
  <w:style w:type="character" w:customStyle="1" w:styleId="afffffffffffff7">
    <w:name w:val="Ввод осн.текста Знак"/>
    <w:link w:val="afffffffffffff6"/>
    <w:rsid w:val="00CD17A5"/>
    <w:rPr>
      <w:rFonts w:ascii="Arial" w:hAnsi="Arial"/>
      <w:sz w:val="24"/>
      <w:szCs w:val="24"/>
    </w:rPr>
  </w:style>
  <w:style w:type="paragraph" w:customStyle="1" w:styleId="afffffffffffff8">
    <w:name w:val="подзаголовок"/>
    <w:rsid w:val="00CD17A5"/>
    <w:pPr>
      <w:overflowPunct w:val="0"/>
      <w:autoSpaceDE w:val="0"/>
      <w:autoSpaceDN w:val="0"/>
      <w:adjustRightInd w:val="0"/>
      <w:spacing w:before="240"/>
    </w:pPr>
    <w:rPr>
      <w:caps/>
      <w:noProof/>
      <w:sz w:val="24"/>
    </w:rPr>
  </w:style>
  <w:style w:type="paragraph" w:customStyle="1" w:styleId="Style15">
    <w:name w:val="Style15"/>
    <w:basedOn w:val="ac"/>
    <w:uiPriority w:val="99"/>
    <w:rsid w:val="00CD17A5"/>
    <w:pPr>
      <w:widowControl w:val="0"/>
      <w:autoSpaceDE w:val="0"/>
      <w:autoSpaceDN w:val="0"/>
      <w:adjustRightInd w:val="0"/>
      <w:spacing w:line="263" w:lineRule="exact"/>
    </w:pPr>
    <w:rPr>
      <w:rFonts w:ascii="Arial" w:hAnsi="Arial" w:cs="Arial"/>
    </w:rPr>
  </w:style>
  <w:style w:type="paragraph" w:customStyle="1" w:styleId="Style16">
    <w:name w:val="Style16"/>
    <w:basedOn w:val="ac"/>
    <w:uiPriority w:val="99"/>
    <w:rsid w:val="00CD17A5"/>
    <w:pPr>
      <w:widowControl w:val="0"/>
      <w:autoSpaceDE w:val="0"/>
      <w:autoSpaceDN w:val="0"/>
      <w:adjustRightInd w:val="0"/>
      <w:spacing w:line="270" w:lineRule="exact"/>
    </w:pPr>
    <w:rPr>
      <w:rFonts w:ascii="Arial" w:hAnsi="Arial" w:cs="Arial"/>
    </w:rPr>
  </w:style>
  <w:style w:type="character" w:customStyle="1" w:styleId="FontStyle40">
    <w:name w:val="Font Style40"/>
    <w:uiPriority w:val="99"/>
    <w:rsid w:val="00CD17A5"/>
    <w:rPr>
      <w:rFonts w:ascii="Times New Roman" w:hAnsi="Times New Roman" w:cs="Times New Roman"/>
      <w:spacing w:val="10"/>
      <w:sz w:val="20"/>
      <w:szCs w:val="20"/>
    </w:rPr>
  </w:style>
  <w:style w:type="character" w:customStyle="1" w:styleId="FontStyle41">
    <w:name w:val="Font Style41"/>
    <w:uiPriority w:val="99"/>
    <w:rsid w:val="00CD17A5"/>
    <w:rPr>
      <w:rFonts w:ascii="Times New Roman" w:hAnsi="Times New Roman" w:cs="Times New Roman"/>
      <w:sz w:val="22"/>
      <w:szCs w:val="22"/>
    </w:rPr>
  </w:style>
  <w:style w:type="paragraph" w:customStyle="1" w:styleId="Aaiainioaenoa">
    <w:name w:val="Aaia ini.oaenoa"/>
    <w:basedOn w:val="ac"/>
    <w:rsid w:val="00CD17A5"/>
    <w:pPr>
      <w:overflowPunct w:val="0"/>
      <w:autoSpaceDE w:val="0"/>
      <w:autoSpaceDN w:val="0"/>
      <w:adjustRightInd w:val="0"/>
      <w:spacing w:after="120"/>
      <w:ind w:firstLine="709"/>
      <w:jc w:val="both"/>
    </w:pPr>
    <w:rPr>
      <w:sz w:val="28"/>
      <w:szCs w:val="28"/>
    </w:rPr>
  </w:style>
  <w:style w:type="paragraph" w:customStyle="1" w:styleId="afffffffffffff9">
    <w:name w:val="Гидро.таб"/>
    <w:rsid w:val="00CD17A5"/>
    <w:pPr>
      <w:overflowPunct w:val="0"/>
      <w:autoSpaceDE w:val="0"/>
      <w:autoSpaceDN w:val="0"/>
      <w:adjustRightInd w:val="0"/>
      <w:jc w:val="center"/>
      <w:textAlignment w:val="baseline"/>
    </w:pPr>
    <w:rPr>
      <w:rFonts w:ascii="Arial" w:hAnsi="Arial"/>
      <w:noProof/>
    </w:rPr>
  </w:style>
  <w:style w:type="table" w:customStyle="1" w:styleId="1fff5">
    <w:name w:val="Стиль таблицы1"/>
    <w:basedOn w:val="ae"/>
    <w:rsid w:val="00CD17A5"/>
    <w:tblPr>
      <w:tblInd w:w="0" w:type="dxa"/>
      <w:tblCellMar>
        <w:top w:w="0" w:type="dxa"/>
        <w:left w:w="108" w:type="dxa"/>
        <w:bottom w:w="0" w:type="dxa"/>
        <w:right w:w="108" w:type="dxa"/>
      </w:tblCellMar>
    </w:tblPr>
  </w:style>
  <w:style w:type="paragraph" w:customStyle="1" w:styleId="afffffffffffffa">
    <w:name w:val="Наименование титула"/>
    <w:basedOn w:val="ac"/>
    <w:rsid w:val="00CD17A5"/>
    <w:pPr>
      <w:suppressAutoHyphens/>
      <w:overflowPunct w:val="0"/>
      <w:autoSpaceDE w:val="0"/>
      <w:autoSpaceDN w:val="0"/>
      <w:adjustRightInd w:val="0"/>
      <w:spacing w:after="120"/>
      <w:jc w:val="center"/>
      <w:textAlignment w:val="baseline"/>
    </w:pPr>
    <w:rPr>
      <w:rFonts w:ascii="Times New Roman CYR" w:hAnsi="Times New Roman CYR"/>
      <w:b/>
      <w:kern w:val="28"/>
      <w:sz w:val="36"/>
    </w:rPr>
  </w:style>
  <w:style w:type="paragraph" w:customStyle="1" w:styleId="afffffffffffffb">
    <w:name w:val="Текст таб лево"/>
    <w:basedOn w:val="ac"/>
    <w:rsid w:val="00CD17A5"/>
    <w:pPr>
      <w:keepLines/>
      <w:overflowPunct w:val="0"/>
      <w:autoSpaceDE w:val="0"/>
      <w:autoSpaceDN w:val="0"/>
      <w:adjustRightInd w:val="0"/>
      <w:spacing w:before="60" w:after="60"/>
      <w:textAlignment w:val="baseline"/>
    </w:pPr>
    <w:rPr>
      <w:rFonts w:ascii="Times New Roman CYR" w:hAnsi="Times New Roman CYR"/>
      <w:sz w:val="28"/>
    </w:rPr>
  </w:style>
  <w:style w:type="paragraph" w:customStyle="1" w:styleId="afffffffffffffc">
    <w:name w:val="Текст таб лево отступ"/>
    <w:basedOn w:val="ac"/>
    <w:rsid w:val="00CD17A5"/>
    <w:pPr>
      <w:keepLines/>
      <w:overflowPunct w:val="0"/>
      <w:autoSpaceDE w:val="0"/>
      <w:autoSpaceDN w:val="0"/>
      <w:adjustRightInd w:val="0"/>
      <w:spacing w:before="60" w:after="60"/>
      <w:ind w:left="57" w:right="57"/>
      <w:textAlignment w:val="baseline"/>
    </w:pPr>
    <w:rPr>
      <w:rFonts w:ascii="Times New Roman CYR" w:hAnsi="Times New Roman CYR"/>
      <w:sz w:val="28"/>
    </w:rPr>
  </w:style>
  <w:style w:type="paragraph" w:customStyle="1" w:styleId="afffffffffffffd">
    <w:name w:val="Текст таб центр"/>
    <w:basedOn w:val="ac"/>
    <w:rsid w:val="00CD17A5"/>
    <w:pPr>
      <w:keepLines/>
      <w:overflowPunct w:val="0"/>
      <w:autoSpaceDE w:val="0"/>
      <w:autoSpaceDN w:val="0"/>
      <w:adjustRightInd w:val="0"/>
      <w:spacing w:before="60" w:after="60"/>
      <w:jc w:val="center"/>
      <w:textAlignment w:val="baseline"/>
    </w:pPr>
    <w:rPr>
      <w:rFonts w:ascii="Times New Roman CYR" w:hAnsi="Times New Roman CYR"/>
      <w:sz w:val="28"/>
    </w:rPr>
  </w:style>
  <w:style w:type="paragraph" w:customStyle="1" w:styleId="afffffffffffffe">
    <w:name w:val="Текст таб центр отступ"/>
    <w:basedOn w:val="afffffffffffffd"/>
    <w:rsid w:val="00CD17A5"/>
    <w:pPr>
      <w:ind w:left="57" w:right="57"/>
    </w:pPr>
  </w:style>
  <w:style w:type="paragraph" w:customStyle="1" w:styleId="218">
    <w:name w:val="Основной текст с отступом 21"/>
    <w:basedOn w:val="ac"/>
    <w:link w:val="BodyTextIndent2"/>
    <w:rsid w:val="00CD17A5"/>
    <w:pPr>
      <w:widowControl w:val="0"/>
      <w:overflowPunct w:val="0"/>
      <w:autoSpaceDE w:val="0"/>
      <w:autoSpaceDN w:val="0"/>
      <w:adjustRightInd w:val="0"/>
      <w:spacing w:after="120"/>
      <w:ind w:firstLine="720"/>
      <w:jc w:val="both"/>
      <w:textAlignment w:val="baseline"/>
    </w:pPr>
    <w:rPr>
      <w:sz w:val="28"/>
    </w:rPr>
  </w:style>
  <w:style w:type="paragraph" w:customStyle="1" w:styleId="affffffffffffff">
    <w:name w:val="Ввод осн.текста Знак Знак Знак"/>
    <w:basedOn w:val="ac"/>
    <w:link w:val="affffffffffffff0"/>
    <w:rsid w:val="00CD17A5"/>
    <w:pPr>
      <w:widowControl w:val="0"/>
      <w:overflowPunct w:val="0"/>
      <w:autoSpaceDE w:val="0"/>
      <w:autoSpaceDN w:val="0"/>
      <w:adjustRightInd w:val="0"/>
      <w:spacing w:after="120"/>
      <w:ind w:firstLine="709"/>
      <w:jc w:val="both"/>
      <w:textAlignment w:val="baseline"/>
    </w:pPr>
    <w:rPr>
      <w:sz w:val="28"/>
    </w:rPr>
  </w:style>
  <w:style w:type="character" w:customStyle="1" w:styleId="affffffffffffff0">
    <w:name w:val="Ввод осн.текста Знак Знак Знак Знак"/>
    <w:link w:val="affffffffffffff"/>
    <w:rsid w:val="00CD17A5"/>
    <w:rPr>
      <w:sz w:val="28"/>
      <w:szCs w:val="24"/>
    </w:rPr>
  </w:style>
  <w:style w:type="character" w:customStyle="1" w:styleId="ueberschrift11">
    <w:name w:val="ueberschrift11"/>
    <w:rsid w:val="00CD17A5"/>
    <w:rPr>
      <w:b/>
      <w:bCs/>
      <w:caps/>
      <w:strike w:val="0"/>
      <w:dstrike w:val="0"/>
      <w:color w:val="333333"/>
      <w:sz w:val="23"/>
      <w:szCs w:val="23"/>
      <w:u w:val="none"/>
      <w:effect w:val="none"/>
    </w:rPr>
  </w:style>
  <w:style w:type="character" w:customStyle="1" w:styleId="1fff6">
    <w:name w:val="Ввод осн.текста Знак1"/>
    <w:rsid w:val="00CD17A5"/>
    <w:rPr>
      <w:rFonts w:ascii="Times New Roman CYR" w:hAnsi="Times New Roman CYR"/>
      <w:sz w:val="28"/>
      <w:lang w:val="ru-RU" w:eastAsia="ru-RU" w:bidi="ar-SA"/>
    </w:rPr>
  </w:style>
  <w:style w:type="paragraph" w:customStyle="1" w:styleId="Iaeiaiiaaieaoeooea">
    <w:name w:val="Iaeiaiiaaiea oeooea"/>
    <w:basedOn w:val="ac"/>
    <w:rsid w:val="00CD17A5"/>
    <w:pPr>
      <w:suppressAutoHyphens/>
      <w:spacing w:after="120"/>
      <w:jc w:val="center"/>
    </w:pPr>
    <w:rPr>
      <w:rFonts w:ascii="Times New Roman CYR" w:hAnsi="Times New Roman CYR"/>
      <w:b/>
      <w:kern w:val="28"/>
      <w:sz w:val="36"/>
    </w:rPr>
  </w:style>
  <w:style w:type="paragraph" w:customStyle="1" w:styleId="affffffffffffff1">
    <w:name w:val="Нормальный"/>
    <w:rsid w:val="00CD17A5"/>
    <w:pPr>
      <w:spacing w:after="120"/>
    </w:pPr>
    <w:rPr>
      <w:rFonts w:ascii="Times New Roman CYR" w:hAnsi="Times New Roman CYR"/>
      <w:sz w:val="28"/>
    </w:rPr>
  </w:style>
  <w:style w:type="paragraph" w:customStyle="1" w:styleId="Aaiainioaenoa3">
    <w:name w:val="Aaia ini.oaenoa3"/>
    <w:basedOn w:val="ac"/>
    <w:rsid w:val="00CD17A5"/>
    <w:pPr>
      <w:overflowPunct w:val="0"/>
      <w:autoSpaceDE w:val="0"/>
      <w:autoSpaceDN w:val="0"/>
      <w:adjustRightInd w:val="0"/>
      <w:spacing w:after="120"/>
      <w:ind w:firstLine="709"/>
      <w:jc w:val="both"/>
      <w:textAlignment w:val="baseline"/>
    </w:pPr>
    <w:rPr>
      <w:sz w:val="28"/>
    </w:rPr>
  </w:style>
  <w:style w:type="paragraph" w:customStyle="1" w:styleId="127">
    <w:name w:val="абзац 12"/>
    <w:basedOn w:val="ac"/>
    <w:link w:val="128"/>
    <w:rsid w:val="00CD17A5"/>
    <w:pPr>
      <w:overflowPunct w:val="0"/>
      <w:autoSpaceDE w:val="0"/>
      <w:autoSpaceDN w:val="0"/>
      <w:adjustRightInd w:val="0"/>
      <w:spacing w:before="120"/>
      <w:ind w:firstLine="709"/>
      <w:jc w:val="both"/>
    </w:pPr>
  </w:style>
  <w:style w:type="paragraph" w:customStyle="1" w:styleId="N0">
    <w:name w:val="таб. N"/>
    <w:basedOn w:val="17"/>
    <w:next w:val="affffffffffffff2"/>
    <w:rsid w:val="00CD17A5"/>
    <w:pPr>
      <w:keepLines/>
      <w:suppressAutoHyphens w:val="0"/>
      <w:overflowPunct w:val="0"/>
      <w:autoSpaceDE w:val="0"/>
      <w:autoSpaceDN w:val="0"/>
      <w:adjustRightInd w:val="0"/>
      <w:spacing w:beforeAutospacing="1"/>
      <w:jc w:val="right"/>
      <w:outlineLvl w:val="9"/>
    </w:pPr>
    <w:rPr>
      <w:rFonts w:ascii="Times New Roman" w:hAnsi="Times New Roman"/>
      <w:b/>
      <w:noProof/>
      <w:kern w:val="28"/>
      <w:sz w:val="24"/>
      <w:szCs w:val="20"/>
      <w:lang w:val="ru-RU" w:eastAsia="en-US"/>
    </w:rPr>
  </w:style>
  <w:style w:type="paragraph" w:customStyle="1" w:styleId="affffffffffffff2">
    <w:name w:val="таб. текст"/>
    <w:basedOn w:val="N0"/>
    <w:next w:val="127"/>
    <w:rsid w:val="00CD17A5"/>
    <w:pPr>
      <w:keepNext w:val="0"/>
      <w:widowControl w:val="0"/>
    </w:pPr>
    <w:rPr>
      <w:rFonts w:ascii="Arial" w:hAnsi="Arial"/>
      <w:sz w:val="20"/>
    </w:rPr>
  </w:style>
  <w:style w:type="paragraph" w:customStyle="1" w:styleId="-a">
    <w:name w:val="-список"/>
    <w:basedOn w:val="127"/>
    <w:rsid w:val="00CD17A5"/>
    <w:pPr>
      <w:ind w:left="1069" w:hanging="360"/>
      <w:textAlignment w:val="baseline"/>
    </w:pPr>
  </w:style>
  <w:style w:type="paragraph" w:customStyle="1" w:styleId="affffffffffffff3">
    <w:name w:val="таб. заголовок"/>
    <w:basedOn w:val="17"/>
    <w:rsid w:val="00CD17A5"/>
    <w:pPr>
      <w:keepNext w:val="0"/>
      <w:suppressAutoHyphens w:val="0"/>
      <w:overflowPunct w:val="0"/>
      <w:autoSpaceDE w:val="0"/>
      <w:autoSpaceDN w:val="0"/>
      <w:adjustRightInd w:val="0"/>
      <w:spacing w:before="240" w:beforeAutospacing="1"/>
      <w:jc w:val="left"/>
      <w:textAlignment w:val="baseline"/>
      <w:outlineLvl w:val="9"/>
    </w:pPr>
    <w:rPr>
      <w:rFonts w:ascii="Times New Roman" w:hAnsi="Times New Roman"/>
      <w:b/>
      <w:noProof/>
      <w:kern w:val="28"/>
      <w:sz w:val="24"/>
      <w:szCs w:val="20"/>
      <w:lang w:val="ru-RU" w:eastAsia="en-US"/>
    </w:rPr>
  </w:style>
  <w:style w:type="paragraph" w:customStyle="1" w:styleId="FR1">
    <w:name w:val="FR1"/>
    <w:rsid w:val="00CD17A5"/>
    <w:pPr>
      <w:widowControl w:val="0"/>
      <w:ind w:left="40" w:firstLine="480"/>
    </w:pPr>
    <w:rPr>
      <w:snapToGrid w:val="0"/>
      <w:sz w:val="32"/>
    </w:rPr>
  </w:style>
  <w:style w:type="paragraph" w:customStyle="1" w:styleId="affffffffffffff4">
    <w:name w:val="Ââîä îñí.òåêñòà"/>
    <w:basedOn w:val="ac"/>
    <w:rsid w:val="00CD17A5"/>
    <w:pPr>
      <w:overflowPunct w:val="0"/>
      <w:autoSpaceDE w:val="0"/>
      <w:autoSpaceDN w:val="0"/>
      <w:adjustRightInd w:val="0"/>
      <w:spacing w:after="120"/>
      <w:ind w:firstLine="709"/>
      <w:jc w:val="both"/>
      <w:textAlignment w:val="baseline"/>
    </w:pPr>
    <w:rPr>
      <w:sz w:val="28"/>
      <w:szCs w:val="28"/>
    </w:rPr>
  </w:style>
  <w:style w:type="paragraph" w:customStyle="1" w:styleId="affffffffffffff5">
    <w:name w:val="Íàèìåíîâàíèå òèòóëà"/>
    <w:basedOn w:val="ac"/>
    <w:rsid w:val="00CD17A5"/>
    <w:pPr>
      <w:suppressAutoHyphens/>
      <w:autoSpaceDE w:val="0"/>
      <w:autoSpaceDN w:val="0"/>
      <w:adjustRightInd w:val="0"/>
      <w:spacing w:after="120"/>
      <w:jc w:val="center"/>
    </w:pPr>
    <w:rPr>
      <w:b/>
      <w:bCs/>
      <w:kern w:val="28"/>
      <w:sz w:val="36"/>
      <w:szCs w:val="36"/>
    </w:rPr>
  </w:style>
  <w:style w:type="character" w:customStyle="1" w:styleId="128">
    <w:name w:val="абзац 12 Знак"/>
    <w:link w:val="127"/>
    <w:rsid w:val="00CD17A5"/>
    <w:rPr>
      <w:sz w:val="24"/>
      <w:szCs w:val="24"/>
    </w:rPr>
  </w:style>
  <w:style w:type="character" w:customStyle="1" w:styleId="Saranchin">
    <w:name w:val="Saranchin"/>
    <w:semiHidden/>
    <w:rsid w:val="00CD17A5"/>
    <w:rPr>
      <w:rFonts w:ascii="Arial" w:hAnsi="Arial" w:cs="Arial"/>
      <w:color w:val="auto"/>
      <w:sz w:val="20"/>
      <w:szCs w:val="20"/>
    </w:rPr>
  </w:style>
  <w:style w:type="paragraph" w:customStyle="1" w:styleId="1fff7">
    <w:name w:val="Знак Знак Знак1 Знак"/>
    <w:basedOn w:val="ac"/>
    <w:rsid w:val="00CD17A5"/>
    <w:pPr>
      <w:tabs>
        <w:tab w:val="num" w:pos="360"/>
      </w:tabs>
      <w:spacing w:after="160" w:line="240" w:lineRule="exact"/>
    </w:pPr>
    <w:rPr>
      <w:rFonts w:ascii="Verdana" w:hAnsi="Verdana" w:cs="Verdana"/>
      <w:lang w:val="en-US" w:eastAsia="en-US"/>
    </w:rPr>
  </w:style>
  <w:style w:type="paragraph" w:customStyle="1" w:styleId="affffffffffffff6">
    <w:name w:val="штамп_"/>
    <w:basedOn w:val="ac"/>
    <w:rsid w:val="00CD17A5"/>
    <w:pPr>
      <w:spacing w:line="360" w:lineRule="auto"/>
      <w:ind w:left="-57" w:right="-57"/>
      <w:jc w:val="center"/>
    </w:pPr>
    <w:rPr>
      <w:rFonts w:ascii="Arial" w:hAnsi="Arial"/>
      <w:sz w:val="16"/>
    </w:rPr>
  </w:style>
  <w:style w:type="numbering" w:customStyle="1" w:styleId="3fa">
    <w:name w:val="Нет списка3"/>
    <w:next w:val="af"/>
    <w:uiPriority w:val="99"/>
    <w:semiHidden/>
    <w:unhideWhenUsed/>
    <w:rsid w:val="00CD17A5"/>
  </w:style>
  <w:style w:type="numbering" w:customStyle="1" w:styleId="116">
    <w:name w:val="Стиль11"/>
    <w:uiPriority w:val="99"/>
    <w:rsid w:val="00CD17A5"/>
  </w:style>
  <w:style w:type="numbering" w:customStyle="1" w:styleId="129">
    <w:name w:val="Нет списка12"/>
    <w:next w:val="af"/>
    <w:uiPriority w:val="99"/>
    <w:semiHidden/>
    <w:unhideWhenUsed/>
    <w:rsid w:val="00CD17A5"/>
  </w:style>
  <w:style w:type="numbering" w:customStyle="1" w:styleId="1111">
    <w:name w:val="Нет списка111"/>
    <w:next w:val="af"/>
    <w:uiPriority w:val="99"/>
    <w:semiHidden/>
    <w:unhideWhenUsed/>
    <w:rsid w:val="00CD17A5"/>
  </w:style>
  <w:style w:type="numbering" w:customStyle="1" w:styleId="219">
    <w:name w:val="Нет списка21"/>
    <w:next w:val="af"/>
    <w:uiPriority w:val="99"/>
    <w:semiHidden/>
    <w:unhideWhenUsed/>
    <w:rsid w:val="00CD17A5"/>
  </w:style>
  <w:style w:type="table" w:customStyle="1" w:styleId="222">
    <w:name w:val="Сетка таблицы22"/>
    <w:basedOn w:val="ae"/>
    <w:next w:val="af7"/>
    <w:rsid w:val="00CD17A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7">
    <w:name w:val="Стиль таблицы11"/>
    <w:basedOn w:val="ae"/>
    <w:rsid w:val="00CD17A5"/>
    <w:tblPr>
      <w:tblInd w:w="0" w:type="dxa"/>
      <w:tblCellMar>
        <w:top w:w="0" w:type="dxa"/>
        <w:left w:w="108" w:type="dxa"/>
        <w:bottom w:w="0" w:type="dxa"/>
        <w:right w:w="108" w:type="dxa"/>
      </w:tblCellMar>
    </w:tblPr>
  </w:style>
  <w:style w:type="table" w:customStyle="1" w:styleId="1fff8">
    <w:name w:val="Тема таблицы1"/>
    <w:basedOn w:val="ae"/>
    <w:next w:val="afffff6"/>
    <w:rsid w:val="00CD17A5"/>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18">
    <w:name w:val="Сетка таблицы 11"/>
    <w:basedOn w:val="ae"/>
    <w:next w:val="1f8"/>
    <w:rsid w:val="00CD17A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112">
    <w:name w:val="1 / 1.1 / 1.1.12"/>
    <w:basedOn w:val="af"/>
    <w:next w:val="111111"/>
    <w:rsid w:val="00CD17A5"/>
  </w:style>
  <w:style w:type="numbering" w:customStyle="1" w:styleId="4f0">
    <w:name w:val="Нет списка4"/>
    <w:next w:val="af"/>
    <w:uiPriority w:val="99"/>
    <w:semiHidden/>
    <w:unhideWhenUsed/>
    <w:rsid w:val="00CD17A5"/>
  </w:style>
  <w:style w:type="table" w:customStyle="1" w:styleId="12a">
    <w:name w:val="Сетка таблицы12"/>
    <w:basedOn w:val="ae"/>
    <w:next w:val="af7"/>
    <w:uiPriority w:val="59"/>
    <w:rsid w:val="00CD17A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Стиль12"/>
    <w:rsid w:val="00CD17A5"/>
    <w:pPr>
      <w:numPr>
        <w:numId w:val="35"/>
      </w:numPr>
    </w:pPr>
  </w:style>
  <w:style w:type="numbering" w:customStyle="1" w:styleId="130">
    <w:name w:val="Нет списка13"/>
    <w:next w:val="af"/>
    <w:uiPriority w:val="99"/>
    <w:semiHidden/>
    <w:unhideWhenUsed/>
    <w:rsid w:val="00CD17A5"/>
  </w:style>
  <w:style w:type="numbering" w:customStyle="1" w:styleId="1120">
    <w:name w:val="Нет списка112"/>
    <w:next w:val="af"/>
    <w:uiPriority w:val="99"/>
    <w:semiHidden/>
    <w:unhideWhenUsed/>
    <w:rsid w:val="00CD17A5"/>
  </w:style>
  <w:style w:type="numbering" w:customStyle="1" w:styleId="223">
    <w:name w:val="Нет списка22"/>
    <w:next w:val="af"/>
    <w:semiHidden/>
    <w:unhideWhenUsed/>
    <w:rsid w:val="00CD17A5"/>
  </w:style>
  <w:style w:type="table" w:customStyle="1" w:styleId="230">
    <w:name w:val="Сетка таблицы23"/>
    <w:basedOn w:val="ae"/>
    <w:next w:val="af7"/>
    <w:rsid w:val="00CD17A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b">
    <w:name w:val="Стиль таблицы12"/>
    <w:basedOn w:val="ae"/>
    <w:rsid w:val="00CD17A5"/>
    <w:tblPr>
      <w:tblInd w:w="0" w:type="dxa"/>
      <w:tblCellMar>
        <w:top w:w="0" w:type="dxa"/>
        <w:left w:w="108" w:type="dxa"/>
        <w:bottom w:w="0" w:type="dxa"/>
        <w:right w:w="108" w:type="dxa"/>
      </w:tblCellMar>
    </w:tblPr>
  </w:style>
  <w:style w:type="table" w:customStyle="1" w:styleId="2ff5">
    <w:name w:val="Тема таблицы2"/>
    <w:basedOn w:val="ae"/>
    <w:next w:val="afffff6"/>
    <w:rsid w:val="00CD17A5"/>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2c">
    <w:name w:val="Сетка таблицы 12"/>
    <w:basedOn w:val="ae"/>
    <w:next w:val="1f8"/>
    <w:rsid w:val="00CD17A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113">
    <w:name w:val="1 / 1.1 / 1.1.13"/>
    <w:basedOn w:val="af"/>
    <w:next w:val="111111"/>
    <w:rsid w:val="00CD17A5"/>
  </w:style>
  <w:style w:type="numbering" w:customStyle="1" w:styleId="5a">
    <w:name w:val="Нет списка5"/>
    <w:next w:val="af"/>
    <w:uiPriority w:val="99"/>
    <w:semiHidden/>
    <w:unhideWhenUsed/>
    <w:rsid w:val="00CD17A5"/>
  </w:style>
  <w:style w:type="table" w:customStyle="1" w:styleId="131">
    <w:name w:val="Сетка таблицы13"/>
    <w:basedOn w:val="ae"/>
    <w:next w:val="af7"/>
    <w:uiPriority w:val="59"/>
    <w:rsid w:val="00CD17A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
    <w:name w:val="Стиль13"/>
    <w:uiPriority w:val="99"/>
    <w:rsid w:val="00CD17A5"/>
    <w:pPr>
      <w:numPr>
        <w:numId w:val="32"/>
      </w:numPr>
    </w:pPr>
  </w:style>
  <w:style w:type="numbering" w:customStyle="1" w:styleId="141">
    <w:name w:val="Нет списка14"/>
    <w:next w:val="af"/>
    <w:uiPriority w:val="99"/>
    <w:semiHidden/>
    <w:unhideWhenUsed/>
    <w:rsid w:val="00CD17A5"/>
  </w:style>
  <w:style w:type="numbering" w:customStyle="1" w:styleId="1130">
    <w:name w:val="Нет списка113"/>
    <w:next w:val="af"/>
    <w:uiPriority w:val="99"/>
    <w:semiHidden/>
    <w:unhideWhenUsed/>
    <w:rsid w:val="00CD17A5"/>
  </w:style>
  <w:style w:type="numbering" w:customStyle="1" w:styleId="231">
    <w:name w:val="Нет списка23"/>
    <w:next w:val="af"/>
    <w:semiHidden/>
    <w:unhideWhenUsed/>
    <w:rsid w:val="00CD17A5"/>
  </w:style>
  <w:style w:type="table" w:customStyle="1" w:styleId="240">
    <w:name w:val="Сетка таблицы24"/>
    <w:basedOn w:val="ae"/>
    <w:next w:val="af7"/>
    <w:uiPriority w:val="59"/>
    <w:rsid w:val="00CD17A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тиль таблицы13"/>
    <w:basedOn w:val="ae"/>
    <w:rsid w:val="00CD17A5"/>
    <w:tblPr>
      <w:tblInd w:w="0" w:type="dxa"/>
      <w:tblCellMar>
        <w:top w:w="0" w:type="dxa"/>
        <w:left w:w="108" w:type="dxa"/>
        <w:bottom w:w="0" w:type="dxa"/>
        <w:right w:w="108" w:type="dxa"/>
      </w:tblCellMar>
    </w:tblPr>
  </w:style>
  <w:style w:type="table" w:customStyle="1" w:styleId="3fb">
    <w:name w:val="Тема таблицы3"/>
    <w:basedOn w:val="ae"/>
    <w:next w:val="afffff6"/>
    <w:rsid w:val="00CD17A5"/>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33">
    <w:name w:val="Сетка таблицы 13"/>
    <w:basedOn w:val="ae"/>
    <w:next w:val="1f8"/>
    <w:rsid w:val="00CD17A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115">
    <w:name w:val="1 / 1.1 / 1.1.15"/>
    <w:basedOn w:val="af"/>
    <w:next w:val="111111"/>
    <w:rsid w:val="00CD17A5"/>
  </w:style>
  <w:style w:type="paragraph" w:customStyle="1" w:styleId="xl225">
    <w:name w:val="xl225"/>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6">
    <w:name w:val="xl226"/>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27">
    <w:name w:val="xl227"/>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8">
    <w:name w:val="xl228"/>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29">
    <w:name w:val="xl229"/>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0">
    <w:name w:val="xl230"/>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31">
    <w:name w:val="xl231"/>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2">
    <w:name w:val="xl232"/>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33">
    <w:name w:val="xl233"/>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35">
    <w:name w:val="xl235"/>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6">
    <w:name w:val="xl236"/>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37">
    <w:name w:val="xl237"/>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8">
    <w:name w:val="xl238"/>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39">
    <w:name w:val="xl239"/>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0">
    <w:name w:val="xl240"/>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1">
    <w:name w:val="xl241"/>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42">
    <w:name w:val="xl242"/>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43">
    <w:name w:val="xl243"/>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44">
    <w:name w:val="xl244"/>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45">
    <w:name w:val="xl245"/>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46">
    <w:name w:val="xl246"/>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47">
    <w:name w:val="xl247"/>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48">
    <w:name w:val="xl248"/>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49">
    <w:name w:val="xl249"/>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51">
    <w:name w:val="xl251"/>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52">
    <w:name w:val="xl252"/>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53">
    <w:name w:val="xl253"/>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54">
    <w:name w:val="xl254"/>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5">
    <w:name w:val="xl255"/>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56">
    <w:name w:val="xl256"/>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57">
    <w:name w:val="xl257"/>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58">
    <w:name w:val="xl258"/>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59">
    <w:name w:val="xl259"/>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60">
    <w:name w:val="xl260"/>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61">
    <w:name w:val="xl261"/>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62">
    <w:name w:val="xl262"/>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63">
    <w:name w:val="xl263"/>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4">
    <w:name w:val="xl264"/>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5">
    <w:name w:val="xl265"/>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6">
    <w:name w:val="xl266"/>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67">
    <w:name w:val="xl267"/>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8">
    <w:name w:val="xl268"/>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69">
    <w:name w:val="xl269"/>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70">
    <w:name w:val="xl270"/>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1">
    <w:name w:val="xl271"/>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72">
    <w:name w:val="xl272"/>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73">
    <w:name w:val="xl273"/>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74">
    <w:name w:val="xl274"/>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5">
    <w:name w:val="xl275"/>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76">
    <w:name w:val="xl276"/>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77">
    <w:name w:val="xl277"/>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78">
    <w:name w:val="xl278"/>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9">
    <w:name w:val="xl279"/>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80">
    <w:name w:val="xl280"/>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1">
    <w:name w:val="xl281"/>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2">
    <w:name w:val="xl282"/>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83">
    <w:name w:val="xl283"/>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4">
    <w:name w:val="xl284"/>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5">
    <w:name w:val="xl285"/>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
    <w:name w:val="xl286"/>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87">
    <w:name w:val="xl287"/>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88">
    <w:name w:val="xl288"/>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89">
    <w:name w:val="xl289"/>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90">
    <w:name w:val="xl290"/>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91">
    <w:name w:val="xl291"/>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92">
    <w:name w:val="xl292"/>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93">
    <w:name w:val="xl293"/>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94">
    <w:name w:val="xl294"/>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95">
    <w:name w:val="xl295"/>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96">
    <w:name w:val="xl296"/>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97">
    <w:name w:val="xl297"/>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98">
    <w:name w:val="xl298"/>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99">
    <w:name w:val="xl299"/>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0">
    <w:name w:val="xl300"/>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1">
    <w:name w:val="xl301"/>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2">
    <w:name w:val="xl302"/>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3">
    <w:name w:val="xl303"/>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numbering" w:customStyle="1" w:styleId="67">
    <w:name w:val="Нет списка6"/>
    <w:next w:val="af"/>
    <w:uiPriority w:val="99"/>
    <w:semiHidden/>
    <w:unhideWhenUsed/>
    <w:rsid w:val="00CD17A5"/>
  </w:style>
  <w:style w:type="table" w:customStyle="1" w:styleId="96">
    <w:name w:val="Сетка таблицы9"/>
    <w:basedOn w:val="ae"/>
    <w:next w:val="af7"/>
    <w:uiPriority w:val="39"/>
    <w:rsid w:val="00CD17A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
    <w:name w:val="Нет списка7"/>
    <w:next w:val="af"/>
    <w:uiPriority w:val="99"/>
    <w:semiHidden/>
    <w:unhideWhenUsed/>
    <w:rsid w:val="00CD17A5"/>
  </w:style>
  <w:style w:type="table" w:customStyle="1" w:styleId="100">
    <w:name w:val="Сетка таблицы10"/>
    <w:basedOn w:val="ae"/>
    <w:next w:val="af7"/>
    <w:uiPriority w:val="59"/>
    <w:rsid w:val="00CD17A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e"/>
    <w:next w:val="af7"/>
    <w:rsid w:val="00CD17A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11">
    <w:name w:val="Текущий список15211"/>
    <w:rsid w:val="00CD17A5"/>
  </w:style>
  <w:style w:type="numbering" w:customStyle="1" w:styleId="152111">
    <w:name w:val="Текущий список152111"/>
    <w:rsid w:val="00CD17A5"/>
  </w:style>
  <w:style w:type="numbering" w:customStyle="1" w:styleId="1121">
    <w:name w:val="Текущий список1121"/>
    <w:rsid w:val="00CD17A5"/>
    <w:pPr>
      <w:numPr>
        <w:numId w:val="36"/>
      </w:numPr>
    </w:pPr>
  </w:style>
  <w:style w:type="character" w:customStyle="1" w:styleId="afffb">
    <w:name w:val="Обычн. текст Знак"/>
    <w:link w:val="afffa"/>
    <w:rsid w:val="00CD17A5"/>
    <w:rPr>
      <w:sz w:val="24"/>
      <w:szCs w:val="24"/>
    </w:rPr>
  </w:style>
  <w:style w:type="paragraph" w:customStyle="1" w:styleId="xl60331">
    <w:name w:val="xl60331"/>
    <w:basedOn w:val="ac"/>
    <w:rsid w:val="00CD17A5"/>
    <w:pPr>
      <w:spacing w:before="100" w:beforeAutospacing="1" w:after="100" w:afterAutospacing="1"/>
      <w:jc w:val="center"/>
      <w:textAlignment w:val="center"/>
    </w:pPr>
  </w:style>
  <w:style w:type="paragraph" w:customStyle="1" w:styleId="xl60332">
    <w:name w:val="xl60332"/>
    <w:basedOn w:val="ac"/>
    <w:rsid w:val="00CD17A5"/>
    <w:pPr>
      <w:spacing w:before="100" w:beforeAutospacing="1" w:after="100" w:afterAutospacing="1"/>
      <w:textAlignment w:val="center"/>
    </w:pPr>
  </w:style>
  <w:style w:type="paragraph" w:customStyle="1" w:styleId="xl60333">
    <w:name w:val="xl60333"/>
    <w:basedOn w:val="ac"/>
    <w:rsid w:val="00CD17A5"/>
    <w:pPr>
      <w:spacing w:before="100" w:beforeAutospacing="1" w:after="100" w:afterAutospacing="1"/>
      <w:jc w:val="center"/>
      <w:textAlignment w:val="center"/>
    </w:pPr>
  </w:style>
  <w:style w:type="paragraph" w:customStyle="1" w:styleId="xl60334">
    <w:name w:val="xl60334"/>
    <w:basedOn w:val="ac"/>
    <w:rsid w:val="00CD17A5"/>
    <w:pPr>
      <w:spacing w:before="100" w:beforeAutospacing="1" w:after="100" w:afterAutospacing="1"/>
      <w:jc w:val="right"/>
      <w:textAlignment w:val="center"/>
    </w:pPr>
  </w:style>
  <w:style w:type="paragraph" w:customStyle="1" w:styleId="xl60335">
    <w:name w:val="xl60335"/>
    <w:basedOn w:val="ac"/>
    <w:rsid w:val="00CD17A5"/>
    <w:pPr>
      <w:spacing w:before="100" w:beforeAutospacing="1" w:after="100" w:afterAutospacing="1"/>
      <w:jc w:val="center"/>
      <w:textAlignment w:val="center"/>
    </w:pPr>
    <w:rPr>
      <w:i/>
      <w:iCs/>
    </w:rPr>
  </w:style>
  <w:style w:type="paragraph" w:customStyle="1" w:styleId="xl60336">
    <w:name w:val="xl60336"/>
    <w:basedOn w:val="ac"/>
    <w:rsid w:val="00CD17A5"/>
    <w:pPr>
      <w:spacing w:before="100" w:beforeAutospacing="1" w:after="100" w:afterAutospacing="1"/>
      <w:jc w:val="right"/>
      <w:textAlignment w:val="center"/>
    </w:pPr>
  </w:style>
  <w:style w:type="paragraph" w:customStyle="1" w:styleId="xl60337">
    <w:name w:val="xl60337"/>
    <w:basedOn w:val="ac"/>
    <w:rsid w:val="00CD17A5"/>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60338">
    <w:name w:val="xl60338"/>
    <w:basedOn w:val="ac"/>
    <w:rsid w:val="00CD17A5"/>
    <w:pPr>
      <w:spacing w:before="100" w:beforeAutospacing="1" w:after="100" w:afterAutospacing="1"/>
      <w:textAlignment w:val="center"/>
    </w:pPr>
  </w:style>
  <w:style w:type="paragraph" w:customStyle="1" w:styleId="xl60339">
    <w:name w:val="xl60339"/>
    <w:basedOn w:val="ac"/>
    <w:rsid w:val="00CD17A5"/>
    <w:pPr>
      <w:spacing w:before="100" w:beforeAutospacing="1" w:after="100" w:afterAutospacing="1"/>
      <w:jc w:val="right"/>
      <w:textAlignment w:val="center"/>
    </w:pPr>
  </w:style>
  <w:style w:type="paragraph" w:customStyle="1" w:styleId="xl60340">
    <w:name w:val="xl60340"/>
    <w:basedOn w:val="ac"/>
    <w:rsid w:val="00CD17A5"/>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style>
  <w:style w:type="paragraph" w:customStyle="1" w:styleId="xl60341">
    <w:name w:val="xl60341"/>
    <w:basedOn w:val="ac"/>
    <w:rsid w:val="00CD17A5"/>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60342">
    <w:name w:val="xl60342"/>
    <w:basedOn w:val="ac"/>
    <w:rsid w:val="00CD17A5"/>
    <w:pPr>
      <w:spacing w:before="100" w:beforeAutospacing="1" w:after="100" w:afterAutospacing="1"/>
      <w:jc w:val="center"/>
      <w:textAlignment w:val="center"/>
    </w:pPr>
    <w:rPr>
      <w:i/>
      <w:iCs/>
    </w:rPr>
  </w:style>
  <w:style w:type="paragraph" w:customStyle="1" w:styleId="xl60343">
    <w:name w:val="xl60343"/>
    <w:basedOn w:val="ac"/>
    <w:rsid w:val="00CD17A5"/>
    <w:pPr>
      <w:spacing w:before="100" w:beforeAutospacing="1" w:after="100" w:afterAutospacing="1"/>
      <w:jc w:val="right"/>
      <w:textAlignment w:val="center"/>
    </w:pPr>
  </w:style>
  <w:style w:type="paragraph" w:customStyle="1" w:styleId="xl60344">
    <w:name w:val="xl60344"/>
    <w:basedOn w:val="ac"/>
    <w:rsid w:val="00CD17A5"/>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60345">
    <w:name w:val="xl60345"/>
    <w:basedOn w:val="ac"/>
    <w:rsid w:val="00CD17A5"/>
    <w:pPr>
      <w:spacing w:before="100" w:beforeAutospacing="1" w:after="100" w:afterAutospacing="1"/>
      <w:textAlignment w:val="center"/>
    </w:pPr>
  </w:style>
  <w:style w:type="paragraph" w:customStyle="1" w:styleId="xl60346">
    <w:name w:val="xl60346"/>
    <w:basedOn w:val="ac"/>
    <w:rsid w:val="00CD17A5"/>
    <w:pPr>
      <w:pBdr>
        <w:bottom w:val="single" w:sz="4" w:space="0" w:color="auto"/>
      </w:pBdr>
      <w:spacing w:before="100" w:beforeAutospacing="1" w:after="100" w:afterAutospacing="1"/>
      <w:jc w:val="center"/>
      <w:textAlignment w:val="center"/>
    </w:pPr>
    <w:rPr>
      <w:rFonts w:ascii="Arial" w:hAnsi="Arial" w:cs="Arial"/>
    </w:rPr>
  </w:style>
  <w:style w:type="paragraph" w:customStyle="1" w:styleId="xl60347">
    <w:name w:val="xl60347"/>
    <w:basedOn w:val="ac"/>
    <w:rsid w:val="00CD17A5"/>
    <w:pPr>
      <w:spacing w:before="100" w:beforeAutospacing="1" w:after="100" w:afterAutospacing="1"/>
      <w:jc w:val="right"/>
      <w:textAlignment w:val="center"/>
    </w:pPr>
  </w:style>
  <w:style w:type="paragraph" w:customStyle="1" w:styleId="xl60348">
    <w:name w:val="xl60348"/>
    <w:basedOn w:val="ac"/>
    <w:rsid w:val="00CD17A5"/>
    <w:pPr>
      <w:pBdr>
        <w:bottom w:val="single" w:sz="4" w:space="0" w:color="auto"/>
      </w:pBdr>
      <w:spacing w:before="100" w:beforeAutospacing="1" w:after="100" w:afterAutospacing="1"/>
      <w:jc w:val="center"/>
      <w:textAlignment w:val="center"/>
    </w:pPr>
    <w:rPr>
      <w:rFonts w:ascii="Arial" w:hAnsi="Arial" w:cs="Arial"/>
    </w:rPr>
  </w:style>
  <w:style w:type="paragraph" w:customStyle="1" w:styleId="xl60349">
    <w:name w:val="xl60349"/>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60350">
    <w:name w:val="xl60350"/>
    <w:basedOn w:val="ac"/>
    <w:rsid w:val="00CD17A5"/>
    <w:pPr>
      <w:spacing w:before="100" w:beforeAutospacing="1" w:after="100" w:afterAutospacing="1"/>
      <w:jc w:val="right"/>
      <w:textAlignment w:val="center"/>
    </w:pPr>
    <w:rPr>
      <w:b/>
      <w:bCs/>
    </w:rPr>
  </w:style>
  <w:style w:type="paragraph" w:customStyle="1" w:styleId="xl60351">
    <w:name w:val="xl60351"/>
    <w:basedOn w:val="ac"/>
    <w:rsid w:val="00CD17A5"/>
    <w:pPr>
      <w:pBdr>
        <w:top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60352">
    <w:name w:val="xl60352"/>
    <w:basedOn w:val="ac"/>
    <w:rsid w:val="00CD17A5"/>
    <w:pPr>
      <w:spacing w:before="100" w:beforeAutospacing="1" w:after="100" w:afterAutospacing="1"/>
      <w:textAlignment w:val="center"/>
    </w:pPr>
    <w:rPr>
      <w:b/>
      <w:bCs/>
    </w:rPr>
  </w:style>
  <w:style w:type="paragraph" w:customStyle="1" w:styleId="xl60353">
    <w:name w:val="xl60353"/>
    <w:basedOn w:val="ac"/>
    <w:rsid w:val="00CD17A5"/>
    <w:pPr>
      <w:pBdr>
        <w:top w:val="single" w:sz="4" w:space="0" w:color="auto"/>
        <w:bottom w:val="single" w:sz="4" w:space="0" w:color="auto"/>
      </w:pBdr>
      <w:spacing w:before="100" w:beforeAutospacing="1" w:after="100" w:afterAutospacing="1"/>
      <w:jc w:val="center"/>
      <w:textAlignment w:val="center"/>
    </w:pPr>
    <w:rPr>
      <w:b/>
      <w:bCs/>
      <w:i/>
      <w:iCs/>
    </w:rPr>
  </w:style>
  <w:style w:type="paragraph" w:customStyle="1" w:styleId="xl60354">
    <w:name w:val="xl60354"/>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60355">
    <w:name w:val="xl60355"/>
    <w:basedOn w:val="ac"/>
    <w:rsid w:val="00CD17A5"/>
    <w:pPr>
      <w:pBdr>
        <w:left w:val="single" w:sz="4" w:space="0" w:color="auto"/>
      </w:pBdr>
      <w:spacing w:before="100" w:beforeAutospacing="1" w:after="100" w:afterAutospacing="1"/>
      <w:textAlignment w:val="center"/>
    </w:pPr>
    <w:rPr>
      <w:i/>
      <w:iCs/>
      <w:sz w:val="16"/>
      <w:szCs w:val="16"/>
    </w:rPr>
  </w:style>
  <w:style w:type="paragraph" w:customStyle="1" w:styleId="xl60356">
    <w:name w:val="xl60356"/>
    <w:basedOn w:val="ac"/>
    <w:rsid w:val="00CD17A5"/>
    <w:pPr>
      <w:spacing w:before="100" w:beforeAutospacing="1" w:after="100" w:afterAutospacing="1"/>
      <w:jc w:val="center"/>
      <w:textAlignment w:val="center"/>
    </w:pPr>
    <w:rPr>
      <w:sz w:val="16"/>
      <w:szCs w:val="16"/>
    </w:rPr>
  </w:style>
  <w:style w:type="paragraph" w:customStyle="1" w:styleId="xl60357">
    <w:name w:val="xl60357"/>
    <w:basedOn w:val="ac"/>
    <w:rsid w:val="00CD17A5"/>
    <w:pPr>
      <w:pBdr>
        <w:top w:val="single" w:sz="4" w:space="0" w:color="auto"/>
        <w:bottom w:val="single" w:sz="4" w:space="0" w:color="auto"/>
      </w:pBdr>
      <w:spacing w:before="100" w:beforeAutospacing="1" w:after="100" w:afterAutospacing="1"/>
      <w:jc w:val="center"/>
      <w:textAlignment w:val="center"/>
    </w:pPr>
    <w:rPr>
      <w:i/>
      <w:iCs/>
    </w:rPr>
  </w:style>
  <w:style w:type="paragraph" w:customStyle="1" w:styleId="xl60358">
    <w:name w:val="xl60358"/>
    <w:basedOn w:val="ac"/>
    <w:rsid w:val="00CD17A5"/>
    <w:pPr>
      <w:spacing w:before="100" w:beforeAutospacing="1" w:after="100" w:afterAutospacing="1"/>
      <w:jc w:val="right"/>
      <w:textAlignment w:val="center"/>
    </w:pPr>
    <w:rPr>
      <w:b/>
      <w:bCs/>
    </w:rPr>
  </w:style>
  <w:style w:type="paragraph" w:customStyle="1" w:styleId="xl60359">
    <w:name w:val="xl60359"/>
    <w:basedOn w:val="ac"/>
    <w:rsid w:val="00CD17A5"/>
    <w:pPr>
      <w:spacing w:before="100" w:beforeAutospacing="1" w:after="100" w:afterAutospacing="1"/>
      <w:jc w:val="right"/>
      <w:textAlignment w:val="center"/>
    </w:pPr>
    <w:rPr>
      <w:b/>
      <w:bCs/>
    </w:rPr>
  </w:style>
  <w:style w:type="paragraph" w:customStyle="1" w:styleId="xl60360">
    <w:name w:val="xl60360"/>
    <w:basedOn w:val="ac"/>
    <w:rsid w:val="00CD17A5"/>
    <w:pPr>
      <w:pBdr>
        <w:top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60361">
    <w:name w:val="xl60361"/>
    <w:basedOn w:val="ac"/>
    <w:rsid w:val="00CD17A5"/>
    <w:pPr>
      <w:spacing w:before="100" w:beforeAutospacing="1" w:after="100" w:afterAutospacing="1"/>
      <w:textAlignment w:val="center"/>
    </w:pPr>
    <w:rPr>
      <w:b/>
      <w:bCs/>
    </w:rPr>
  </w:style>
  <w:style w:type="paragraph" w:customStyle="1" w:styleId="xl60362">
    <w:name w:val="xl60362"/>
    <w:basedOn w:val="ac"/>
    <w:rsid w:val="00CD17A5"/>
    <w:pPr>
      <w:pBdr>
        <w:top w:val="single" w:sz="4" w:space="0" w:color="auto"/>
        <w:bottom w:val="single" w:sz="4" w:space="0" w:color="auto"/>
      </w:pBdr>
      <w:spacing w:before="100" w:beforeAutospacing="1" w:after="100" w:afterAutospacing="1"/>
      <w:jc w:val="center"/>
      <w:textAlignment w:val="center"/>
    </w:pPr>
    <w:rPr>
      <w:b/>
      <w:bCs/>
      <w:i/>
      <w:iCs/>
    </w:rPr>
  </w:style>
  <w:style w:type="paragraph" w:customStyle="1" w:styleId="xl60363">
    <w:name w:val="xl60363"/>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60364">
    <w:name w:val="xl60364"/>
    <w:basedOn w:val="ac"/>
    <w:rsid w:val="00CD17A5"/>
    <w:pPr>
      <w:spacing w:before="100" w:beforeAutospacing="1" w:after="100" w:afterAutospacing="1"/>
      <w:jc w:val="right"/>
      <w:textAlignment w:val="center"/>
    </w:pPr>
    <w:rPr>
      <w:b/>
      <w:bCs/>
    </w:rPr>
  </w:style>
  <w:style w:type="paragraph" w:customStyle="1" w:styleId="xl60365">
    <w:name w:val="xl60365"/>
    <w:basedOn w:val="ac"/>
    <w:rsid w:val="00CD17A5"/>
    <w:pPr>
      <w:pBdr>
        <w:top w:val="single" w:sz="4" w:space="0" w:color="auto"/>
        <w:bottom w:val="single" w:sz="4" w:space="0" w:color="auto"/>
      </w:pBdr>
      <w:spacing w:before="100" w:beforeAutospacing="1" w:after="100" w:afterAutospacing="1"/>
      <w:jc w:val="center"/>
      <w:textAlignment w:val="center"/>
    </w:pPr>
    <w:rPr>
      <w:i/>
      <w:iCs/>
    </w:rPr>
  </w:style>
  <w:style w:type="paragraph" w:customStyle="1" w:styleId="xl60366">
    <w:name w:val="xl60366"/>
    <w:basedOn w:val="ac"/>
    <w:rsid w:val="00CD17A5"/>
    <w:pPr>
      <w:pBdr>
        <w:top w:val="single" w:sz="4" w:space="0" w:color="auto"/>
        <w:bottom w:val="single" w:sz="4" w:space="0" w:color="auto"/>
      </w:pBdr>
      <w:spacing w:before="100" w:beforeAutospacing="1" w:after="100" w:afterAutospacing="1"/>
      <w:textAlignment w:val="center"/>
    </w:pPr>
    <w:rPr>
      <w:i/>
      <w:iCs/>
    </w:rPr>
  </w:style>
  <w:style w:type="paragraph" w:customStyle="1" w:styleId="xl60367">
    <w:name w:val="xl60367"/>
    <w:basedOn w:val="ac"/>
    <w:rsid w:val="00CD17A5"/>
    <w:pPr>
      <w:pBdr>
        <w:top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60368">
    <w:name w:val="xl60368"/>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60369">
    <w:name w:val="xl60369"/>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60370">
    <w:name w:val="xl60370"/>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60371">
    <w:name w:val="xl60371"/>
    <w:basedOn w:val="ac"/>
    <w:rsid w:val="00CD17A5"/>
    <w:pPr>
      <w:pBdr>
        <w:top w:val="single" w:sz="4" w:space="0" w:color="auto"/>
        <w:bottom w:val="single" w:sz="4" w:space="0" w:color="auto"/>
      </w:pBdr>
      <w:spacing w:before="100" w:beforeAutospacing="1" w:after="100" w:afterAutospacing="1"/>
      <w:jc w:val="center"/>
      <w:textAlignment w:val="center"/>
    </w:pPr>
    <w:rPr>
      <w:b/>
      <w:bCs/>
      <w:i/>
      <w:iCs/>
    </w:rPr>
  </w:style>
  <w:style w:type="paragraph" w:customStyle="1" w:styleId="xl60372">
    <w:name w:val="xl60372"/>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60373">
    <w:name w:val="xl60373"/>
    <w:basedOn w:val="ac"/>
    <w:rsid w:val="00CD17A5"/>
    <w:pPr>
      <w:pBdr>
        <w:left w:val="single" w:sz="4" w:space="0" w:color="auto"/>
      </w:pBdr>
      <w:spacing w:before="100" w:beforeAutospacing="1" w:after="100" w:afterAutospacing="1"/>
      <w:textAlignment w:val="center"/>
    </w:pPr>
  </w:style>
  <w:style w:type="paragraph" w:customStyle="1" w:styleId="xl60374">
    <w:name w:val="xl60374"/>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0375">
    <w:name w:val="xl60375"/>
    <w:basedOn w:val="ac"/>
    <w:rsid w:val="00CD17A5"/>
    <w:pPr>
      <w:pBdr>
        <w:top w:val="single" w:sz="4" w:space="0" w:color="auto"/>
        <w:bottom w:val="single" w:sz="4" w:space="0" w:color="auto"/>
      </w:pBdr>
      <w:spacing w:before="100" w:beforeAutospacing="1" w:after="100" w:afterAutospacing="1"/>
      <w:textAlignment w:val="center"/>
    </w:pPr>
    <w:rPr>
      <w:i/>
      <w:iCs/>
    </w:rPr>
  </w:style>
  <w:style w:type="paragraph" w:customStyle="1" w:styleId="xl60376">
    <w:name w:val="xl60376"/>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60377">
    <w:name w:val="xl60377"/>
    <w:basedOn w:val="ac"/>
    <w:rsid w:val="00CD17A5"/>
    <w:pPr>
      <w:pBdr>
        <w:top w:val="single" w:sz="4" w:space="0" w:color="auto"/>
        <w:bottom w:val="single" w:sz="4" w:space="0" w:color="auto"/>
      </w:pBdr>
      <w:spacing w:before="100" w:beforeAutospacing="1" w:after="100" w:afterAutospacing="1"/>
      <w:jc w:val="center"/>
      <w:textAlignment w:val="center"/>
    </w:pPr>
    <w:rPr>
      <w:i/>
      <w:iCs/>
    </w:rPr>
  </w:style>
  <w:style w:type="paragraph" w:customStyle="1" w:styleId="xl60378">
    <w:name w:val="xl60378"/>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60379">
    <w:name w:val="xl60379"/>
    <w:basedOn w:val="ac"/>
    <w:rsid w:val="00CD17A5"/>
    <w:pPr>
      <w:pBdr>
        <w:top w:val="single" w:sz="4" w:space="0" w:color="auto"/>
        <w:bottom w:val="single" w:sz="4" w:space="0" w:color="auto"/>
      </w:pBdr>
      <w:spacing w:before="100" w:beforeAutospacing="1" w:after="100" w:afterAutospacing="1"/>
      <w:jc w:val="center"/>
      <w:textAlignment w:val="center"/>
    </w:pPr>
    <w:rPr>
      <w:i/>
      <w:iCs/>
    </w:rPr>
  </w:style>
  <w:style w:type="paragraph" w:customStyle="1" w:styleId="xl60380">
    <w:name w:val="xl60380"/>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60381">
    <w:name w:val="xl60381"/>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60382">
    <w:name w:val="xl60382"/>
    <w:basedOn w:val="ac"/>
    <w:rsid w:val="00CD17A5"/>
    <w:pPr>
      <w:pBdr>
        <w:top w:val="single" w:sz="4" w:space="0" w:color="auto"/>
        <w:bottom w:val="single" w:sz="4" w:space="0" w:color="auto"/>
      </w:pBdr>
      <w:spacing w:before="100" w:beforeAutospacing="1" w:after="100" w:afterAutospacing="1"/>
      <w:jc w:val="center"/>
      <w:textAlignment w:val="center"/>
    </w:pPr>
    <w:rPr>
      <w:b/>
      <w:bCs/>
      <w:i/>
      <w:iCs/>
    </w:rPr>
  </w:style>
  <w:style w:type="paragraph" w:customStyle="1" w:styleId="xl60383">
    <w:name w:val="xl60383"/>
    <w:basedOn w:val="ac"/>
    <w:rsid w:val="00CD17A5"/>
    <w:pPr>
      <w:pBdr>
        <w:top w:val="single" w:sz="4" w:space="0" w:color="auto"/>
        <w:bottom w:val="single" w:sz="4" w:space="0" w:color="auto"/>
      </w:pBdr>
      <w:spacing w:before="100" w:beforeAutospacing="1" w:after="100" w:afterAutospacing="1"/>
      <w:jc w:val="center"/>
      <w:textAlignment w:val="center"/>
    </w:pPr>
    <w:rPr>
      <w:b/>
      <w:bCs/>
      <w:i/>
      <w:iCs/>
      <w:sz w:val="22"/>
      <w:szCs w:val="22"/>
    </w:rPr>
  </w:style>
  <w:style w:type="paragraph" w:customStyle="1" w:styleId="xl60384">
    <w:name w:val="xl60384"/>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2"/>
      <w:szCs w:val="22"/>
    </w:rPr>
  </w:style>
  <w:style w:type="paragraph" w:customStyle="1" w:styleId="xl60385">
    <w:name w:val="xl60385"/>
    <w:basedOn w:val="ac"/>
    <w:rsid w:val="00CD17A5"/>
    <w:pPr>
      <w:pBdr>
        <w:top w:val="single" w:sz="4" w:space="0" w:color="auto"/>
        <w:bottom w:val="single" w:sz="4" w:space="0" w:color="auto"/>
      </w:pBdr>
      <w:spacing w:before="100" w:beforeAutospacing="1" w:after="100" w:afterAutospacing="1"/>
      <w:jc w:val="center"/>
      <w:textAlignment w:val="center"/>
    </w:pPr>
    <w:rPr>
      <w:b/>
      <w:bCs/>
      <w:i/>
      <w:iCs/>
    </w:rPr>
  </w:style>
  <w:style w:type="paragraph" w:customStyle="1" w:styleId="xl60386">
    <w:name w:val="xl60386"/>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60387">
    <w:name w:val="xl60387"/>
    <w:basedOn w:val="ac"/>
    <w:rsid w:val="00CD17A5"/>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0388">
    <w:name w:val="xl60388"/>
    <w:basedOn w:val="ac"/>
    <w:rsid w:val="00CD17A5"/>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0389">
    <w:name w:val="xl60389"/>
    <w:basedOn w:val="ac"/>
    <w:rsid w:val="00CD17A5"/>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0390">
    <w:name w:val="xl60390"/>
    <w:basedOn w:val="ac"/>
    <w:rsid w:val="00CD17A5"/>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i/>
      <w:iCs/>
    </w:rPr>
  </w:style>
  <w:style w:type="paragraph" w:customStyle="1" w:styleId="xl60391">
    <w:name w:val="xl60391"/>
    <w:basedOn w:val="ac"/>
    <w:rsid w:val="00CD17A5"/>
    <w:pPr>
      <w:pBdr>
        <w:top w:val="single" w:sz="4" w:space="0" w:color="auto"/>
        <w:bottom w:val="single" w:sz="4" w:space="0" w:color="auto"/>
      </w:pBdr>
      <w:shd w:val="clear" w:color="000000" w:fill="FFFF00"/>
      <w:spacing w:before="100" w:beforeAutospacing="1" w:after="100" w:afterAutospacing="1"/>
      <w:jc w:val="center"/>
      <w:textAlignment w:val="center"/>
    </w:pPr>
    <w:rPr>
      <w:i/>
      <w:iCs/>
    </w:rPr>
  </w:style>
  <w:style w:type="paragraph" w:customStyle="1" w:styleId="xl60392">
    <w:name w:val="xl60392"/>
    <w:basedOn w:val="ac"/>
    <w:rsid w:val="00CD17A5"/>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60393">
    <w:name w:val="xl60393"/>
    <w:basedOn w:val="ac"/>
    <w:rsid w:val="00CD17A5"/>
    <w:pPr>
      <w:pBdr>
        <w:top w:val="single" w:sz="4" w:space="0" w:color="auto"/>
        <w:bottom w:val="single" w:sz="4" w:space="0" w:color="auto"/>
      </w:pBdr>
      <w:shd w:val="clear" w:color="000000" w:fill="FFFF00"/>
      <w:spacing w:before="100" w:beforeAutospacing="1" w:after="100" w:afterAutospacing="1"/>
      <w:jc w:val="center"/>
      <w:textAlignment w:val="center"/>
    </w:pPr>
    <w:rPr>
      <w:i/>
      <w:iCs/>
    </w:rPr>
  </w:style>
  <w:style w:type="paragraph" w:customStyle="1" w:styleId="xl60394">
    <w:name w:val="xl60394"/>
    <w:basedOn w:val="ac"/>
    <w:rsid w:val="00CD17A5"/>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60395">
    <w:name w:val="xl60395"/>
    <w:basedOn w:val="ac"/>
    <w:rsid w:val="00CD17A5"/>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18"/>
      <w:szCs w:val="18"/>
    </w:rPr>
  </w:style>
  <w:style w:type="paragraph" w:customStyle="1" w:styleId="xl60396">
    <w:name w:val="xl60396"/>
    <w:basedOn w:val="ac"/>
    <w:rsid w:val="00CD17A5"/>
    <w:pPr>
      <w:pBdr>
        <w:top w:val="single" w:sz="4" w:space="0" w:color="auto"/>
        <w:bottom w:val="single" w:sz="4" w:space="0" w:color="auto"/>
      </w:pBdr>
      <w:spacing w:before="100" w:beforeAutospacing="1" w:after="100" w:afterAutospacing="1"/>
      <w:jc w:val="center"/>
      <w:textAlignment w:val="center"/>
    </w:pPr>
    <w:rPr>
      <w:b/>
      <w:bCs/>
      <w:i/>
      <w:iCs/>
      <w:sz w:val="18"/>
      <w:szCs w:val="18"/>
    </w:rPr>
  </w:style>
  <w:style w:type="paragraph" w:customStyle="1" w:styleId="xl60397">
    <w:name w:val="xl60397"/>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xl60398">
    <w:name w:val="xl60398"/>
    <w:basedOn w:val="ac"/>
    <w:rsid w:val="00CD17A5"/>
    <w:pPr>
      <w:pBdr>
        <w:top w:val="single" w:sz="4" w:space="0" w:color="auto"/>
        <w:left w:val="single" w:sz="4" w:space="0" w:color="auto"/>
        <w:bottom w:val="single" w:sz="4" w:space="0" w:color="auto"/>
      </w:pBdr>
      <w:spacing w:before="100" w:beforeAutospacing="1" w:after="100" w:afterAutospacing="1"/>
      <w:jc w:val="center"/>
      <w:textAlignment w:val="center"/>
    </w:pPr>
    <w:rPr>
      <w:b/>
      <w:bCs/>
      <w:i/>
      <w:iCs/>
    </w:rPr>
  </w:style>
  <w:style w:type="paragraph" w:customStyle="1" w:styleId="xl60399">
    <w:name w:val="xl60399"/>
    <w:basedOn w:val="ac"/>
    <w:rsid w:val="00CD17A5"/>
    <w:pPr>
      <w:pBdr>
        <w:top w:val="single" w:sz="4" w:space="0" w:color="auto"/>
        <w:bottom w:val="single" w:sz="4" w:space="0" w:color="auto"/>
      </w:pBdr>
      <w:spacing w:before="100" w:beforeAutospacing="1" w:after="100" w:afterAutospacing="1"/>
      <w:jc w:val="center"/>
      <w:textAlignment w:val="center"/>
    </w:pPr>
    <w:rPr>
      <w:b/>
      <w:bCs/>
      <w:i/>
      <w:iCs/>
    </w:rPr>
  </w:style>
  <w:style w:type="paragraph" w:customStyle="1" w:styleId="xl60400">
    <w:name w:val="xl60400"/>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60401">
    <w:name w:val="xl60401"/>
    <w:basedOn w:val="ac"/>
    <w:rsid w:val="00CD17A5"/>
    <w:pPr>
      <w:pBdr>
        <w:top w:val="single" w:sz="4" w:space="0" w:color="auto"/>
        <w:left w:val="single" w:sz="4" w:space="0" w:color="auto"/>
        <w:bottom w:val="single" w:sz="4" w:space="0" w:color="auto"/>
      </w:pBdr>
      <w:spacing w:before="100" w:beforeAutospacing="1" w:after="100" w:afterAutospacing="1"/>
      <w:jc w:val="center"/>
      <w:textAlignment w:val="center"/>
    </w:pPr>
    <w:rPr>
      <w:i/>
      <w:iCs/>
    </w:rPr>
  </w:style>
  <w:style w:type="paragraph" w:customStyle="1" w:styleId="xl60402">
    <w:name w:val="xl60402"/>
    <w:basedOn w:val="ac"/>
    <w:rsid w:val="00CD17A5"/>
    <w:pPr>
      <w:pBdr>
        <w:top w:val="single" w:sz="4" w:space="0" w:color="auto"/>
        <w:left w:val="single" w:sz="4" w:space="0" w:color="auto"/>
        <w:bottom w:val="single" w:sz="4" w:space="0" w:color="auto"/>
      </w:pBdr>
      <w:spacing w:before="100" w:beforeAutospacing="1" w:after="100" w:afterAutospacing="1"/>
      <w:jc w:val="center"/>
      <w:textAlignment w:val="center"/>
    </w:pPr>
    <w:rPr>
      <w:i/>
      <w:iCs/>
    </w:rPr>
  </w:style>
  <w:style w:type="paragraph" w:customStyle="1" w:styleId="xl60403">
    <w:name w:val="xl60403"/>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60404">
    <w:name w:val="xl60404"/>
    <w:basedOn w:val="ac"/>
    <w:rsid w:val="00CD17A5"/>
    <w:pPr>
      <w:pBdr>
        <w:top w:val="single" w:sz="4" w:space="0" w:color="auto"/>
        <w:left w:val="single" w:sz="4" w:space="0" w:color="auto"/>
        <w:bottom w:val="single" w:sz="4" w:space="0" w:color="auto"/>
      </w:pBdr>
      <w:spacing w:before="100" w:beforeAutospacing="1" w:after="100" w:afterAutospacing="1"/>
      <w:jc w:val="center"/>
      <w:textAlignment w:val="center"/>
    </w:pPr>
    <w:rPr>
      <w:i/>
      <w:iCs/>
    </w:rPr>
  </w:style>
  <w:style w:type="paragraph" w:customStyle="1" w:styleId="xl60405">
    <w:name w:val="xl60405"/>
    <w:basedOn w:val="ac"/>
    <w:rsid w:val="00CD17A5"/>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18"/>
      <w:szCs w:val="18"/>
    </w:rPr>
  </w:style>
  <w:style w:type="paragraph" w:customStyle="1" w:styleId="xl60406">
    <w:name w:val="xl60406"/>
    <w:basedOn w:val="ac"/>
    <w:rsid w:val="00CD17A5"/>
    <w:pPr>
      <w:pBdr>
        <w:top w:val="single" w:sz="4" w:space="0" w:color="auto"/>
        <w:bottom w:val="single" w:sz="4" w:space="0" w:color="auto"/>
      </w:pBdr>
      <w:spacing w:before="100" w:beforeAutospacing="1" w:after="100" w:afterAutospacing="1"/>
      <w:jc w:val="center"/>
      <w:textAlignment w:val="center"/>
    </w:pPr>
    <w:rPr>
      <w:b/>
      <w:bCs/>
      <w:i/>
      <w:iCs/>
      <w:sz w:val="18"/>
      <w:szCs w:val="18"/>
    </w:rPr>
  </w:style>
  <w:style w:type="paragraph" w:customStyle="1" w:styleId="xl60407">
    <w:name w:val="xl60407"/>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xl60408">
    <w:name w:val="xl60408"/>
    <w:basedOn w:val="ac"/>
    <w:rsid w:val="00CD17A5"/>
    <w:pPr>
      <w:pBdr>
        <w:top w:val="single" w:sz="4" w:space="0" w:color="auto"/>
        <w:left w:val="single" w:sz="4" w:space="0" w:color="auto"/>
        <w:bottom w:val="single" w:sz="4" w:space="0" w:color="auto"/>
      </w:pBdr>
      <w:spacing w:before="100" w:beforeAutospacing="1" w:after="100" w:afterAutospacing="1"/>
      <w:jc w:val="center"/>
      <w:textAlignment w:val="center"/>
    </w:pPr>
    <w:rPr>
      <w:b/>
      <w:bCs/>
      <w:i/>
      <w:iCs/>
    </w:rPr>
  </w:style>
  <w:style w:type="paragraph" w:customStyle="1" w:styleId="xl60409">
    <w:name w:val="xl60409"/>
    <w:basedOn w:val="ac"/>
    <w:rsid w:val="00CD17A5"/>
    <w:pPr>
      <w:pBdr>
        <w:top w:val="single" w:sz="4" w:space="0" w:color="auto"/>
        <w:bottom w:val="single" w:sz="4" w:space="0" w:color="auto"/>
      </w:pBdr>
      <w:spacing w:before="100" w:beforeAutospacing="1" w:after="100" w:afterAutospacing="1"/>
      <w:jc w:val="center"/>
      <w:textAlignment w:val="center"/>
    </w:pPr>
    <w:rPr>
      <w:b/>
      <w:bCs/>
      <w:i/>
      <w:iCs/>
    </w:rPr>
  </w:style>
  <w:style w:type="paragraph" w:customStyle="1" w:styleId="xl60410">
    <w:name w:val="xl60410"/>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60411">
    <w:name w:val="xl60411"/>
    <w:basedOn w:val="ac"/>
    <w:rsid w:val="00CD17A5"/>
    <w:pPr>
      <w:pBdr>
        <w:top w:val="double" w:sz="6" w:space="0" w:color="auto"/>
        <w:left w:val="single" w:sz="4" w:space="0" w:color="auto"/>
        <w:bottom w:val="single" w:sz="4" w:space="0" w:color="auto"/>
      </w:pBdr>
      <w:spacing w:before="100" w:beforeAutospacing="1" w:after="100" w:afterAutospacing="1"/>
      <w:jc w:val="center"/>
      <w:textAlignment w:val="center"/>
    </w:pPr>
    <w:rPr>
      <w:b/>
      <w:bCs/>
      <w:i/>
      <w:iCs/>
      <w:sz w:val="16"/>
      <w:szCs w:val="16"/>
    </w:rPr>
  </w:style>
  <w:style w:type="paragraph" w:customStyle="1" w:styleId="xl60412">
    <w:name w:val="xl60412"/>
    <w:basedOn w:val="ac"/>
    <w:rsid w:val="00CD17A5"/>
    <w:pPr>
      <w:pBdr>
        <w:top w:val="double" w:sz="6" w:space="0" w:color="auto"/>
        <w:bottom w:val="single" w:sz="4" w:space="0" w:color="auto"/>
      </w:pBdr>
      <w:spacing w:before="100" w:beforeAutospacing="1" w:after="100" w:afterAutospacing="1"/>
      <w:jc w:val="center"/>
      <w:textAlignment w:val="center"/>
    </w:pPr>
    <w:rPr>
      <w:b/>
      <w:bCs/>
      <w:i/>
      <w:iCs/>
      <w:sz w:val="16"/>
      <w:szCs w:val="16"/>
    </w:rPr>
  </w:style>
  <w:style w:type="paragraph" w:customStyle="1" w:styleId="xl60413">
    <w:name w:val="xl60413"/>
    <w:basedOn w:val="ac"/>
    <w:rsid w:val="00CD17A5"/>
    <w:pPr>
      <w:pBdr>
        <w:top w:val="double" w:sz="6"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60414">
    <w:name w:val="xl60414"/>
    <w:basedOn w:val="ac"/>
    <w:rsid w:val="00CD17A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0415">
    <w:name w:val="xl60415"/>
    <w:basedOn w:val="ac"/>
    <w:rsid w:val="00CD17A5"/>
    <w:pPr>
      <w:pBdr>
        <w:left w:val="single" w:sz="4" w:space="0" w:color="auto"/>
        <w:bottom w:val="double" w:sz="6" w:space="0" w:color="auto"/>
        <w:right w:val="single" w:sz="4" w:space="0" w:color="auto"/>
      </w:pBdr>
      <w:spacing w:before="100" w:beforeAutospacing="1" w:after="100" w:afterAutospacing="1"/>
      <w:jc w:val="center"/>
      <w:textAlignment w:val="center"/>
    </w:pPr>
  </w:style>
  <w:style w:type="paragraph" w:customStyle="1" w:styleId="xl60416">
    <w:name w:val="xl60416"/>
    <w:basedOn w:val="ac"/>
    <w:rsid w:val="00CD17A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0417">
    <w:name w:val="xl60417"/>
    <w:basedOn w:val="ac"/>
    <w:rsid w:val="00CD17A5"/>
    <w:pPr>
      <w:pBdr>
        <w:left w:val="single" w:sz="4" w:space="0" w:color="auto"/>
        <w:bottom w:val="double" w:sz="6" w:space="0" w:color="auto"/>
        <w:right w:val="single" w:sz="4" w:space="0" w:color="auto"/>
      </w:pBdr>
      <w:spacing w:before="100" w:beforeAutospacing="1" w:after="100" w:afterAutospacing="1"/>
      <w:jc w:val="center"/>
      <w:textAlignment w:val="center"/>
    </w:pPr>
  </w:style>
  <w:style w:type="paragraph" w:customStyle="1" w:styleId="xl60418">
    <w:name w:val="xl60418"/>
    <w:basedOn w:val="ac"/>
    <w:rsid w:val="00CD17A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60419">
    <w:name w:val="xl60419"/>
    <w:basedOn w:val="ac"/>
    <w:rsid w:val="00CD17A5"/>
    <w:pPr>
      <w:pBdr>
        <w:top w:val="single" w:sz="4" w:space="0" w:color="auto"/>
        <w:bottom w:val="single" w:sz="4" w:space="0" w:color="auto"/>
      </w:pBdr>
      <w:spacing w:before="100" w:beforeAutospacing="1" w:after="100" w:afterAutospacing="1"/>
      <w:jc w:val="center"/>
      <w:textAlignment w:val="center"/>
    </w:pPr>
  </w:style>
  <w:style w:type="paragraph" w:customStyle="1" w:styleId="xl60420">
    <w:name w:val="xl60420"/>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0421">
    <w:name w:val="xl60421"/>
    <w:basedOn w:val="ac"/>
    <w:rsid w:val="00CD17A5"/>
    <w:pPr>
      <w:pBdr>
        <w:top w:val="single" w:sz="4" w:space="0" w:color="auto"/>
        <w:left w:val="single" w:sz="4" w:space="0" w:color="auto"/>
      </w:pBdr>
      <w:spacing w:before="100" w:beforeAutospacing="1" w:after="100" w:afterAutospacing="1"/>
      <w:jc w:val="center"/>
      <w:textAlignment w:val="center"/>
    </w:pPr>
  </w:style>
  <w:style w:type="paragraph" w:customStyle="1" w:styleId="xl60422">
    <w:name w:val="xl60422"/>
    <w:basedOn w:val="ac"/>
    <w:rsid w:val="00CD17A5"/>
    <w:pPr>
      <w:pBdr>
        <w:top w:val="single" w:sz="4" w:space="0" w:color="auto"/>
      </w:pBdr>
      <w:spacing w:before="100" w:beforeAutospacing="1" w:after="100" w:afterAutospacing="1"/>
      <w:jc w:val="center"/>
      <w:textAlignment w:val="center"/>
    </w:pPr>
  </w:style>
  <w:style w:type="paragraph" w:customStyle="1" w:styleId="xl60423">
    <w:name w:val="xl60423"/>
    <w:basedOn w:val="ac"/>
    <w:rsid w:val="00CD17A5"/>
    <w:pPr>
      <w:pBdr>
        <w:top w:val="single" w:sz="4" w:space="0" w:color="auto"/>
        <w:right w:val="single" w:sz="4" w:space="0" w:color="auto"/>
      </w:pBdr>
      <w:spacing w:before="100" w:beforeAutospacing="1" w:after="100" w:afterAutospacing="1"/>
      <w:jc w:val="center"/>
      <w:textAlignment w:val="center"/>
    </w:pPr>
  </w:style>
  <w:style w:type="paragraph" w:customStyle="1" w:styleId="xl60424">
    <w:name w:val="xl60424"/>
    <w:basedOn w:val="ac"/>
    <w:rsid w:val="00CD17A5"/>
    <w:pPr>
      <w:pBdr>
        <w:left w:val="single" w:sz="4" w:space="0" w:color="auto"/>
        <w:bottom w:val="double" w:sz="6" w:space="0" w:color="auto"/>
      </w:pBdr>
      <w:spacing w:before="100" w:beforeAutospacing="1" w:after="100" w:afterAutospacing="1"/>
      <w:jc w:val="center"/>
      <w:textAlignment w:val="center"/>
    </w:pPr>
  </w:style>
  <w:style w:type="paragraph" w:customStyle="1" w:styleId="xl60425">
    <w:name w:val="xl60425"/>
    <w:basedOn w:val="ac"/>
    <w:rsid w:val="00CD17A5"/>
    <w:pPr>
      <w:pBdr>
        <w:bottom w:val="double" w:sz="6" w:space="0" w:color="auto"/>
      </w:pBdr>
      <w:spacing w:before="100" w:beforeAutospacing="1" w:after="100" w:afterAutospacing="1"/>
      <w:jc w:val="center"/>
      <w:textAlignment w:val="center"/>
    </w:pPr>
  </w:style>
  <w:style w:type="paragraph" w:customStyle="1" w:styleId="xl60426">
    <w:name w:val="xl60426"/>
    <w:basedOn w:val="ac"/>
    <w:rsid w:val="00CD17A5"/>
    <w:pPr>
      <w:pBdr>
        <w:bottom w:val="double" w:sz="6" w:space="0" w:color="auto"/>
        <w:right w:val="single" w:sz="4" w:space="0" w:color="auto"/>
      </w:pBdr>
      <w:spacing w:before="100" w:beforeAutospacing="1" w:after="100" w:afterAutospacing="1"/>
      <w:jc w:val="center"/>
      <w:textAlignment w:val="center"/>
    </w:pPr>
  </w:style>
  <w:style w:type="paragraph" w:customStyle="1" w:styleId="xl60427">
    <w:name w:val="xl60427"/>
    <w:basedOn w:val="ac"/>
    <w:rsid w:val="00CD17A5"/>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0428">
    <w:name w:val="xl60428"/>
    <w:basedOn w:val="ac"/>
    <w:rsid w:val="00CD17A5"/>
    <w:pPr>
      <w:pBdr>
        <w:left w:val="single" w:sz="4" w:space="0" w:color="auto"/>
        <w:bottom w:val="double" w:sz="6" w:space="0" w:color="auto"/>
        <w:right w:val="single" w:sz="4" w:space="0" w:color="auto"/>
      </w:pBdr>
      <w:spacing w:before="100" w:beforeAutospacing="1" w:after="100" w:afterAutospacing="1"/>
      <w:jc w:val="center"/>
      <w:textAlignment w:val="center"/>
    </w:pPr>
    <w:rPr>
      <w:sz w:val="18"/>
      <w:szCs w:val="18"/>
    </w:rPr>
  </w:style>
  <w:style w:type="paragraph" w:customStyle="1" w:styleId="xl60429">
    <w:name w:val="xl60429"/>
    <w:basedOn w:val="ac"/>
    <w:rsid w:val="00CD17A5"/>
    <w:pPr>
      <w:pBdr>
        <w:top w:val="single" w:sz="4" w:space="0" w:color="auto"/>
        <w:left w:val="single" w:sz="4" w:space="0" w:color="auto"/>
      </w:pBdr>
      <w:spacing w:before="100" w:beforeAutospacing="1" w:after="100" w:afterAutospacing="1"/>
      <w:jc w:val="center"/>
      <w:textAlignment w:val="center"/>
    </w:pPr>
    <w:rPr>
      <w:i/>
      <w:iCs/>
    </w:rPr>
  </w:style>
  <w:style w:type="paragraph" w:customStyle="1" w:styleId="xl60430">
    <w:name w:val="xl60430"/>
    <w:basedOn w:val="ac"/>
    <w:rsid w:val="00CD17A5"/>
    <w:pPr>
      <w:pBdr>
        <w:top w:val="single" w:sz="4" w:space="0" w:color="auto"/>
      </w:pBdr>
      <w:spacing w:before="100" w:beforeAutospacing="1" w:after="100" w:afterAutospacing="1"/>
      <w:jc w:val="center"/>
      <w:textAlignment w:val="center"/>
    </w:pPr>
    <w:rPr>
      <w:i/>
      <w:iCs/>
    </w:rPr>
  </w:style>
  <w:style w:type="character" w:customStyle="1" w:styleId="119">
    <w:name w:val="Заголовок 1 Знак1"/>
    <w:aliases w:val="Заг 1 Знак1,новая страница Знак1,Заголовок к1 Знак1,Gliederung1 Знак1,Заголовок А Знак1,. (1.0) Знак1,Заголовок 1 уровня Знак1,раздел Знак1,iiaay no?aieoa Знак1,?acaae Знак1,íîâàÿ ñòðàíèöà Знак1,ðàçäåë Знак1,Заголовок 1 Знак Знак"/>
    <w:hidden/>
    <w:rsid w:val="00CD17A5"/>
    <w:rPr>
      <w:b/>
      <w:sz w:val="24"/>
      <w:lang w:val="en-US" w:eastAsia="ru-RU" w:bidi="ar-SA"/>
    </w:rPr>
  </w:style>
  <w:style w:type="paragraph" w:customStyle="1" w:styleId="font6">
    <w:name w:val="font6"/>
    <w:basedOn w:val="ac"/>
    <w:hidden/>
    <w:rsid w:val="00CD17A5"/>
    <w:pPr>
      <w:spacing w:before="100" w:beforeAutospacing="1" w:after="100" w:afterAutospacing="1"/>
    </w:pPr>
  </w:style>
  <w:style w:type="paragraph" w:customStyle="1" w:styleId="font7">
    <w:name w:val="font7"/>
    <w:basedOn w:val="ac"/>
    <w:hidden/>
    <w:rsid w:val="00CD17A5"/>
    <w:pPr>
      <w:spacing w:before="100" w:beforeAutospacing="1" w:after="100" w:afterAutospacing="1"/>
    </w:pPr>
  </w:style>
  <w:style w:type="paragraph" w:customStyle="1" w:styleId="a9">
    <w:name w:val="НОМ"/>
    <w:basedOn w:val="ac"/>
    <w:rsid w:val="00CD17A5"/>
    <w:pPr>
      <w:numPr>
        <w:numId w:val="37"/>
      </w:numPr>
      <w:jc w:val="both"/>
    </w:pPr>
    <w:rPr>
      <w:b/>
    </w:rPr>
  </w:style>
  <w:style w:type="paragraph" w:customStyle="1" w:styleId="N">
    <w:name w:val="ОснN"/>
    <w:basedOn w:val="aff6"/>
    <w:rsid w:val="00CD17A5"/>
    <w:pPr>
      <w:numPr>
        <w:ilvl w:val="2"/>
        <w:numId w:val="37"/>
      </w:numPr>
      <w:tabs>
        <w:tab w:val="center" w:pos="-1985"/>
        <w:tab w:val="left" w:pos="-544"/>
      </w:tabs>
      <w:spacing w:after="0"/>
      <w:ind w:right="261"/>
    </w:pPr>
    <w:rPr>
      <w:bCs/>
    </w:rPr>
  </w:style>
  <w:style w:type="paragraph" w:customStyle="1" w:styleId="NOM">
    <w:name w:val="NOM"/>
    <w:basedOn w:val="a9"/>
    <w:rsid w:val="00CD17A5"/>
    <w:pPr>
      <w:numPr>
        <w:ilvl w:val="1"/>
      </w:numPr>
      <w:tabs>
        <w:tab w:val="clear" w:pos="1539"/>
        <w:tab w:val="num" w:pos="-340"/>
        <w:tab w:val="num" w:pos="360"/>
        <w:tab w:val="num" w:pos="420"/>
        <w:tab w:val="num" w:pos="644"/>
        <w:tab w:val="num" w:pos="1440"/>
        <w:tab w:val="num" w:pos="1702"/>
      </w:tabs>
      <w:ind w:left="1440" w:hanging="360"/>
    </w:pPr>
  </w:style>
  <w:style w:type="paragraph" w:customStyle="1" w:styleId="ptb">
    <w:name w:val="ptb_Маркированный список"/>
    <w:basedOn w:val="ptb0"/>
    <w:link w:val="ptb1"/>
    <w:qFormat/>
    <w:rsid w:val="00CD17A5"/>
    <w:pPr>
      <w:numPr>
        <w:numId w:val="39"/>
      </w:numPr>
      <w:contextualSpacing/>
    </w:pPr>
  </w:style>
  <w:style w:type="numbering" w:customStyle="1" w:styleId="sys1">
    <w:name w:val="sys_Список_Маркированный список №1"/>
    <w:basedOn w:val="af"/>
    <w:uiPriority w:val="99"/>
    <w:rsid w:val="00CD17A5"/>
    <w:pPr>
      <w:numPr>
        <w:numId w:val="38"/>
      </w:numPr>
    </w:pPr>
  </w:style>
  <w:style w:type="paragraph" w:customStyle="1" w:styleId="ptb0">
    <w:name w:val="ptb_Основной текст"/>
    <w:link w:val="ptb2"/>
    <w:qFormat/>
    <w:rsid w:val="00CD17A5"/>
    <w:pPr>
      <w:spacing w:line="360" w:lineRule="auto"/>
      <w:ind w:firstLine="709"/>
      <w:jc w:val="both"/>
    </w:pPr>
    <w:rPr>
      <w:rFonts w:eastAsia="Calibri"/>
      <w:sz w:val="24"/>
      <w:szCs w:val="22"/>
      <w:lang w:eastAsia="en-US"/>
    </w:rPr>
  </w:style>
  <w:style w:type="character" w:customStyle="1" w:styleId="ptb2">
    <w:name w:val="ptb_Основной текст Знак"/>
    <w:link w:val="ptb0"/>
    <w:rsid w:val="00CD17A5"/>
    <w:rPr>
      <w:rFonts w:eastAsia="Calibri"/>
      <w:sz w:val="24"/>
      <w:szCs w:val="22"/>
      <w:lang w:eastAsia="en-US"/>
    </w:rPr>
  </w:style>
  <w:style w:type="character" w:customStyle="1" w:styleId="ptb1">
    <w:name w:val="ptb_Маркированный список Знак"/>
    <w:link w:val="ptb"/>
    <w:rsid w:val="00CD17A5"/>
    <w:rPr>
      <w:rFonts w:eastAsia="Calibri"/>
      <w:sz w:val="24"/>
      <w:szCs w:val="22"/>
      <w:lang w:eastAsia="en-US"/>
    </w:rPr>
  </w:style>
  <w:style w:type="numbering" w:customStyle="1" w:styleId="ptbTimes12">
    <w:name w:val="ptb_Стиль_Заголовков с нумерацией Times 12"/>
    <w:uiPriority w:val="99"/>
    <w:rsid w:val="00CD17A5"/>
    <w:pPr>
      <w:numPr>
        <w:numId w:val="40"/>
      </w:numPr>
    </w:pPr>
  </w:style>
  <w:style w:type="paragraph" w:customStyle="1" w:styleId="xl338">
    <w:name w:val="xl338"/>
    <w:basedOn w:val="ac"/>
    <w:rsid w:val="00CD17A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Calibri" w:hAnsi="Calibri"/>
    </w:rPr>
  </w:style>
  <w:style w:type="paragraph" w:customStyle="1" w:styleId="xl339">
    <w:name w:val="xl339"/>
    <w:basedOn w:val="ac"/>
    <w:rsid w:val="00CD17A5"/>
    <w:pPr>
      <w:pBdr>
        <w:left w:val="single" w:sz="4" w:space="0" w:color="000000"/>
        <w:bottom w:val="single" w:sz="4" w:space="0" w:color="000000"/>
        <w:right w:val="single" w:sz="4" w:space="0" w:color="000000"/>
      </w:pBdr>
      <w:spacing w:before="100" w:beforeAutospacing="1" w:after="100" w:afterAutospacing="1"/>
      <w:jc w:val="center"/>
    </w:pPr>
    <w:rPr>
      <w:rFonts w:ascii="Calibri" w:hAnsi="Calibri"/>
    </w:rPr>
  </w:style>
  <w:style w:type="paragraph" w:customStyle="1" w:styleId="xl340">
    <w:name w:val="xl340"/>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rPr>
  </w:style>
  <w:style w:type="paragraph" w:customStyle="1" w:styleId="xl341">
    <w:name w:val="xl341"/>
    <w:basedOn w:val="ac"/>
    <w:rsid w:val="00CD17A5"/>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rPr>
  </w:style>
  <w:style w:type="paragraph" w:customStyle="1" w:styleId="xl342">
    <w:name w:val="xl342"/>
    <w:basedOn w:val="ac"/>
    <w:rsid w:val="00CD17A5"/>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rPr>
  </w:style>
  <w:style w:type="paragraph" w:customStyle="1" w:styleId="xl343">
    <w:name w:val="xl343"/>
    <w:basedOn w:val="ac"/>
    <w:rsid w:val="00CD17A5"/>
    <w:pPr>
      <w:pBdr>
        <w:left w:val="single" w:sz="4" w:space="0" w:color="000000"/>
        <w:bottom w:val="single" w:sz="4" w:space="0" w:color="000000"/>
        <w:right w:val="single" w:sz="4" w:space="0" w:color="000000"/>
      </w:pBdr>
      <w:spacing w:before="100" w:beforeAutospacing="1" w:after="100" w:afterAutospacing="1"/>
      <w:jc w:val="center"/>
    </w:pPr>
    <w:rPr>
      <w:rFonts w:ascii="Calibri" w:hAnsi="Calibri"/>
    </w:rPr>
  </w:style>
  <w:style w:type="paragraph" w:customStyle="1" w:styleId="xl344">
    <w:name w:val="xl344"/>
    <w:basedOn w:val="ac"/>
    <w:rsid w:val="00CD17A5"/>
    <w:pPr>
      <w:spacing w:before="100" w:beforeAutospacing="1" w:after="100" w:afterAutospacing="1"/>
      <w:jc w:val="center"/>
    </w:pPr>
    <w:rPr>
      <w:rFonts w:ascii="Calibri" w:hAnsi="Calibri"/>
    </w:rPr>
  </w:style>
  <w:style w:type="paragraph" w:customStyle="1" w:styleId="xl345">
    <w:name w:val="xl345"/>
    <w:basedOn w:val="ac"/>
    <w:rsid w:val="00CD17A5"/>
    <w:pPr>
      <w:spacing w:before="100" w:beforeAutospacing="1" w:after="100" w:afterAutospacing="1"/>
    </w:pPr>
    <w:rPr>
      <w:rFonts w:ascii="Calibri" w:hAnsi="Calibri"/>
    </w:rPr>
  </w:style>
  <w:style w:type="paragraph" w:customStyle="1" w:styleId="xl346">
    <w:name w:val="xl346"/>
    <w:basedOn w:val="ac"/>
    <w:rsid w:val="00CD17A5"/>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47">
    <w:name w:val="xl347"/>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rPr>
  </w:style>
  <w:style w:type="paragraph" w:customStyle="1" w:styleId="xl348">
    <w:name w:val="xl348"/>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rPr>
  </w:style>
  <w:style w:type="paragraph" w:customStyle="1" w:styleId="xl349">
    <w:name w:val="xl349"/>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rPr>
  </w:style>
  <w:style w:type="paragraph" w:customStyle="1" w:styleId="xl350">
    <w:name w:val="xl350"/>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51">
    <w:name w:val="xl351"/>
    <w:basedOn w:val="ac"/>
    <w:rsid w:val="00CD17A5"/>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Calibri" w:hAnsi="Calibri"/>
      <w:i/>
      <w:iCs/>
    </w:rPr>
  </w:style>
  <w:style w:type="paragraph" w:customStyle="1" w:styleId="xl352">
    <w:name w:val="xl352"/>
    <w:basedOn w:val="ac"/>
    <w:rsid w:val="00CD17A5"/>
    <w:pPr>
      <w:pBdr>
        <w:top w:val="single" w:sz="4" w:space="0" w:color="000000"/>
        <w:left w:val="single" w:sz="4" w:space="0" w:color="000000"/>
      </w:pBdr>
      <w:spacing w:before="100" w:beforeAutospacing="1" w:after="100" w:afterAutospacing="1"/>
      <w:jc w:val="center"/>
      <w:textAlignment w:val="center"/>
    </w:pPr>
    <w:rPr>
      <w:rFonts w:ascii="Calibri" w:hAnsi="Calibri"/>
      <w:i/>
      <w:iCs/>
    </w:rPr>
  </w:style>
  <w:style w:type="paragraph" w:customStyle="1" w:styleId="xl353">
    <w:name w:val="xl353"/>
    <w:basedOn w:val="ac"/>
    <w:rsid w:val="00CD17A5"/>
    <w:pPr>
      <w:pBdr>
        <w:top w:val="single" w:sz="4" w:space="0" w:color="000000"/>
      </w:pBdr>
      <w:spacing w:before="100" w:beforeAutospacing="1" w:after="100" w:afterAutospacing="1"/>
      <w:jc w:val="center"/>
      <w:textAlignment w:val="center"/>
    </w:pPr>
    <w:rPr>
      <w:rFonts w:ascii="Calibri" w:hAnsi="Calibri"/>
    </w:rPr>
  </w:style>
  <w:style w:type="paragraph" w:customStyle="1" w:styleId="xl354">
    <w:name w:val="xl354"/>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i/>
      <w:iCs/>
    </w:rPr>
  </w:style>
  <w:style w:type="paragraph" w:customStyle="1" w:styleId="xl355">
    <w:name w:val="xl355"/>
    <w:basedOn w:val="ac"/>
    <w:rsid w:val="00CD17A5"/>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rPr>
  </w:style>
  <w:style w:type="paragraph" w:customStyle="1" w:styleId="xl356">
    <w:name w:val="xl356"/>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57">
    <w:name w:val="xl357"/>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358">
    <w:name w:val="xl358"/>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olor w:val="000000"/>
    </w:rPr>
  </w:style>
  <w:style w:type="paragraph" w:customStyle="1" w:styleId="xl359">
    <w:name w:val="xl359"/>
    <w:basedOn w:val="ac"/>
    <w:rsid w:val="00CD17A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rPr>
  </w:style>
  <w:style w:type="paragraph" w:customStyle="1" w:styleId="xl360">
    <w:name w:val="xl360"/>
    <w:basedOn w:val="ac"/>
    <w:rsid w:val="00CD17A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rPr>
  </w:style>
  <w:style w:type="paragraph" w:customStyle="1" w:styleId="xl361">
    <w:name w:val="xl361"/>
    <w:basedOn w:val="ac"/>
    <w:rsid w:val="00CD17A5"/>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Calibri" w:hAnsi="Calibri"/>
    </w:rPr>
  </w:style>
  <w:style w:type="paragraph" w:customStyle="1" w:styleId="xl362">
    <w:name w:val="xl362"/>
    <w:basedOn w:val="ac"/>
    <w:rsid w:val="00CD17A5"/>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Calibri" w:hAnsi="Calibri"/>
    </w:rPr>
  </w:style>
  <w:style w:type="paragraph" w:customStyle="1" w:styleId="xl363">
    <w:name w:val="xl363"/>
    <w:basedOn w:val="ac"/>
    <w:rsid w:val="00CD17A5"/>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Calibri" w:hAnsi="Calibri"/>
    </w:rPr>
  </w:style>
  <w:style w:type="paragraph" w:customStyle="1" w:styleId="xl364">
    <w:name w:val="xl364"/>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5">
    <w:name w:val="xl365"/>
    <w:basedOn w:val="ac"/>
    <w:rsid w:val="00CD17A5"/>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7">
    <w:name w:val="xl367"/>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368">
    <w:name w:val="xl368"/>
    <w:basedOn w:val="ac"/>
    <w:rsid w:val="00CD17A5"/>
    <w:pPr>
      <w:pBdr>
        <w:top w:val="single" w:sz="4"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336">
    <w:name w:val="xl336"/>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337">
    <w:name w:val="xl337"/>
    <w:basedOn w:val="ac"/>
    <w:rsid w:val="00CD1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12458">
    <w:name w:val="xl12458"/>
    <w:basedOn w:val="ac"/>
    <w:rsid w:val="00CD17A5"/>
    <w:pPr>
      <w:spacing w:before="100" w:beforeAutospacing="1" w:after="100" w:afterAutospacing="1"/>
      <w:jc w:val="center"/>
      <w:textAlignment w:val="center"/>
    </w:pPr>
  </w:style>
  <w:style w:type="paragraph" w:customStyle="1" w:styleId="xl12459">
    <w:name w:val="xl12459"/>
    <w:basedOn w:val="ac"/>
    <w:rsid w:val="00CD17A5"/>
    <w:pPr>
      <w:spacing w:before="100" w:beforeAutospacing="1" w:after="100" w:afterAutospacing="1"/>
      <w:textAlignment w:val="center"/>
    </w:pPr>
  </w:style>
  <w:style w:type="paragraph" w:customStyle="1" w:styleId="xl12460">
    <w:name w:val="xl12460"/>
    <w:basedOn w:val="ac"/>
    <w:rsid w:val="00CD17A5"/>
    <w:pPr>
      <w:spacing w:before="100" w:beforeAutospacing="1" w:after="100" w:afterAutospacing="1"/>
      <w:jc w:val="center"/>
      <w:textAlignment w:val="center"/>
    </w:pPr>
  </w:style>
  <w:style w:type="paragraph" w:customStyle="1" w:styleId="xl12461">
    <w:name w:val="xl12461"/>
    <w:basedOn w:val="ac"/>
    <w:rsid w:val="00CD17A5"/>
    <w:pPr>
      <w:spacing w:before="100" w:beforeAutospacing="1" w:after="100" w:afterAutospacing="1"/>
      <w:jc w:val="center"/>
      <w:textAlignment w:val="center"/>
    </w:pPr>
    <w:rPr>
      <w:i/>
      <w:iCs/>
    </w:rPr>
  </w:style>
  <w:style w:type="paragraph" w:customStyle="1" w:styleId="xl12462">
    <w:name w:val="xl12462"/>
    <w:basedOn w:val="ac"/>
    <w:rsid w:val="00CD17A5"/>
    <w:pPr>
      <w:pBdr>
        <w:bottom w:val="single" w:sz="4" w:space="0" w:color="auto"/>
      </w:pBdr>
      <w:spacing w:before="100" w:beforeAutospacing="1" w:after="100" w:afterAutospacing="1"/>
      <w:jc w:val="center"/>
      <w:textAlignment w:val="center"/>
    </w:pPr>
    <w:rPr>
      <w:rFonts w:ascii="Arial" w:hAnsi="Arial" w:cs="Arial"/>
    </w:rPr>
  </w:style>
  <w:style w:type="paragraph" w:customStyle="1" w:styleId="xl12463">
    <w:name w:val="xl12463"/>
    <w:basedOn w:val="ac"/>
    <w:rsid w:val="00CD17A5"/>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2464">
    <w:name w:val="xl12464"/>
    <w:basedOn w:val="ac"/>
    <w:rsid w:val="00CD17A5"/>
    <w:pPr>
      <w:spacing w:before="100" w:beforeAutospacing="1" w:after="100" w:afterAutospacing="1"/>
      <w:textAlignment w:val="center"/>
    </w:pPr>
  </w:style>
  <w:style w:type="paragraph" w:customStyle="1" w:styleId="xl12465">
    <w:name w:val="xl12465"/>
    <w:basedOn w:val="ac"/>
    <w:rsid w:val="00CD17A5"/>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12466">
    <w:name w:val="xl12466"/>
    <w:basedOn w:val="ac"/>
    <w:rsid w:val="00CD17A5"/>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style>
  <w:style w:type="paragraph" w:customStyle="1" w:styleId="xl12467">
    <w:name w:val="xl12467"/>
    <w:basedOn w:val="ac"/>
    <w:rsid w:val="00CD17A5"/>
    <w:pPr>
      <w:pBdr>
        <w:top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2468">
    <w:name w:val="xl12468"/>
    <w:basedOn w:val="ac"/>
    <w:rsid w:val="00CD17A5"/>
    <w:pPr>
      <w:spacing w:before="100" w:beforeAutospacing="1" w:after="100" w:afterAutospacing="1"/>
      <w:textAlignment w:val="center"/>
    </w:pPr>
    <w:rPr>
      <w:b/>
      <w:bCs/>
    </w:rPr>
  </w:style>
  <w:style w:type="paragraph" w:customStyle="1" w:styleId="xl12469">
    <w:name w:val="xl12469"/>
    <w:basedOn w:val="ac"/>
    <w:rsid w:val="00CD17A5"/>
    <w:pPr>
      <w:pBdr>
        <w:top w:val="single" w:sz="4" w:space="0" w:color="auto"/>
        <w:bottom w:val="single" w:sz="4" w:space="0" w:color="auto"/>
      </w:pBdr>
      <w:spacing w:before="100" w:beforeAutospacing="1" w:after="100" w:afterAutospacing="1"/>
      <w:jc w:val="center"/>
      <w:textAlignment w:val="center"/>
    </w:pPr>
    <w:rPr>
      <w:b/>
      <w:bCs/>
      <w:i/>
      <w:iCs/>
    </w:rPr>
  </w:style>
  <w:style w:type="paragraph" w:customStyle="1" w:styleId="xl12470">
    <w:name w:val="xl12470"/>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471">
    <w:name w:val="xl12471"/>
    <w:basedOn w:val="ac"/>
    <w:rsid w:val="00CD17A5"/>
    <w:pPr>
      <w:pBdr>
        <w:top w:val="single" w:sz="4" w:space="0" w:color="auto"/>
        <w:bottom w:val="single" w:sz="4" w:space="0" w:color="auto"/>
      </w:pBdr>
      <w:spacing w:before="100" w:beforeAutospacing="1" w:after="100" w:afterAutospacing="1"/>
      <w:jc w:val="center"/>
      <w:textAlignment w:val="center"/>
    </w:pPr>
    <w:rPr>
      <w:i/>
      <w:iCs/>
    </w:rPr>
  </w:style>
  <w:style w:type="paragraph" w:customStyle="1" w:styleId="xl12472">
    <w:name w:val="xl12472"/>
    <w:basedOn w:val="ac"/>
    <w:rsid w:val="00CD17A5"/>
    <w:pPr>
      <w:spacing w:before="100" w:beforeAutospacing="1" w:after="100" w:afterAutospacing="1"/>
      <w:jc w:val="right"/>
      <w:textAlignment w:val="center"/>
    </w:pPr>
    <w:rPr>
      <w:b/>
      <w:bCs/>
    </w:rPr>
  </w:style>
  <w:style w:type="paragraph" w:customStyle="1" w:styleId="xl12473">
    <w:name w:val="xl12473"/>
    <w:basedOn w:val="ac"/>
    <w:rsid w:val="00CD17A5"/>
    <w:pPr>
      <w:pBdr>
        <w:left w:val="single" w:sz="4" w:space="0" w:color="auto"/>
      </w:pBdr>
      <w:spacing w:before="100" w:beforeAutospacing="1" w:after="100" w:afterAutospacing="1"/>
      <w:textAlignment w:val="center"/>
    </w:pPr>
    <w:rPr>
      <w:sz w:val="16"/>
      <w:szCs w:val="16"/>
    </w:rPr>
  </w:style>
  <w:style w:type="paragraph" w:customStyle="1" w:styleId="xl12474">
    <w:name w:val="xl12474"/>
    <w:basedOn w:val="ac"/>
    <w:rsid w:val="00CD17A5"/>
    <w:pPr>
      <w:spacing w:before="100" w:beforeAutospacing="1" w:after="100" w:afterAutospacing="1"/>
      <w:jc w:val="right"/>
      <w:textAlignment w:val="center"/>
    </w:pPr>
  </w:style>
  <w:style w:type="paragraph" w:customStyle="1" w:styleId="xl12475">
    <w:name w:val="xl12475"/>
    <w:basedOn w:val="ac"/>
    <w:rsid w:val="00CD17A5"/>
    <w:pPr>
      <w:spacing w:before="100" w:beforeAutospacing="1" w:after="100" w:afterAutospacing="1"/>
      <w:jc w:val="right"/>
      <w:textAlignment w:val="center"/>
    </w:pPr>
  </w:style>
  <w:style w:type="paragraph" w:customStyle="1" w:styleId="xl12476">
    <w:name w:val="xl12476"/>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2477">
    <w:name w:val="xl12477"/>
    <w:basedOn w:val="ac"/>
    <w:rsid w:val="00CD17A5"/>
    <w:pPr>
      <w:spacing w:before="100" w:beforeAutospacing="1" w:after="100" w:afterAutospacing="1"/>
      <w:jc w:val="right"/>
      <w:textAlignment w:val="center"/>
    </w:pPr>
  </w:style>
  <w:style w:type="paragraph" w:customStyle="1" w:styleId="xl12478">
    <w:name w:val="xl12478"/>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2479">
    <w:name w:val="xl12479"/>
    <w:basedOn w:val="ac"/>
    <w:rsid w:val="00CD17A5"/>
    <w:pPr>
      <w:spacing w:before="100" w:beforeAutospacing="1" w:after="100" w:afterAutospacing="1"/>
      <w:jc w:val="right"/>
      <w:textAlignment w:val="center"/>
    </w:pPr>
    <w:rPr>
      <w:b/>
      <w:bCs/>
    </w:rPr>
  </w:style>
  <w:style w:type="paragraph" w:customStyle="1" w:styleId="xl12480">
    <w:name w:val="xl12480"/>
    <w:basedOn w:val="ac"/>
    <w:rsid w:val="00CD17A5"/>
    <w:pPr>
      <w:pBdr>
        <w:bottom w:val="single" w:sz="4" w:space="0" w:color="auto"/>
      </w:pBdr>
      <w:spacing w:before="100" w:beforeAutospacing="1" w:after="100" w:afterAutospacing="1"/>
      <w:jc w:val="center"/>
      <w:textAlignment w:val="center"/>
    </w:pPr>
    <w:rPr>
      <w:rFonts w:ascii="Arial" w:hAnsi="Arial" w:cs="Arial"/>
    </w:rPr>
  </w:style>
  <w:style w:type="paragraph" w:customStyle="1" w:styleId="xl12481">
    <w:name w:val="xl12481"/>
    <w:basedOn w:val="ac"/>
    <w:rsid w:val="00CD17A5"/>
    <w:pPr>
      <w:pBdr>
        <w:top w:val="single" w:sz="4" w:space="0" w:color="auto"/>
        <w:bottom w:val="single" w:sz="4" w:space="0" w:color="auto"/>
      </w:pBdr>
      <w:spacing w:before="100" w:beforeAutospacing="1" w:after="100" w:afterAutospacing="1"/>
      <w:jc w:val="center"/>
      <w:textAlignment w:val="center"/>
    </w:pPr>
    <w:rPr>
      <w:i/>
      <w:iCs/>
    </w:rPr>
  </w:style>
  <w:style w:type="paragraph" w:customStyle="1" w:styleId="xl12482">
    <w:name w:val="xl12482"/>
    <w:basedOn w:val="ac"/>
    <w:rsid w:val="00CD17A5"/>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2483">
    <w:name w:val="xl12483"/>
    <w:basedOn w:val="ac"/>
    <w:rsid w:val="00CD17A5"/>
    <w:pPr>
      <w:spacing w:before="100" w:beforeAutospacing="1" w:after="100" w:afterAutospacing="1"/>
      <w:textAlignment w:val="center"/>
    </w:pPr>
  </w:style>
  <w:style w:type="paragraph" w:customStyle="1" w:styleId="xl12484">
    <w:name w:val="xl12484"/>
    <w:basedOn w:val="ac"/>
    <w:rsid w:val="00CD17A5"/>
    <w:pPr>
      <w:pBdr>
        <w:top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2485">
    <w:name w:val="xl12485"/>
    <w:basedOn w:val="ac"/>
    <w:rsid w:val="00CD17A5"/>
    <w:pPr>
      <w:spacing w:before="100" w:beforeAutospacing="1" w:after="100" w:afterAutospacing="1"/>
      <w:textAlignment w:val="center"/>
    </w:pPr>
    <w:rPr>
      <w:b/>
      <w:bCs/>
    </w:rPr>
  </w:style>
  <w:style w:type="paragraph" w:customStyle="1" w:styleId="xl12486">
    <w:name w:val="xl12486"/>
    <w:basedOn w:val="ac"/>
    <w:rsid w:val="00CD17A5"/>
    <w:pPr>
      <w:pBdr>
        <w:top w:val="single" w:sz="4" w:space="0" w:color="auto"/>
        <w:bottom w:val="single" w:sz="4" w:space="0" w:color="auto"/>
      </w:pBdr>
      <w:spacing w:before="100" w:beforeAutospacing="1" w:after="100" w:afterAutospacing="1"/>
      <w:jc w:val="center"/>
      <w:textAlignment w:val="center"/>
    </w:pPr>
    <w:rPr>
      <w:b/>
      <w:bCs/>
      <w:i/>
      <w:iCs/>
    </w:rPr>
  </w:style>
  <w:style w:type="paragraph" w:customStyle="1" w:styleId="xl12487">
    <w:name w:val="xl12487"/>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488">
    <w:name w:val="xl12488"/>
    <w:basedOn w:val="ac"/>
    <w:rsid w:val="00CD17A5"/>
    <w:pPr>
      <w:shd w:val="clear" w:color="000000" w:fill="FFFFFF"/>
      <w:spacing w:before="100" w:beforeAutospacing="1" w:after="100" w:afterAutospacing="1"/>
      <w:jc w:val="center"/>
      <w:textAlignment w:val="center"/>
    </w:pPr>
    <w:rPr>
      <w:sz w:val="16"/>
      <w:szCs w:val="16"/>
    </w:rPr>
  </w:style>
  <w:style w:type="paragraph" w:customStyle="1" w:styleId="xl12489">
    <w:name w:val="xl12489"/>
    <w:basedOn w:val="ac"/>
    <w:rsid w:val="00CD17A5"/>
    <w:pPr>
      <w:spacing w:before="100" w:beforeAutospacing="1" w:after="100" w:afterAutospacing="1"/>
      <w:jc w:val="center"/>
      <w:textAlignment w:val="center"/>
    </w:pPr>
    <w:rPr>
      <w:i/>
      <w:iCs/>
    </w:rPr>
  </w:style>
  <w:style w:type="paragraph" w:customStyle="1" w:styleId="xl12490">
    <w:name w:val="xl12490"/>
    <w:basedOn w:val="ac"/>
    <w:rsid w:val="00CD17A5"/>
    <w:pPr>
      <w:pBdr>
        <w:left w:val="single" w:sz="4" w:space="0" w:color="auto"/>
      </w:pBdr>
      <w:shd w:val="clear" w:color="000000" w:fill="FFFFFF"/>
      <w:spacing w:before="100" w:beforeAutospacing="1" w:after="100" w:afterAutospacing="1"/>
      <w:textAlignment w:val="center"/>
    </w:pPr>
    <w:rPr>
      <w:sz w:val="16"/>
      <w:szCs w:val="16"/>
    </w:rPr>
  </w:style>
  <w:style w:type="paragraph" w:customStyle="1" w:styleId="xl12491">
    <w:name w:val="xl12491"/>
    <w:basedOn w:val="ac"/>
    <w:rsid w:val="00CD17A5"/>
    <w:pPr>
      <w:pBdr>
        <w:top w:val="single" w:sz="4" w:space="0" w:color="auto"/>
        <w:bottom w:val="single" w:sz="4" w:space="0" w:color="auto"/>
      </w:pBdr>
      <w:spacing w:before="100" w:beforeAutospacing="1" w:after="100" w:afterAutospacing="1"/>
      <w:jc w:val="center"/>
      <w:textAlignment w:val="center"/>
    </w:pPr>
    <w:rPr>
      <w:b/>
      <w:bCs/>
      <w:i/>
      <w:iCs/>
    </w:rPr>
  </w:style>
  <w:style w:type="paragraph" w:customStyle="1" w:styleId="xl12492">
    <w:name w:val="xl12492"/>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493">
    <w:name w:val="xl12493"/>
    <w:basedOn w:val="ac"/>
    <w:rsid w:val="00CD17A5"/>
    <w:pPr>
      <w:pBdr>
        <w:top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2494">
    <w:name w:val="xl12494"/>
    <w:basedOn w:val="ac"/>
    <w:rsid w:val="00CD17A5"/>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495">
    <w:name w:val="xl12495"/>
    <w:basedOn w:val="ac"/>
    <w:rsid w:val="00CD17A5"/>
    <w:pPr>
      <w:pBdr>
        <w:top w:val="single" w:sz="4" w:space="0" w:color="auto"/>
        <w:bottom w:val="single" w:sz="4" w:space="0" w:color="auto"/>
      </w:pBdr>
      <w:spacing w:before="100" w:beforeAutospacing="1" w:after="100" w:afterAutospacing="1"/>
      <w:jc w:val="center"/>
      <w:textAlignment w:val="center"/>
    </w:pPr>
    <w:rPr>
      <w:i/>
      <w:iCs/>
    </w:rPr>
  </w:style>
  <w:style w:type="paragraph" w:customStyle="1" w:styleId="xl12496">
    <w:name w:val="xl12496"/>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2497">
    <w:name w:val="xl12497"/>
    <w:basedOn w:val="ac"/>
    <w:rsid w:val="00CD17A5"/>
    <w:pPr>
      <w:pBdr>
        <w:top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2498">
    <w:name w:val="xl12498"/>
    <w:basedOn w:val="ac"/>
    <w:rsid w:val="00CD17A5"/>
    <w:pPr>
      <w:pBdr>
        <w:left w:val="single" w:sz="4" w:space="0" w:color="auto"/>
        <w:bottom w:val="single" w:sz="4" w:space="0" w:color="auto"/>
      </w:pBdr>
      <w:spacing w:before="100" w:beforeAutospacing="1" w:after="100" w:afterAutospacing="1"/>
      <w:jc w:val="center"/>
      <w:textAlignment w:val="center"/>
    </w:pPr>
    <w:rPr>
      <w:i/>
      <w:iCs/>
    </w:rPr>
  </w:style>
  <w:style w:type="paragraph" w:customStyle="1" w:styleId="xl12499">
    <w:name w:val="xl12499"/>
    <w:basedOn w:val="ac"/>
    <w:rsid w:val="00CD17A5"/>
    <w:pPr>
      <w:pBdr>
        <w:bottom w:val="single" w:sz="4" w:space="0" w:color="auto"/>
      </w:pBdr>
      <w:spacing w:before="100" w:beforeAutospacing="1" w:after="100" w:afterAutospacing="1"/>
      <w:jc w:val="center"/>
      <w:textAlignment w:val="center"/>
    </w:pPr>
    <w:rPr>
      <w:i/>
      <w:iCs/>
    </w:rPr>
  </w:style>
  <w:style w:type="paragraph" w:customStyle="1" w:styleId="xl12500">
    <w:name w:val="xl12500"/>
    <w:basedOn w:val="ac"/>
    <w:rsid w:val="00CD17A5"/>
    <w:pPr>
      <w:pBdr>
        <w:left w:val="single" w:sz="4" w:space="0" w:color="auto"/>
        <w:bottom w:val="single" w:sz="4" w:space="0" w:color="auto"/>
      </w:pBdr>
      <w:shd w:val="clear" w:color="000000" w:fill="FFFF00"/>
      <w:spacing w:before="100" w:beforeAutospacing="1" w:after="100" w:afterAutospacing="1"/>
      <w:jc w:val="center"/>
      <w:textAlignment w:val="center"/>
    </w:pPr>
    <w:rPr>
      <w:i/>
      <w:iCs/>
    </w:rPr>
  </w:style>
  <w:style w:type="paragraph" w:customStyle="1" w:styleId="xl12501">
    <w:name w:val="xl12501"/>
    <w:basedOn w:val="ac"/>
    <w:rsid w:val="00CD17A5"/>
    <w:pPr>
      <w:pBdr>
        <w:bottom w:val="single" w:sz="4" w:space="0" w:color="auto"/>
      </w:pBdr>
      <w:shd w:val="clear" w:color="000000" w:fill="FFFF00"/>
      <w:spacing w:before="100" w:beforeAutospacing="1" w:after="100" w:afterAutospacing="1"/>
      <w:jc w:val="center"/>
      <w:textAlignment w:val="center"/>
    </w:pPr>
    <w:rPr>
      <w:i/>
      <w:iCs/>
    </w:rPr>
  </w:style>
  <w:style w:type="paragraph" w:customStyle="1" w:styleId="xl12502">
    <w:name w:val="xl12502"/>
    <w:basedOn w:val="ac"/>
    <w:rsid w:val="00CD17A5"/>
    <w:pPr>
      <w:pBdr>
        <w:top w:val="single" w:sz="4" w:space="0" w:color="auto"/>
        <w:left w:val="single" w:sz="4" w:space="0" w:color="auto"/>
        <w:bottom w:val="single" w:sz="4" w:space="0" w:color="auto"/>
      </w:pBdr>
      <w:spacing w:before="100" w:beforeAutospacing="1" w:after="100" w:afterAutospacing="1"/>
      <w:jc w:val="center"/>
      <w:textAlignment w:val="center"/>
    </w:pPr>
    <w:rPr>
      <w:b/>
      <w:bCs/>
      <w:i/>
      <w:iCs/>
    </w:rPr>
  </w:style>
  <w:style w:type="paragraph" w:customStyle="1" w:styleId="xl12503">
    <w:name w:val="xl12503"/>
    <w:basedOn w:val="ac"/>
    <w:rsid w:val="00CD17A5"/>
    <w:pPr>
      <w:pBdr>
        <w:top w:val="single" w:sz="4" w:space="0" w:color="auto"/>
        <w:bottom w:val="single" w:sz="4" w:space="0" w:color="auto"/>
      </w:pBdr>
      <w:spacing w:before="100" w:beforeAutospacing="1" w:after="100" w:afterAutospacing="1"/>
      <w:jc w:val="center"/>
      <w:textAlignment w:val="center"/>
    </w:pPr>
    <w:rPr>
      <w:b/>
      <w:bCs/>
      <w:i/>
      <w:iCs/>
    </w:rPr>
  </w:style>
  <w:style w:type="paragraph" w:customStyle="1" w:styleId="xl12504">
    <w:name w:val="xl12504"/>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505">
    <w:name w:val="xl12505"/>
    <w:basedOn w:val="ac"/>
    <w:rsid w:val="00CD17A5"/>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18"/>
      <w:szCs w:val="18"/>
    </w:rPr>
  </w:style>
  <w:style w:type="paragraph" w:customStyle="1" w:styleId="xl12506">
    <w:name w:val="xl12506"/>
    <w:basedOn w:val="ac"/>
    <w:rsid w:val="00CD17A5"/>
    <w:pPr>
      <w:pBdr>
        <w:top w:val="single" w:sz="4" w:space="0" w:color="auto"/>
        <w:bottom w:val="single" w:sz="4" w:space="0" w:color="auto"/>
      </w:pBdr>
      <w:spacing w:before="100" w:beforeAutospacing="1" w:after="100" w:afterAutospacing="1"/>
      <w:jc w:val="center"/>
      <w:textAlignment w:val="center"/>
    </w:pPr>
    <w:rPr>
      <w:b/>
      <w:bCs/>
      <w:i/>
      <w:iCs/>
      <w:sz w:val="18"/>
      <w:szCs w:val="18"/>
    </w:rPr>
  </w:style>
  <w:style w:type="paragraph" w:customStyle="1" w:styleId="xl12507">
    <w:name w:val="xl12507"/>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xl12508">
    <w:name w:val="xl12508"/>
    <w:basedOn w:val="ac"/>
    <w:rsid w:val="00CD17A5"/>
    <w:pPr>
      <w:pBdr>
        <w:top w:val="single" w:sz="4" w:space="0" w:color="auto"/>
        <w:left w:val="single" w:sz="4" w:space="0" w:color="auto"/>
      </w:pBdr>
      <w:spacing w:before="100" w:beforeAutospacing="1" w:after="100" w:afterAutospacing="1"/>
      <w:jc w:val="center"/>
      <w:textAlignment w:val="center"/>
    </w:pPr>
  </w:style>
  <w:style w:type="paragraph" w:customStyle="1" w:styleId="xl12509">
    <w:name w:val="xl12509"/>
    <w:basedOn w:val="ac"/>
    <w:rsid w:val="00CD17A5"/>
    <w:pPr>
      <w:pBdr>
        <w:top w:val="single" w:sz="4" w:space="0" w:color="auto"/>
        <w:right w:val="single" w:sz="4" w:space="0" w:color="auto"/>
      </w:pBdr>
      <w:spacing w:before="100" w:beforeAutospacing="1" w:after="100" w:afterAutospacing="1"/>
      <w:jc w:val="center"/>
      <w:textAlignment w:val="center"/>
    </w:pPr>
  </w:style>
  <w:style w:type="paragraph" w:customStyle="1" w:styleId="xl12510">
    <w:name w:val="xl12510"/>
    <w:basedOn w:val="ac"/>
    <w:rsid w:val="00CD17A5"/>
    <w:pPr>
      <w:pBdr>
        <w:left w:val="single" w:sz="4" w:space="0" w:color="auto"/>
        <w:bottom w:val="double" w:sz="6" w:space="0" w:color="auto"/>
      </w:pBdr>
      <w:spacing w:before="100" w:beforeAutospacing="1" w:after="100" w:afterAutospacing="1"/>
      <w:jc w:val="center"/>
      <w:textAlignment w:val="center"/>
    </w:pPr>
  </w:style>
  <w:style w:type="paragraph" w:customStyle="1" w:styleId="xl12511">
    <w:name w:val="xl12511"/>
    <w:basedOn w:val="ac"/>
    <w:rsid w:val="00CD17A5"/>
    <w:pPr>
      <w:pBdr>
        <w:bottom w:val="double" w:sz="6" w:space="0" w:color="auto"/>
        <w:right w:val="single" w:sz="4" w:space="0" w:color="auto"/>
      </w:pBdr>
      <w:spacing w:before="100" w:beforeAutospacing="1" w:after="100" w:afterAutospacing="1"/>
      <w:jc w:val="center"/>
      <w:textAlignment w:val="center"/>
    </w:pPr>
  </w:style>
  <w:style w:type="paragraph" w:customStyle="1" w:styleId="xl12512">
    <w:name w:val="xl12512"/>
    <w:basedOn w:val="ac"/>
    <w:rsid w:val="00CD17A5"/>
    <w:pPr>
      <w:pBdr>
        <w:top w:val="single" w:sz="4" w:space="0" w:color="auto"/>
      </w:pBdr>
      <w:spacing w:before="100" w:beforeAutospacing="1" w:after="100" w:afterAutospacing="1"/>
      <w:jc w:val="center"/>
      <w:textAlignment w:val="center"/>
    </w:pPr>
  </w:style>
  <w:style w:type="paragraph" w:customStyle="1" w:styleId="xl12513">
    <w:name w:val="xl12513"/>
    <w:basedOn w:val="ac"/>
    <w:rsid w:val="00CD17A5"/>
    <w:pPr>
      <w:pBdr>
        <w:bottom w:val="double" w:sz="6" w:space="0" w:color="auto"/>
      </w:pBdr>
      <w:spacing w:before="100" w:beforeAutospacing="1" w:after="100" w:afterAutospacing="1"/>
      <w:jc w:val="center"/>
      <w:textAlignment w:val="center"/>
    </w:pPr>
  </w:style>
  <w:style w:type="paragraph" w:customStyle="1" w:styleId="xl12514">
    <w:name w:val="xl12514"/>
    <w:basedOn w:val="ac"/>
    <w:rsid w:val="00CD17A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2515">
    <w:name w:val="xl12515"/>
    <w:basedOn w:val="ac"/>
    <w:rsid w:val="00CD17A5"/>
    <w:pPr>
      <w:pBdr>
        <w:left w:val="single" w:sz="4" w:space="0" w:color="auto"/>
        <w:bottom w:val="double" w:sz="6" w:space="0" w:color="auto"/>
        <w:right w:val="single" w:sz="4" w:space="0" w:color="auto"/>
      </w:pBdr>
      <w:spacing w:before="100" w:beforeAutospacing="1" w:after="100" w:afterAutospacing="1"/>
      <w:jc w:val="center"/>
      <w:textAlignment w:val="center"/>
    </w:pPr>
  </w:style>
  <w:style w:type="paragraph" w:customStyle="1" w:styleId="xl12516">
    <w:name w:val="xl12516"/>
    <w:basedOn w:val="ac"/>
    <w:rsid w:val="00CD17A5"/>
    <w:pPr>
      <w:pBdr>
        <w:top w:val="double" w:sz="6" w:space="0" w:color="auto"/>
        <w:left w:val="single" w:sz="4" w:space="0" w:color="auto"/>
        <w:bottom w:val="single" w:sz="4" w:space="0" w:color="auto"/>
      </w:pBdr>
      <w:spacing w:before="100" w:beforeAutospacing="1" w:after="100" w:afterAutospacing="1"/>
      <w:jc w:val="center"/>
      <w:textAlignment w:val="center"/>
    </w:pPr>
    <w:rPr>
      <w:b/>
      <w:bCs/>
      <w:i/>
      <w:iCs/>
      <w:sz w:val="16"/>
      <w:szCs w:val="16"/>
    </w:rPr>
  </w:style>
  <w:style w:type="paragraph" w:customStyle="1" w:styleId="xl12517">
    <w:name w:val="xl12517"/>
    <w:basedOn w:val="ac"/>
    <w:rsid w:val="00CD17A5"/>
    <w:pPr>
      <w:pBdr>
        <w:top w:val="double" w:sz="6" w:space="0" w:color="auto"/>
        <w:bottom w:val="single" w:sz="4" w:space="0" w:color="auto"/>
      </w:pBdr>
      <w:spacing w:before="100" w:beforeAutospacing="1" w:after="100" w:afterAutospacing="1"/>
      <w:jc w:val="center"/>
      <w:textAlignment w:val="center"/>
    </w:pPr>
    <w:rPr>
      <w:b/>
      <w:bCs/>
      <w:i/>
      <w:iCs/>
      <w:sz w:val="16"/>
      <w:szCs w:val="16"/>
    </w:rPr>
  </w:style>
  <w:style w:type="paragraph" w:customStyle="1" w:styleId="xl12518">
    <w:name w:val="xl12518"/>
    <w:basedOn w:val="ac"/>
    <w:rsid w:val="00CD17A5"/>
    <w:pPr>
      <w:pBdr>
        <w:top w:val="double" w:sz="6"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12519">
    <w:name w:val="xl12519"/>
    <w:basedOn w:val="ac"/>
    <w:rsid w:val="00CD17A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2520">
    <w:name w:val="xl12520"/>
    <w:basedOn w:val="ac"/>
    <w:rsid w:val="00CD17A5"/>
    <w:pPr>
      <w:pBdr>
        <w:left w:val="single" w:sz="4" w:space="0" w:color="auto"/>
        <w:bottom w:val="double" w:sz="6" w:space="0" w:color="auto"/>
        <w:right w:val="single" w:sz="4" w:space="0" w:color="auto"/>
      </w:pBdr>
      <w:spacing w:before="100" w:beforeAutospacing="1" w:after="100" w:afterAutospacing="1"/>
      <w:jc w:val="center"/>
      <w:textAlignment w:val="center"/>
    </w:pPr>
  </w:style>
  <w:style w:type="paragraph" w:customStyle="1" w:styleId="xl12521">
    <w:name w:val="xl12521"/>
    <w:basedOn w:val="ac"/>
    <w:rsid w:val="00CD17A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2522">
    <w:name w:val="xl12522"/>
    <w:basedOn w:val="ac"/>
    <w:rsid w:val="00CD17A5"/>
    <w:pPr>
      <w:pBdr>
        <w:top w:val="single" w:sz="4" w:space="0" w:color="auto"/>
        <w:bottom w:val="single" w:sz="4" w:space="0" w:color="auto"/>
      </w:pBdr>
      <w:spacing w:before="100" w:beforeAutospacing="1" w:after="100" w:afterAutospacing="1"/>
      <w:jc w:val="center"/>
      <w:textAlignment w:val="center"/>
    </w:pPr>
  </w:style>
  <w:style w:type="paragraph" w:customStyle="1" w:styleId="xl12523">
    <w:name w:val="xl12523"/>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524">
    <w:name w:val="xl12524"/>
    <w:basedOn w:val="ac"/>
    <w:rsid w:val="00CD17A5"/>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525">
    <w:name w:val="xl12525"/>
    <w:basedOn w:val="ac"/>
    <w:rsid w:val="00CD17A5"/>
    <w:pPr>
      <w:pBdr>
        <w:left w:val="single" w:sz="4" w:space="0" w:color="auto"/>
        <w:bottom w:val="double" w:sz="6" w:space="0" w:color="auto"/>
        <w:right w:val="single" w:sz="4" w:space="0" w:color="auto"/>
      </w:pBdr>
      <w:spacing w:before="100" w:beforeAutospacing="1" w:after="100" w:afterAutospacing="1"/>
      <w:jc w:val="center"/>
      <w:textAlignment w:val="center"/>
    </w:pPr>
    <w:rPr>
      <w:sz w:val="18"/>
      <w:szCs w:val="18"/>
    </w:rPr>
  </w:style>
  <w:style w:type="paragraph" w:customStyle="1" w:styleId="xl12456">
    <w:name w:val="xl12456"/>
    <w:basedOn w:val="ac"/>
    <w:rsid w:val="00CD17A5"/>
    <w:pPr>
      <w:spacing w:before="100" w:beforeAutospacing="1" w:after="100" w:afterAutospacing="1"/>
      <w:jc w:val="center"/>
      <w:textAlignment w:val="center"/>
    </w:pPr>
  </w:style>
  <w:style w:type="paragraph" w:customStyle="1" w:styleId="xl12457">
    <w:name w:val="xl12457"/>
    <w:basedOn w:val="ac"/>
    <w:rsid w:val="00CD17A5"/>
    <w:pPr>
      <w:spacing w:before="100" w:beforeAutospacing="1" w:after="100" w:afterAutospacing="1"/>
      <w:textAlignment w:val="center"/>
    </w:pPr>
  </w:style>
  <w:style w:type="paragraph" w:customStyle="1" w:styleId="xl12526">
    <w:name w:val="xl12526"/>
    <w:basedOn w:val="ac"/>
    <w:rsid w:val="00CD17A5"/>
    <w:pPr>
      <w:pBdr>
        <w:left w:val="single" w:sz="4" w:space="0" w:color="auto"/>
        <w:bottom w:val="double" w:sz="6" w:space="0" w:color="auto"/>
        <w:right w:val="single" w:sz="4" w:space="0" w:color="auto"/>
      </w:pBdr>
      <w:spacing w:before="100" w:beforeAutospacing="1" w:after="100" w:afterAutospacing="1"/>
      <w:jc w:val="center"/>
      <w:textAlignment w:val="center"/>
    </w:pPr>
    <w:rPr>
      <w:sz w:val="18"/>
      <w:szCs w:val="18"/>
    </w:rPr>
  </w:style>
  <w:style w:type="character" w:customStyle="1" w:styleId="510">
    <w:name w:val="Заголовок 5 Знак1"/>
    <w:aliases w:val="òàáëèöà Знак1,. (1.) Знак1,-1.1.1.1.1 Знак1,Heading 5 NOT IN USE Знак1,Underline Знак1,Bold Знак1,Bold Underline Знак1,обычный Знак1,Знак1 Знак2,Знак1 Знак Знак Знак2,Знак1 Знак Знак Знак Знак1,Знак1 Знак Знак2,Heading 5 Знак1"/>
    <w:uiPriority w:val="1"/>
    <w:semiHidden/>
    <w:rsid w:val="00CD17A5"/>
    <w:rPr>
      <w:rFonts w:ascii="Cambria" w:eastAsia="Times New Roman" w:hAnsi="Cambria" w:cs="Times New Roman"/>
      <w:color w:val="243F60"/>
      <w:sz w:val="24"/>
      <w:szCs w:val="22"/>
      <w:lang w:eastAsia="en-US"/>
    </w:rPr>
  </w:style>
  <w:style w:type="character" w:customStyle="1" w:styleId="610">
    <w:name w:val="Заголовок 6 Знак1"/>
    <w:aliases w:val="Таблица № Знак1,Italic Знак1,Bold heading Знак1,Heading 6 NOT IN USE Знак1,Heading 6 Знак1"/>
    <w:uiPriority w:val="1"/>
    <w:semiHidden/>
    <w:rsid w:val="00CD17A5"/>
    <w:rPr>
      <w:rFonts w:ascii="Cambria" w:eastAsia="Times New Roman" w:hAnsi="Cambria" w:cs="Times New Roman"/>
      <w:i/>
      <w:iCs/>
      <w:color w:val="243F60"/>
      <w:sz w:val="24"/>
      <w:szCs w:val="22"/>
      <w:lang w:eastAsia="en-US"/>
    </w:rPr>
  </w:style>
  <w:style w:type="character" w:customStyle="1" w:styleId="1d">
    <w:name w:val="Обычный (веб) Знак1"/>
    <w:aliases w:val="Обычный (веб) Знак Знак,Обычный (Web) Знак1,Обычный (Web)1 Знак1"/>
    <w:link w:val="affd"/>
    <w:uiPriority w:val="99"/>
    <w:locked/>
    <w:rsid w:val="00CD17A5"/>
    <w:rPr>
      <w:sz w:val="24"/>
      <w:szCs w:val="24"/>
    </w:rPr>
  </w:style>
  <w:style w:type="character" w:customStyle="1" w:styleId="710">
    <w:name w:val="Заголовок 7 Знак1"/>
    <w:aliases w:val="Название таблицы Знак1,Heading 7 NOT IN USE Знак1,Heading 7 Знак1"/>
    <w:uiPriority w:val="1"/>
    <w:semiHidden/>
    <w:rsid w:val="00CD17A5"/>
    <w:rPr>
      <w:rFonts w:ascii="Cambria" w:eastAsia="Times New Roman" w:hAnsi="Cambria" w:cs="Times New Roman"/>
      <w:i/>
      <w:iCs/>
      <w:color w:val="404040"/>
      <w:sz w:val="24"/>
      <w:szCs w:val="22"/>
      <w:lang w:eastAsia="en-US"/>
    </w:rPr>
  </w:style>
  <w:style w:type="character" w:customStyle="1" w:styleId="811">
    <w:name w:val="Заголовок 8 Знак1"/>
    <w:aliases w:val="Heading 8 NOT IN USE Знак1,not In use Знак1"/>
    <w:uiPriority w:val="1"/>
    <w:semiHidden/>
    <w:rsid w:val="00CD17A5"/>
    <w:rPr>
      <w:rFonts w:ascii="Cambria" w:eastAsia="Times New Roman" w:hAnsi="Cambria" w:cs="Times New Roman"/>
      <w:color w:val="404040"/>
      <w:lang w:eastAsia="en-US"/>
    </w:rPr>
  </w:style>
  <w:style w:type="character" w:customStyle="1" w:styleId="910">
    <w:name w:val="Заголовок 9 Знак1"/>
    <w:aliases w:val="Not in use Знак1,Heading 9 NOT IN USE Знак1,Heading 9 Знак1,Заголовок 9 Знак Знак Знак2,Заголовок 9 Знак Знак Знак Знак1"/>
    <w:uiPriority w:val="1"/>
    <w:semiHidden/>
    <w:rsid w:val="00CD17A5"/>
    <w:rPr>
      <w:rFonts w:ascii="Cambria" w:eastAsia="Times New Roman" w:hAnsi="Cambria" w:cs="Times New Roman"/>
      <w:i/>
      <w:iCs/>
      <w:color w:val="404040"/>
      <w:lang w:eastAsia="en-US"/>
    </w:rPr>
  </w:style>
  <w:style w:type="character" w:customStyle="1" w:styleId="1fff9">
    <w:name w:val="Знак Знак Знак Знак1"/>
    <w:aliases w:val="header-first Знак1,HeaderPort Знак1,??????? ?????????? Знак1,ВерхКолонтитул Знак1,Aa?oiee eieiioeooe Знак1,I.L.T. Знак2,Aa?oiee eieiioeooe1 Знак1,Document Number1 Знак1,Верхний колонтитул Знак1 Знак Знак1"/>
    <w:uiPriority w:val="99"/>
    <w:semiHidden/>
    <w:rsid w:val="00CD17A5"/>
    <w:rPr>
      <w:rFonts w:eastAsia="Calibri"/>
      <w:sz w:val="24"/>
      <w:szCs w:val="22"/>
      <w:lang w:eastAsia="en-US"/>
    </w:rPr>
  </w:style>
  <w:style w:type="character" w:customStyle="1" w:styleId="1fffa">
    <w:name w:val="Название Знак1"/>
    <w:aliases w:val="Приложения Знак1"/>
    <w:rsid w:val="00CD17A5"/>
    <w:rPr>
      <w:rFonts w:ascii="Cambria" w:eastAsia="Times New Roman" w:hAnsi="Cambria" w:cs="Times New Roman"/>
      <w:color w:val="17365D"/>
      <w:spacing w:val="5"/>
      <w:kern w:val="28"/>
      <w:sz w:val="52"/>
      <w:szCs w:val="52"/>
      <w:lang w:eastAsia="en-US"/>
    </w:rPr>
  </w:style>
  <w:style w:type="character" w:customStyle="1" w:styleId="1fffb">
    <w:name w:val="Основной текст Знак1"/>
    <w:semiHidden/>
    <w:rsid w:val="00CD17A5"/>
    <w:rPr>
      <w:rFonts w:eastAsia="Calibri"/>
      <w:sz w:val="24"/>
      <w:szCs w:val="22"/>
      <w:lang w:eastAsia="en-US"/>
    </w:rPr>
  </w:style>
  <w:style w:type="character" w:customStyle="1" w:styleId="1fffc">
    <w:name w:val="Текст макроса Знак1"/>
    <w:uiPriority w:val="99"/>
    <w:semiHidden/>
    <w:rsid w:val="00CD17A5"/>
    <w:rPr>
      <w:rFonts w:ascii="Consolas" w:eastAsia="Calibri" w:hAnsi="Consolas" w:cs="Consolas"/>
      <w:lang w:eastAsia="en-US"/>
    </w:rPr>
  </w:style>
  <w:style w:type="paragraph" w:customStyle="1" w:styleId="5b">
    <w:name w:val="çàãîëîâîê 5"/>
    <w:basedOn w:val="ac"/>
    <w:next w:val="ac"/>
    <w:rsid w:val="00CD17A5"/>
    <w:pPr>
      <w:spacing w:before="240" w:after="60"/>
      <w:contextualSpacing/>
    </w:pPr>
    <w:rPr>
      <w:sz w:val="22"/>
      <w:szCs w:val="20"/>
    </w:rPr>
  </w:style>
  <w:style w:type="paragraph" w:customStyle="1" w:styleId="68">
    <w:name w:val="Стиль6"/>
    <w:basedOn w:val="ac"/>
    <w:link w:val="69"/>
    <w:qFormat/>
    <w:rsid w:val="00CD17A5"/>
    <w:pPr>
      <w:spacing w:line="360" w:lineRule="auto"/>
      <w:ind w:left="284" w:right="284" w:firstLine="680"/>
      <w:contextualSpacing/>
      <w:jc w:val="both"/>
    </w:pPr>
  </w:style>
  <w:style w:type="paragraph" w:customStyle="1" w:styleId="6a">
    <w:name w:val="заголовок 6"/>
    <w:basedOn w:val="ac"/>
    <w:next w:val="ac"/>
    <w:rsid w:val="00CD17A5"/>
    <w:pPr>
      <w:spacing w:before="240" w:after="60"/>
      <w:contextualSpacing/>
    </w:pPr>
    <w:rPr>
      <w:i/>
      <w:sz w:val="22"/>
      <w:szCs w:val="20"/>
    </w:rPr>
  </w:style>
  <w:style w:type="paragraph" w:customStyle="1" w:styleId="affffffffffffff7">
    <w:name w:val="Колонтитул(номер)"/>
    <w:basedOn w:val="ac"/>
    <w:rsid w:val="00CD17A5"/>
    <w:pPr>
      <w:spacing w:line="360" w:lineRule="auto"/>
      <w:contextualSpacing/>
      <w:jc w:val="center"/>
    </w:pPr>
    <w:rPr>
      <w:rFonts w:ascii="ISOCPEUR" w:hAnsi="ISOCPEUR"/>
      <w:i/>
      <w:szCs w:val="18"/>
    </w:rPr>
  </w:style>
  <w:style w:type="paragraph" w:customStyle="1" w:styleId="1fffd">
    <w:name w:val="Заголовок оглавления1"/>
    <w:basedOn w:val="17"/>
    <w:next w:val="ac"/>
    <w:semiHidden/>
    <w:rsid w:val="00CD17A5"/>
    <w:pPr>
      <w:keepLines/>
      <w:suppressAutoHyphens w:val="0"/>
      <w:spacing w:before="480" w:beforeAutospacing="1" w:line="276" w:lineRule="auto"/>
      <w:ind w:left="709"/>
      <w:contextualSpacing/>
      <w:jc w:val="both"/>
      <w:outlineLvl w:val="9"/>
    </w:pPr>
    <w:rPr>
      <w:rFonts w:ascii="Cambria" w:eastAsia="Calibri" w:hAnsi="Cambria" w:cs="Cambria"/>
      <w:color w:val="365F91"/>
      <w:sz w:val="24"/>
      <w:szCs w:val="28"/>
      <w:lang w:val="ru-RU" w:eastAsia="en-US"/>
    </w:rPr>
  </w:style>
  <w:style w:type="paragraph" w:customStyle="1" w:styleId="affffffffffffff8">
    <w:name w:val="нумерованный список"/>
    <w:basedOn w:val="ac"/>
    <w:semiHidden/>
    <w:rsid w:val="00CD17A5"/>
    <w:pPr>
      <w:ind w:left="374" w:hanging="402"/>
      <w:contextualSpacing/>
      <w:jc w:val="both"/>
    </w:pPr>
    <w:rPr>
      <w:rFonts w:eastAsia="Calibri" w:cs="Symbol"/>
      <w:sz w:val="28"/>
      <w:szCs w:val="28"/>
    </w:rPr>
  </w:style>
  <w:style w:type="character" w:customStyle="1" w:styleId="TwordfirmCharChar">
    <w:name w:val="Tword_firm Char Char"/>
    <w:link w:val="Twordfirm"/>
    <w:semiHidden/>
    <w:locked/>
    <w:rsid w:val="00CD17A5"/>
    <w:rPr>
      <w:rFonts w:ascii="ISOCPEUR" w:hAnsi="ISOCPEUR" w:cs="Arial"/>
      <w:i/>
      <w:sz w:val="26"/>
      <w:szCs w:val="24"/>
    </w:rPr>
  </w:style>
  <w:style w:type="paragraph" w:customStyle="1" w:styleId="Twordfirm">
    <w:name w:val="Tword_firm"/>
    <w:basedOn w:val="ac"/>
    <w:link w:val="TwordfirmCharChar"/>
    <w:semiHidden/>
    <w:rsid w:val="00CD17A5"/>
    <w:pPr>
      <w:contextualSpacing/>
      <w:jc w:val="center"/>
    </w:pPr>
    <w:rPr>
      <w:rFonts w:ascii="ISOCPEUR" w:hAnsi="ISOCPEUR" w:cs="Arial"/>
      <w:i/>
      <w:sz w:val="26"/>
    </w:rPr>
  </w:style>
  <w:style w:type="character" w:customStyle="1" w:styleId="12d">
    <w:name w:val="Об таб центр12 Знак"/>
    <w:link w:val="12e"/>
    <w:locked/>
    <w:rsid w:val="00CD17A5"/>
    <w:rPr>
      <w:sz w:val="26"/>
    </w:rPr>
  </w:style>
  <w:style w:type="paragraph" w:customStyle="1" w:styleId="12e">
    <w:name w:val="Об таб центр12"/>
    <w:basedOn w:val="ac"/>
    <w:link w:val="12d"/>
    <w:rsid w:val="00CD17A5"/>
    <w:pPr>
      <w:snapToGrid w:val="0"/>
      <w:contextualSpacing/>
      <w:jc w:val="center"/>
    </w:pPr>
    <w:rPr>
      <w:sz w:val="26"/>
      <w:szCs w:val="20"/>
    </w:rPr>
  </w:style>
  <w:style w:type="character" w:customStyle="1" w:styleId="1fffe">
    <w:name w:val="заголовок 1 Знак"/>
    <w:link w:val="1ffff"/>
    <w:locked/>
    <w:rsid w:val="00CD17A5"/>
    <w:rPr>
      <w:b/>
      <w:sz w:val="28"/>
    </w:rPr>
  </w:style>
  <w:style w:type="paragraph" w:customStyle="1" w:styleId="1ffff">
    <w:name w:val="заголовок 1"/>
    <w:basedOn w:val="ac"/>
    <w:next w:val="ac"/>
    <w:link w:val="1fffe"/>
    <w:rsid w:val="00CD17A5"/>
    <w:pPr>
      <w:keepNext/>
      <w:snapToGrid w:val="0"/>
      <w:spacing w:after="240"/>
      <w:contextualSpacing/>
      <w:jc w:val="both"/>
      <w:outlineLvl w:val="0"/>
    </w:pPr>
    <w:rPr>
      <w:b/>
      <w:sz w:val="28"/>
      <w:szCs w:val="20"/>
    </w:rPr>
  </w:style>
  <w:style w:type="paragraph" w:customStyle="1" w:styleId="affffffffffffff9">
    <w:name w:val="Базовый"/>
    <w:rsid w:val="00CD17A5"/>
    <w:pPr>
      <w:suppressAutoHyphens/>
      <w:spacing w:after="200" w:line="276" w:lineRule="auto"/>
      <w:contextualSpacing/>
    </w:pPr>
    <w:rPr>
      <w:rFonts w:ascii="Calibri" w:eastAsia="SimSun" w:hAnsi="Calibri" w:cs="Calibri"/>
      <w:sz w:val="22"/>
      <w:szCs w:val="22"/>
      <w:lang w:eastAsia="en-US"/>
    </w:rPr>
  </w:style>
  <w:style w:type="paragraph" w:customStyle="1" w:styleId="Normal">
    <w:name w:val="Normal Знак"/>
    <w:rsid w:val="00CD17A5"/>
    <w:pPr>
      <w:widowControl w:val="0"/>
      <w:snapToGrid w:val="0"/>
      <w:contextualSpacing/>
    </w:pPr>
    <w:rPr>
      <w:rFonts w:ascii="Arial" w:hAnsi="Arial"/>
    </w:rPr>
  </w:style>
  <w:style w:type="paragraph" w:customStyle="1" w:styleId="224">
    <w:name w:val="Основной текст с отступом 22"/>
    <w:basedOn w:val="ac"/>
    <w:rsid w:val="00CD17A5"/>
    <w:pPr>
      <w:widowControl w:val="0"/>
      <w:overflowPunct w:val="0"/>
      <w:autoSpaceDE w:val="0"/>
      <w:autoSpaceDN w:val="0"/>
      <w:adjustRightInd w:val="0"/>
      <w:spacing w:after="120"/>
      <w:ind w:firstLine="720"/>
      <w:contextualSpacing/>
      <w:jc w:val="both"/>
    </w:pPr>
    <w:rPr>
      <w:sz w:val="28"/>
      <w:szCs w:val="20"/>
    </w:rPr>
  </w:style>
  <w:style w:type="character" w:customStyle="1" w:styleId="1ffff0">
    <w:name w:val="Нижний колонтитул Знак1"/>
    <w:uiPriority w:val="99"/>
    <w:semiHidden/>
    <w:rsid w:val="00CD17A5"/>
    <w:rPr>
      <w:rFonts w:eastAsia="Calibri"/>
      <w:sz w:val="24"/>
      <w:szCs w:val="22"/>
      <w:lang w:eastAsia="en-US"/>
    </w:rPr>
  </w:style>
  <w:style w:type="character" w:customStyle="1" w:styleId="1ffff1">
    <w:name w:val="Текст выноски Знак1"/>
    <w:uiPriority w:val="99"/>
    <w:semiHidden/>
    <w:rsid w:val="00CD17A5"/>
    <w:rPr>
      <w:rFonts w:ascii="Tahoma" w:eastAsia="Calibri" w:hAnsi="Tahoma" w:cs="Tahoma"/>
      <w:sz w:val="16"/>
      <w:szCs w:val="16"/>
      <w:lang w:eastAsia="en-US"/>
    </w:rPr>
  </w:style>
  <w:style w:type="character" w:customStyle="1" w:styleId="1ffff2">
    <w:name w:val="Электронная подпись Знак1"/>
    <w:uiPriority w:val="99"/>
    <w:semiHidden/>
    <w:rsid w:val="00CD17A5"/>
    <w:rPr>
      <w:rFonts w:eastAsia="Calibri"/>
      <w:sz w:val="24"/>
      <w:szCs w:val="22"/>
      <w:lang w:eastAsia="en-US"/>
    </w:rPr>
  </w:style>
  <w:style w:type="character" w:customStyle="1" w:styleId="1ffff3">
    <w:name w:val="Шапка Знак1"/>
    <w:uiPriority w:val="99"/>
    <w:semiHidden/>
    <w:rsid w:val="00CD17A5"/>
    <w:rPr>
      <w:rFonts w:ascii="Cambria" w:eastAsia="Times New Roman" w:hAnsi="Cambria" w:cs="Times New Roman"/>
      <w:sz w:val="24"/>
      <w:szCs w:val="24"/>
      <w:shd w:val="pct20" w:color="auto" w:fill="auto"/>
      <w:lang w:eastAsia="en-US"/>
    </w:rPr>
  </w:style>
  <w:style w:type="character" w:customStyle="1" w:styleId="21a">
    <w:name w:val="Цитата 2 Знак1"/>
    <w:uiPriority w:val="29"/>
    <w:rsid w:val="00CD17A5"/>
    <w:rPr>
      <w:rFonts w:eastAsia="Calibri"/>
      <w:i/>
      <w:iCs/>
      <w:color w:val="000000"/>
      <w:sz w:val="24"/>
      <w:szCs w:val="22"/>
      <w:lang w:eastAsia="en-US"/>
    </w:rPr>
  </w:style>
  <w:style w:type="character" w:customStyle="1" w:styleId="1ffff4">
    <w:name w:val="Текст примечания Знак1"/>
    <w:semiHidden/>
    <w:rsid w:val="00CD17A5"/>
    <w:rPr>
      <w:rFonts w:eastAsia="Calibri"/>
      <w:lang w:eastAsia="en-US"/>
    </w:rPr>
  </w:style>
  <w:style w:type="character" w:customStyle="1" w:styleId="1ffff5">
    <w:name w:val="Тема примечания Знак1"/>
    <w:semiHidden/>
    <w:rsid w:val="00CD17A5"/>
    <w:rPr>
      <w:rFonts w:eastAsia="Calibri"/>
      <w:b/>
      <w:bCs/>
      <w:lang w:eastAsia="en-US"/>
    </w:rPr>
  </w:style>
  <w:style w:type="character" w:customStyle="1" w:styleId="1ffff6">
    <w:name w:val="Текст сноски Знак1"/>
    <w:semiHidden/>
    <w:rsid w:val="00CD17A5"/>
    <w:rPr>
      <w:rFonts w:eastAsia="Calibri"/>
      <w:lang w:eastAsia="en-US"/>
    </w:rPr>
  </w:style>
  <w:style w:type="character" w:customStyle="1" w:styleId="1ffff7">
    <w:name w:val="Текст концевой сноски Знак1"/>
    <w:uiPriority w:val="99"/>
    <w:semiHidden/>
    <w:rsid w:val="00CD17A5"/>
    <w:rPr>
      <w:rFonts w:eastAsia="Calibri"/>
      <w:lang w:eastAsia="en-US"/>
    </w:rPr>
  </w:style>
  <w:style w:type="character" w:customStyle="1" w:styleId="1ffff8">
    <w:name w:val="Схема документа Знак1"/>
    <w:semiHidden/>
    <w:rsid w:val="00CD17A5"/>
    <w:rPr>
      <w:rFonts w:ascii="Tahoma" w:eastAsia="Calibri" w:hAnsi="Tahoma" w:cs="Tahoma"/>
      <w:sz w:val="16"/>
      <w:szCs w:val="16"/>
      <w:lang w:eastAsia="en-US"/>
    </w:rPr>
  </w:style>
  <w:style w:type="character" w:customStyle="1" w:styleId="1ffff9">
    <w:name w:val="Прощание Знак1"/>
    <w:uiPriority w:val="99"/>
    <w:semiHidden/>
    <w:rsid w:val="00CD17A5"/>
    <w:rPr>
      <w:rFonts w:eastAsia="Calibri"/>
      <w:sz w:val="24"/>
      <w:szCs w:val="22"/>
      <w:lang w:eastAsia="en-US"/>
    </w:rPr>
  </w:style>
  <w:style w:type="character" w:customStyle="1" w:styleId="1ffffa">
    <w:name w:val="Приветствие Знак1"/>
    <w:uiPriority w:val="99"/>
    <w:semiHidden/>
    <w:rsid w:val="00CD17A5"/>
    <w:rPr>
      <w:rFonts w:eastAsia="Calibri"/>
      <w:sz w:val="24"/>
      <w:szCs w:val="22"/>
      <w:lang w:eastAsia="en-US"/>
    </w:rPr>
  </w:style>
  <w:style w:type="character" w:customStyle="1" w:styleId="1ffffb">
    <w:name w:val="Подпись Знак1"/>
    <w:uiPriority w:val="99"/>
    <w:semiHidden/>
    <w:rsid w:val="00CD17A5"/>
    <w:rPr>
      <w:rFonts w:eastAsia="Calibri"/>
      <w:sz w:val="24"/>
      <w:szCs w:val="22"/>
      <w:lang w:eastAsia="en-US"/>
    </w:rPr>
  </w:style>
  <w:style w:type="character" w:customStyle="1" w:styleId="1ffffc">
    <w:name w:val="Подзаголовок Знак1"/>
    <w:uiPriority w:val="11"/>
    <w:rsid w:val="00CD17A5"/>
    <w:rPr>
      <w:rFonts w:ascii="Cambria" w:eastAsia="Times New Roman" w:hAnsi="Cambria" w:cs="Times New Roman"/>
      <w:i/>
      <w:iCs/>
      <w:color w:val="4F81BD"/>
      <w:spacing w:val="15"/>
      <w:sz w:val="24"/>
      <w:szCs w:val="24"/>
      <w:lang w:eastAsia="en-US"/>
    </w:rPr>
  </w:style>
  <w:style w:type="character" w:customStyle="1" w:styleId="21b">
    <w:name w:val="Основной текст с отступом 2 Знак1"/>
    <w:semiHidden/>
    <w:rsid w:val="00CD17A5"/>
    <w:rPr>
      <w:rFonts w:eastAsia="Calibri"/>
      <w:sz w:val="24"/>
      <w:szCs w:val="22"/>
      <w:lang w:eastAsia="en-US"/>
    </w:rPr>
  </w:style>
  <w:style w:type="character" w:customStyle="1" w:styleId="311">
    <w:name w:val="Основной текст 3 Знак1"/>
    <w:uiPriority w:val="99"/>
    <w:semiHidden/>
    <w:rsid w:val="00CD17A5"/>
    <w:rPr>
      <w:rFonts w:eastAsia="Calibri"/>
      <w:sz w:val="16"/>
      <w:szCs w:val="16"/>
      <w:lang w:eastAsia="en-US"/>
    </w:rPr>
  </w:style>
  <w:style w:type="character" w:customStyle="1" w:styleId="21c">
    <w:name w:val="Основной текст 2 Знак1"/>
    <w:uiPriority w:val="99"/>
    <w:semiHidden/>
    <w:rsid w:val="00CD17A5"/>
    <w:rPr>
      <w:rFonts w:eastAsia="Calibri"/>
      <w:sz w:val="24"/>
      <w:szCs w:val="22"/>
      <w:lang w:eastAsia="en-US"/>
    </w:rPr>
  </w:style>
  <w:style w:type="character" w:customStyle="1" w:styleId="21d">
    <w:name w:val="Красная строка 2 Знак1"/>
    <w:uiPriority w:val="99"/>
    <w:semiHidden/>
    <w:rsid w:val="00CD17A5"/>
    <w:rPr>
      <w:rFonts w:eastAsia="Calibri"/>
      <w:color w:val="000000"/>
      <w:sz w:val="24"/>
      <w:szCs w:val="22"/>
      <w:shd w:val="clear" w:color="auto" w:fill="FFFFFF"/>
      <w:lang w:eastAsia="en-US"/>
    </w:rPr>
  </w:style>
  <w:style w:type="character" w:customStyle="1" w:styleId="1ffffd">
    <w:name w:val="Красная строка Знак1"/>
    <w:semiHidden/>
    <w:rsid w:val="00CD17A5"/>
  </w:style>
  <w:style w:type="character" w:customStyle="1" w:styleId="1ffffe">
    <w:name w:val="Заголовок записки Знак1"/>
    <w:uiPriority w:val="99"/>
    <w:semiHidden/>
    <w:rsid w:val="00CD17A5"/>
    <w:rPr>
      <w:rFonts w:eastAsia="Calibri"/>
      <w:sz w:val="24"/>
      <w:szCs w:val="22"/>
      <w:lang w:eastAsia="en-US"/>
    </w:rPr>
  </w:style>
  <w:style w:type="character" w:customStyle="1" w:styleId="1fffff">
    <w:name w:val="Дата Знак1"/>
    <w:uiPriority w:val="99"/>
    <w:semiHidden/>
    <w:rsid w:val="00CD17A5"/>
    <w:rPr>
      <w:rFonts w:eastAsia="Calibri"/>
      <w:sz w:val="24"/>
      <w:szCs w:val="22"/>
      <w:lang w:eastAsia="en-US"/>
    </w:rPr>
  </w:style>
  <w:style w:type="character" w:customStyle="1" w:styleId="1fffff0">
    <w:name w:val="Выделенная цитата Знак1"/>
    <w:uiPriority w:val="30"/>
    <w:rsid w:val="00CD17A5"/>
    <w:rPr>
      <w:rFonts w:eastAsia="Calibri"/>
      <w:b/>
      <w:bCs/>
      <w:i/>
      <w:iCs/>
      <w:color w:val="4F81BD"/>
      <w:sz w:val="24"/>
      <w:szCs w:val="22"/>
      <w:lang w:eastAsia="en-US"/>
    </w:rPr>
  </w:style>
  <w:style w:type="character" w:customStyle="1" w:styleId="312">
    <w:name w:val="Основной текст с отступом 3 Знак1"/>
    <w:uiPriority w:val="99"/>
    <w:semiHidden/>
    <w:rsid w:val="00CD17A5"/>
    <w:rPr>
      <w:rFonts w:eastAsia="Calibri"/>
      <w:sz w:val="16"/>
      <w:szCs w:val="16"/>
      <w:lang w:eastAsia="en-US"/>
    </w:rPr>
  </w:style>
  <w:style w:type="character" w:customStyle="1" w:styleId="2190">
    <w:name w:val="Основной текст (21) + 9"/>
    <w:aliases w:val="5 pt"/>
    <w:rsid w:val="00CD17A5"/>
    <w:rPr>
      <w:rFonts w:ascii="Book Antiqua" w:eastAsia="Book Antiqua" w:hAnsi="Book Antiqua" w:cs="Book Antiqua" w:hint="default"/>
      <w:b/>
      <w:bCs/>
      <w:sz w:val="17"/>
      <w:szCs w:val="17"/>
      <w:shd w:val="clear" w:color="auto" w:fill="FFFFFF"/>
    </w:rPr>
  </w:style>
  <w:style w:type="character" w:customStyle="1" w:styleId="w">
    <w:name w:val="w"/>
    <w:rsid w:val="00CD17A5"/>
  </w:style>
  <w:style w:type="table" w:customStyle="1" w:styleId="11a">
    <w:name w:val="Простая таблица 11"/>
    <w:basedOn w:val="ae"/>
    <w:next w:val="1fc"/>
    <w:uiPriority w:val="99"/>
    <w:unhideWhenUsed/>
    <w:rsid w:val="00CD17A5"/>
    <w:pPr>
      <w:spacing w:after="200" w:line="276" w:lineRule="auto"/>
    </w:pPr>
    <w:rPr>
      <w:rFonts w:ascii="Calibri" w:eastAsia="Calibri" w:hAnsi="Calibri"/>
      <w:sz w:val="22"/>
      <w:szCs w:val="22"/>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e">
    <w:name w:val="Простая таблица 21"/>
    <w:basedOn w:val="ae"/>
    <w:next w:val="2f7"/>
    <w:uiPriority w:val="99"/>
    <w:unhideWhenUsed/>
    <w:rsid w:val="00CD17A5"/>
    <w:pPr>
      <w:spacing w:after="200" w:line="276" w:lineRule="auto"/>
    </w:pPr>
    <w:rPr>
      <w:rFonts w:ascii="Calibri" w:eastAsia="Calibri" w:hAnsi="Calibri"/>
      <w:sz w:val="22"/>
      <w:szCs w:val="22"/>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
    <w:name w:val="Простая таблица 31"/>
    <w:basedOn w:val="ae"/>
    <w:next w:val="3f"/>
    <w:uiPriority w:val="99"/>
    <w:unhideWhenUsed/>
    <w:rsid w:val="00CD17A5"/>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e"/>
    <w:next w:val="1fe"/>
    <w:uiPriority w:val="99"/>
    <w:unhideWhenUsed/>
    <w:rsid w:val="00CD17A5"/>
    <w:pPr>
      <w:spacing w:after="200" w:line="276" w:lineRule="auto"/>
    </w:pPr>
    <w:rPr>
      <w:rFonts w:ascii="Calibri" w:eastAsia="Calibri" w:hAnsi="Calibr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
    <w:name w:val="Классическая таблица 21"/>
    <w:basedOn w:val="ae"/>
    <w:next w:val="2fc"/>
    <w:uiPriority w:val="99"/>
    <w:unhideWhenUsed/>
    <w:rsid w:val="00CD17A5"/>
    <w:pPr>
      <w:spacing w:after="200" w:line="276" w:lineRule="auto"/>
    </w:pPr>
    <w:rPr>
      <w:rFonts w:ascii="Calibri" w:eastAsia="Calibri" w:hAnsi="Calibr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
    <w:name w:val="Классическая таблица 31"/>
    <w:basedOn w:val="ae"/>
    <w:next w:val="3f2"/>
    <w:uiPriority w:val="99"/>
    <w:unhideWhenUsed/>
    <w:rsid w:val="00CD17A5"/>
    <w:pPr>
      <w:spacing w:after="200" w:line="276" w:lineRule="auto"/>
    </w:pPr>
    <w:rPr>
      <w:rFonts w:ascii="Calibri" w:eastAsia="Calibri" w:hAnsi="Calibri"/>
      <w:color w:val="000080"/>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e"/>
    <w:next w:val="4b"/>
    <w:uiPriority w:val="99"/>
    <w:unhideWhenUsed/>
    <w:rsid w:val="00CD17A5"/>
    <w:pPr>
      <w:spacing w:after="200" w:line="276" w:lineRule="auto"/>
    </w:pPr>
    <w:rPr>
      <w:rFonts w:ascii="Calibri" w:eastAsia="Calibri" w:hAnsi="Calibri"/>
      <w:sz w:val="22"/>
      <w:szCs w:val="22"/>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c">
    <w:name w:val="Цветная таблица 11"/>
    <w:basedOn w:val="ae"/>
    <w:next w:val="1f3"/>
    <w:uiPriority w:val="99"/>
    <w:unhideWhenUsed/>
    <w:rsid w:val="00CD17A5"/>
    <w:pPr>
      <w:spacing w:after="200" w:line="276" w:lineRule="auto"/>
    </w:pPr>
    <w:rPr>
      <w:rFonts w:ascii="Calibri" w:eastAsia="Calibri" w:hAnsi="Calibri"/>
      <w:color w:val="FFFFFF"/>
      <w:sz w:val="22"/>
      <w:szCs w:val="22"/>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0">
    <w:name w:val="Цветная таблица 21"/>
    <w:basedOn w:val="ae"/>
    <w:next w:val="2f2"/>
    <w:uiPriority w:val="99"/>
    <w:unhideWhenUsed/>
    <w:rsid w:val="00CD17A5"/>
    <w:pPr>
      <w:spacing w:after="200" w:line="276" w:lineRule="auto"/>
    </w:pPr>
    <w:rPr>
      <w:rFonts w:ascii="Calibri" w:eastAsia="Calibri" w:hAnsi="Calibri"/>
      <w:sz w:val="22"/>
      <w:szCs w:val="22"/>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
    <w:name w:val="Цветная таблица 31"/>
    <w:basedOn w:val="ae"/>
    <w:next w:val="3a"/>
    <w:uiPriority w:val="99"/>
    <w:unhideWhenUsed/>
    <w:rsid w:val="00CD17A5"/>
    <w:pPr>
      <w:spacing w:after="200" w:line="276" w:lineRule="auto"/>
    </w:pPr>
    <w:rPr>
      <w:rFonts w:ascii="Calibri" w:eastAsia="Calibri" w:hAnsi="Calibri"/>
      <w:sz w:val="22"/>
      <w:szCs w:val="22"/>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d">
    <w:name w:val="Столбцы таблицы 11"/>
    <w:basedOn w:val="ae"/>
    <w:next w:val="1f7"/>
    <w:uiPriority w:val="99"/>
    <w:unhideWhenUsed/>
    <w:rsid w:val="00CD17A5"/>
    <w:pPr>
      <w:spacing w:after="200" w:line="276" w:lineRule="auto"/>
    </w:pPr>
    <w:rPr>
      <w:rFonts w:ascii="Calibri" w:eastAsia="Calibri" w:hAnsi="Calibri"/>
      <w:b/>
      <w:bCs/>
      <w:sz w:val="22"/>
      <w:szCs w:val="22"/>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1">
    <w:name w:val="Столбцы таблицы 21"/>
    <w:basedOn w:val="ae"/>
    <w:next w:val="2f4"/>
    <w:uiPriority w:val="99"/>
    <w:unhideWhenUsed/>
    <w:rsid w:val="00CD17A5"/>
    <w:pPr>
      <w:spacing w:after="200" w:line="276" w:lineRule="auto"/>
    </w:pPr>
    <w:rPr>
      <w:rFonts w:ascii="Calibri" w:eastAsia="Calibri" w:hAnsi="Calibri"/>
      <w:b/>
      <w:bCs/>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Столбцы таблицы 31"/>
    <w:basedOn w:val="ae"/>
    <w:next w:val="3c"/>
    <w:uiPriority w:val="99"/>
    <w:unhideWhenUsed/>
    <w:rsid w:val="00CD17A5"/>
    <w:pPr>
      <w:spacing w:after="200" w:line="276" w:lineRule="auto"/>
    </w:pPr>
    <w:rPr>
      <w:rFonts w:ascii="Calibri" w:eastAsia="Calibri" w:hAnsi="Calibri"/>
      <w:b/>
      <w:bCs/>
      <w:sz w:val="22"/>
      <w:szCs w:val="22"/>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
    <w:basedOn w:val="ae"/>
    <w:next w:val="46"/>
    <w:uiPriority w:val="99"/>
    <w:unhideWhenUsed/>
    <w:rsid w:val="00CD17A5"/>
    <w:pPr>
      <w:spacing w:after="200" w:line="276" w:lineRule="auto"/>
    </w:pPr>
    <w:rPr>
      <w:rFonts w:ascii="Calibri" w:eastAsia="Calibri" w:hAnsi="Calibri"/>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e"/>
    <w:next w:val="54"/>
    <w:uiPriority w:val="99"/>
    <w:unhideWhenUsed/>
    <w:rsid w:val="00CD17A5"/>
    <w:pPr>
      <w:spacing w:after="200" w:line="276" w:lineRule="auto"/>
    </w:pPr>
    <w:rPr>
      <w:rFonts w:ascii="Calibri" w:eastAsia="Calibri" w:hAnsi="Calibri"/>
      <w:sz w:val="22"/>
      <w:szCs w:val="22"/>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f2">
    <w:name w:val="Сетка таблицы 21"/>
    <w:basedOn w:val="ae"/>
    <w:next w:val="2f6"/>
    <w:uiPriority w:val="99"/>
    <w:unhideWhenUsed/>
    <w:rsid w:val="00CD17A5"/>
    <w:pPr>
      <w:spacing w:after="200" w:line="276" w:lineRule="auto"/>
    </w:pPr>
    <w:rPr>
      <w:rFonts w:ascii="Calibri" w:eastAsia="Calibri" w:hAnsi="Calibri"/>
      <w:sz w:val="22"/>
      <w:szCs w:val="22"/>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7">
    <w:name w:val="Сетка таблицы 31"/>
    <w:basedOn w:val="ae"/>
    <w:next w:val="3e"/>
    <w:uiPriority w:val="99"/>
    <w:unhideWhenUsed/>
    <w:rsid w:val="00CD17A5"/>
    <w:pPr>
      <w:spacing w:after="200" w:line="276" w:lineRule="auto"/>
    </w:pPr>
    <w:rPr>
      <w:rFonts w:ascii="Calibri" w:eastAsia="Calibri" w:hAnsi="Calibri"/>
      <w:sz w:val="22"/>
      <w:szCs w:val="22"/>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2">
    <w:name w:val="Сетка таблицы 41"/>
    <w:basedOn w:val="ae"/>
    <w:next w:val="48"/>
    <w:uiPriority w:val="99"/>
    <w:unhideWhenUsed/>
    <w:rsid w:val="00CD17A5"/>
    <w:pPr>
      <w:spacing w:after="200" w:line="276" w:lineRule="auto"/>
    </w:pPr>
    <w:rPr>
      <w:rFonts w:ascii="Calibri" w:eastAsia="Calibri" w:hAnsi="Calibr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2">
    <w:name w:val="Сетка таблицы 51"/>
    <w:basedOn w:val="ae"/>
    <w:next w:val="55"/>
    <w:uiPriority w:val="99"/>
    <w:unhideWhenUsed/>
    <w:rsid w:val="00CD17A5"/>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
    <w:basedOn w:val="ae"/>
    <w:next w:val="64"/>
    <w:uiPriority w:val="99"/>
    <w:unhideWhenUsed/>
    <w:rsid w:val="00CD17A5"/>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e"/>
    <w:next w:val="72"/>
    <w:uiPriority w:val="99"/>
    <w:unhideWhenUsed/>
    <w:rsid w:val="00CD17A5"/>
    <w:pPr>
      <w:spacing w:after="200" w:line="276" w:lineRule="auto"/>
    </w:pPr>
    <w:rPr>
      <w:rFonts w:ascii="Calibri" w:eastAsia="Calibri" w:hAnsi="Calibri"/>
      <w:b/>
      <w:bCs/>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
    <w:name w:val="Сетка таблицы 81"/>
    <w:basedOn w:val="ae"/>
    <w:next w:val="82"/>
    <w:uiPriority w:val="99"/>
    <w:unhideWhenUsed/>
    <w:rsid w:val="00CD17A5"/>
    <w:pPr>
      <w:spacing w:after="200" w:line="276" w:lineRule="auto"/>
    </w:pPr>
    <w:rPr>
      <w:rFonts w:ascii="Calibri" w:eastAsia="Calibri" w:hAnsi="Calibri"/>
      <w:sz w:val="22"/>
      <w:szCs w:val="22"/>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
    <w:name w:val="Таблица-список 11"/>
    <w:basedOn w:val="ae"/>
    <w:next w:val="-17"/>
    <w:uiPriority w:val="99"/>
    <w:unhideWhenUsed/>
    <w:rsid w:val="00CD17A5"/>
    <w:pPr>
      <w:spacing w:after="200" w:line="276" w:lineRule="auto"/>
    </w:pPr>
    <w:rPr>
      <w:rFonts w:ascii="Calibri" w:eastAsia="Calibri" w:hAnsi="Calibri"/>
      <w:sz w:val="22"/>
      <w:szCs w:val="22"/>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e"/>
    <w:next w:val="-23"/>
    <w:uiPriority w:val="99"/>
    <w:unhideWhenUsed/>
    <w:rsid w:val="00CD17A5"/>
    <w:pPr>
      <w:spacing w:after="200" w:line="276" w:lineRule="auto"/>
    </w:pPr>
    <w:rPr>
      <w:rFonts w:ascii="Calibri" w:eastAsia="Calibri" w:hAnsi="Calibri"/>
      <w:sz w:val="22"/>
      <w:szCs w:val="22"/>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e"/>
    <w:next w:val="-34"/>
    <w:uiPriority w:val="99"/>
    <w:unhideWhenUsed/>
    <w:rsid w:val="00CD17A5"/>
    <w:pPr>
      <w:spacing w:after="200" w:line="276" w:lineRule="auto"/>
    </w:pPr>
    <w:rPr>
      <w:rFonts w:ascii="Calibri" w:eastAsia="Calibri" w:hAnsi="Calibri"/>
      <w:sz w:val="22"/>
      <w:szCs w:val="22"/>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0">
    <w:name w:val="Таблица-список 41"/>
    <w:basedOn w:val="ae"/>
    <w:next w:val="-43"/>
    <w:uiPriority w:val="99"/>
    <w:unhideWhenUsed/>
    <w:rsid w:val="00CD17A5"/>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0">
    <w:name w:val="Таблица-список 51"/>
    <w:basedOn w:val="ae"/>
    <w:next w:val="-5"/>
    <w:uiPriority w:val="99"/>
    <w:unhideWhenUsed/>
    <w:rsid w:val="00CD17A5"/>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0">
    <w:name w:val="Таблица-список 61"/>
    <w:basedOn w:val="ae"/>
    <w:next w:val="-63"/>
    <w:uiPriority w:val="99"/>
    <w:unhideWhenUsed/>
    <w:rsid w:val="00CD17A5"/>
    <w:pPr>
      <w:spacing w:after="200" w:line="276" w:lineRule="auto"/>
    </w:pPr>
    <w:rPr>
      <w:rFonts w:ascii="Calibri" w:eastAsia="Calibri" w:hAnsi="Calibr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e"/>
    <w:next w:val="-7"/>
    <w:uiPriority w:val="99"/>
    <w:unhideWhenUsed/>
    <w:rsid w:val="00CD17A5"/>
    <w:pPr>
      <w:spacing w:after="200" w:line="276" w:lineRule="auto"/>
    </w:pPr>
    <w:rPr>
      <w:rFonts w:ascii="Calibri" w:eastAsia="Calibri" w:hAnsi="Calibri"/>
      <w:sz w:val="22"/>
      <w:szCs w:val="22"/>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e"/>
    <w:next w:val="-8"/>
    <w:uiPriority w:val="99"/>
    <w:unhideWhenUsed/>
    <w:rsid w:val="00CD17A5"/>
    <w:pPr>
      <w:spacing w:after="200" w:line="276" w:lineRule="auto"/>
    </w:pPr>
    <w:rPr>
      <w:rFonts w:ascii="Calibri" w:eastAsia="Calibri" w:hAnsi="Calibr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e">
    <w:name w:val="Объемная таблица 11"/>
    <w:basedOn w:val="ae"/>
    <w:next w:val="1fd"/>
    <w:uiPriority w:val="99"/>
    <w:unhideWhenUsed/>
    <w:rsid w:val="00CD17A5"/>
    <w:pPr>
      <w:spacing w:after="200" w:line="276" w:lineRule="auto"/>
    </w:pPr>
    <w:rPr>
      <w:rFonts w:ascii="Calibri" w:eastAsia="Calibri" w:hAnsi="Calibri"/>
      <w:sz w:val="22"/>
      <w:szCs w:val="22"/>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3">
    <w:name w:val="Объемная таблица 21"/>
    <w:basedOn w:val="ae"/>
    <w:next w:val="2f8"/>
    <w:uiPriority w:val="99"/>
    <w:unhideWhenUsed/>
    <w:rsid w:val="00CD17A5"/>
    <w:pPr>
      <w:spacing w:after="200" w:line="276" w:lineRule="auto"/>
    </w:pPr>
    <w:rPr>
      <w:rFonts w:ascii="Calibri" w:eastAsia="Calibri" w:hAnsi="Calibri"/>
      <w:sz w:val="22"/>
      <w:szCs w:val="22"/>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Объемная таблица 31"/>
    <w:basedOn w:val="ae"/>
    <w:next w:val="3f1"/>
    <w:uiPriority w:val="99"/>
    <w:unhideWhenUsed/>
    <w:rsid w:val="00CD17A5"/>
    <w:pPr>
      <w:spacing w:after="200" w:line="276" w:lineRule="auto"/>
    </w:pPr>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1">
    <w:name w:val="Современная таблица1"/>
    <w:basedOn w:val="ae"/>
    <w:next w:val="affffff6"/>
    <w:uiPriority w:val="99"/>
    <w:unhideWhenUsed/>
    <w:rsid w:val="00CD17A5"/>
    <w:pPr>
      <w:spacing w:after="200" w:line="276" w:lineRule="auto"/>
    </w:pPr>
    <w:rPr>
      <w:rFonts w:ascii="Calibri" w:eastAsia="Calibri" w:hAnsi="Calibri"/>
      <w:sz w:val="22"/>
      <w:szCs w:val="22"/>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2">
    <w:name w:val="Изысканная таблица1"/>
    <w:basedOn w:val="ae"/>
    <w:next w:val="afffffffa"/>
    <w:uiPriority w:val="99"/>
    <w:unhideWhenUsed/>
    <w:rsid w:val="00CD17A5"/>
    <w:pPr>
      <w:spacing w:after="200" w:line="276" w:lineRule="auto"/>
    </w:pPr>
    <w:rPr>
      <w:rFonts w:ascii="Calibri" w:eastAsia="Calibri" w:hAnsi="Calibr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fffff3">
    <w:name w:val="Стандартная таблица1"/>
    <w:basedOn w:val="ae"/>
    <w:next w:val="affffff3"/>
    <w:uiPriority w:val="99"/>
    <w:unhideWhenUsed/>
    <w:rsid w:val="00CD17A5"/>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
    <w:name w:val="Изящная таблица 11"/>
    <w:basedOn w:val="ae"/>
    <w:next w:val="1ff"/>
    <w:uiPriority w:val="99"/>
    <w:unhideWhenUsed/>
    <w:rsid w:val="00CD17A5"/>
    <w:pPr>
      <w:spacing w:after="200" w:line="276" w:lineRule="auto"/>
    </w:pPr>
    <w:rPr>
      <w:rFonts w:ascii="Calibri" w:eastAsia="Calibri" w:hAnsi="Calibri"/>
      <w:sz w:val="22"/>
      <w:szCs w:val="22"/>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Изящная таблица 21"/>
    <w:basedOn w:val="ae"/>
    <w:next w:val="2fd"/>
    <w:uiPriority w:val="99"/>
    <w:unhideWhenUsed/>
    <w:rsid w:val="00CD17A5"/>
    <w:pPr>
      <w:spacing w:after="200" w:line="276" w:lineRule="auto"/>
    </w:pPr>
    <w:rPr>
      <w:rFonts w:ascii="Calibri" w:eastAsia="Calibri" w:hAnsi="Calibr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Веб-таблица 11"/>
    <w:basedOn w:val="ae"/>
    <w:next w:val="-18"/>
    <w:uiPriority w:val="99"/>
    <w:unhideWhenUsed/>
    <w:rsid w:val="00CD17A5"/>
    <w:pPr>
      <w:spacing w:after="200" w:line="276" w:lineRule="auto"/>
    </w:pPr>
    <w:rPr>
      <w:rFonts w:ascii="Calibri" w:eastAsia="Calibri" w:hAnsi="Calibri"/>
      <w:sz w:val="22"/>
      <w:szCs w:val="22"/>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e"/>
    <w:next w:val="-27"/>
    <w:uiPriority w:val="99"/>
    <w:unhideWhenUsed/>
    <w:rsid w:val="00CD17A5"/>
    <w:pPr>
      <w:spacing w:after="200" w:line="276" w:lineRule="auto"/>
    </w:pPr>
    <w:rPr>
      <w:rFonts w:ascii="Calibri" w:eastAsia="Calibri" w:hAnsi="Calibri"/>
      <w:sz w:val="22"/>
      <w:szCs w:val="22"/>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
    <w:basedOn w:val="ae"/>
    <w:next w:val="-38"/>
    <w:uiPriority w:val="99"/>
    <w:unhideWhenUsed/>
    <w:rsid w:val="00CD17A5"/>
    <w:pPr>
      <w:spacing w:after="200" w:line="276" w:lineRule="auto"/>
    </w:pPr>
    <w:rPr>
      <w:rFonts w:ascii="Calibri" w:eastAsia="Calibri" w:hAnsi="Calibr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Средний список 2 - Акцент 11"/>
    <w:basedOn w:val="ae"/>
    <w:next w:val="2-10"/>
    <w:uiPriority w:val="66"/>
    <w:rsid w:val="00CD17A5"/>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1-111">
    <w:name w:val="Средняя сетка 1 - Акцент 11"/>
    <w:basedOn w:val="ae"/>
    <w:next w:val="1-1"/>
    <w:uiPriority w:val="67"/>
    <w:rsid w:val="00CD17A5"/>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2-111">
    <w:name w:val="Средняя сетка 2 - Акцент 11"/>
    <w:basedOn w:val="ae"/>
    <w:next w:val="2-1"/>
    <w:uiPriority w:val="68"/>
    <w:rsid w:val="00CD17A5"/>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3-11">
    <w:name w:val="Средняя сетка 3 - Акцент 11"/>
    <w:basedOn w:val="ae"/>
    <w:next w:val="3-1"/>
    <w:uiPriority w:val="69"/>
    <w:rsid w:val="00CD17A5"/>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16">
    <w:name w:val="Темный список - Акцент 11"/>
    <w:basedOn w:val="ae"/>
    <w:next w:val="-16"/>
    <w:uiPriority w:val="70"/>
    <w:rsid w:val="00CD17A5"/>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117">
    <w:name w:val="Цветная заливка - Акцент 11"/>
    <w:basedOn w:val="ae"/>
    <w:next w:val="-15"/>
    <w:uiPriority w:val="71"/>
    <w:rsid w:val="00CD17A5"/>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118">
    <w:name w:val="Цветной список - Акцент 11"/>
    <w:basedOn w:val="ae"/>
    <w:next w:val="-13"/>
    <w:uiPriority w:val="72"/>
    <w:rsid w:val="00CD17A5"/>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19">
    <w:name w:val="Цветная сетка - Акцент 11"/>
    <w:basedOn w:val="ae"/>
    <w:next w:val="-14"/>
    <w:uiPriority w:val="73"/>
    <w:rsid w:val="00CD17A5"/>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12">
    <w:name w:val="Светлая заливка - Акцент 21"/>
    <w:basedOn w:val="ae"/>
    <w:next w:val="-26"/>
    <w:uiPriority w:val="60"/>
    <w:rsid w:val="00CD17A5"/>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13">
    <w:name w:val="Светлый список - Акцент 21"/>
    <w:basedOn w:val="ae"/>
    <w:next w:val="-24"/>
    <w:uiPriority w:val="61"/>
    <w:rsid w:val="00CD17A5"/>
    <w:rPr>
      <w:rFonts w:ascii="Calibri" w:eastAsia="Calibri" w:hAnsi="Calibr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C0504D"/>
      </w:tcPr>
    </w:tblStylePr>
    <w:tblStylePr w:type="lastRow">
      <w:pPr>
        <w:spacing w:beforeLines="0" w:beforeAutospacing="0" w:afterLines="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14">
    <w:name w:val="Светлая сетка - Акцент 21"/>
    <w:basedOn w:val="ae"/>
    <w:next w:val="-25"/>
    <w:uiPriority w:val="62"/>
    <w:rsid w:val="00CD17A5"/>
    <w:rPr>
      <w:rFonts w:ascii="Calibri" w:eastAsia="Calibri" w:hAnsi="Calibr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210">
    <w:name w:val="Средняя заливка 1 - Акцент 21"/>
    <w:basedOn w:val="ae"/>
    <w:next w:val="1-20"/>
    <w:uiPriority w:val="63"/>
    <w:rsid w:val="00CD17A5"/>
    <w:rPr>
      <w:rFonts w:ascii="Calibri" w:eastAsia="Calibri" w:hAnsi="Calibri"/>
      <w:sz w:val="22"/>
      <w:szCs w:val="22"/>
      <w:lang w:eastAsia="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Autospacing="0" w:afterLines="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210">
    <w:name w:val="Средняя заливка 2 - Акцент 21"/>
    <w:basedOn w:val="ae"/>
    <w:next w:val="2-20"/>
    <w:uiPriority w:val="64"/>
    <w:rsid w:val="00CD17A5"/>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1">
    <w:name w:val="Средний список 1 - Акцент 21"/>
    <w:basedOn w:val="ae"/>
    <w:next w:val="1-21"/>
    <w:uiPriority w:val="65"/>
    <w:rsid w:val="00CD17A5"/>
    <w:rPr>
      <w:rFonts w:ascii="Calibri" w:eastAsia="Calibri" w:hAnsi="Calibri"/>
      <w:color w:val="000000"/>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2-211">
    <w:name w:val="Средний список 2 - Акцент 21"/>
    <w:basedOn w:val="ae"/>
    <w:next w:val="2-21"/>
    <w:uiPriority w:val="66"/>
    <w:rsid w:val="00CD17A5"/>
    <w:rPr>
      <w:rFonts w:ascii="Cambria" w:hAnsi="Cambria"/>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1-212">
    <w:name w:val="Средняя сетка 1 - Акцент 21"/>
    <w:basedOn w:val="ae"/>
    <w:next w:val="1-2"/>
    <w:uiPriority w:val="67"/>
    <w:rsid w:val="00CD17A5"/>
    <w:rPr>
      <w:rFonts w:ascii="Calibri" w:eastAsia="Calibri" w:hAnsi="Calibri"/>
      <w:sz w:val="22"/>
      <w:szCs w:val="22"/>
      <w:lang w:eastAsia="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2-212">
    <w:name w:val="Средняя сетка 2 - Акцент 21"/>
    <w:basedOn w:val="ae"/>
    <w:next w:val="2-2"/>
    <w:uiPriority w:val="68"/>
    <w:rsid w:val="00CD17A5"/>
    <w:rPr>
      <w:rFonts w:ascii="Cambria" w:hAnsi="Cambria"/>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3-21">
    <w:name w:val="Средняя сетка 3 - Акцент 21"/>
    <w:basedOn w:val="ae"/>
    <w:next w:val="3-2"/>
    <w:uiPriority w:val="69"/>
    <w:rsid w:val="00CD17A5"/>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215">
    <w:name w:val="Темный список - Акцент 21"/>
    <w:basedOn w:val="ae"/>
    <w:next w:val="-22"/>
    <w:uiPriority w:val="70"/>
    <w:rsid w:val="00CD17A5"/>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216">
    <w:name w:val="Цветная заливка - Акцент 21"/>
    <w:basedOn w:val="ae"/>
    <w:next w:val="-21"/>
    <w:uiPriority w:val="71"/>
    <w:rsid w:val="00CD17A5"/>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217">
    <w:name w:val="Цветной список - Акцент 21"/>
    <w:basedOn w:val="ae"/>
    <w:next w:val="-2"/>
    <w:uiPriority w:val="72"/>
    <w:rsid w:val="00CD17A5"/>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18">
    <w:name w:val="Цветная сетка - Акцент 21"/>
    <w:basedOn w:val="ae"/>
    <w:next w:val="-20"/>
    <w:uiPriority w:val="73"/>
    <w:rsid w:val="00CD17A5"/>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12">
    <w:name w:val="Светлая заливка - Акцент 31"/>
    <w:basedOn w:val="ae"/>
    <w:next w:val="-37"/>
    <w:uiPriority w:val="60"/>
    <w:rsid w:val="00CD17A5"/>
    <w:rPr>
      <w:rFonts w:ascii="Calibri" w:eastAsia="Calibri" w:hAnsi="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13">
    <w:name w:val="Светлый список - Акцент 31"/>
    <w:basedOn w:val="ae"/>
    <w:next w:val="-35"/>
    <w:uiPriority w:val="61"/>
    <w:rsid w:val="00CD17A5"/>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14">
    <w:name w:val="Светлая сетка - Акцент 31"/>
    <w:basedOn w:val="ae"/>
    <w:next w:val="-36"/>
    <w:uiPriority w:val="62"/>
    <w:rsid w:val="00CD17A5"/>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310">
    <w:name w:val="Средняя заливка 1 - Акцент 31"/>
    <w:basedOn w:val="ae"/>
    <w:next w:val="1-30"/>
    <w:uiPriority w:val="63"/>
    <w:rsid w:val="00CD17A5"/>
    <w:rPr>
      <w:rFonts w:ascii="Calibri" w:eastAsia="Calibri" w:hAnsi="Calibri"/>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2-310">
    <w:name w:val="Средняя заливка 2 - Акцент 31"/>
    <w:basedOn w:val="ae"/>
    <w:next w:val="2-30"/>
    <w:uiPriority w:val="64"/>
    <w:rsid w:val="00CD17A5"/>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
    <w:name w:val="Средний список 1 - Акцент 31"/>
    <w:basedOn w:val="ae"/>
    <w:next w:val="1-31"/>
    <w:uiPriority w:val="65"/>
    <w:rsid w:val="00CD17A5"/>
    <w:rPr>
      <w:rFonts w:ascii="Calibri" w:eastAsia="Calibri" w:hAnsi="Calibri"/>
      <w:color w:val="000000"/>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2-311">
    <w:name w:val="Средний список 2 - Акцент 31"/>
    <w:basedOn w:val="ae"/>
    <w:next w:val="2-31"/>
    <w:uiPriority w:val="66"/>
    <w:rsid w:val="00CD17A5"/>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1-312">
    <w:name w:val="Средняя сетка 1 - Акцент 31"/>
    <w:basedOn w:val="ae"/>
    <w:next w:val="1-3"/>
    <w:uiPriority w:val="67"/>
    <w:rsid w:val="00CD17A5"/>
    <w:rPr>
      <w:rFonts w:ascii="Calibri" w:eastAsia="Calibri" w:hAnsi="Calibri"/>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2-312">
    <w:name w:val="Средняя сетка 2 - Акцент 31"/>
    <w:basedOn w:val="ae"/>
    <w:next w:val="2-3"/>
    <w:uiPriority w:val="68"/>
    <w:rsid w:val="00CD17A5"/>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3-31">
    <w:name w:val="Средняя сетка 3 - Акцент 31"/>
    <w:basedOn w:val="ae"/>
    <w:next w:val="3-3"/>
    <w:uiPriority w:val="69"/>
    <w:rsid w:val="00CD17A5"/>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5">
    <w:name w:val="Темный список - Акцент 31"/>
    <w:basedOn w:val="ae"/>
    <w:next w:val="-33"/>
    <w:uiPriority w:val="70"/>
    <w:rsid w:val="00CD17A5"/>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316">
    <w:name w:val="Цветная заливка - Акцент 31"/>
    <w:basedOn w:val="ae"/>
    <w:next w:val="-32"/>
    <w:uiPriority w:val="71"/>
    <w:rsid w:val="00CD17A5"/>
    <w:rPr>
      <w:rFonts w:ascii="Calibri" w:eastAsia="Calibri" w:hAnsi="Calibri"/>
      <w:color w:val="000000"/>
      <w:sz w:val="22"/>
      <w:szCs w:val="22"/>
      <w:lang w:eastAsia="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317">
    <w:name w:val="Цветной список - Акцент 31"/>
    <w:basedOn w:val="ae"/>
    <w:next w:val="-30"/>
    <w:uiPriority w:val="72"/>
    <w:rsid w:val="00CD17A5"/>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318">
    <w:name w:val="Цветная сетка - Акцент 31"/>
    <w:basedOn w:val="ae"/>
    <w:next w:val="-31"/>
    <w:uiPriority w:val="73"/>
    <w:rsid w:val="00CD17A5"/>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11">
    <w:name w:val="Светлая заливка - Акцент 41"/>
    <w:basedOn w:val="ae"/>
    <w:next w:val="-46"/>
    <w:uiPriority w:val="60"/>
    <w:rsid w:val="00CD17A5"/>
    <w:rPr>
      <w:rFonts w:ascii="Calibri" w:eastAsia="Calibri" w:hAnsi="Calibri"/>
      <w:color w:val="5F497A"/>
      <w:sz w:val="22"/>
      <w:szCs w:val="22"/>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12">
    <w:name w:val="Светлый список - Акцент 41"/>
    <w:basedOn w:val="ae"/>
    <w:next w:val="-44"/>
    <w:uiPriority w:val="61"/>
    <w:rsid w:val="00CD17A5"/>
    <w:rPr>
      <w:rFonts w:ascii="Calibri" w:eastAsia="Calibri" w:hAnsi="Calibri"/>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413">
    <w:name w:val="Светлая сетка - Акцент 41"/>
    <w:basedOn w:val="ae"/>
    <w:next w:val="-45"/>
    <w:uiPriority w:val="62"/>
    <w:rsid w:val="00CD17A5"/>
    <w:rPr>
      <w:rFonts w:ascii="Calibri" w:eastAsia="Calibri" w:hAnsi="Calibri"/>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410">
    <w:name w:val="Средняя заливка 1 - Акцент 41"/>
    <w:basedOn w:val="ae"/>
    <w:next w:val="1-40"/>
    <w:uiPriority w:val="63"/>
    <w:rsid w:val="00CD17A5"/>
    <w:rPr>
      <w:rFonts w:ascii="Calibri" w:eastAsia="Calibri" w:hAnsi="Calibri"/>
      <w:sz w:val="22"/>
      <w:szCs w:val="22"/>
      <w:lang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410">
    <w:name w:val="Средняя заливка 2 - Акцент 41"/>
    <w:basedOn w:val="ae"/>
    <w:next w:val="2-40"/>
    <w:uiPriority w:val="64"/>
    <w:rsid w:val="00CD17A5"/>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11">
    <w:name w:val="Средний список 1 - Акцент 41"/>
    <w:basedOn w:val="ae"/>
    <w:next w:val="1-41"/>
    <w:uiPriority w:val="65"/>
    <w:rsid w:val="00CD17A5"/>
    <w:rPr>
      <w:rFonts w:ascii="Calibri" w:eastAsia="Calibri" w:hAnsi="Calibri"/>
      <w:color w:val="000000"/>
      <w:sz w:val="22"/>
      <w:szCs w:val="22"/>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2-411">
    <w:name w:val="Средний список 2 - Акцент 41"/>
    <w:basedOn w:val="ae"/>
    <w:next w:val="2-41"/>
    <w:uiPriority w:val="66"/>
    <w:rsid w:val="00CD17A5"/>
    <w:rPr>
      <w:rFonts w:ascii="Cambria"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1-412">
    <w:name w:val="Средняя сетка 1 - Акцент 41"/>
    <w:basedOn w:val="ae"/>
    <w:next w:val="1-4"/>
    <w:uiPriority w:val="67"/>
    <w:rsid w:val="00CD17A5"/>
    <w:rPr>
      <w:rFonts w:ascii="Calibri" w:eastAsia="Calibri" w:hAnsi="Calibri"/>
      <w:sz w:val="22"/>
      <w:szCs w:val="22"/>
      <w:lang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2-412">
    <w:name w:val="Средняя сетка 2 - Акцент 41"/>
    <w:basedOn w:val="ae"/>
    <w:next w:val="2-4"/>
    <w:uiPriority w:val="68"/>
    <w:rsid w:val="00CD17A5"/>
    <w:rPr>
      <w:rFonts w:ascii="Cambria"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3-41">
    <w:name w:val="Средняя сетка 3 - Акцент 41"/>
    <w:basedOn w:val="ae"/>
    <w:next w:val="3-4"/>
    <w:uiPriority w:val="69"/>
    <w:rsid w:val="00CD17A5"/>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414">
    <w:name w:val="Темный список - Акцент 41"/>
    <w:basedOn w:val="ae"/>
    <w:next w:val="-42"/>
    <w:uiPriority w:val="70"/>
    <w:rsid w:val="00CD17A5"/>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415">
    <w:name w:val="Цветная заливка - Акцент 41"/>
    <w:basedOn w:val="ae"/>
    <w:next w:val="-41"/>
    <w:uiPriority w:val="71"/>
    <w:rsid w:val="00CD17A5"/>
    <w:rPr>
      <w:rFonts w:ascii="Calibri" w:eastAsia="Calibri" w:hAnsi="Calibri"/>
      <w:color w:val="000000"/>
      <w:sz w:val="22"/>
      <w:szCs w:val="22"/>
      <w:lang w:eastAsia="en-US"/>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416">
    <w:name w:val="Цветной список - Акцент 41"/>
    <w:basedOn w:val="ae"/>
    <w:next w:val="-4"/>
    <w:uiPriority w:val="72"/>
    <w:rsid w:val="00CD17A5"/>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417">
    <w:name w:val="Цветная сетка - Акцент 41"/>
    <w:basedOn w:val="ae"/>
    <w:next w:val="-40"/>
    <w:uiPriority w:val="73"/>
    <w:rsid w:val="00CD17A5"/>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11">
    <w:name w:val="Светлая заливка - Акцент 51"/>
    <w:basedOn w:val="ae"/>
    <w:next w:val="-56"/>
    <w:uiPriority w:val="60"/>
    <w:rsid w:val="00CD17A5"/>
    <w:rPr>
      <w:rFonts w:ascii="Calibri" w:eastAsia="Calibri" w:hAnsi="Calibri"/>
      <w:color w:val="31849B"/>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512">
    <w:name w:val="Светлый список - Акцент 51"/>
    <w:basedOn w:val="ae"/>
    <w:next w:val="-54"/>
    <w:uiPriority w:val="61"/>
    <w:rsid w:val="00CD17A5"/>
    <w:rPr>
      <w:rFonts w:ascii="Calibri" w:eastAsia="Calibri" w:hAnsi="Calibri"/>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513">
    <w:name w:val="Светлая сетка - Акцент 51"/>
    <w:basedOn w:val="ae"/>
    <w:next w:val="-55"/>
    <w:uiPriority w:val="62"/>
    <w:rsid w:val="00CD17A5"/>
    <w:rPr>
      <w:rFonts w:ascii="Calibri" w:eastAsia="Calibri" w:hAnsi="Calibri"/>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510">
    <w:name w:val="Средняя заливка 1 - Акцент 51"/>
    <w:basedOn w:val="ae"/>
    <w:next w:val="1-50"/>
    <w:uiPriority w:val="63"/>
    <w:rsid w:val="00CD17A5"/>
    <w:rPr>
      <w:rFonts w:ascii="Calibri" w:eastAsia="Calibri" w:hAnsi="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2-510">
    <w:name w:val="Средняя заливка 2 - Акцент 51"/>
    <w:basedOn w:val="ae"/>
    <w:next w:val="2-50"/>
    <w:uiPriority w:val="64"/>
    <w:rsid w:val="00CD17A5"/>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511">
    <w:name w:val="Средний список 1 - Акцент 51"/>
    <w:basedOn w:val="ae"/>
    <w:next w:val="1-51"/>
    <w:uiPriority w:val="65"/>
    <w:rsid w:val="00CD17A5"/>
    <w:rPr>
      <w:rFonts w:ascii="Calibri" w:eastAsia="Calibri" w:hAnsi="Calibri"/>
      <w:color w:val="000000"/>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2-511">
    <w:name w:val="Средний список 2 - Акцент 51"/>
    <w:basedOn w:val="ae"/>
    <w:next w:val="2-51"/>
    <w:uiPriority w:val="66"/>
    <w:rsid w:val="00CD17A5"/>
    <w:rPr>
      <w:rFonts w:ascii="Cambria" w:hAnsi="Cambria"/>
      <w:color w:val="000000"/>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1-512">
    <w:name w:val="Средняя сетка 1 - Акцент 51"/>
    <w:basedOn w:val="ae"/>
    <w:next w:val="1-5"/>
    <w:uiPriority w:val="67"/>
    <w:rsid w:val="00CD17A5"/>
    <w:rPr>
      <w:rFonts w:ascii="Calibri" w:eastAsia="Calibri" w:hAnsi="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2-512">
    <w:name w:val="Средняя сетка 2 - Акцент 51"/>
    <w:basedOn w:val="ae"/>
    <w:next w:val="2-5"/>
    <w:uiPriority w:val="68"/>
    <w:rsid w:val="00CD17A5"/>
    <w:rPr>
      <w:rFonts w:ascii="Cambria" w:hAnsi="Cambria"/>
      <w:color w:val="000000"/>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3-51">
    <w:name w:val="Средняя сетка 3 - Акцент 51"/>
    <w:basedOn w:val="ae"/>
    <w:next w:val="3-5"/>
    <w:uiPriority w:val="69"/>
    <w:rsid w:val="00CD17A5"/>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514">
    <w:name w:val="Темный список - Акцент 51"/>
    <w:basedOn w:val="ae"/>
    <w:next w:val="-53"/>
    <w:uiPriority w:val="70"/>
    <w:rsid w:val="00CD17A5"/>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515">
    <w:name w:val="Цветная заливка - Акцент 51"/>
    <w:basedOn w:val="ae"/>
    <w:next w:val="-52"/>
    <w:uiPriority w:val="71"/>
    <w:rsid w:val="00CD17A5"/>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516">
    <w:name w:val="Цветной список - Акцент 51"/>
    <w:basedOn w:val="ae"/>
    <w:next w:val="-50"/>
    <w:uiPriority w:val="72"/>
    <w:rsid w:val="00CD17A5"/>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517">
    <w:name w:val="Цветная сетка - Акцент 51"/>
    <w:basedOn w:val="ae"/>
    <w:next w:val="-51"/>
    <w:uiPriority w:val="73"/>
    <w:rsid w:val="00CD17A5"/>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11">
    <w:name w:val="Светлая заливка - Акцент 61"/>
    <w:basedOn w:val="ae"/>
    <w:next w:val="-66"/>
    <w:uiPriority w:val="60"/>
    <w:rsid w:val="00CD17A5"/>
    <w:rPr>
      <w:rFonts w:ascii="Calibri" w:eastAsia="Calibri" w:hAnsi="Calibri"/>
      <w:color w:val="E36C0A"/>
      <w:sz w:val="22"/>
      <w:szCs w:val="22"/>
      <w:lang w:eastAsia="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612">
    <w:name w:val="Светлый список - Акцент 61"/>
    <w:basedOn w:val="ae"/>
    <w:next w:val="-64"/>
    <w:uiPriority w:val="61"/>
    <w:rsid w:val="00CD17A5"/>
    <w:rPr>
      <w:rFonts w:ascii="Calibri" w:eastAsia="Calibri"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F79646"/>
      </w:tcPr>
    </w:tblStylePr>
    <w:tblStylePr w:type="lastRow">
      <w:pPr>
        <w:spacing w:beforeLines="0" w:beforeAutospacing="0" w:afterLines="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13">
    <w:name w:val="Светлая сетка - Акцент 61"/>
    <w:basedOn w:val="ae"/>
    <w:next w:val="-65"/>
    <w:uiPriority w:val="62"/>
    <w:rsid w:val="00CD17A5"/>
    <w:rPr>
      <w:rFonts w:ascii="Calibri" w:eastAsia="Calibri"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610">
    <w:name w:val="Средняя заливка 1 - Акцент 61"/>
    <w:basedOn w:val="ae"/>
    <w:next w:val="1-60"/>
    <w:uiPriority w:val="63"/>
    <w:rsid w:val="00CD17A5"/>
    <w:rPr>
      <w:rFonts w:ascii="Calibri" w:eastAsia="Calibri" w:hAnsi="Calibri"/>
      <w:sz w:val="22"/>
      <w:szCs w:val="22"/>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Autospacing="0" w:afterLines="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610">
    <w:name w:val="Средняя заливка 2 - Акцент 61"/>
    <w:basedOn w:val="ae"/>
    <w:next w:val="2-60"/>
    <w:uiPriority w:val="64"/>
    <w:rsid w:val="00CD17A5"/>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11">
    <w:name w:val="Средний список 1 - Акцент 61"/>
    <w:basedOn w:val="ae"/>
    <w:next w:val="1-61"/>
    <w:uiPriority w:val="65"/>
    <w:rsid w:val="00CD17A5"/>
    <w:rPr>
      <w:rFonts w:ascii="Calibri" w:eastAsia="Calibri" w:hAnsi="Calibri"/>
      <w:color w:val="000000"/>
      <w:sz w:val="22"/>
      <w:szCs w:val="22"/>
      <w:lang w:eastAsia="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611">
    <w:name w:val="Средний список 2 - Акцент 61"/>
    <w:basedOn w:val="ae"/>
    <w:next w:val="2-61"/>
    <w:uiPriority w:val="66"/>
    <w:rsid w:val="00CD17A5"/>
    <w:rPr>
      <w:rFonts w:ascii="Cambria" w:hAnsi="Cambria"/>
      <w:color w:val="000000"/>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612">
    <w:name w:val="Средняя сетка 1 - Акцент 61"/>
    <w:basedOn w:val="ae"/>
    <w:next w:val="1-6"/>
    <w:uiPriority w:val="67"/>
    <w:rsid w:val="00CD17A5"/>
    <w:rPr>
      <w:rFonts w:ascii="Calibri" w:eastAsia="Calibri" w:hAnsi="Calibri"/>
      <w:sz w:val="22"/>
      <w:szCs w:val="22"/>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612">
    <w:name w:val="Средняя сетка 2 - Акцент 61"/>
    <w:basedOn w:val="ae"/>
    <w:next w:val="2-6"/>
    <w:uiPriority w:val="68"/>
    <w:rsid w:val="00CD17A5"/>
    <w:rPr>
      <w:rFonts w:ascii="Cambria" w:hAnsi="Cambria"/>
      <w:color w:val="000000"/>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61">
    <w:name w:val="Средняя сетка 3 - Акцент 61"/>
    <w:basedOn w:val="ae"/>
    <w:next w:val="3-6"/>
    <w:uiPriority w:val="69"/>
    <w:rsid w:val="00CD17A5"/>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4">
    <w:name w:val="Темный список - Акцент 61"/>
    <w:basedOn w:val="ae"/>
    <w:next w:val="-62"/>
    <w:uiPriority w:val="70"/>
    <w:rsid w:val="00CD17A5"/>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615">
    <w:name w:val="Цветная заливка - Акцент 61"/>
    <w:basedOn w:val="ae"/>
    <w:next w:val="-61"/>
    <w:uiPriority w:val="71"/>
    <w:rsid w:val="00CD17A5"/>
    <w:rPr>
      <w:rFonts w:ascii="Calibri" w:eastAsia="Calibri" w:hAnsi="Calibri"/>
      <w:color w:val="000000"/>
      <w:sz w:val="22"/>
      <w:szCs w:val="22"/>
      <w:lang w:eastAsia="en-US"/>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616">
    <w:name w:val="Цветной список - Акцент 61"/>
    <w:basedOn w:val="ae"/>
    <w:next w:val="-6"/>
    <w:uiPriority w:val="72"/>
    <w:rsid w:val="00CD17A5"/>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617">
    <w:name w:val="Цветная сетка - Акцент 61"/>
    <w:basedOn w:val="ae"/>
    <w:next w:val="-60"/>
    <w:uiPriority w:val="73"/>
    <w:rsid w:val="00CD17A5"/>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112">
    <w:name w:val="Сетка таблицы111"/>
    <w:basedOn w:val="ae"/>
    <w:uiPriority w:val="59"/>
    <w:rsid w:val="00CD17A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f0">
    <w:name w:val="Тема таблицы11"/>
    <w:basedOn w:val="ae"/>
    <w:rsid w:val="00CD17A5"/>
    <w:pPr>
      <w:overflowPunct w:val="0"/>
      <w:autoSpaceDE w:val="0"/>
      <w:autoSpaceDN w:val="0"/>
      <w:adjustRightInd w:val="0"/>
      <w:spacing w:after="120"/>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 111"/>
    <w:basedOn w:val="ae"/>
    <w:rsid w:val="00CD17A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319">
    <w:name w:val="Нет списка31"/>
    <w:next w:val="af"/>
    <w:uiPriority w:val="99"/>
    <w:semiHidden/>
    <w:unhideWhenUsed/>
    <w:rsid w:val="00CD17A5"/>
  </w:style>
  <w:style w:type="table" w:customStyle="1" w:styleId="31a">
    <w:name w:val="Сетка таблицы31"/>
    <w:basedOn w:val="ae"/>
    <w:next w:val="af7"/>
    <w:uiPriority w:val="59"/>
    <w:rsid w:val="00CD17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f"/>
    <w:uiPriority w:val="99"/>
    <w:semiHidden/>
    <w:unhideWhenUsed/>
    <w:rsid w:val="00CD17A5"/>
  </w:style>
  <w:style w:type="paragraph" w:customStyle="1" w:styleId="-b">
    <w:name w:val="УГТП-Текст Знак Знак Знак Знак"/>
    <w:basedOn w:val="ac"/>
    <w:rsid w:val="00CD17A5"/>
    <w:pPr>
      <w:ind w:left="284" w:right="284" w:firstLine="851"/>
      <w:jc w:val="both"/>
    </w:pPr>
    <w:rPr>
      <w:rFonts w:ascii="Arial" w:hAnsi="Arial" w:cs="Arial"/>
    </w:rPr>
  </w:style>
  <w:style w:type="table" w:customStyle="1" w:styleId="142">
    <w:name w:val="Сетка таблицы14"/>
    <w:basedOn w:val="ae"/>
    <w:next w:val="af7"/>
    <w:uiPriority w:val="59"/>
    <w:rsid w:val="00CD17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e"/>
    <w:next w:val="af7"/>
    <w:uiPriority w:val="59"/>
    <w:rsid w:val="00CD17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e"/>
    <w:next w:val="af7"/>
    <w:uiPriority w:val="59"/>
    <w:rsid w:val="00CD17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e"/>
    <w:next w:val="af7"/>
    <w:uiPriority w:val="59"/>
    <w:rsid w:val="00CD17A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0">
    <w:name w:val="Нет списка32"/>
    <w:next w:val="af"/>
    <w:uiPriority w:val="99"/>
    <w:semiHidden/>
    <w:unhideWhenUsed/>
    <w:rsid w:val="00CD17A5"/>
  </w:style>
  <w:style w:type="table" w:customStyle="1" w:styleId="321">
    <w:name w:val="Сетка таблицы32"/>
    <w:basedOn w:val="ae"/>
    <w:next w:val="af7"/>
    <w:uiPriority w:val="59"/>
    <w:rsid w:val="00CD17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Нет списка212"/>
    <w:next w:val="af"/>
    <w:uiPriority w:val="99"/>
    <w:semiHidden/>
    <w:unhideWhenUsed/>
    <w:rsid w:val="00CD17A5"/>
  </w:style>
  <w:style w:type="numbering" w:customStyle="1" w:styleId="413">
    <w:name w:val="Нет списка41"/>
    <w:next w:val="af"/>
    <w:uiPriority w:val="99"/>
    <w:semiHidden/>
    <w:unhideWhenUsed/>
    <w:rsid w:val="00CD17A5"/>
  </w:style>
  <w:style w:type="table" w:customStyle="1" w:styleId="414">
    <w:name w:val="Сетка таблицы41"/>
    <w:basedOn w:val="ae"/>
    <w:next w:val="af7"/>
    <w:uiPriority w:val="59"/>
    <w:rsid w:val="00CD17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e"/>
    <w:next w:val="af7"/>
    <w:uiPriority w:val="39"/>
    <w:rsid w:val="00CD17A5"/>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f1">
    <w:name w:val="Тема таблицы4"/>
    <w:basedOn w:val="ae"/>
    <w:next w:val="afffff6"/>
    <w:unhideWhenUsed/>
    <w:rsid w:val="00CD17A5"/>
    <w:pPr>
      <w:spacing w:after="200" w:line="276" w:lineRule="auto"/>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 14"/>
    <w:basedOn w:val="ae"/>
    <w:next w:val="1f8"/>
    <w:unhideWhenUsed/>
    <w:rsid w:val="00CD17A5"/>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0">
    <w:name w:val="Нет списка114"/>
    <w:next w:val="af"/>
    <w:uiPriority w:val="99"/>
    <w:semiHidden/>
    <w:unhideWhenUsed/>
    <w:rsid w:val="00CD17A5"/>
  </w:style>
  <w:style w:type="table" w:customStyle="1" w:styleId="190">
    <w:name w:val="Сетка таблицы19"/>
    <w:basedOn w:val="ae"/>
    <w:next w:val="af7"/>
    <w:uiPriority w:val="59"/>
    <w:rsid w:val="00CD17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1">
    <w:name w:val="Стиль списка11"/>
    <w:uiPriority w:val="99"/>
    <w:rsid w:val="00CD17A5"/>
  </w:style>
  <w:style w:type="numbering" w:customStyle="1" w:styleId="11110">
    <w:name w:val="Нет списка1111"/>
    <w:next w:val="af"/>
    <w:uiPriority w:val="99"/>
    <w:semiHidden/>
    <w:unhideWhenUsed/>
    <w:rsid w:val="00CD17A5"/>
  </w:style>
  <w:style w:type="numbering" w:customStyle="1" w:styleId="241">
    <w:name w:val="Нет списка24"/>
    <w:next w:val="af"/>
    <w:semiHidden/>
    <w:unhideWhenUsed/>
    <w:rsid w:val="00CD17A5"/>
  </w:style>
  <w:style w:type="numbering" w:customStyle="1" w:styleId="11111111">
    <w:name w:val="1 / 1.1 / 1.1.111"/>
    <w:basedOn w:val="af"/>
    <w:next w:val="111111"/>
    <w:rsid w:val="00CD17A5"/>
  </w:style>
  <w:style w:type="numbering" w:customStyle="1" w:styleId="330">
    <w:name w:val="Нет списка33"/>
    <w:next w:val="af"/>
    <w:uiPriority w:val="99"/>
    <w:semiHidden/>
    <w:unhideWhenUsed/>
    <w:rsid w:val="00CD17A5"/>
  </w:style>
  <w:style w:type="table" w:customStyle="1" w:styleId="331">
    <w:name w:val="Сетка таблицы33"/>
    <w:basedOn w:val="ae"/>
    <w:next w:val="af7"/>
    <w:uiPriority w:val="59"/>
    <w:rsid w:val="00CD17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f"/>
    <w:uiPriority w:val="99"/>
    <w:semiHidden/>
    <w:unhideWhenUsed/>
    <w:rsid w:val="00CD17A5"/>
  </w:style>
  <w:style w:type="numbering" w:customStyle="1" w:styleId="2130">
    <w:name w:val="Нет списка213"/>
    <w:next w:val="af"/>
    <w:uiPriority w:val="99"/>
    <w:semiHidden/>
    <w:unhideWhenUsed/>
    <w:rsid w:val="00CD17A5"/>
  </w:style>
  <w:style w:type="table" w:customStyle="1" w:styleId="420">
    <w:name w:val="Сетка таблицы42"/>
    <w:basedOn w:val="ae"/>
    <w:next w:val="af7"/>
    <w:uiPriority w:val="59"/>
    <w:rsid w:val="00CD17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
    <w:basedOn w:val="ae"/>
    <w:next w:val="af7"/>
    <w:uiPriority w:val="59"/>
    <w:rsid w:val="00CD17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
    <w:basedOn w:val="ae"/>
    <w:next w:val="af7"/>
    <w:uiPriority w:val="59"/>
    <w:rsid w:val="00CD17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f"/>
    <w:uiPriority w:val="99"/>
    <w:semiHidden/>
    <w:unhideWhenUsed/>
    <w:rsid w:val="00CD17A5"/>
  </w:style>
  <w:style w:type="table" w:customStyle="1" w:styleId="712">
    <w:name w:val="Сетка таблицы71"/>
    <w:basedOn w:val="ae"/>
    <w:next w:val="af7"/>
    <w:uiPriority w:val="59"/>
    <w:rsid w:val="00CD17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e"/>
    <w:next w:val="af7"/>
    <w:uiPriority w:val="59"/>
    <w:rsid w:val="00CD17A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4">
    <w:name w:val="Стиль111"/>
    <w:uiPriority w:val="99"/>
    <w:rsid w:val="00CD17A5"/>
  </w:style>
  <w:style w:type="numbering" w:customStyle="1" w:styleId="1211">
    <w:name w:val="Нет списка121"/>
    <w:next w:val="af"/>
    <w:uiPriority w:val="99"/>
    <w:semiHidden/>
    <w:unhideWhenUsed/>
    <w:rsid w:val="00CD17A5"/>
  </w:style>
  <w:style w:type="numbering" w:customStyle="1" w:styleId="2210">
    <w:name w:val="Нет списка221"/>
    <w:next w:val="af"/>
    <w:semiHidden/>
    <w:unhideWhenUsed/>
    <w:rsid w:val="00CD17A5"/>
  </w:style>
  <w:style w:type="table" w:customStyle="1" w:styleId="2111">
    <w:name w:val="Сетка таблицы211"/>
    <w:basedOn w:val="ae"/>
    <w:next w:val="af7"/>
    <w:rsid w:val="00CD17A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
    <w:name w:val="Стиль таблицы111"/>
    <w:basedOn w:val="ae"/>
    <w:rsid w:val="00CD17A5"/>
    <w:tblPr>
      <w:tblInd w:w="0" w:type="dxa"/>
      <w:tblCellMar>
        <w:top w:w="0" w:type="dxa"/>
        <w:left w:w="108" w:type="dxa"/>
        <w:bottom w:w="0" w:type="dxa"/>
        <w:right w:w="108" w:type="dxa"/>
      </w:tblCellMar>
    </w:tblPr>
  </w:style>
  <w:style w:type="table" w:customStyle="1" w:styleId="21f5">
    <w:name w:val="Тема таблицы21"/>
    <w:basedOn w:val="ae"/>
    <w:next w:val="afffff6"/>
    <w:rsid w:val="00CD17A5"/>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212">
    <w:name w:val="Сетка таблицы 121"/>
    <w:basedOn w:val="ae"/>
    <w:next w:val="1f8"/>
    <w:rsid w:val="00CD17A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1121">
    <w:name w:val="1 / 1.1 / 1.1.121"/>
    <w:basedOn w:val="af"/>
    <w:next w:val="111111"/>
    <w:rsid w:val="00CD17A5"/>
  </w:style>
  <w:style w:type="numbering" w:customStyle="1" w:styleId="3110">
    <w:name w:val="Нет списка311"/>
    <w:next w:val="af"/>
    <w:uiPriority w:val="99"/>
    <w:semiHidden/>
    <w:unhideWhenUsed/>
    <w:rsid w:val="00CD17A5"/>
  </w:style>
  <w:style w:type="table" w:customStyle="1" w:styleId="3111">
    <w:name w:val="Сетка таблицы311"/>
    <w:basedOn w:val="ae"/>
    <w:next w:val="af7"/>
    <w:uiPriority w:val="59"/>
    <w:rsid w:val="00CD17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0">
    <w:name w:val="Нет списка1121"/>
    <w:next w:val="af"/>
    <w:uiPriority w:val="99"/>
    <w:semiHidden/>
    <w:unhideWhenUsed/>
    <w:rsid w:val="00CD17A5"/>
  </w:style>
  <w:style w:type="numbering" w:customStyle="1" w:styleId="21110">
    <w:name w:val="Нет списка2111"/>
    <w:next w:val="af"/>
    <w:uiPriority w:val="99"/>
    <w:semiHidden/>
    <w:unhideWhenUsed/>
    <w:rsid w:val="00CD17A5"/>
  </w:style>
  <w:style w:type="table" w:customStyle="1" w:styleId="911">
    <w:name w:val="Сетка таблицы91"/>
    <w:basedOn w:val="ae"/>
    <w:next w:val="af7"/>
    <w:uiPriority w:val="59"/>
    <w:rsid w:val="00CD17A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e"/>
    <w:next w:val="af7"/>
    <w:uiPriority w:val="59"/>
    <w:rsid w:val="00CD17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e"/>
    <w:next w:val="af7"/>
    <w:uiPriority w:val="59"/>
    <w:rsid w:val="00CD17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e"/>
    <w:next w:val="af7"/>
    <w:uiPriority w:val="59"/>
    <w:rsid w:val="00CD17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e"/>
    <w:next w:val="af7"/>
    <w:uiPriority w:val="59"/>
    <w:rsid w:val="00CD17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
    <w:name w:val="Нет списка51"/>
    <w:next w:val="af"/>
    <w:uiPriority w:val="99"/>
    <w:semiHidden/>
    <w:unhideWhenUsed/>
    <w:rsid w:val="00CD17A5"/>
  </w:style>
  <w:style w:type="table" w:customStyle="1" w:styleId="161">
    <w:name w:val="Сетка таблицы161"/>
    <w:basedOn w:val="ae"/>
    <w:next w:val="af7"/>
    <w:uiPriority w:val="59"/>
    <w:rsid w:val="00CD17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e"/>
    <w:next w:val="af7"/>
    <w:uiPriority w:val="59"/>
    <w:rsid w:val="00CD17A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3">
    <w:name w:val="Стиль121"/>
    <w:uiPriority w:val="99"/>
    <w:rsid w:val="00CD17A5"/>
  </w:style>
  <w:style w:type="numbering" w:customStyle="1" w:styleId="31b">
    <w:name w:val="Стиль списка31"/>
    <w:uiPriority w:val="99"/>
    <w:rsid w:val="00CD17A5"/>
  </w:style>
  <w:style w:type="numbering" w:customStyle="1" w:styleId="1311">
    <w:name w:val="Нет списка131"/>
    <w:next w:val="af"/>
    <w:uiPriority w:val="99"/>
    <w:semiHidden/>
    <w:unhideWhenUsed/>
    <w:rsid w:val="00CD17A5"/>
  </w:style>
  <w:style w:type="numbering" w:customStyle="1" w:styleId="2310">
    <w:name w:val="Нет списка231"/>
    <w:next w:val="af"/>
    <w:semiHidden/>
    <w:unhideWhenUsed/>
    <w:rsid w:val="00CD17A5"/>
  </w:style>
  <w:style w:type="table" w:customStyle="1" w:styleId="2211">
    <w:name w:val="Сетка таблицы221"/>
    <w:basedOn w:val="ae"/>
    <w:next w:val="af7"/>
    <w:rsid w:val="00CD17A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тиль таблицы121"/>
    <w:basedOn w:val="ae"/>
    <w:rsid w:val="00CD17A5"/>
    <w:tblPr>
      <w:tblInd w:w="0" w:type="dxa"/>
      <w:tblCellMar>
        <w:top w:w="0" w:type="dxa"/>
        <w:left w:w="108" w:type="dxa"/>
        <w:bottom w:w="0" w:type="dxa"/>
        <w:right w:w="108" w:type="dxa"/>
      </w:tblCellMar>
    </w:tblPr>
  </w:style>
  <w:style w:type="table" w:customStyle="1" w:styleId="31c">
    <w:name w:val="Тема таблицы31"/>
    <w:basedOn w:val="ae"/>
    <w:next w:val="afffff6"/>
    <w:rsid w:val="00CD17A5"/>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312">
    <w:name w:val="Сетка таблицы 131"/>
    <w:basedOn w:val="ae"/>
    <w:next w:val="1f8"/>
    <w:rsid w:val="00CD17A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1131">
    <w:name w:val="1 / 1.1 / 1.1.131"/>
    <w:basedOn w:val="af"/>
    <w:next w:val="111111"/>
    <w:rsid w:val="00CD17A5"/>
  </w:style>
  <w:style w:type="numbering" w:customStyle="1" w:styleId="3210">
    <w:name w:val="Нет списка321"/>
    <w:next w:val="af"/>
    <w:uiPriority w:val="99"/>
    <w:semiHidden/>
    <w:unhideWhenUsed/>
    <w:rsid w:val="00CD17A5"/>
  </w:style>
  <w:style w:type="table" w:customStyle="1" w:styleId="3211">
    <w:name w:val="Сетка таблицы321"/>
    <w:basedOn w:val="ae"/>
    <w:next w:val="af7"/>
    <w:uiPriority w:val="59"/>
    <w:rsid w:val="00CD17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1"/>
    <w:next w:val="af"/>
    <w:uiPriority w:val="99"/>
    <w:semiHidden/>
    <w:unhideWhenUsed/>
    <w:rsid w:val="00CD17A5"/>
  </w:style>
  <w:style w:type="numbering" w:customStyle="1" w:styleId="2121">
    <w:name w:val="Нет списка2121"/>
    <w:next w:val="af"/>
    <w:uiPriority w:val="99"/>
    <w:semiHidden/>
    <w:unhideWhenUsed/>
    <w:rsid w:val="00CD17A5"/>
  </w:style>
  <w:style w:type="numbering" w:customStyle="1" w:styleId="4110">
    <w:name w:val="Нет списка411"/>
    <w:next w:val="af"/>
    <w:uiPriority w:val="99"/>
    <w:semiHidden/>
    <w:unhideWhenUsed/>
    <w:rsid w:val="00CD17A5"/>
  </w:style>
  <w:style w:type="table" w:customStyle="1" w:styleId="4111">
    <w:name w:val="Сетка таблицы411"/>
    <w:basedOn w:val="ae"/>
    <w:next w:val="af7"/>
    <w:uiPriority w:val="59"/>
    <w:rsid w:val="00CD17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e"/>
    <w:next w:val="af7"/>
    <w:uiPriority w:val="59"/>
    <w:rsid w:val="00CD17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litera">
    <w:name w:val="Tword_litera"/>
    <w:basedOn w:val="Twordlitlistlistov"/>
    <w:rsid w:val="00CD17A5"/>
    <w:rPr>
      <w:sz w:val="18"/>
    </w:rPr>
  </w:style>
  <w:style w:type="paragraph" w:customStyle="1" w:styleId="Twordaddfieldheads">
    <w:name w:val="Tword_add_field_heads"/>
    <w:basedOn w:val="ac"/>
    <w:rsid w:val="00CD17A5"/>
    <w:pPr>
      <w:widowControl w:val="0"/>
      <w:adjustRightInd w:val="0"/>
      <w:jc w:val="center"/>
      <w:textAlignment w:val="baseline"/>
    </w:pPr>
    <w:rPr>
      <w:rFonts w:ascii="ISOCPEUR" w:hAnsi="ISOCPEUR" w:cs="Arial"/>
      <w:i/>
      <w:sz w:val="22"/>
      <w:szCs w:val="20"/>
    </w:rPr>
  </w:style>
  <w:style w:type="paragraph" w:customStyle="1" w:styleId="Twordtdoc">
    <w:name w:val="Tword_tdoc"/>
    <w:basedOn w:val="ac"/>
    <w:rsid w:val="00CD17A5"/>
    <w:pPr>
      <w:jc w:val="center"/>
    </w:pPr>
    <w:rPr>
      <w:rFonts w:ascii="ISOCPEUR" w:hAnsi="ISOCPEUR" w:cs="Arial"/>
      <w:i/>
      <w:sz w:val="20"/>
      <w:szCs w:val="20"/>
      <w:lang w:val="en-US"/>
    </w:rPr>
  </w:style>
  <w:style w:type="character" w:customStyle="1" w:styleId="1fffff4">
    <w:name w:val="Красный1"/>
    <w:rsid w:val="00CD17A5"/>
    <w:rPr>
      <w:color w:val="FF0000"/>
      <w:sz w:val="16"/>
      <w:szCs w:val="16"/>
    </w:rPr>
  </w:style>
  <w:style w:type="paragraph" w:customStyle="1" w:styleId="1fffff5">
    <w:name w:val="абзац1"/>
    <w:basedOn w:val="ac"/>
    <w:link w:val="1fffff6"/>
    <w:qFormat/>
    <w:rsid w:val="00CD17A5"/>
    <w:pPr>
      <w:widowControl w:val="0"/>
      <w:tabs>
        <w:tab w:val="num" w:pos="360"/>
        <w:tab w:val="left" w:pos="1080"/>
      </w:tabs>
      <w:ind w:left="360" w:right="113" w:hanging="360"/>
      <w:jc w:val="both"/>
    </w:pPr>
    <w:rPr>
      <w:szCs w:val="20"/>
    </w:rPr>
  </w:style>
  <w:style w:type="character" w:customStyle="1" w:styleId="1fffff6">
    <w:name w:val="абзац1 Знак"/>
    <w:link w:val="1fffff5"/>
    <w:rsid w:val="00CD17A5"/>
    <w:rPr>
      <w:sz w:val="24"/>
    </w:rPr>
  </w:style>
  <w:style w:type="paragraph" w:customStyle="1" w:styleId="affffffffffffffa">
    <w:name w:val="Чертежный"/>
    <w:rsid w:val="00CD17A5"/>
    <w:pPr>
      <w:jc w:val="both"/>
    </w:pPr>
    <w:rPr>
      <w:rFonts w:ascii="ISOCPEUR" w:hAnsi="ISOCPEUR"/>
      <w:i/>
      <w:sz w:val="28"/>
      <w:szCs w:val="24"/>
      <w:lang w:val="uk-UA"/>
    </w:rPr>
  </w:style>
  <w:style w:type="paragraph" w:customStyle="1" w:styleId="2ff6">
    <w:name w:val="Абзац списка2"/>
    <w:basedOn w:val="ac"/>
    <w:rsid w:val="00CD17A5"/>
    <w:pPr>
      <w:spacing w:after="200" w:line="276" w:lineRule="auto"/>
      <w:ind w:left="720"/>
      <w:contextualSpacing/>
    </w:pPr>
    <w:rPr>
      <w:rFonts w:ascii="Calibri" w:hAnsi="Calibri"/>
      <w:sz w:val="22"/>
      <w:szCs w:val="22"/>
    </w:rPr>
  </w:style>
  <w:style w:type="table" w:customStyle="1" w:styleId="250">
    <w:name w:val="Сетка таблицы25"/>
    <w:basedOn w:val="ae"/>
    <w:next w:val="af7"/>
    <w:uiPriority w:val="59"/>
    <w:rsid w:val="00CD17A5"/>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7">
    <w:name w:val="заголовок 2 Знак"/>
    <w:link w:val="2ff8"/>
    <w:locked/>
    <w:rsid w:val="00CD17A5"/>
    <w:rPr>
      <w:sz w:val="24"/>
      <w:lang w:val="en-US"/>
    </w:rPr>
  </w:style>
  <w:style w:type="paragraph" w:customStyle="1" w:styleId="2ff8">
    <w:name w:val="заголовок 2"/>
    <w:basedOn w:val="ac"/>
    <w:next w:val="ac"/>
    <w:link w:val="2ff7"/>
    <w:uiPriority w:val="99"/>
    <w:rsid w:val="00CD17A5"/>
    <w:pPr>
      <w:keepNext/>
      <w:jc w:val="center"/>
    </w:pPr>
    <w:rPr>
      <w:szCs w:val="20"/>
      <w:lang w:val="en-US"/>
    </w:rPr>
  </w:style>
  <w:style w:type="paragraph" w:customStyle="1" w:styleId="affffffffffffffb">
    <w:name w:val="Текст с отступом"/>
    <w:basedOn w:val="ac"/>
    <w:rsid w:val="00CD17A5"/>
    <w:pPr>
      <w:tabs>
        <w:tab w:val="left" w:pos="3225"/>
      </w:tabs>
      <w:spacing w:line="360" w:lineRule="auto"/>
      <w:ind w:firstLine="709"/>
      <w:jc w:val="both"/>
    </w:pPr>
    <w:rPr>
      <w:sz w:val="20"/>
      <w:szCs w:val="20"/>
    </w:rPr>
  </w:style>
  <w:style w:type="numbering" w:customStyle="1" w:styleId="152">
    <w:name w:val="Нет списка15"/>
    <w:next w:val="af"/>
    <w:uiPriority w:val="99"/>
    <w:semiHidden/>
    <w:unhideWhenUsed/>
    <w:rsid w:val="00CD17A5"/>
  </w:style>
  <w:style w:type="numbering" w:customStyle="1" w:styleId="251">
    <w:name w:val="Нет списка25"/>
    <w:next w:val="af"/>
    <w:uiPriority w:val="99"/>
    <w:semiHidden/>
    <w:unhideWhenUsed/>
    <w:rsid w:val="00CD17A5"/>
  </w:style>
  <w:style w:type="table" w:customStyle="1" w:styleId="1100">
    <w:name w:val="Сетка таблицы110"/>
    <w:basedOn w:val="ae"/>
    <w:next w:val="af7"/>
    <w:rsid w:val="00CD17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c">
    <w:name w:val="НАЗВАНИЕ ПРИЛОЖЕНИЯ"/>
    <w:basedOn w:val="ac"/>
    <w:next w:val="ac"/>
    <w:link w:val="affffffffffffffd"/>
    <w:rsid w:val="00CD17A5"/>
    <w:pPr>
      <w:spacing w:after="120" w:line="360" w:lineRule="auto"/>
      <w:jc w:val="center"/>
      <w:outlineLvl w:val="0"/>
    </w:pPr>
    <w:rPr>
      <w:rFonts w:ascii="Calibri" w:hAnsi="Calibri"/>
      <w:b/>
      <w:bCs/>
      <w:caps/>
    </w:rPr>
  </w:style>
  <w:style w:type="character" w:customStyle="1" w:styleId="affffffffffffffd">
    <w:name w:val="НАЗВАНИЕ ПРИЛОЖЕНИЯ Знак"/>
    <w:link w:val="affffffffffffffc"/>
    <w:locked/>
    <w:rsid w:val="00CD17A5"/>
    <w:rPr>
      <w:rFonts w:ascii="Calibri" w:hAnsi="Calibri"/>
      <w:b/>
      <w:bCs/>
      <w:caps/>
      <w:sz w:val="24"/>
      <w:szCs w:val="24"/>
    </w:rPr>
  </w:style>
  <w:style w:type="numbering" w:customStyle="1" w:styleId="340">
    <w:name w:val="Нет списка34"/>
    <w:next w:val="af"/>
    <w:uiPriority w:val="99"/>
    <w:semiHidden/>
    <w:unhideWhenUsed/>
    <w:rsid w:val="00CD17A5"/>
  </w:style>
  <w:style w:type="paragraph" w:customStyle="1" w:styleId="3fc">
    <w:name w:val="заголовок 3"/>
    <w:basedOn w:val="ac"/>
    <w:next w:val="ac"/>
    <w:rsid w:val="00CD17A5"/>
    <w:pPr>
      <w:keepNext/>
      <w:autoSpaceDE w:val="0"/>
      <w:autoSpaceDN w:val="0"/>
      <w:jc w:val="center"/>
    </w:pPr>
  </w:style>
  <w:style w:type="paragraph" w:customStyle="1" w:styleId="12f">
    <w:name w:val="Об таб лево12"/>
    <w:basedOn w:val="ac"/>
    <w:rsid w:val="00CD17A5"/>
    <w:pPr>
      <w:snapToGrid w:val="0"/>
    </w:pPr>
    <w:rPr>
      <w:szCs w:val="20"/>
    </w:rPr>
  </w:style>
  <w:style w:type="character" w:customStyle="1" w:styleId="affffffffffffffe">
    <w:name w:val="Основной шрифт"/>
    <w:rsid w:val="00CD17A5"/>
  </w:style>
  <w:style w:type="character" w:customStyle="1" w:styleId="afffffffffffffff">
    <w:name w:val="номер страницы"/>
    <w:rsid w:val="00CD17A5"/>
  </w:style>
  <w:style w:type="numbering" w:customStyle="1" w:styleId="430">
    <w:name w:val="Нет списка43"/>
    <w:next w:val="af"/>
    <w:uiPriority w:val="99"/>
    <w:semiHidden/>
    <w:unhideWhenUsed/>
    <w:rsid w:val="00CD17A5"/>
  </w:style>
  <w:style w:type="paragraph" w:customStyle="1" w:styleId="afffffffffffffff0">
    <w:name w:val="Знак Знак Знак Знак Знак Знак"/>
    <w:basedOn w:val="ac"/>
    <w:rsid w:val="00CD17A5"/>
    <w:pPr>
      <w:keepLines/>
      <w:spacing w:after="160" w:line="240" w:lineRule="exact"/>
    </w:pPr>
    <w:rPr>
      <w:rFonts w:ascii="Verdana" w:eastAsia="MS Mincho" w:hAnsi="Verdana" w:cs="Franklin Gothic Book"/>
      <w:sz w:val="20"/>
      <w:szCs w:val="20"/>
      <w:lang w:val="en-US" w:eastAsia="en-US"/>
    </w:rPr>
  </w:style>
  <w:style w:type="paragraph" w:customStyle="1" w:styleId="1fffff7">
    <w:name w:val="Знак Знак Знак Знак Знак Знак Знак Знак Знак1 Знак Знак Знак Знак Знак Знак Знак Знак Знак"/>
    <w:basedOn w:val="ac"/>
    <w:rsid w:val="00CD17A5"/>
    <w:pPr>
      <w:keepLines/>
      <w:spacing w:after="160" w:line="240" w:lineRule="exact"/>
    </w:pPr>
    <w:rPr>
      <w:rFonts w:ascii="Verdana" w:eastAsia="MS Mincho" w:hAnsi="Verdana" w:cs="Franklin Gothic Book"/>
      <w:sz w:val="20"/>
      <w:szCs w:val="20"/>
      <w:lang w:val="en-US" w:eastAsia="en-US"/>
    </w:rPr>
  </w:style>
  <w:style w:type="paragraph" w:customStyle="1" w:styleId="afffffffffffffff1">
    <w:name w:val="Обычный.Обычный док"/>
    <w:link w:val="afffffffffffffff2"/>
    <w:qFormat/>
    <w:rsid w:val="00CD17A5"/>
    <w:pPr>
      <w:overflowPunct w:val="0"/>
      <w:autoSpaceDE w:val="0"/>
      <w:autoSpaceDN w:val="0"/>
      <w:adjustRightInd w:val="0"/>
      <w:ind w:firstLine="851"/>
      <w:textAlignment w:val="baseline"/>
    </w:pPr>
    <w:rPr>
      <w:sz w:val="24"/>
    </w:rPr>
  </w:style>
  <w:style w:type="numbering" w:customStyle="1" w:styleId="520">
    <w:name w:val="Нет списка52"/>
    <w:next w:val="af"/>
    <w:uiPriority w:val="99"/>
    <w:semiHidden/>
    <w:rsid w:val="00CD17A5"/>
  </w:style>
  <w:style w:type="table" w:customStyle="1" w:styleId="260">
    <w:name w:val="Сетка таблицы26"/>
    <w:basedOn w:val="ae"/>
    <w:next w:val="af7"/>
    <w:rsid w:val="00CD17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8">
    <w:name w:val="Рабочий Стиль1"/>
    <w:basedOn w:val="aff6"/>
    <w:rsid w:val="00CD17A5"/>
    <w:pPr>
      <w:spacing w:after="0" w:line="312" w:lineRule="auto"/>
      <w:ind w:firstLine="567"/>
      <w:jc w:val="both"/>
    </w:pPr>
    <w:rPr>
      <w:sz w:val="28"/>
    </w:rPr>
  </w:style>
  <w:style w:type="numbering" w:customStyle="1" w:styleId="86">
    <w:name w:val="Нет списка8"/>
    <w:next w:val="af"/>
    <w:semiHidden/>
    <w:rsid w:val="00CD17A5"/>
  </w:style>
  <w:style w:type="paragraph" w:customStyle="1" w:styleId="1fffff9">
    <w:name w:val="Знак Знак Знак Знак Знак Знак Знак Знак Знак1"/>
    <w:basedOn w:val="ac"/>
    <w:rsid w:val="00CD17A5"/>
    <w:pPr>
      <w:keepLines/>
      <w:spacing w:after="160" w:line="240" w:lineRule="exact"/>
    </w:pPr>
    <w:rPr>
      <w:rFonts w:ascii="Verdana" w:eastAsia="MS Mincho" w:hAnsi="Verdana" w:cs="Franklin Gothic Book"/>
      <w:sz w:val="20"/>
      <w:szCs w:val="20"/>
      <w:lang w:val="en-US" w:eastAsia="en-US"/>
    </w:rPr>
  </w:style>
  <w:style w:type="paragraph" w:customStyle="1" w:styleId="1fffffa">
    <w:name w:val="Знак Знак Знак Знак Знак Знак Знак Знак Знак1 Знак Знак Знак"/>
    <w:basedOn w:val="ac"/>
    <w:rsid w:val="00CD17A5"/>
    <w:pPr>
      <w:keepLines/>
      <w:spacing w:after="160" w:line="240" w:lineRule="exact"/>
    </w:pPr>
    <w:rPr>
      <w:rFonts w:ascii="Verdana" w:eastAsia="MS Mincho" w:hAnsi="Verdana" w:cs="Franklin Gothic Book"/>
      <w:sz w:val="20"/>
      <w:szCs w:val="20"/>
      <w:lang w:val="en-US" w:eastAsia="en-US"/>
    </w:rPr>
  </w:style>
  <w:style w:type="numbering" w:customStyle="1" w:styleId="97">
    <w:name w:val="Нет списка9"/>
    <w:next w:val="af"/>
    <w:uiPriority w:val="99"/>
    <w:semiHidden/>
    <w:unhideWhenUsed/>
    <w:rsid w:val="00CD17A5"/>
  </w:style>
  <w:style w:type="numbering" w:customStyle="1" w:styleId="102">
    <w:name w:val="Нет списка10"/>
    <w:next w:val="af"/>
    <w:uiPriority w:val="99"/>
    <w:semiHidden/>
    <w:unhideWhenUsed/>
    <w:rsid w:val="00CD17A5"/>
  </w:style>
  <w:style w:type="table" w:customStyle="1" w:styleId="270">
    <w:name w:val="Сетка таблицы27"/>
    <w:basedOn w:val="ae"/>
    <w:next w:val="af7"/>
    <w:uiPriority w:val="59"/>
    <w:rsid w:val="00CD17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
    <w:basedOn w:val="ae"/>
    <w:next w:val="af7"/>
    <w:uiPriority w:val="59"/>
    <w:rsid w:val="00CD17A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4">
    <w:name w:val="Стиль14"/>
    <w:uiPriority w:val="99"/>
    <w:rsid w:val="00CD17A5"/>
  </w:style>
  <w:style w:type="numbering" w:customStyle="1" w:styleId="5c">
    <w:name w:val="Стиль списка5"/>
    <w:uiPriority w:val="99"/>
    <w:rsid w:val="00CD17A5"/>
  </w:style>
  <w:style w:type="paragraph" w:customStyle="1" w:styleId="afffffffffffffff3">
    <w:name w:val="Секции заголовок"/>
    <w:basedOn w:val="ac"/>
    <w:rsid w:val="00CD17A5"/>
    <w:pPr>
      <w:keepNext/>
      <w:keepLines/>
      <w:overflowPunct w:val="0"/>
      <w:autoSpaceDE w:val="0"/>
      <w:autoSpaceDN w:val="0"/>
      <w:adjustRightInd w:val="0"/>
      <w:spacing w:before="240" w:after="120"/>
      <w:ind w:left="567" w:hanging="567"/>
      <w:contextualSpacing/>
      <w:textAlignment w:val="baseline"/>
    </w:pPr>
    <w:rPr>
      <w:b/>
      <w:sz w:val="26"/>
      <w:szCs w:val="20"/>
    </w:rPr>
  </w:style>
  <w:style w:type="paragraph" w:customStyle="1" w:styleId="Style4">
    <w:name w:val="Style4"/>
    <w:basedOn w:val="ac"/>
    <w:rsid w:val="00CD17A5"/>
    <w:pPr>
      <w:widowControl w:val="0"/>
      <w:autoSpaceDE w:val="0"/>
      <w:autoSpaceDN w:val="0"/>
      <w:adjustRightInd w:val="0"/>
      <w:contextualSpacing/>
    </w:pPr>
  </w:style>
  <w:style w:type="paragraph" w:customStyle="1" w:styleId="Style55">
    <w:name w:val="Style55"/>
    <w:basedOn w:val="ac"/>
    <w:rsid w:val="00CD17A5"/>
    <w:pPr>
      <w:widowControl w:val="0"/>
      <w:autoSpaceDE w:val="0"/>
      <w:autoSpaceDN w:val="0"/>
      <w:adjustRightInd w:val="0"/>
      <w:spacing w:line="278" w:lineRule="exact"/>
      <w:ind w:firstLine="326"/>
      <w:contextualSpacing/>
    </w:pPr>
  </w:style>
  <w:style w:type="paragraph" w:customStyle="1" w:styleId="Style59">
    <w:name w:val="Style59"/>
    <w:basedOn w:val="ac"/>
    <w:rsid w:val="00CD17A5"/>
    <w:pPr>
      <w:widowControl w:val="0"/>
      <w:autoSpaceDE w:val="0"/>
      <w:autoSpaceDN w:val="0"/>
      <w:adjustRightInd w:val="0"/>
      <w:spacing w:line="221" w:lineRule="exact"/>
      <w:contextualSpacing/>
      <w:jc w:val="center"/>
    </w:pPr>
  </w:style>
  <w:style w:type="paragraph" w:customStyle="1" w:styleId="Style182">
    <w:name w:val="Style182"/>
    <w:basedOn w:val="ac"/>
    <w:rsid w:val="00CD17A5"/>
    <w:pPr>
      <w:widowControl w:val="0"/>
      <w:autoSpaceDE w:val="0"/>
      <w:autoSpaceDN w:val="0"/>
      <w:adjustRightInd w:val="0"/>
      <w:spacing w:line="226" w:lineRule="exact"/>
      <w:contextualSpacing/>
    </w:pPr>
  </w:style>
  <w:style w:type="paragraph" w:customStyle="1" w:styleId="Style185">
    <w:name w:val="Style185"/>
    <w:basedOn w:val="ac"/>
    <w:rsid w:val="00CD17A5"/>
    <w:pPr>
      <w:widowControl w:val="0"/>
      <w:autoSpaceDE w:val="0"/>
      <w:autoSpaceDN w:val="0"/>
      <w:adjustRightInd w:val="0"/>
      <w:spacing w:line="298" w:lineRule="exact"/>
      <w:contextualSpacing/>
      <w:jc w:val="center"/>
    </w:pPr>
  </w:style>
  <w:style w:type="character" w:customStyle="1" w:styleId="FontStyle252">
    <w:name w:val="Font Style252"/>
    <w:rsid w:val="00CD17A5"/>
    <w:rPr>
      <w:rFonts w:ascii="Times New Roman" w:hAnsi="Times New Roman" w:cs="Times New Roman"/>
      <w:sz w:val="20"/>
      <w:szCs w:val="20"/>
    </w:rPr>
  </w:style>
  <w:style w:type="character" w:customStyle="1" w:styleId="FontStyle254">
    <w:name w:val="Font Style254"/>
    <w:rsid w:val="00CD17A5"/>
    <w:rPr>
      <w:rFonts w:ascii="Times New Roman" w:hAnsi="Times New Roman" w:cs="Times New Roman"/>
      <w:b/>
      <w:bCs/>
      <w:sz w:val="22"/>
      <w:szCs w:val="22"/>
    </w:rPr>
  </w:style>
  <w:style w:type="character" w:customStyle="1" w:styleId="FontStyle256">
    <w:name w:val="Font Style256"/>
    <w:rsid w:val="00CD17A5"/>
    <w:rPr>
      <w:rFonts w:ascii="Times New Roman" w:hAnsi="Times New Roman" w:cs="Times New Roman"/>
      <w:sz w:val="20"/>
      <w:szCs w:val="20"/>
    </w:rPr>
  </w:style>
  <w:style w:type="paragraph" w:customStyle="1" w:styleId="afffffffffffffff4">
    <w:name w:val="МаркированныйТочка"/>
    <w:basedOn w:val="ac"/>
    <w:link w:val="afffffffffffffff5"/>
    <w:rsid w:val="00CD17A5"/>
    <w:pPr>
      <w:tabs>
        <w:tab w:val="num" w:pos="1049"/>
      </w:tabs>
      <w:spacing w:line="360" w:lineRule="auto"/>
      <w:ind w:firstLine="709"/>
    </w:pPr>
    <w:rPr>
      <w:szCs w:val="20"/>
    </w:rPr>
  </w:style>
  <w:style w:type="character" w:customStyle="1" w:styleId="afffffffffffffff5">
    <w:name w:val="МаркированныйТочка Знак"/>
    <w:link w:val="afffffffffffffff4"/>
    <w:rsid w:val="00CD17A5"/>
    <w:rPr>
      <w:sz w:val="24"/>
    </w:rPr>
  </w:style>
  <w:style w:type="numbering" w:customStyle="1" w:styleId="162">
    <w:name w:val="Нет списка16"/>
    <w:next w:val="af"/>
    <w:uiPriority w:val="99"/>
    <w:semiHidden/>
    <w:unhideWhenUsed/>
    <w:rsid w:val="00CD17A5"/>
  </w:style>
  <w:style w:type="table" w:customStyle="1" w:styleId="280">
    <w:name w:val="Сетка таблицы28"/>
    <w:basedOn w:val="ae"/>
    <w:next w:val="af7"/>
    <w:uiPriority w:val="59"/>
    <w:rsid w:val="00CD17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
    <w:basedOn w:val="ae"/>
    <w:next w:val="af7"/>
    <w:uiPriority w:val="59"/>
    <w:rsid w:val="00CD17A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
    <w:name w:val="Стиль15"/>
    <w:uiPriority w:val="99"/>
    <w:rsid w:val="00CD17A5"/>
    <w:pPr>
      <w:numPr>
        <w:numId w:val="5"/>
      </w:numPr>
    </w:pPr>
  </w:style>
  <w:style w:type="numbering" w:customStyle="1" w:styleId="6">
    <w:name w:val="Стиль списка6"/>
    <w:uiPriority w:val="99"/>
    <w:rsid w:val="00CD17A5"/>
    <w:pPr>
      <w:numPr>
        <w:numId w:val="10"/>
      </w:numPr>
    </w:pPr>
  </w:style>
  <w:style w:type="numbering" w:customStyle="1" w:styleId="172">
    <w:name w:val="Нет списка17"/>
    <w:next w:val="af"/>
    <w:uiPriority w:val="99"/>
    <w:semiHidden/>
    <w:unhideWhenUsed/>
    <w:rsid w:val="00CD17A5"/>
  </w:style>
  <w:style w:type="numbering" w:customStyle="1" w:styleId="182">
    <w:name w:val="Нет списка18"/>
    <w:next w:val="af"/>
    <w:semiHidden/>
    <w:rsid w:val="00CD17A5"/>
  </w:style>
  <w:style w:type="numbering" w:customStyle="1" w:styleId="191">
    <w:name w:val="Нет списка19"/>
    <w:next w:val="af"/>
    <w:semiHidden/>
    <w:rsid w:val="00CD17A5"/>
  </w:style>
  <w:style w:type="numbering" w:customStyle="1" w:styleId="201">
    <w:name w:val="Нет списка20"/>
    <w:next w:val="af"/>
    <w:uiPriority w:val="99"/>
    <w:semiHidden/>
    <w:unhideWhenUsed/>
    <w:rsid w:val="00CD17A5"/>
  </w:style>
  <w:style w:type="numbering" w:customStyle="1" w:styleId="261">
    <w:name w:val="Нет списка26"/>
    <w:next w:val="af"/>
    <w:semiHidden/>
    <w:rsid w:val="00CD17A5"/>
  </w:style>
  <w:style w:type="paragraph" w:customStyle="1" w:styleId="afffffffffffffff6">
    <w:name w:val="Таблицы (моноширинный)"/>
    <w:basedOn w:val="ac"/>
    <w:next w:val="ac"/>
    <w:rsid w:val="00CD17A5"/>
    <w:pPr>
      <w:widowControl w:val="0"/>
      <w:autoSpaceDE w:val="0"/>
      <w:autoSpaceDN w:val="0"/>
      <w:adjustRightInd w:val="0"/>
      <w:jc w:val="both"/>
    </w:pPr>
    <w:rPr>
      <w:rFonts w:ascii="Courier New" w:hAnsi="Courier New" w:cs="Courier New"/>
      <w:sz w:val="20"/>
      <w:szCs w:val="20"/>
    </w:rPr>
  </w:style>
  <w:style w:type="paragraph" w:customStyle="1" w:styleId="1fffffb">
    <w:name w:val="Осн. текст Знак Знак1 Знак"/>
    <w:basedOn w:val="ac"/>
    <w:link w:val="1fffffc"/>
    <w:rsid w:val="00CD17A5"/>
    <w:pPr>
      <w:spacing w:after="120"/>
      <w:ind w:firstLine="709"/>
      <w:jc w:val="both"/>
    </w:pPr>
    <w:rPr>
      <w:szCs w:val="20"/>
    </w:rPr>
  </w:style>
  <w:style w:type="character" w:customStyle="1" w:styleId="1fffffc">
    <w:name w:val="Осн. текст Знак Знак1 Знак Знак"/>
    <w:link w:val="1fffffb"/>
    <w:rsid w:val="00CD17A5"/>
    <w:rPr>
      <w:sz w:val="24"/>
    </w:rPr>
  </w:style>
  <w:style w:type="paragraph" w:customStyle="1" w:styleId="Style12">
    <w:name w:val="Style12"/>
    <w:basedOn w:val="ac"/>
    <w:uiPriority w:val="99"/>
    <w:rsid w:val="00CD17A5"/>
    <w:pPr>
      <w:widowControl w:val="0"/>
      <w:autoSpaceDE w:val="0"/>
      <w:autoSpaceDN w:val="0"/>
      <w:adjustRightInd w:val="0"/>
      <w:spacing w:line="288" w:lineRule="exact"/>
      <w:jc w:val="both"/>
    </w:pPr>
  </w:style>
  <w:style w:type="character" w:customStyle="1" w:styleId="FontStyle21">
    <w:name w:val="Font Style21"/>
    <w:uiPriority w:val="99"/>
    <w:rsid w:val="00CD17A5"/>
    <w:rPr>
      <w:rFonts w:ascii="Times New Roman" w:hAnsi="Times New Roman" w:cs="Times New Roman"/>
      <w:sz w:val="20"/>
      <w:szCs w:val="20"/>
    </w:rPr>
  </w:style>
  <w:style w:type="character" w:customStyle="1" w:styleId="FontStyle24">
    <w:name w:val="Font Style24"/>
    <w:uiPriority w:val="99"/>
    <w:rsid w:val="00CD17A5"/>
    <w:rPr>
      <w:rFonts w:ascii="Times New Roman" w:hAnsi="Times New Roman" w:cs="Times New Roman"/>
      <w:sz w:val="22"/>
      <w:szCs w:val="22"/>
    </w:rPr>
  </w:style>
  <w:style w:type="table" w:customStyle="1" w:styleId="1141">
    <w:name w:val="Сетка таблицы114"/>
    <w:basedOn w:val="ae"/>
    <w:next w:val="af7"/>
    <w:uiPriority w:val="59"/>
    <w:rsid w:val="00CD17A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3">
    <w:name w:val="Стиль16"/>
    <w:uiPriority w:val="99"/>
    <w:rsid w:val="00CD17A5"/>
  </w:style>
  <w:style w:type="numbering" w:customStyle="1" w:styleId="76">
    <w:name w:val="Стиль списка7"/>
    <w:uiPriority w:val="99"/>
    <w:rsid w:val="00CD17A5"/>
  </w:style>
  <w:style w:type="table" w:customStyle="1" w:styleId="2100">
    <w:name w:val="Сетка таблицы210"/>
    <w:basedOn w:val="ae"/>
    <w:next w:val="af7"/>
    <w:uiPriority w:val="59"/>
    <w:rsid w:val="00CD17A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e"/>
    <w:next w:val="af7"/>
    <w:uiPriority w:val="59"/>
    <w:rsid w:val="00CD17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
    <w:basedOn w:val="ae"/>
    <w:next w:val="af7"/>
    <w:rsid w:val="00CD17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basedOn w:val="ae"/>
    <w:next w:val="af7"/>
    <w:rsid w:val="00CD17A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e"/>
    <w:next w:val="af7"/>
    <w:uiPriority w:val="59"/>
    <w:rsid w:val="00CD17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e"/>
    <w:next w:val="af7"/>
    <w:uiPriority w:val="39"/>
    <w:rsid w:val="00CD17A5"/>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f0">
    <w:name w:val="Стиль списка12"/>
    <w:uiPriority w:val="99"/>
    <w:rsid w:val="00CD17A5"/>
  </w:style>
  <w:style w:type="numbering" w:customStyle="1" w:styleId="271">
    <w:name w:val="Нет списка27"/>
    <w:next w:val="af"/>
    <w:semiHidden/>
    <w:rsid w:val="00CD17A5"/>
  </w:style>
  <w:style w:type="table" w:customStyle="1" w:styleId="300">
    <w:name w:val="Сетка таблицы30"/>
    <w:basedOn w:val="ae"/>
    <w:next w:val="af7"/>
    <w:rsid w:val="00CD17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e"/>
    <w:next w:val="af7"/>
    <w:uiPriority w:val="59"/>
    <w:rsid w:val="00CD17A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Стиль17"/>
    <w:uiPriority w:val="99"/>
    <w:rsid w:val="00CD17A5"/>
  </w:style>
  <w:style w:type="numbering" w:customStyle="1" w:styleId="87">
    <w:name w:val="Стиль списка8"/>
    <w:uiPriority w:val="99"/>
    <w:rsid w:val="00CD17A5"/>
  </w:style>
  <w:style w:type="table" w:customStyle="1" w:styleId="2122">
    <w:name w:val="Сетка таблицы212"/>
    <w:basedOn w:val="ae"/>
    <w:next w:val="af7"/>
    <w:uiPriority w:val="59"/>
    <w:rsid w:val="00CD17A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
    <w:name w:val="Текущий список112"/>
    <w:rsid w:val="00CD17A5"/>
  </w:style>
  <w:style w:type="numbering" w:customStyle="1" w:styleId="134">
    <w:name w:val="Текущий список13"/>
    <w:locked/>
    <w:rsid w:val="00CD17A5"/>
  </w:style>
  <w:style w:type="table" w:customStyle="1" w:styleId="350">
    <w:name w:val="Сетка таблицы35"/>
    <w:basedOn w:val="ae"/>
    <w:next w:val="af7"/>
    <w:uiPriority w:val="59"/>
    <w:rsid w:val="00CD17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e"/>
    <w:next w:val="af7"/>
    <w:rsid w:val="00CD17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e"/>
    <w:next w:val="af7"/>
    <w:rsid w:val="00CD17A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5">
    <w:name w:val="Текущий список121"/>
    <w:locked/>
    <w:rsid w:val="00CD17A5"/>
  </w:style>
  <w:style w:type="table" w:customStyle="1" w:styleId="530">
    <w:name w:val="Сетка таблицы53"/>
    <w:basedOn w:val="ae"/>
    <w:next w:val="af7"/>
    <w:uiPriority w:val="59"/>
    <w:rsid w:val="00CD17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e"/>
    <w:next w:val="af7"/>
    <w:uiPriority w:val="39"/>
    <w:rsid w:val="00CD17A5"/>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35">
    <w:name w:val="Стиль списка13"/>
    <w:uiPriority w:val="99"/>
    <w:rsid w:val="00CD17A5"/>
  </w:style>
  <w:style w:type="numbering" w:customStyle="1" w:styleId="281">
    <w:name w:val="Нет списка28"/>
    <w:next w:val="af"/>
    <w:semiHidden/>
    <w:rsid w:val="00CD17A5"/>
  </w:style>
  <w:style w:type="table" w:customStyle="1" w:styleId="360">
    <w:name w:val="Сетка таблицы36"/>
    <w:basedOn w:val="ae"/>
    <w:next w:val="af7"/>
    <w:rsid w:val="00CD17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e"/>
    <w:next w:val="af7"/>
    <w:rsid w:val="00CD17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f"/>
    <w:uiPriority w:val="99"/>
    <w:semiHidden/>
    <w:unhideWhenUsed/>
    <w:rsid w:val="00CD17A5"/>
  </w:style>
  <w:style w:type="table" w:customStyle="1" w:styleId="380">
    <w:name w:val="Сетка таблицы38"/>
    <w:basedOn w:val="ae"/>
    <w:next w:val="af7"/>
    <w:rsid w:val="00CD17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basedOn w:val="ae"/>
    <w:next w:val="af7"/>
    <w:uiPriority w:val="59"/>
    <w:rsid w:val="00CD17A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
    <w:name w:val="Стиль18"/>
    <w:uiPriority w:val="99"/>
    <w:rsid w:val="00CD17A5"/>
    <w:pPr>
      <w:numPr>
        <w:numId w:val="4"/>
      </w:numPr>
    </w:pPr>
  </w:style>
  <w:style w:type="numbering" w:customStyle="1" w:styleId="9">
    <w:name w:val="Стиль списка9"/>
    <w:uiPriority w:val="99"/>
    <w:rsid w:val="00CD17A5"/>
    <w:pPr>
      <w:numPr>
        <w:numId w:val="11"/>
      </w:numPr>
    </w:pPr>
  </w:style>
  <w:style w:type="table" w:customStyle="1" w:styleId="2131">
    <w:name w:val="Сетка таблицы213"/>
    <w:basedOn w:val="ae"/>
    <w:next w:val="af7"/>
    <w:rsid w:val="00CD17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
    <w:name w:val="Нет списка110"/>
    <w:next w:val="af"/>
    <w:uiPriority w:val="99"/>
    <w:semiHidden/>
    <w:unhideWhenUsed/>
    <w:rsid w:val="00CD17A5"/>
  </w:style>
  <w:style w:type="table" w:customStyle="1" w:styleId="390">
    <w:name w:val="Сетка таблицы39"/>
    <w:basedOn w:val="ae"/>
    <w:next w:val="af7"/>
    <w:uiPriority w:val="59"/>
    <w:rsid w:val="00CD17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basedOn w:val="ae"/>
    <w:next w:val="af7"/>
    <w:uiPriority w:val="59"/>
    <w:rsid w:val="00CD17A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0">
    <w:name w:val="Сетка таблицы214"/>
    <w:basedOn w:val="ae"/>
    <w:next w:val="af7"/>
    <w:rsid w:val="00CD17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
    <w:name w:val="Нет списка115"/>
    <w:next w:val="af"/>
    <w:uiPriority w:val="99"/>
    <w:semiHidden/>
    <w:unhideWhenUsed/>
    <w:rsid w:val="00CD17A5"/>
  </w:style>
  <w:style w:type="numbering" w:customStyle="1" w:styleId="11120">
    <w:name w:val="Нет списка1112"/>
    <w:next w:val="af"/>
    <w:uiPriority w:val="99"/>
    <w:semiHidden/>
    <w:unhideWhenUsed/>
    <w:rsid w:val="00CD17A5"/>
  </w:style>
  <w:style w:type="numbering" w:customStyle="1" w:styleId="11112">
    <w:name w:val="Нет списка11112"/>
    <w:next w:val="af"/>
    <w:uiPriority w:val="99"/>
    <w:semiHidden/>
    <w:unhideWhenUsed/>
    <w:rsid w:val="00CD17A5"/>
  </w:style>
  <w:style w:type="numbering" w:customStyle="1" w:styleId="2101">
    <w:name w:val="Нет списка210"/>
    <w:next w:val="af"/>
    <w:semiHidden/>
    <w:unhideWhenUsed/>
    <w:rsid w:val="00CD17A5"/>
  </w:style>
  <w:style w:type="table" w:customStyle="1" w:styleId="145">
    <w:name w:val="Стиль таблицы14"/>
    <w:basedOn w:val="ae"/>
    <w:rsid w:val="00CD17A5"/>
    <w:tblPr>
      <w:tblInd w:w="0" w:type="dxa"/>
      <w:tblCellMar>
        <w:top w:w="0" w:type="dxa"/>
        <w:left w:w="108" w:type="dxa"/>
        <w:bottom w:w="0" w:type="dxa"/>
        <w:right w:w="108" w:type="dxa"/>
      </w:tblCellMar>
    </w:tblPr>
  </w:style>
  <w:style w:type="table" w:customStyle="1" w:styleId="5d">
    <w:name w:val="Тема таблицы5"/>
    <w:basedOn w:val="ae"/>
    <w:next w:val="afffff6"/>
    <w:rsid w:val="00CD17A5"/>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53">
    <w:name w:val="Сетка таблицы 15"/>
    <w:basedOn w:val="ae"/>
    <w:next w:val="1f8"/>
    <w:rsid w:val="00CD17A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351">
    <w:name w:val="Нет списка35"/>
    <w:next w:val="af"/>
    <w:uiPriority w:val="99"/>
    <w:semiHidden/>
    <w:unhideWhenUsed/>
    <w:rsid w:val="00CD17A5"/>
  </w:style>
  <w:style w:type="table" w:customStyle="1" w:styleId="450">
    <w:name w:val="Сетка таблицы45"/>
    <w:basedOn w:val="ae"/>
    <w:next w:val="af7"/>
    <w:uiPriority w:val="59"/>
    <w:rsid w:val="00CD17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e"/>
    <w:next w:val="af7"/>
    <w:uiPriority w:val="59"/>
    <w:rsid w:val="00CD17A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1">
    <w:name w:val="Нет списка122"/>
    <w:next w:val="af"/>
    <w:uiPriority w:val="99"/>
    <w:semiHidden/>
    <w:unhideWhenUsed/>
    <w:rsid w:val="00CD17A5"/>
  </w:style>
  <w:style w:type="numbering" w:customStyle="1" w:styleId="11220">
    <w:name w:val="Нет списка1122"/>
    <w:next w:val="af"/>
    <w:uiPriority w:val="99"/>
    <w:semiHidden/>
    <w:unhideWhenUsed/>
    <w:rsid w:val="00CD17A5"/>
  </w:style>
  <w:style w:type="numbering" w:customStyle="1" w:styleId="2141">
    <w:name w:val="Нет списка214"/>
    <w:next w:val="af"/>
    <w:uiPriority w:val="99"/>
    <w:semiHidden/>
    <w:unhideWhenUsed/>
    <w:rsid w:val="00CD17A5"/>
  </w:style>
  <w:style w:type="table" w:customStyle="1" w:styleId="21111">
    <w:name w:val="Сетка таблицы2111"/>
    <w:basedOn w:val="ae"/>
    <w:next w:val="af7"/>
    <w:rsid w:val="00CD17A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4">
    <w:name w:val="Стиль таблицы112"/>
    <w:basedOn w:val="ae"/>
    <w:rsid w:val="00CD17A5"/>
    <w:tblPr>
      <w:tblInd w:w="0" w:type="dxa"/>
      <w:tblCellMar>
        <w:top w:w="0" w:type="dxa"/>
        <w:left w:w="108" w:type="dxa"/>
        <w:bottom w:w="0" w:type="dxa"/>
        <w:right w:w="108" w:type="dxa"/>
      </w:tblCellMar>
    </w:tblPr>
  </w:style>
  <w:style w:type="table" w:customStyle="1" w:styleId="12f1">
    <w:name w:val="Тема таблицы12"/>
    <w:basedOn w:val="ae"/>
    <w:next w:val="afffff6"/>
    <w:rsid w:val="00CD17A5"/>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125">
    <w:name w:val="Сетка таблицы 112"/>
    <w:basedOn w:val="ae"/>
    <w:next w:val="1f8"/>
    <w:rsid w:val="00CD17A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1112">
    <w:name w:val="1 / 1.1 / 1.1.112"/>
    <w:basedOn w:val="af"/>
    <w:next w:val="111111"/>
    <w:rsid w:val="00CD17A5"/>
  </w:style>
  <w:style w:type="numbering" w:customStyle="1" w:styleId="441">
    <w:name w:val="Нет списка44"/>
    <w:next w:val="af"/>
    <w:semiHidden/>
    <w:unhideWhenUsed/>
    <w:rsid w:val="00CD17A5"/>
  </w:style>
  <w:style w:type="table" w:customStyle="1" w:styleId="540">
    <w:name w:val="Сетка таблицы54"/>
    <w:basedOn w:val="ae"/>
    <w:next w:val="af7"/>
    <w:uiPriority w:val="59"/>
    <w:rsid w:val="00CD17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132"/>
    <w:basedOn w:val="ae"/>
    <w:next w:val="af7"/>
    <w:uiPriority w:val="59"/>
    <w:rsid w:val="00CD17A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21">
    <w:name w:val="Нет списка132"/>
    <w:next w:val="af"/>
    <w:uiPriority w:val="99"/>
    <w:semiHidden/>
    <w:unhideWhenUsed/>
    <w:rsid w:val="00CD17A5"/>
  </w:style>
  <w:style w:type="numbering" w:customStyle="1" w:styleId="11320">
    <w:name w:val="Нет списка1132"/>
    <w:next w:val="af"/>
    <w:uiPriority w:val="99"/>
    <w:semiHidden/>
    <w:unhideWhenUsed/>
    <w:rsid w:val="00CD17A5"/>
  </w:style>
  <w:style w:type="numbering" w:customStyle="1" w:styleId="2220">
    <w:name w:val="Нет списка222"/>
    <w:next w:val="af"/>
    <w:uiPriority w:val="99"/>
    <w:semiHidden/>
    <w:unhideWhenUsed/>
    <w:rsid w:val="00CD17A5"/>
  </w:style>
  <w:style w:type="table" w:customStyle="1" w:styleId="2221">
    <w:name w:val="Сетка таблицы222"/>
    <w:basedOn w:val="ae"/>
    <w:next w:val="af7"/>
    <w:rsid w:val="00CD17A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тиль таблицы122"/>
    <w:basedOn w:val="ae"/>
    <w:rsid w:val="00CD17A5"/>
    <w:tblPr>
      <w:tblInd w:w="0" w:type="dxa"/>
      <w:tblCellMar>
        <w:top w:w="0" w:type="dxa"/>
        <w:left w:w="108" w:type="dxa"/>
        <w:bottom w:w="0" w:type="dxa"/>
        <w:right w:w="108" w:type="dxa"/>
      </w:tblCellMar>
    </w:tblPr>
  </w:style>
  <w:style w:type="table" w:customStyle="1" w:styleId="225">
    <w:name w:val="Тема таблицы22"/>
    <w:basedOn w:val="ae"/>
    <w:next w:val="afffff6"/>
    <w:rsid w:val="00CD17A5"/>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223">
    <w:name w:val="Сетка таблицы 122"/>
    <w:basedOn w:val="ae"/>
    <w:next w:val="1f8"/>
    <w:rsid w:val="00CD17A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1122">
    <w:name w:val="1 / 1.1 / 1.1.122"/>
    <w:basedOn w:val="af"/>
    <w:next w:val="111111"/>
    <w:rsid w:val="00CD17A5"/>
  </w:style>
  <w:style w:type="numbering" w:customStyle="1" w:styleId="531">
    <w:name w:val="Нет списка53"/>
    <w:next w:val="af"/>
    <w:uiPriority w:val="99"/>
    <w:semiHidden/>
    <w:unhideWhenUsed/>
    <w:rsid w:val="00CD17A5"/>
  </w:style>
  <w:style w:type="table" w:customStyle="1" w:styleId="640">
    <w:name w:val="Сетка таблицы64"/>
    <w:basedOn w:val="ae"/>
    <w:next w:val="af7"/>
    <w:uiPriority w:val="59"/>
    <w:rsid w:val="00CD17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e"/>
    <w:next w:val="af7"/>
    <w:uiPriority w:val="59"/>
    <w:rsid w:val="00CD17A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11">
    <w:name w:val="Нет списка141"/>
    <w:next w:val="af"/>
    <w:uiPriority w:val="99"/>
    <w:semiHidden/>
    <w:unhideWhenUsed/>
    <w:rsid w:val="00CD17A5"/>
  </w:style>
  <w:style w:type="numbering" w:customStyle="1" w:styleId="11410">
    <w:name w:val="Нет списка1141"/>
    <w:next w:val="af"/>
    <w:uiPriority w:val="99"/>
    <w:semiHidden/>
    <w:unhideWhenUsed/>
    <w:rsid w:val="00CD17A5"/>
  </w:style>
  <w:style w:type="numbering" w:customStyle="1" w:styleId="232">
    <w:name w:val="Нет списка232"/>
    <w:next w:val="af"/>
    <w:uiPriority w:val="99"/>
    <w:semiHidden/>
    <w:unhideWhenUsed/>
    <w:rsid w:val="00CD17A5"/>
  </w:style>
  <w:style w:type="table" w:customStyle="1" w:styleId="2311">
    <w:name w:val="Сетка таблицы231"/>
    <w:basedOn w:val="ae"/>
    <w:next w:val="af7"/>
    <w:rsid w:val="00CD17A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3">
    <w:name w:val="Стиль таблицы131"/>
    <w:basedOn w:val="ae"/>
    <w:rsid w:val="00CD17A5"/>
    <w:tblPr>
      <w:tblInd w:w="0" w:type="dxa"/>
      <w:tblCellMar>
        <w:top w:w="0" w:type="dxa"/>
        <w:left w:w="108" w:type="dxa"/>
        <w:bottom w:w="0" w:type="dxa"/>
        <w:right w:w="108" w:type="dxa"/>
      </w:tblCellMar>
    </w:tblPr>
  </w:style>
  <w:style w:type="table" w:customStyle="1" w:styleId="322">
    <w:name w:val="Тема таблицы32"/>
    <w:basedOn w:val="ae"/>
    <w:next w:val="afffff6"/>
    <w:rsid w:val="00CD17A5"/>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322">
    <w:name w:val="Сетка таблицы 132"/>
    <w:basedOn w:val="ae"/>
    <w:next w:val="1f8"/>
    <w:rsid w:val="00CD17A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1132">
    <w:name w:val="1 / 1.1 / 1.1.132"/>
    <w:basedOn w:val="af"/>
    <w:next w:val="111111"/>
    <w:rsid w:val="00CD17A5"/>
  </w:style>
  <w:style w:type="numbering" w:customStyle="1" w:styleId="613">
    <w:name w:val="Нет списка61"/>
    <w:next w:val="af"/>
    <w:uiPriority w:val="99"/>
    <w:semiHidden/>
    <w:unhideWhenUsed/>
    <w:rsid w:val="00CD17A5"/>
  </w:style>
  <w:style w:type="numbering" w:customStyle="1" w:styleId="1510">
    <w:name w:val="Нет списка151"/>
    <w:next w:val="af"/>
    <w:uiPriority w:val="99"/>
    <w:semiHidden/>
    <w:unhideWhenUsed/>
    <w:rsid w:val="00CD17A5"/>
  </w:style>
  <w:style w:type="table" w:customStyle="1" w:styleId="2410">
    <w:name w:val="Сетка таблицы241"/>
    <w:basedOn w:val="ae"/>
    <w:next w:val="af7"/>
    <w:rsid w:val="00CD17A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basedOn w:val="ae"/>
    <w:next w:val="af7"/>
    <w:rsid w:val="00CD17A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51">
    <w:name w:val="1 / 1.1 / 1.1.151"/>
    <w:basedOn w:val="af"/>
    <w:next w:val="111111"/>
    <w:rsid w:val="00CD17A5"/>
  </w:style>
  <w:style w:type="table" w:customStyle="1" w:styleId="2610">
    <w:name w:val="Сетка таблицы261"/>
    <w:basedOn w:val="ae"/>
    <w:next w:val="af7"/>
    <w:rsid w:val="00CD17A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6">
    <w:name w:val="1 / 1.1 / 1.1.16"/>
    <w:basedOn w:val="af"/>
    <w:next w:val="111111"/>
    <w:rsid w:val="00CD17A5"/>
  </w:style>
  <w:style w:type="table" w:customStyle="1" w:styleId="2710">
    <w:name w:val="Сетка таблицы271"/>
    <w:basedOn w:val="ae"/>
    <w:next w:val="af7"/>
    <w:rsid w:val="00CD17A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7">
    <w:name w:val="1 / 1.1 / 1.1.17"/>
    <w:basedOn w:val="af"/>
    <w:next w:val="111111"/>
    <w:rsid w:val="00CD17A5"/>
  </w:style>
  <w:style w:type="numbering" w:customStyle="1" w:styleId="14">
    <w:name w:val="Стиль списка14"/>
    <w:uiPriority w:val="99"/>
    <w:rsid w:val="00CD17A5"/>
    <w:pPr>
      <w:numPr>
        <w:numId w:val="3"/>
      </w:numPr>
    </w:pPr>
  </w:style>
  <w:style w:type="table" w:customStyle="1" w:styleId="2810">
    <w:name w:val="Сетка таблицы281"/>
    <w:basedOn w:val="ae"/>
    <w:next w:val="af7"/>
    <w:rsid w:val="00CD17A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8">
    <w:name w:val="1 / 1.1 / 1.1.18"/>
    <w:basedOn w:val="af"/>
    <w:next w:val="111111"/>
    <w:rsid w:val="00CD17A5"/>
    <w:pPr>
      <w:numPr>
        <w:numId w:val="7"/>
      </w:numPr>
    </w:pPr>
  </w:style>
  <w:style w:type="table" w:customStyle="1" w:styleId="3120">
    <w:name w:val="Сетка таблицы312"/>
    <w:basedOn w:val="ae"/>
    <w:next w:val="af7"/>
    <w:uiPriority w:val="59"/>
    <w:rsid w:val="00CD17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e"/>
    <w:next w:val="af7"/>
    <w:rsid w:val="00CD17A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33">
    <w:name w:val="Основной текст с отступом 23"/>
    <w:basedOn w:val="ac"/>
    <w:rsid w:val="00CD17A5"/>
    <w:pPr>
      <w:widowControl w:val="0"/>
      <w:overflowPunct w:val="0"/>
      <w:autoSpaceDE w:val="0"/>
      <w:autoSpaceDN w:val="0"/>
      <w:adjustRightInd w:val="0"/>
      <w:spacing w:after="120"/>
      <w:ind w:firstLine="720"/>
      <w:jc w:val="both"/>
      <w:textAlignment w:val="baseline"/>
    </w:pPr>
    <w:rPr>
      <w:sz w:val="28"/>
      <w:szCs w:val="20"/>
    </w:rPr>
  </w:style>
  <w:style w:type="paragraph" w:customStyle="1" w:styleId="msonormal0">
    <w:name w:val="msonormal"/>
    <w:basedOn w:val="ac"/>
    <w:rsid w:val="00CD17A5"/>
    <w:pPr>
      <w:spacing w:before="100" w:beforeAutospacing="1" w:after="100" w:afterAutospacing="1"/>
    </w:pPr>
  </w:style>
  <w:style w:type="numbering" w:customStyle="1" w:styleId="2ff9">
    <w:name w:val="Статья / Раздел2"/>
    <w:basedOn w:val="af"/>
    <w:next w:val="afffff0"/>
    <w:uiPriority w:val="99"/>
    <w:unhideWhenUsed/>
    <w:rsid w:val="00CD17A5"/>
  </w:style>
  <w:style w:type="numbering" w:customStyle="1" w:styleId="1111119">
    <w:name w:val="1 / 1.1 / 1.1.19"/>
    <w:basedOn w:val="af"/>
    <w:next w:val="111111"/>
    <w:uiPriority w:val="99"/>
    <w:unhideWhenUsed/>
    <w:rsid w:val="00CD17A5"/>
  </w:style>
  <w:style w:type="numbering" w:customStyle="1" w:styleId="10">
    <w:name w:val="Стиль списка10"/>
    <w:uiPriority w:val="99"/>
    <w:rsid w:val="00CD17A5"/>
    <w:pPr>
      <w:numPr>
        <w:numId w:val="42"/>
      </w:numPr>
    </w:pPr>
  </w:style>
  <w:style w:type="table" w:customStyle="1" w:styleId="2150">
    <w:name w:val="Сетка таблицы215"/>
    <w:basedOn w:val="ae"/>
    <w:next w:val="af7"/>
    <w:uiPriority w:val="59"/>
    <w:rsid w:val="00CD17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e"/>
    <w:next w:val="af7"/>
    <w:uiPriority w:val="59"/>
    <w:rsid w:val="00CD17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d">
    <w:name w:val="Статья / Раздел3"/>
    <w:basedOn w:val="af"/>
    <w:next w:val="afffff0"/>
    <w:uiPriority w:val="99"/>
    <w:unhideWhenUsed/>
    <w:rsid w:val="00CD17A5"/>
  </w:style>
  <w:style w:type="numbering" w:customStyle="1" w:styleId="1ai2">
    <w:name w:val="1 / a / i2"/>
    <w:basedOn w:val="af"/>
    <w:next w:val="1ai"/>
    <w:uiPriority w:val="99"/>
    <w:unhideWhenUsed/>
    <w:rsid w:val="00CD17A5"/>
  </w:style>
  <w:style w:type="numbering" w:customStyle="1" w:styleId="11111110">
    <w:name w:val="1 / 1.1 / 1.1.110"/>
    <w:basedOn w:val="af"/>
    <w:next w:val="111111"/>
    <w:uiPriority w:val="99"/>
    <w:unhideWhenUsed/>
    <w:rsid w:val="00CD17A5"/>
  </w:style>
  <w:style w:type="table" w:customStyle="1" w:styleId="2160">
    <w:name w:val="Сетка таблицы216"/>
    <w:basedOn w:val="ae"/>
    <w:next w:val="af7"/>
    <w:uiPriority w:val="59"/>
    <w:rsid w:val="00CD17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4">
    <w:name w:val="Стиль списка15"/>
    <w:uiPriority w:val="99"/>
    <w:rsid w:val="00CD17A5"/>
  </w:style>
  <w:style w:type="numbering" w:customStyle="1" w:styleId="4f2">
    <w:name w:val="Статья / Раздел4"/>
    <w:basedOn w:val="af"/>
    <w:next w:val="afffff0"/>
    <w:uiPriority w:val="99"/>
    <w:unhideWhenUsed/>
    <w:rsid w:val="00CD17A5"/>
  </w:style>
  <w:style w:type="numbering" w:customStyle="1" w:styleId="1ai3">
    <w:name w:val="1 / a / i3"/>
    <w:basedOn w:val="af"/>
    <w:next w:val="1ai"/>
    <w:uiPriority w:val="99"/>
    <w:unhideWhenUsed/>
    <w:rsid w:val="00CD17A5"/>
  </w:style>
  <w:style w:type="numbering" w:customStyle="1" w:styleId="11111113">
    <w:name w:val="1 / 1.1 / 1.1.113"/>
    <w:basedOn w:val="af"/>
    <w:next w:val="111111"/>
    <w:uiPriority w:val="99"/>
    <w:unhideWhenUsed/>
    <w:rsid w:val="00CD17A5"/>
  </w:style>
  <w:style w:type="table" w:customStyle="1" w:styleId="2170">
    <w:name w:val="Сетка таблицы217"/>
    <w:basedOn w:val="ae"/>
    <w:next w:val="af7"/>
    <w:uiPriority w:val="59"/>
    <w:rsid w:val="00CD17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4">
    <w:name w:val="Стиль списка16"/>
    <w:uiPriority w:val="99"/>
    <w:rsid w:val="00CD17A5"/>
  </w:style>
  <w:style w:type="paragraph" w:customStyle="1" w:styleId="Style3">
    <w:name w:val="Style3"/>
    <w:basedOn w:val="ac"/>
    <w:hidden/>
    <w:rsid w:val="00CD17A5"/>
    <w:pPr>
      <w:widowControl w:val="0"/>
      <w:autoSpaceDE w:val="0"/>
      <w:autoSpaceDN w:val="0"/>
      <w:adjustRightInd w:val="0"/>
      <w:spacing w:line="360" w:lineRule="exact"/>
      <w:jc w:val="center"/>
    </w:pPr>
    <w:rPr>
      <w:rFonts w:ascii="Arial" w:hAnsi="Arial"/>
    </w:rPr>
  </w:style>
  <w:style w:type="paragraph" w:customStyle="1" w:styleId="a2">
    <w:name w:val="маркер Знак Знак Знак"/>
    <w:basedOn w:val="ac"/>
    <w:link w:val="afffffffffffffff7"/>
    <w:hidden/>
    <w:rsid w:val="00CD17A5"/>
    <w:pPr>
      <w:numPr>
        <w:numId w:val="43"/>
      </w:numPr>
      <w:spacing w:line="360" w:lineRule="auto"/>
      <w:jc w:val="both"/>
    </w:pPr>
    <w:rPr>
      <w:spacing w:val="6"/>
    </w:rPr>
  </w:style>
  <w:style w:type="character" w:customStyle="1" w:styleId="afffffffffffffff7">
    <w:name w:val="маркер Знак Знак Знак Знак"/>
    <w:link w:val="a2"/>
    <w:rsid w:val="00CD17A5"/>
    <w:rPr>
      <w:spacing w:val="6"/>
      <w:sz w:val="24"/>
      <w:szCs w:val="24"/>
    </w:rPr>
  </w:style>
  <w:style w:type="paragraph" w:customStyle="1" w:styleId="2ffa">
    <w:name w:val="Обычн2"/>
    <w:basedOn w:val="ac"/>
    <w:hidden/>
    <w:rsid w:val="00CD17A5"/>
    <w:pPr>
      <w:widowControl w:val="0"/>
      <w:overflowPunct w:val="0"/>
      <w:autoSpaceDE w:val="0"/>
      <w:autoSpaceDN w:val="0"/>
      <w:adjustRightInd w:val="0"/>
      <w:spacing w:before="120"/>
      <w:ind w:firstLine="284"/>
      <w:jc w:val="both"/>
      <w:textAlignment w:val="baseline"/>
    </w:pPr>
    <w:rPr>
      <w:szCs w:val="20"/>
    </w:rPr>
  </w:style>
  <w:style w:type="numbering" w:customStyle="1" w:styleId="12110">
    <w:name w:val="Текущий список1211"/>
    <w:locked/>
    <w:rsid w:val="00CD17A5"/>
  </w:style>
  <w:style w:type="numbering" w:customStyle="1" w:styleId="12120">
    <w:name w:val="Текущий список1212"/>
    <w:locked/>
    <w:rsid w:val="00CD17A5"/>
  </w:style>
  <w:style w:type="numbering" w:customStyle="1" w:styleId="12130">
    <w:name w:val="Текущий список1213"/>
    <w:locked/>
    <w:rsid w:val="00CD17A5"/>
  </w:style>
  <w:style w:type="numbering" w:customStyle="1" w:styleId="5e">
    <w:name w:val="Статья / Раздел5"/>
    <w:basedOn w:val="af"/>
    <w:next w:val="afffff0"/>
    <w:uiPriority w:val="99"/>
    <w:unhideWhenUsed/>
    <w:rsid w:val="00CD17A5"/>
  </w:style>
  <w:style w:type="numbering" w:customStyle="1" w:styleId="1ai4">
    <w:name w:val="1 / a / i4"/>
    <w:basedOn w:val="af"/>
    <w:next w:val="1ai"/>
    <w:uiPriority w:val="99"/>
    <w:unhideWhenUsed/>
    <w:rsid w:val="00CD17A5"/>
  </w:style>
  <w:style w:type="numbering" w:customStyle="1" w:styleId="11111114">
    <w:name w:val="1 / 1.1 / 1.1.114"/>
    <w:basedOn w:val="af"/>
    <w:next w:val="111111"/>
    <w:uiPriority w:val="99"/>
    <w:unhideWhenUsed/>
    <w:rsid w:val="00CD17A5"/>
  </w:style>
  <w:style w:type="numbering" w:customStyle="1" w:styleId="174">
    <w:name w:val="Стиль списка17"/>
    <w:uiPriority w:val="99"/>
    <w:rsid w:val="00CD17A5"/>
  </w:style>
  <w:style w:type="table" w:customStyle="1" w:styleId="2180">
    <w:name w:val="Сетка таблицы218"/>
    <w:basedOn w:val="ae"/>
    <w:next w:val="af7"/>
    <w:uiPriority w:val="59"/>
    <w:rsid w:val="00CD17A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5">
    <w:name w:val="1 / a / i5"/>
    <w:basedOn w:val="af"/>
    <w:next w:val="1ai"/>
    <w:uiPriority w:val="99"/>
    <w:unhideWhenUsed/>
    <w:rsid w:val="00CD17A5"/>
    <w:pPr>
      <w:numPr>
        <w:numId w:val="21"/>
      </w:numPr>
    </w:pPr>
  </w:style>
  <w:style w:type="numbering" w:customStyle="1" w:styleId="11111115">
    <w:name w:val="1 / 1.1 / 1.1.115"/>
    <w:basedOn w:val="af"/>
    <w:next w:val="111111"/>
    <w:uiPriority w:val="99"/>
    <w:unhideWhenUsed/>
    <w:rsid w:val="00CD17A5"/>
  </w:style>
  <w:style w:type="numbering" w:customStyle="1" w:styleId="180">
    <w:name w:val="Стиль списка18"/>
    <w:uiPriority w:val="99"/>
    <w:rsid w:val="00CD17A5"/>
    <w:pPr>
      <w:numPr>
        <w:numId w:val="30"/>
      </w:numPr>
    </w:pPr>
  </w:style>
  <w:style w:type="table" w:customStyle="1" w:styleId="2191">
    <w:name w:val="Сетка таблицы219"/>
    <w:basedOn w:val="ae"/>
    <w:next w:val="af7"/>
    <w:uiPriority w:val="59"/>
    <w:rsid w:val="00CD17A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0">
    <w:name w:val="Сетка таблицы291"/>
    <w:basedOn w:val="ae"/>
    <w:uiPriority w:val="39"/>
    <w:rsid w:val="00CD17A5"/>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77">
    <w:name w:val="Статья / Раздел7"/>
    <w:basedOn w:val="af"/>
    <w:next w:val="afffff0"/>
    <w:uiPriority w:val="99"/>
    <w:unhideWhenUsed/>
    <w:rsid w:val="00CD17A5"/>
  </w:style>
  <w:style w:type="numbering" w:customStyle="1" w:styleId="1ai6">
    <w:name w:val="1 / a / i6"/>
    <w:basedOn w:val="af"/>
    <w:next w:val="1ai"/>
    <w:uiPriority w:val="99"/>
    <w:unhideWhenUsed/>
    <w:rsid w:val="00CD17A5"/>
    <w:pPr>
      <w:numPr>
        <w:numId w:val="22"/>
      </w:numPr>
    </w:pPr>
  </w:style>
  <w:style w:type="numbering" w:customStyle="1" w:styleId="11111116">
    <w:name w:val="1 / 1.1 / 1.1.116"/>
    <w:basedOn w:val="af"/>
    <w:next w:val="111111"/>
    <w:uiPriority w:val="99"/>
    <w:unhideWhenUsed/>
    <w:rsid w:val="00CD17A5"/>
  </w:style>
  <w:style w:type="numbering" w:customStyle="1" w:styleId="19">
    <w:name w:val="Стиль списка19"/>
    <w:uiPriority w:val="99"/>
    <w:rsid w:val="00CD17A5"/>
    <w:pPr>
      <w:numPr>
        <w:numId w:val="31"/>
      </w:numPr>
    </w:pPr>
  </w:style>
  <w:style w:type="table" w:customStyle="1" w:styleId="2200">
    <w:name w:val="Сетка таблицы220"/>
    <w:basedOn w:val="ae"/>
    <w:next w:val="af7"/>
    <w:uiPriority w:val="59"/>
    <w:rsid w:val="00CD17A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e"/>
    <w:next w:val="af7"/>
    <w:uiPriority w:val="59"/>
    <w:rsid w:val="00CD17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Статья / Раздел8"/>
    <w:basedOn w:val="af"/>
    <w:next w:val="afffff0"/>
    <w:uiPriority w:val="99"/>
    <w:unhideWhenUsed/>
    <w:rsid w:val="00CD17A5"/>
  </w:style>
  <w:style w:type="numbering" w:customStyle="1" w:styleId="1ai7">
    <w:name w:val="1 / a / i7"/>
    <w:basedOn w:val="af"/>
    <w:next w:val="1ai"/>
    <w:uiPriority w:val="99"/>
    <w:unhideWhenUsed/>
    <w:rsid w:val="00CD17A5"/>
  </w:style>
  <w:style w:type="numbering" w:customStyle="1" w:styleId="11111117">
    <w:name w:val="1 / 1.1 / 1.1.117"/>
    <w:basedOn w:val="af"/>
    <w:next w:val="111111"/>
    <w:uiPriority w:val="99"/>
    <w:unhideWhenUsed/>
    <w:rsid w:val="00CD17A5"/>
  </w:style>
  <w:style w:type="numbering" w:customStyle="1" w:styleId="202">
    <w:name w:val="Стиль списка20"/>
    <w:uiPriority w:val="99"/>
    <w:rsid w:val="00CD17A5"/>
  </w:style>
  <w:style w:type="table" w:customStyle="1" w:styleId="2230">
    <w:name w:val="Сетка таблицы223"/>
    <w:basedOn w:val="ae"/>
    <w:next w:val="af7"/>
    <w:uiPriority w:val="59"/>
    <w:rsid w:val="00CD17A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Статья / Раздел9"/>
    <w:basedOn w:val="af"/>
    <w:next w:val="afffff0"/>
    <w:uiPriority w:val="99"/>
    <w:unhideWhenUsed/>
    <w:rsid w:val="00CD17A5"/>
    <w:pPr>
      <w:numPr>
        <w:numId w:val="13"/>
      </w:numPr>
    </w:pPr>
  </w:style>
  <w:style w:type="numbering" w:customStyle="1" w:styleId="1ai8">
    <w:name w:val="1 / a / i8"/>
    <w:basedOn w:val="af"/>
    <w:next w:val="1ai"/>
    <w:uiPriority w:val="99"/>
    <w:unhideWhenUsed/>
    <w:rsid w:val="00CD17A5"/>
    <w:pPr>
      <w:numPr>
        <w:numId w:val="23"/>
      </w:numPr>
    </w:pPr>
  </w:style>
  <w:style w:type="numbering" w:customStyle="1" w:styleId="11111118">
    <w:name w:val="1 / 1.1 / 1.1.118"/>
    <w:basedOn w:val="af"/>
    <w:next w:val="111111"/>
    <w:uiPriority w:val="99"/>
    <w:unhideWhenUsed/>
    <w:rsid w:val="00CD17A5"/>
    <w:pPr>
      <w:numPr>
        <w:numId w:val="41"/>
      </w:numPr>
    </w:pPr>
  </w:style>
  <w:style w:type="numbering" w:customStyle="1" w:styleId="220">
    <w:name w:val="Стиль списка22"/>
    <w:uiPriority w:val="99"/>
    <w:rsid w:val="00CD17A5"/>
    <w:pPr>
      <w:numPr>
        <w:numId w:val="44"/>
      </w:numPr>
    </w:pPr>
  </w:style>
  <w:style w:type="table" w:customStyle="1" w:styleId="2240">
    <w:name w:val="Сетка таблицы224"/>
    <w:basedOn w:val="ae"/>
    <w:next w:val="af7"/>
    <w:uiPriority w:val="59"/>
    <w:rsid w:val="00CD17A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7014">
    <w:name w:val="xl17014"/>
    <w:basedOn w:val="ac"/>
    <w:rsid w:val="00CD17A5"/>
    <w:pPr>
      <w:spacing w:before="100" w:beforeAutospacing="1" w:after="100" w:afterAutospacing="1"/>
      <w:jc w:val="center"/>
      <w:textAlignment w:val="center"/>
    </w:pPr>
  </w:style>
  <w:style w:type="paragraph" w:customStyle="1" w:styleId="xl17015">
    <w:name w:val="xl17015"/>
    <w:basedOn w:val="ac"/>
    <w:rsid w:val="00CD17A5"/>
    <w:pPr>
      <w:spacing w:before="100" w:beforeAutospacing="1" w:after="100" w:afterAutospacing="1"/>
      <w:jc w:val="center"/>
      <w:textAlignment w:val="center"/>
    </w:pPr>
    <w:rPr>
      <w:b/>
      <w:bCs/>
      <w:i/>
      <w:iCs/>
    </w:rPr>
  </w:style>
  <w:style w:type="paragraph" w:customStyle="1" w:styleId="xl17016">
    <w:name w:val="xl17016"/>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7017">
    <w:name w:val="xl17017"/>
    <w:basedOn w:val="ac"/>
    <w:rsid w:val="00CD17A5"/>
    <w:pPr>
      <w:spacing w:before="100" w:beforeAutospacing="1" w:after="100" w:afterAutospacing="1"/>
      <w:jc w:val="center"/>
      <w:textAlignment w:val="center"/>
    </w:pPr>
    <w:rPr>
      <w:i/>
      <w:iCs/>
    </w:rPr>
  </w:style>
  <w:style w:type="paragraph" w:customStyle="1" w:styleId="xl17018">
    <w:name w:val="xl17018"/>
    <w:basedOn w:val="ac"/>
    <w:rsid w:val="00CD17A5"/>
    <w:pPr>
      <w:spacing w:before="100" w:beforeAutospacing="1" w:after="100" w:afterAutospacing="1"/>
      <w:jc w:val="center"/>
      <w:textAlignment w:val="center"/>
    </w:pPr>
  </w:style>
  <w:style w:type="paragraph" w:customStyle="1" w:styleId="xl17019">
    <w:name w:val="xl17019"/>
    <w:basedOn w:val="ac"/>
    <w:rsid w:val="00CD17A5"/>
    <w:pPr>
      <w:pBdr>
        <w:bottom w:val="single" w:sz="4" w:space="0" w:color="auto"/>
      </w:pBdr>
      <w:spacing w:before="100" w:beforeAutospacing="1" w:after="100" w:afterAutospacing="1"/>
      <w:jc w:val="center"/>
      <w:textAlignment w:val="center"/>
    </w:pPr>
    <w:rPr>
      <w:rFonts w:ascii="Arial" w:hAnsi="Arial" w:cs="Arial"/>
    </w:rPr>
  </w:style>
  <w:style w:type="paragraph" w:customStyle="1" w:styleId="xl17020">
    <w:name w:val="xl17020"/>
    <w:basedOn w:val="ac"/>
    <w:rsid w:val="00CD17A5"/>
    <w:pPr>
      <w:pBdr>
        <w:top w:val="single" w:sz="4" w:space="0" w:color="auto"/>
        <w:bottom w:val="single" w:sz="4" w:space="0" w:color="auto"/>
      </w:pBdr>
      <w:spacing w:before="100" w:beforeAutospacing="1" w:after="100" w:afterAutospacing="1"/>
      <w:jc w:val="center"/>
      <w:textAlignment w:val="center"/>
    </w:pPr>
    <w:rPr>
      <w:i/>
      <w:iCs/>
    </w:rPr>
  </w:style>
  <w:style w:type="paragraph" w:customStyle="1" w:styleId="xl17021">
    <w:name w:val="xl17021"/>
    <w:basedOn w:val="ac"/>
    <w:rsid w:val="00CD17A5"/>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17022">
    <w:name w:val="xl17022"/>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7023">
    <w:name w:val="xl17023"/>
    <w:basedOn w:val="ac"/>
    <w:rsid w:val="00CD17A5"/>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style>
  <w:style w:type="paragraph" w:customStyle="1" w:styleId="xl17024">
    <w:name w:val="xl17024"/>
    <w:basedOn w:val="ac"/>
    <w:rsid w:val="00CD17A5"/>
    <w:pPr>
      <w:pBdr>
        <w:left w:val="single" w:sz="4" w:space="0" w:color="auto"/>
      </w:pBdr>
      <w:spacing w:before="100" w:beforeAutospacing="1" w:after="100" w:afterAutospacing="1"/>
      <w:textAlignment w:val="center"/>
    </w:pPr>
    <w:rPr>
      <w:sz w:val="16"/>
      <w:szCs w:val="16"/>
    </w:rPr>
  </w:style>
  <w:style w:type="paragraph" w:customStyle="1" w:styleId="xl17025">
    <w:name w:val="xl17025"/>
    <w:basedOn w:val="ac"/>
    <w:rsid w:val="00CD17A5"/>
    <w:pPr>
      <w:spacing w:before="100" w:beforeAutospacing="1" w:after="100" w:afterAutospacing="1"/>
      <w:textAlignment w:val="center"/>
    </w:pPr>
  </w:style>
  <w:style w:type="paragraph" w:customStyle="1" w:styleId="xl17026">
    <w:name w:val="xl17026"/>
    <w:basedOn w:val="ac"/>
    <w:rsid w:val="00CD17A5"/>
    <w:pPr>
      <w:spacing w:before="100" w:beforeAutospacing="1" w:after="100" w:afterAutospacing="1"/>
      <w:textAlignment w:val="center"/>
    </w:pPr>
  </w:style>
  <w:style w:type="paragraph" w:customStyle="1" w:styleId="xl17027">
    <w:name w:val="xl17027"/>
    <w:basedOn w:val="ac"/>
    <w:rsid w:val="00CD17A5"/>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7028">
    <w:name w:val="xl17028"/>
    <w:basedOn w:val="ac"/>
    <w:rsid w:val="00CD17A5"/>
    <w:pPr>
      <w:spacing w:before="100" w:beforeAutospacing="1" w:after="100" w:afterAutospacing="1"/>
      <w:jc w:val="center"/>
      <w:textAlignment w:val="center"/>
    </w:pPr>
    <w:rPr>
      <w:b/>
      <w:bCs/>
      <w:i/>
      <w:iCs/>
    </w:rPr>
  </w:style>
  <w:style w:type="paragraph" w:customStyle="1" w:styleId="xl17029">
    <w:name w:val="xl17029"/>
    <w:basedOn w:val="ac"/>
    <w:rsid w:val="00CD17A5"/>
    <w:pPr>
      <w:pBdr>
        <w:top w:val="single" w:sz="4" w:space="0" w:color="auto"/>
        <w:bottom w:val="single" w:sz="4" w:space="0" w:color="auto"/>
      </w:pBdr>
      <w:spacing w:before="100" w:beforeAutospacing="1" w:after="100" w:afterAutospacing="1"/>
      <w:jc w:val="center"/>
      <w:textAlignment w:val="center"/>
    </w:pPr>
    <w:rPr>
      <w:b/>
      <w:bCs/>
      <w:i/>
      <w:iCs/>
    </w:rPr>
  </w:style>
  <w:style w:type="paragraph" w:customStyle="1" w:styleId="xl17030">
    <w:name w:val="xl17030"/>
    <w:basedOn w:val="ac"/>
    <w:rsid w:val="00CD17A5"/>
    <w:pPr>
      <w:pBdr>
        <w:top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7031">
    <w:name w:val="xl17031"/>
    <w:basedOn w:val="ac"/>
    <w:rsid w:val="00CD17A5"/>
    <w:pPr>
      <w:spacing w:before="100" w:beforeAutospacing="1" w:after="100" w:afterAutospacing="1"/>
      <w:textAlignment w:val="center"/>
    </w:pPr>
    <w:rPr>
      <w:b/>
      <w:bCs/>
    </w:rPr>
  </w:style>
  <w:style w:type="paragraph" w:customStyle="1" w:styleId="xl17032">
    <w:name w:val="xl17032"/>
    <w:basedOn w:val="ac"/>
    <w:rsid w:val="00CD17A5"/>
    <w:pPr>
      <w:pBdr>
        <w:top w:val="single" w:sz="4" w:space="0" w:color="auto"/>
        <w:bottom w:val="single" w:sz="4" w:space="0" w:color="auto"/>
      </w:pBdr>
      <w:spacing w:before="100" w:beforeAutospacing="1" w:after="100" w:afterAutospacing="1"/>
      <w:jc w:val="center"/>
      <w:textAlignment w:val="center"/>
    </w:pPr>
    <w:rPr>
      <w:b/>
      <w:bCs/>
      <w:i/>
      <w:iCs/>
    </w:rPr>
  </w:style>
  <w:style w:type="paragraph" w:customStyle="1" w:styleId="xl17033">
    <w:name w:val="xl17033"/>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7034">
    <w:name w:val="xl17034"/>
    <w:basedOn w:val="ac"/>
    <w:rsid w:val="00CD17A5"/>
    <w:pPr>
      <w:spacing w:before="100" w:beforeAutospacing="1" w:after="100" w:afterAutospacing="1"/>
      <w:jc w:val="right"/>
      <w:textAlignment w:val="center"/>
    </w:pPr>
  </w:style>
  <w:style w:type="paragraph" w:customStyle="1" w:styleId="xl17035">
    <w:name w:val="xl17035"/>
    <w:basedOn w:val="ac"/>
    <w:rsid w:val="00CD17A5"/>
    <w:pPr>
      <w:spacing w:before="100" w:beforeAutospacing="1" w:after="100" w:afterAutospacing="1"/>
      <w:jc w:val="right"/>
      <w:textAlignment w:val="center"/>
    </w:pPr>
    <w:rPr>
      <w:b/>
      <w:bCs/>
    </w:rPr>
  </w:style>
  <w:style w:type="paragraph" w:customStyle="1" w:styleId="xl17036">
    <w:name w:val="xl17036"/>
    <w:basedOn w:val="ac"/>
    <w:rsid w:val="00CD17A5"/>
    <w:pPr>
      <w:spacing w:before="100" w:beforeAutospacing="1" w:after="100" w:afterAutospacing="1"/>
      <w:jc w:val="right"/>
      <w:textAlignment w:val="center"/>
    </w:pPr>
  </w:style>
  <w:style w:type="paragraph" w:customStyle="1" w:styleId="xl17037">
    <w:name w:val="xl17037"/>
    <w:basedOn w:val="ac"/>
    <w:rsid w:val="00CD17A5"/>
    <w:pPr>
      <w:pBdr>
        <w:top w:val="single" w:sz="4" w:space="0" w:color="auto"/>
      </w:pBdr>
      <w:spacing w:before="100" w:beforeAutospacing="1" w:after="100" w:afterAutospacing="1"/>
      <w:jc w:val="center"/>
      <w:textAlignment w:val="center"/>
    </w:pPr>
    <w:rPr>
      <w:sz w:val="16"/>
      <w:szCs w:val="16"/>
    </w:rPr>
  </w:style>
  <w:style w:type="paragraph" w:customStyle="1" w:styleId="xl17038">
    <w:name w:val="xl17038"/>
    <w:basedOn w:val="ac"/>
    <w:rsid w:val="00CD17A5"/>
    <w:pPr>
      <w:pBdr>
        <w:top w:val="single" w:sz="4" w:space="0" w:color="auto"/>
        <w:bottom w:val="single" w:sz="4" w:space="0" w:color="auto"/>
      </w:pBdr>
      <w:spacing w:before="100" w:beforeAutospacing="1" w:after="100" w:afterAutospacing="1"/>
      <w:jc w:val="center"/>
      <w:textAlignment w:val="center"/>
    </w:pPr>
    <w:rPr>
      <w:b/>
      <w:bCs/>
      <w:i/>
      <w:iCs/>
    </w:rPr>
  </w:style>
  <w:style w:type="paragraph" w:customStyle="1" w:styleId="xl17039">
    <w:name w:val="xl17039"/>
    <w:basedOn w:val="ac"/>
    <w:rsid w:val="00CD17A5"/>
    <w:pPr>
      <w:pBdr>
        <w:top w:val="single" w:sz="4" w:space="0" w:color="auto"/>
        <w:bottom w:val="single" w:sz="4" w:space="0" w:color="auto"/>
      </w:pBdr>
      <w:spacing w:before="100" w:beforeAutospacing="1" w:after="100" w:afterAutospacing="1"/>
      <w:jc w:val="center"/>
      <w:textAlignment w:val="center"/>
    </w:pPr>
    <w:rPr>
      <w:i/>
      <w:iCs/>
    </w:rPr>
  </w:style>
  <w:style w:type="paragraph" w:customStyle="1" w:styleId="xl17040">
    <w:name w:val="xl17040"/>
    <w:basedOn w:val="ac"/>
    <w:rsid w:val="00CD17A5"/>
    <w:pPr>
      <w:spacing w:before="100" w:beforeAutospacing="1" w:after="100" w:afterAutospacing="1"/>
      <w:jc w:val="center"/>
      <w:textAlignment w:val="center"/>
    </w:pPr>
    <w:rPr>
      <w:sz w:val="16"/>
      <w:szCs w:val="16"/>
    </w:rPr>
  </w:style>
  <w:style w:type="paragraph" w:customStyle="1" w:styleId="xl17041">
    <w:name w:val="xl17041"/>
    <w:basedOn w:val="ac"/>
    <w:rsid w:val="00CD17A5"/>
    <w:pPr>
      <w:pBdr>
        <w:left w:val="single" w:sz="4" w:space="0" w:color="auto"/>
      </w:pBdr>
      <w:shd w:val="clear" w:color="000000" w:fill="FFFFFF"/>
      <w:spacing w:before="100" w:beforeAutospacing="1" w:after="100" w:afterAutospacing="1"/>
      <w:textAlignment w:val="center"/>
    </w:pPr>
    <w:rPr>
      <w:sz w:val="16"/>
      <w:szCs w:val="16"/>
    </w:rPr>
  </w:style>
  <w:style w:type="paragraph" w:customStyle="1" w:styleId="xl17042">
    <w:name w:val="xl17042"/>
    <w:basedOn w:val="ac"/>
    <w:rsid w:val="00CD17A5"/>
    <w:pPr>
      <w:spacing w:before="100" w:beforeAutospacing="1" w:after="100" w:afterAutospacing="1"/>
      <w:jc w:val="right"/>
      <w:textAlignment w:val="center"/>
    </w:pPr>
  </w:style>
  <w:style w:type="paragraph" w:customStyle="1" w:styleId="xl17043">
    <w:name w:val="xl17043"/>
    <w:basedOn w:val="ac"/>
    <w:rsid w:val="00CD17A5"/>
    <w:pPr>
      <w:spacing w:before="100" w:beforeAutospacing="1" w:after="100" w:afterAutospacing="1"/>
      <w:jc w:val="right"/>
      <w:textAlignment w:val="center"/>
    </w:pPr>
    <w:rPr>
      <w:b/>
      <w:bCs/>
    </w:rPr>
  </w:style>
  <w:style w:type="paragraph" w:customStyle="1" w:styleId="xl17044">
    <w:name w:val="xl17044"/>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7045">
    <w:name w:val="xl17045"/>
    <w:basedOn w:val="ac"/>
    <w:rsid w:val="00CD17A5"/>
    <w:pPr>
      <w:pBdr>
        <w:bottom w:val="single" w:sz="4" w:space="0" w:color="auto"/>
      </w:pBdr>
      <w:spacing w:before="100" w:beforeAutospacing="1" w:after="100" w:afterAutospacing="1"/>
      <w:jc w:val="center"/>
      <w:textAlignment w:val="center"/>
    </w:pPr>
    <w:rPr>
      <w:rFonts w:ascii="Arial" w:hAnsi="Arial" w:cs="Arial"/>
    </w:rPr>
  </w:style>
  <w:style w:type="paragraph" w:customStyle="1" w:styleId="xl17046">
    <w:name w:val="xl17046"/>
    <w:basedOn w:val="ac"/>
    <w:rsid w:val="00CD17A5"/>
    <w:pPr>
      <w:pBdr>
        <w:top w:val="single" w:sz="4" w:space="0" w:color="auto"/>
        <w:bottom w:val="single" w:sz="4" w:space="0" w:color="auto"/>
      </w:pBdr>
      <w:spacing w:before="100" w:beforeAutospacing="1" w:after="100" w:afterAutospacing="1"/>
      <w:jc w:val="center"/>
      <w:textAlignment w:val="center"/>
    </w:pPr>
    <w:rPr>
      <w:i/>
      <w:iCs/>
    </w:rPr>
  </w:style>
  <w:style w:type="paragraph" w:customStyle="1" w:styleId="xl17047">
    <w:name w:val="xl17047"/>
    <w:basedOn w:val="ac"/>
    <w:rsid w:val="00CD17A5"/>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7048">
    <w:name w:val="xl17048"/>
    <w:basedOn w:val="ac"/>
    <w:rsid w:val="00CD17A5"/>
    <w:pPr>
      <w:spacing w:before="100" w:beforeAutospacing="1" w:after="100" w:afterAutospacing="1"/>
      <w:textAlignment w:val="center"/>
    </w:pPr>
  </w:style>
  <w:style w:type="paragraph" w:customStyle="1" w:styleId="xl17049">
    <w:name w:val="xl17049"/>
    <w:basedOn w:val="ac"/>
    <w:rsid w:val="00CD17A5"/>
    <w:pPr>
      <w:pBdr>
        <w:top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7050">
    <w:name w:val="xl17050"/>
    <w:basedOn w:val="ac"/>
    <w:rsid w:val="00CD17A5"/>
    <w:pPr>
      <w:spacing w:before="100" w:beforeAutospacing="1" w:after="100" w:afterAutospacing="1"/>
      <w:textAlignment w:val="center"/>
    </w:pPr>
    <w:rPr>
      <w:b/>
      <w:bCs/>
    </w:rPr>
  </w:style>
  <w:style w:type="paragraph" w:customStyle="1" w:styleId="xl17051">
    <w:name w:val="xl17051"/>
    <w:basedOn w:val="ac"/>
    <w:rsid w:val="00CD17A5"/>
    <w:pPr>
      <w:pBdr>
        <w:top w:val="single" w:sz="4" w:space="0" w:color="auto"/>
        <w:bottom w:val="single" w:sz="4" w:space="0" w:color="auto"/>
      </w:pBdr>
      <w:spacing w:before="100" w:beforeAutospacing="1" w:after="100" w:afterAutospacing="1"/>
      <w:jc w:val="center"/>
      <w:textAlignment w:val="center"/>
    </w:pPr>
    <w:rPr>
      <w:b/>
      <w:bCs/>
      <w:i/>
      <w:iCs/>
    </w:rPr>
  </w:style>
  <w:style w:type="paragraph" w:customStyle="1" w:styleId="xl17052">
    <w:name w:val="xl17052"/>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7053">
    <w:name w:val="xl17053"/>
    <w:basedOn w:val="ac"/>
    <w:rsid w:val="00CD17A5"/>
    <w:pPr>
      <w:shd w:val="clear" w:color="000000" w:fill="FFFFFF"/>
      <w:spacing w:before="100" w:beforeAutospacing="1" w:after="100" w:afterAutospacing="1"/>
      <w:jc w:val="center"/>
      <w:textAlignment w:val="center"/>
    </w:pPr>
    <w:rPr>
      <w:sz w:val="16"/>
      <w:szCs w:val="16"/>
    </w:rPr>
  </w:style>
  <w:style w:type="paragraph" w:customStyle="1" w:styleId="xl17054">
    <w:name w:val="xl17054"/>
    <w:basedOn w:val="ac"/>
    <w:rsid w:val="00CD17A5"/>
    <w:pPr>
      <w:spacing w:before="100" w:beforeAutospacing="1" w:after="100" w:afterAutospacing="1"/>
      <w:jc w:val="center"/>
      <w:textAlignment w:val="center"/>
    </w:pPr>
    <w:rPr>
      <w:i/>
      <w:iCs/>
    </w:rPr>
  </w:style>
  <w:style w:type="paragraph" w:customStyle="1" w:styleId="xl17055">
    <w:name w:val="xl17055"/>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7056">
    <w:name w:val="xl17056"/>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7057">
    <w:name w:val="xl17057"/>
    <w:basedOn w:val="ac"/>
    <w:rsid w:val="00CD17A5"/>
    <w:pPr>
      <w:pBdr>
        <w:top w:val="single" w:sz="4" w:space="0" w:color="auto"/>
        <w:left w:val="single" w:sz="4" w:space="0" w:color="auto"/>
      </w:pBdr>
      <w:spacing w:before="100" w:beforeAutospacing="1" w:after="100" w:afterAutospacing="1"/>
      <w:jc w:val="center"/>
      <w:textAlignment w:val="center"/>
    </w:pPr>
    <w:rPr>
      <w:i/>
      <w:iCs/>
    </w:rPr>
  </w:style>
  <w:style w:type="paragraph" w:customStyle="1" w:styleId="xl17058">
    <w:name w:val="xl17058"/>
    <w:basedOn w:val="ac"/>
    <w:rsid w:val="00CD17A5"/>
    <w:pPr>
      <w:pBdr>
        <w:top w:val="single" w:sz="4" w:space="0" w:color="auto"/>
      </w:pBdr>
      <w:spacing w:before="100" w:beforeAutospacing="1" w:after="100" w:afterAutospacing="1"/>
      <w:jc w:val="center"/>
      <w:textAlignment w:val="center"/>
    </w:pPr>
    <w:rPr>
      <w:i/>
      <w:iCs/>
    </w:rPr>
  </w:style>
  <w:style w:type="paragraph" w:customStyle="1" w:styleId="xl17059">
    <w:name w:val="xl17059"/>
    <w:basedOn w:val="ac"/>
    <w:rsid w:val="00CD17A5"/>
    <w:pPr>
      <w:pBdr>
        <w:left w:val="single" w:sz="4" w:space="0" w:color="auto"/>
        <w:bottom w:val="single" w:sz="4" w:space="0" w:color="auto"/>
      </w:pBdr>
      <w:shd w:val="clear" w:color="000000" w:fill="FFFF00"/>
      <w:spacing w:before="100" w:beforeAutospacing="1" w:after="100" w:afterAutospacing="1"/>
      <w:jc w:val="center"/>
      <w:textAlignment w:val="center"/>
    </w:pPr>
    <w:rPr>
      <w:b/>
      <w:bCs/>
      <w:i/>
      <w:iCs/>
    </w:rPr>
  </w:style>
  <w:style w:type="paragraph" w:customStyle="1" w:styleId="xl17060">
    <w:name w:val="xl17060"/>
    <w:basedOn w:val="ac"/>
    <w:rsid w:val="00CD17A5"/>
    <w:pPr>
      <w:pBdr>
        <w:bottom w:val="single" w:sz="4" w:space="0" w:color="auto"/>
      </w:pBdr>
      <w:shd w:val="clear" w:color="000000" w:fill="FFFF00"/>
      <w:spacing w:before="100" w:beforeAutospacing="1" w:after="100" w:afterAutospacing="1"/>
      <w:jc w:val="center"/>
      <w:textAlignment w:val="center"/>
    </w:pPr>
    <w:rPr>
      <w:b/>
      <w:bCs/>
      <w:i/>
      <w:iCs/>
    </w:rPr>
  </w:style>
  <w:style w:type="paragraph" w:customStyle="1" w:styleId="xl17061">
    <w:name w:val="xl17061"/>
    <w:basedOn w:val="ac"/>
    <w:rsid w:val="00CD17A5"/>
    <w:pPr>
      <w:pBdr>
        <w:left w:val="single" w:sz="4" w:space="0" w:color="auto"/>
        <w:bottom w:val="single" w:sz="4" w:space="0" w:color="auto"/>
      </w:pBdr>
      <w:spacing w:before="100" w:beforeAutospacing="1" w:after="100" w:afterAutospacing="1"/>
      <w:jc w:val="center"/>
      <w:textAlignment w:val="center"/>
    </w:pPr>
    <w:rPr>
      <w:b/>
      <w:bCs/>
      <w:i/>
      <w:iCs/>
    </w:rPr>
  </w:style>
  <w:style w:type="paragraph" w:customStyle="1" w:styleId="xl17062">
    <w:name w:val="xl17062"/>
    <w:basedOn w:val="ac"/>
    <w:rsid w:val="00CD17A5"/>
    <w:pPr>
      <w:pBdr>
        <w:bottom w:val="single" w:sz="4" w:space="0" w:color="auto"/>
      </w:pBdr>
      <w:spacing w:before="100" w:beforeAutospacing="1" w:after="100" w:afterAutospacing="1"/>
      <w:jc w:val="center"/>
      <w:textAlignment w:val="center"/>
    </w:pPr>
    <w:rPr>
      <w:b/>
      <w:bCs/>
      <w:i/>
      <w:iCs/>
    </w:rPr>
  </w:style>
  <w:style w:type="paragraph" w:customStyle="1" w:styleId="xl17063">
    <w:name w:val="xl17063"/>
    <w:basedOn w:val="ac"/>
    <w:rsid w:val="00CD17A5"/>
    <w:pPr>
      <w:pBdr>
        <w:bottom w:val="single" w:sz="4" w:space="0" w:color="auto"/>
      </w:pBdr>
      <w:spacing w:before="100" w:beforeAutospacing="1" w:after="100" w:afterAutospacing="1"/>
      <w:jc w:val="center"/>
      <w:textAlignment w:val="center"/>
    </w:pPr>
    <w:rPr>
      <w:sz w:val="16"/>
      <w:szCs w:val="16"/>
    </w:rPr>
  </w:style>
  <w:style w:type="paragraph" w:customStyle="1" w:styleId="xl17064">
    <w:name w:val="xl17064"/>
    <w:basedOn w:val="ac"/>
    <w:rsid w:val="00CD17A5"/>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18"/>
      <w:szCs w:val="18"/>
    </w:rPr>
  </w:style>
  <w:style w:type="paragraph" w:customStyle="1" w:styleId="xl17065">
    <w:name w:val="xl17065"/>
    <w:basedOn w:val="ac"/>
    <w:rsid w:val="00CD17A5"/>
    <w:pPr>
      <w:pBdr>
        <w:top w:val="single" w:sz="4" w:space="0" w:color="auto"/>
        <w:bottom w:val="single" w:sz="4" w:space="0" w:color="auto"/>
      </w:pBdr>
      <w:spacing w:before="100" w:beforeAutospacing="1" w:after="100" w:afterAutospacing="1"/>
      <w:jc w:val="center"/>
      <w:textAlignment w:val="center"/>
    </w:pPr>
    <w:rPr>
      <w:b/>
      <w:bCs/>
      <w:i/>
      <w:iCs/>
      <w:sz w:val="18"/>
      <w:szCs w:val="18"/>
    </w:rPr>
  </w:style>
  <w:style w:type="paragraph" w:customStyle="1" w:styleId="xl17066">
    <w:name w:val="xl17066"/>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xl17067">
    <w:name w:val="xl17067"/>
    <w:basedOn w:val="ac"/>
    <w:rsid w:val="00CD17A5"/>
    <w:pPr>
      <w:pBdr>
        <w:top w:val="single" w:sz="4" w:space="0" w:color="auto"/>
        <w:left w:val="single" w:sz="4" w:space="0" w:color="auto"/>
        <w:bottom w:val="single" w:sz="4" w:space="0" w:color="auto"/>
      </w:pBdr>
      <w:spacing w:before="100" w:beforeAutospacing="1" w:after="100" w:afterAutospacing="1"/>
      <w:jc w:val="center"/>
      <w:textAlignment w:val="center"/>
    </w:pPr>
    <w:rPr>
      <w:b/>
      <w:bCs/>
      <w:i/>
      <w:iCs/>
    </w:rPr>
  </w:style>
  <w:style w:type="paragraph" w:customStyle="1" w:styleId="xl17068">
    <w:name w:val="xl17068"/>
    <w:basedOn w:val="ac"/>
    <w:rsid w:val="00CD17A5"/>
    <w:pPr>
      <w:pBdr>
        <w:top w:val="single" w:sz="4" w:space="0" w:color="auto"/>
        <w:bottom w:val="single" w:sz="4" w:space="0" w:color="auto"/>
      </w:pBdr>
      <w:spacing w:before="100" w:beforeAutospacing="1" w:after="100" w:afterAutospacing="1"/>
      <w:jc w:val="center"/>
      <w:textAlignment w:val="center"/>
    </w:pPr>
    <w:rPr>
      <w:b/>
      <w:bCs/>
      <w:i/>
      <w:iCs/>
    </w:rPr>
  </w:style>
  <w:style w:type="paragraph" w:customStyle="1" w:styleId="xl17069">
    <w:name w:val="xl17069"/>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7070">
    <w:name w:val="xl17070"/>
    <w:basedOn w:val="ac"/>
    <w:rsid w:val="00CD17A5"/>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18"/>
      <w:szCs w:val="18"/>
    </w:rPr>
  </w:style>
  <w:style w:type="paragraph" w:customStyle="1" w:styleId="xl17071">
    <w:name w:val="xl17071"/>
    <w:basedOn w:val="ac"/>
    <w:rsid w:val="00CD17A5"/>
    <w:pPr>
      <w:pBdr>
        <w:top w:val="single" w:sz="4" w:space="0" w:color="auto"/>
        <w:bottom w:val="single" w:sz="4" w:space="0" w:color="auto"/>
      </w:pBdr>
      <w:spacing w:before="100" w:beforeAutospacing="1" w:after="100" w:afterAutospacing="1"/>
      <w:jc w:val="center"/>
      <w:textAlignment w:val="center"/>
    </w:pPr>
    <w:rPr>
      <w:b/>
      <w:bCs/>
      <w:i/>
      <w:iCs/>
      <w:sz w:val="18"/>
      <w:szCs w:val="18"/>
    </w:rPr>
  </w:style>
  <w:style w:type="paragraph" w:customStyle="1" w:styleId="xl17072">
    <w:name w:val="xl17072"/>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xl17073">
    <w:name w:val="xl17073"/>
    <w:basedOn w:val="ac"/>
    <w:rsid w:val="00CD17A5"/>
    <w:pPr>
      <w:pBdr>
        <w:top w:val="single" w:sz="4" w:space="0" w:color="auto"/>
        <w:left w:val="single" w:sz="4" w:space="0" w:color="auto"/>
        <w:bottom w:val="single" w:sz="4" w:space="0" w:color="auto"/>
      </w:pBdr>
      <w:spacing w:before="100" w:beforeAutospacing="1" w:after="100" w:afterAutospacing="1"/>
      <w:jc w:val="center"/>
      <w:textAlignment w:val="center"/>
    </w:pPr>
    <w:rPr>
      <w:b/>
      <w:bCs/>
      <w:i/>
      <w:iCs/>
    </w:rPr>
  </w:style>
  <w:style w:type="paragraph" w:customStyle="1" w:styleId="xl17074">
    <w:name w:val="xl17074"/>
    <w:basedOn w:val="ac"/>
    <w:rsid w:val="00CD17A5"/>
    <w:pPr>
      <w:pBdr>
        <w:top w:val="single" w:sz="4" w:space="0" w:color="auto"/>
        <w:bottom w:val="single" w:sz="4" w:space="0" w:color="auto"/>
      </w:pBdr>
      <w:spacing w:before="100" w:beforeAutospacing="1" w:after="100" w:afterAutospacing="1"/>
      <w:jc w:val="center"/>
      <w:textAlignment w:val="center"/>
    </w:pPr>
    <w:rPr>
      <w:b/>
      <w:bCs/>
      <w:i/>
      <w:iCs/>
    </w:rPr>
  </w:style>
  <w:style w:type="paragraph" w:customStyle="1" w:styleId="xl17075">
    <w:name w:val="xl17075"/>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7076">
    <w:name w:val="xl17076"/>
    <w:basedOn w:val="ac"/>
    <w:rsid w:val="00CD17A5"/>
    <w:pPr>
      <w:pBdr>
        <w:top w:val="single" w:sz="4" w:space="0" w:color="auto"/>
        <w:left w:val="single" w:sz="4" w:space="0" w:color="auto"/>
      </w:pBdr>
      <w:spacing w:before="100" w:beforeAutospacing="1" w:after="100" w:afterAutospacing="1"/>
      <w:jc w:val="center"/>
      <w:textAlignment w:val="center"/>
    </w:pPr>
  </w:style>
  <w:style w:type="paragraph" w:customStyle="1" w:styleId="xl17077">
    <w:name w:val="xl17077"/>
    <w:basedOn w:val="ac"/>
    <w:rsid w:val="00CD17A5"/>
    <w:pPr>
      <w:pBdr>
        <w:top w:val="single" w:sz="4" w:space="0" w:color="auto"/>
        <w:right w:val="single" w:sz="4" w:space="0" w:color="auto"/>
      </w:pBdr>
      <w:spacing w:before="100" w:beforeAutospacing="1" w:after="100" w:afterAutospacing="1"/>
      <w:jc w:val="center"/>
      <w:textAlignment w:val="center"/>
    </w:pPr>
  </w:style>
  <w:style w:type="paragraph" w:customStyle="1" w:styleId="xl17078">
    <w:name w:val="xl17078"/>
    <w:basedOn w:val="ac"/>
    <w:rsid w:val="00CD17A5"/>
    <w:pPr>
      <w:pBdr>
        <w:left w:val="single" w:sz="4" w:space="0" w:color="auto"/>
        <w:bottom w:val="double" w:sz="6" w:space="0" w:color="auto"/>
      </w:pBdr>
      <w:spacing w:before="100" w:beforeAutospacing="1" w:after="100" w:afterAutospacing="1"/>
      <w:jc w:val="center"/>
      <w:textAlignment w:val="center"/>
    </w:pPr>
  </w:style>
  <w:style w:type="paragraph" w:customStyle="1" w:styleId="xl17079">
    <w:name w:val="xl17079"/>
    <w:basedOn w:val="ac"/>
    <w:rsid w:val="00CD17A5"/>
    <w:pPr>
      <w:pBdr>
        <w:bottom w:val="double" w:sz="6" w:space="0" w:color="auto"/>
        <w:right w:val="single" w:sz="4" w:space="0" w:color="auto"/>
      </w:pBdr>
      <w:spacing w:before="100" w:beforeAutospacing="1" w:after="100" w:afterAutospacing="1"/>
      <w:jc w:val="center"/>
      <w:textAlignment w:val="center"/>
    </w:pPr>
  </w:style>
  <w:style w:type="paragraph" w:customStyle="1" w:styleId="xl17080">
    <w:name w:val="xl17080"/>
    <w:basedOn w:val="ac"/>
    <w:rsid w:val="00CD17A5"/>
    <w:pPr>
      <w:pBdr>
        <w:top w:val="single" w:sz="4" w:space="0" w:color="auto"/>
      </w:pBdr>
      <w:spacing w:before="100" w:beforeAutospacing="1" w:after="100" w:afterAutospacing="1"/>
      <w:jc w:val="center"/>
      <w:textAlignment w:val="center"/>
    </w:pPr>
  </w:style>
  <w:style w:type="paragraph" w:customStyle="1" w:styleId="xl17081">
    <w:name w:val="xl17081"/>
    <w:basedOn w:val="ac"/>
    <w:rsid w:val="00CD17A5"/>
    <w:pPr>
      <w:pBdr>
        <w:bottom w:val="double" w:sz="6" w:space="0" w:color="auto"/>
      </w:pBdr>
      <w:spacing w:before="100" w:beforeAutospacing="1" w:after="100" w:afterAutospacing="1"/>
      <w:jc w:val="center"/>
      <w:textAlignment w:val="center"/>
    </w:pPr>
  </w:style>
  <w:style w:type="paragraph" w:customStyle="1" w:styleId="xl17082">
    <w:name w:val="xl17082"/>
    <w:basedOn w:val="ac"/>
    <w:rsid w:val="00CD17A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083">
    <w:name w:val="xl17083"/>
    <w:basedOn w:val="ac"/>
    <w:rsid w:val="00CD17A5"/>
    <w:pPr>
      <w:pBdr>
        <w:left w:val="single" w:sz="4" w:space="0" w:color="auto"/>
        <w:bottom w:val="double" w:sz="6" w:space="0" w:color="auto"/>
        <w:right w:val="single" w:sz="4" w:space="0" w:color="auto"/>
      </w:pBdr>
      <w:spacing w:before="100" w:beforeAutospacing="1" w:after="100" w:afterAutospacing="1"/>
      <w:jc w:val="center"/>
      <w:textAlignment w:val="center"/>
    </w:pPr>
  </w:style>
  <w:style w:type="paragraph" w:customStyle="1" w:styleId="xl17084">
    <w:name w:val="xl17084"/>
    <w:basedOn w:val="ac"/>
    <w:rsid w:val="00CD17A5"/>
    <w:pPr>
      <w:pBdr>
        <w:top w:val="double" w:sz="6" w:space="0" w:color="auto"/>
        <w:left w:val="single" w:sz="4" w:space="0" w:color="auto"/>
        <w:bottom w:val="single" w:sz="4" w:space="0" w:color="auto"/>
      </w:pBdr>
      <w:spacing w:before="100" w:beforeAutospacing="1" w:after="100" w:afterAutospacing="1"/>
      <w:jc w:val="center"/>
      <w:textAlignment w:val="center"/>
    </w:pPr>
    <w:rPr>
      <w:b/>
      <w:bCs/>
      <w:i/>
      <w:iCs/>
      <w:sz w:val="16"/>
      <w:szCs w:val="16"/>
    </w:rPr>
  </w:style>
  <w:style w:type="paragraph" w:customStyle="1" w:styleId="xl17085">
    <w:name w:val="xl17085"/>
    <w:basedOn w:val="ac"/>
    <w:rsid w:val="00CD17A5"/>
    <w:pPr>
      <w:pBdr>
        <w:top w:val="double" w:sz="6" w:space="0" w:color="auto"/>
        <w:bottom w:val="single" w:sz="4" w:space="0" w:color="auto"/>
      </w:pBdr>
      <w:spacing w:before="100" w:beforeAutospacing="1" w:after="100" w:afterAutospacing="1"/>
      <w:jc w:val="center"/>
      <w:textAlignment w:val="center"/>
    </w:pPr>
    <w:rPr>
      <w:b/>
      <w:bCs/>
      <w:i/>
      <w:iCs/>
      <w:sz w:val="16"/>
      <w:szCs w:val="16"/>
    </w:rPr>
  </w:style>
  <w:style w:type="paragraph" w:customStyle="1" w:styleId="xl17086">
    <w:name w:val="xl17086"/>
    <w:basedOn w:val="ac"/>
    <w:rsid w:val="00CD17A5"/>
    <w:pPr>
      <w:pBdr>
        <w:top w:val="double" w:sz="6"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17087">
    <w:name w:val="xl17087"/>
    <w:basedOn w:val="ac"/>
    <w:rsid w:val="00CD17A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088">
    <w:name w:val="xl17088"/>
    <w:basedOn w:val="ac"/>
    <w:rsid w:val="00CD17A5"/>
    <w:pPr>
      <w:pBdr>
        <w:left w:val="single" w:sz="4" w:space="0" w:color="auto"/>
        <w:bottom w:val="double" w:sz="6" w:space="0" w:color="auto"/>
        <w:right w:val="single" w:sz="4" w:space="0" w:color="auto"/>
      </w:pBdr>
      <w:spacing w:before="100" w:beforeAutospacing="1" w:after="100" w:afterAutospacing="1"/>
      <w:jc w:val="center"/>
      <w:textAlignment w:val="center"/>
    </w:pPr>
  </w:style>
  <w:style w:type="paragraph" w:customStyle="1" w:styleId="xl17089">
    <w:name w:val="xl17089"/>
    <w:basedOn w:val="ac"/>
    <w:rsid w:val="00CD17A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7090">
    <w:name w:val="xl17090"/>
    <w:basedOn w:val="ac"/>
    <w:rsid w:val="00CD17A5"/>
    <w:pPr>
      <w:pBdr>
        <w:top w:val="single" w:sz="4" w:space="0" w:color="auto"/>
        <w:bottom w:val="single" w:sz="4" w:space="0" w:color="auto"/>
      </w:pBdr>
      <w:spacing w:before="100" w:beforeAutospacing="1" w:after="100" w:afterAutospacing="1"/>
      <w:jc w:val="center"/>
      <w:textAlignment w:val="center"/>
    </w:pPr>
  </w:style>
  <w:style w:type="paragraph" w:customStyle="1" w:styleId="xl17091">
    <w:name w:val="xl17091"/>
    <w:basedOn w:val="ac"/>
    <w:rsid w:val="00CD17A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092">
    <w:name w:val="xl17092"/>
    <w:basedOn w:val="ac"/>
    <w:rsid w:val="00CD17A5"/>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7093">
    <w:name w:val="xl17093"/>
    <w:basedOn w:val="ac"/>
    <w:rsid w:val="00CD17A5"/>
    <w:pPr>
      <w:pBdr>
        <w:left w:val="single" w:sz="4" w:space="0" w:color="auto"/>
        <w:bottom w:val="double" w:sz="6" w:space="0" w:color="auto"/>
        <w:right w:val="single" w:sz="4" w:space="0" w:color="auto"/>
      </w:pBdr>
      <w:spacing w:before="100" w:beforeAutospacing="1" w:after="100" w:afterAutospacing="1"/>
      <w:jc w:val="center"/>
      <w:textAlignment w:val="center"/>
    </w:pPr>
    <w:rPr>
      <w:sz w:val="18"/>
      <w:szCs w:val="18"/>
    </w:rPr>
  </w:style>
  <w:style w:type="paragraph" w:customStyle="1" w:styleId="xl17094">
    <w:name w:val="xl17094"/>
    <w:basedOn w:val="ac"/>
    <w:rsid w:val="00CD17A5"/>
    <w:pPr>
      <w:pBdr>
        <w:top w:val="single" w:sz="4" w:space="0" w:color="auto"/>
        <w:left w:val="single" w:sz="4" w:space="0" w:color="auto"/>
      </w:pBdr>
      <w:spacing w:before="100" w:beforeAutospacing="1" w:after="100" w:afterAutospacing="1"/>
      <w:jc w:val="center"/>
      <w:textAlignment w:val="center"/>
    </w:pPr>
    <w:rPr>
      <w:i/>
      <w:iCs/>
    </w:rPr>
  </w:style>
  <w:style w:type="paragraph" w:customStyle="1" w:styleId="xl17095">
    <w:name w:val="xl17095"/>
    <w:basedOn w:val="ac"/>
    <w:rsid w:val="00CD17A5"/>
    <w:pPr>
      <w:pBdr>
        <w:top w:val="single" w:sz="4" w:space="0" w:color="auto"/>
      </w:pBdr>
      <w:spacing w:before="100" w:beforeAutospacing="1" w:after="100" w:afterAutospacing="1"/>
      <w:jc w:val="center"/>
      <w:textAlignment w:val="center"/>
    </w:pPr>
    <w:rPr>
      <w:i/>
      <w:iCs/>
    </w:rPr>
  </w:style>
  <w:style w:type="paragraph" w:customStyle="1" w:styleId="afffffffffffffff8">
    <w:name w:val="_Содержимое таблицы_по левому краю"/>
    <w:basedOn w:val="ac"/>
    <w:link w:val="afffffffffffffff9"/>
    <w:qFormat/>
    <w:rsid w:val="00CD17A5"/>
    <w:pPr>
      <w:suppressLineNumbers/>
      <w:tabs>
        <w:tab w:val="left" w:pos="175"/>
        <w:tab w:val="left" w:pos="10065"/>
      </w:tabs>
      <w:jc w:val="both"/>
    </w:pPr>
    <w:rPr>
      <w:rFonts w:cs="Arial"/>
      <w:szCs w:val="22"/>
      <w:lang w:eastAsia="ar-SA"/>
    </w:rPr>
  </w:style>
  <w:style w:type="character" w:customStyle="1" w:styleId="afffffffffffffff9">
    <w:name w:val="_Содержимое таблицы_по левому краю Знак"/>
    <w:link w:val="afffffffffffffff8"/>
    <w:rsid w:val="00CD17A5"/>
    <w:rPr>
      <w:rFonts w:cs="Arial"/>
      <w:sz w:val="24"/>
      <w:szCs w:val="22"/>
      <w:lang w:eastAsia="ar-SA"/>
    </w:rPr>
  </w:style>
  <w:style w:type="character" w:customStyle="1" w:styleId="afffffffffffffffa">
    <w:name w:val="_Содержимое таблицы_по центру Знак"/>
    <w:link w:val="afffffffffffffffb"/>
    <w:uiPriority w:val="99"/>
    <w:rsid w:val="00CD17A5"/>
    <w:rPr>
      <w:sz w:val="24"/>
      <w:lang w:eastAsia="ar-SA"/>
    </w:rPr>
  </w:style>
  <w:style w:type="paragraph" w:customStyle="1" w:styleId="afffffffffffffffb">
    <w:name w:val="_Содержимое таблицы_по центру"/>
    <w:basedOn w:val="ac"/>
    <w:link w:val="afffffffffffffffa"/>
    <w:uiPriority w:val="99"/>
    <w:qFormat/>
    <w:rsid w:val="00CD17A5"/>
    <w:pPr>
      <w:suppressLineNumbers/>
      <w:jc w:val="center"/>
    </w:pPr>
    <w:rPr>
      <w:szCs w:val="20"/>
      <w:lang w:eastAsia="ar-SA"/>
    </w:rPr>
  </w:style>
  <w:style w:type="paragraph" w:customStyle="1" w:styleId="048">
    <w:name w:val="Стиль Основной текст Югранефтегазпроект + Слева:  048 см Первая с..."/>
    <w:basedOn w:val="ac"/>
    <w:link w:val="0480"/>
    <w:uiPriority w:val="99"/>
    <w:qFormat/>
    <w:rsid w:val="00CD17A5"/>
    <w:pPr>
      <w:spacing w:line="360" w:lineRule="auto"/>
      <w:ind w:left="270" w:right="284" w:firstLine="450"/>
      <w:jc w:val="both"/>
    </w:pPr>
    <w:rPr>
      <w:rFonts w:ascii="Arial" w:hAnsi="Arial"/>
      <w:sz w:val="22"/>
      <w:szCs w:val="20"/>
    </w:rPr>
  </w:style>
  <w:style w:type="character" w:customStyle="1" w:styleId="0480">
    <w:name w:val="Стиль Основной текст Югранефтегазпроект + Слева:  048 см Первая с... Знак"/>
    <w:link w:val="048"/>
    <w:uiPriority w:val="99"/>
    <w:locked/>
    <w:rsid w:val="00CD17A5"/>
    <w:rPr>
      <w:rFonts w:ascii="Arial" w:hAnsi="Arial"/>
      <w:sz w:val="22"/>
    </w:rPr>
  </w:style>
  <w:style w:type="character" w:customStyle="1" w:styleId="Bodytext">
    <w:name w:val="Body text_"/>
    <w:rsid w:val="00CD17A5"/>
    <w:rPr>
      <w:shd w:val="clear" w:color="auto" w:fill="FFFFFF"/>
    </w:rPr>
  </w:style>
  <w:style w:type="paragraph" w:customStyle="1" w:styleId="-c">
    <w:name w:val="-Текст"/>
    <w:basedOn w:val="ac"/>
    <w:rsid w:val="00CD17A5"/>
    <w:pPr>
      <w:overflowPunct w:val="0"/>
      <w:autoSpaceDE w:val="0"/>
      <w:autoSpaceDN w:val="0"/>
      <w:adjustRightInd w:val="0"/>
      <w:ind w:left="284" w:right="284" w:firstLine="851"/>
      <w:jc w:val="both"/>
      <w:textAlignment w:val="baseline"/>
    </w:pPr>
    <w:rPr>
      <w:rFonts w:ascii="Arial" w:hAnsi="Arial" w:cs="Arial"/>
    </w:rPr>
  </w:style>
  <w:style w:type="table" w:customStyle="1" w:styleId="-19">
    <w:name w:val="ПФ-стиль табл1"/>
    <w:basedOn w:val="ae"/>
    <w:next w:val="af7"/>
    <w:uiPriority w:val="99"/>
    <w:rsid w:val="00CD17A5"/>
    <w:pPr>
      <w:ind w:firstLine="851"/>
      <w:jc w:val="center"/>
    </w:pPr>
    <w:rPr>
      <w:rFonts w:ascii="Arial" w:eastAsia="Calibri" w:hAnsi="Arial"/>
      <w:sz w:val="24"/>
      <w:szCs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28" w:type="dxa"/>
        <w:bottom w:w="0" w:type="dxa"/>
        <w:right w:w="28" w:type="dxa"/>
      </w:tblCellMar>
    </w:tblPr>
    <w:tcPr>
      <w:vAlign w:val="center"/>
    </w:tcPr>
    <w:tblStylePr w:type="firstRow">
      <w:pPr>
        <w:wordWrap/>
        <w:jc w:val="center"/>
      </w:p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tcPr>
    </w:tblStylePr>
    <w:tblStylePr w:type="firstCol">
      <w:pPr>
        <w:wordWrap/>
        <w:jc w:val="left"/>
      </w:pPr>
    </w:tblStylePr>
  </w:style>
  <w:style w:type="paragraph" w:customStyle="1" w:styleId="NEW--">
    <w:name w:val="NEW_ПФ-ПоЦентру-Ж"/>
    <w:next w:val="ac"/>
    <w:uiPriority w:val="12"/>
    <w:qFormat/>
    <w:rsid w:val="00CD17A5"/>
    <w:pPr>
      <w:jc w:val="center"/>
    </w:pPr>
    <w:rPr>
      <w:rFonts w:ascii="Arial" w:eastAsia="Calibri" w:hAnsi="Arial"/>
      <w:b/>
      <w:sz w:val="32"/>
      <w:szCs w:val="24"/>
      <w:lang w:eastAsia="en-US"/>
    </w:rPr>
  </w:style>
  <w:style w:type="table" w:customStyle="1" w:styleId="afffffffffffffffc">
    <w:name w:val="таб"/>
    <w:basedOn w:val="ae"/>
    <w:uiPriority w:val="99"/>
    <w:qFormat/>
    <w:rsid w:val="00CD17A5"/>
    <w:rPr>
      <w:rFonts w:ascii="Arial" w:hAnsi="Arial"/>
      <w:sz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108" w:type="dxa"/>
        <w:bottom w:w="0" w:type="dxa"/>
        <w:right w:w="108" w:type="dxa"/>
      </w:tblCellMar>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paragraph" w:customStyle="1" w:styleId="xl24">
    <w:name w:val="xl24"/>
    <w:basedOn w:val="ac"/>
    <w:qFormat/>
    <w:rsid w:val="00CD17A5"/>
    <w:pPr>
      <w:pBdr>
        <w:left w:val="single" w:sz="4" w:space="0" w:color="auto"/>
        <w:bottom w:val="single" w:sz="4" w:space="0" w:color="auto"/>
        <w:right w:val="single" w:sz="4" w:space="0" w:color="auto"/>
      </w:pBdr>
      <w:spacing w:before="100" w:beforeAutospacing="1" w:after="100" w:afterAutospacing="1"/>
      <w:jc w:val="center"/>
    </w:pPr>
    <w:rPr>
      <w:rFonts w:ascii="Arial" w:hAnsi="Arial"/>
    </w:rPr>
  </w:style>
  <w:style w:type="paragraph" w:customStyle="1" w:styleId="1fffffd">
    <w:name w:val="1"/>
    <w:aliases w:val="3"/>
    <w:basedOn w:val="ac"/>
    <w:link w:val="1fffffe"/>
    <w:qFormat/>
    <w:rsid w:val="00CD17A5"/>
    <w:pPr>
      <w:spacing w:line="360" w:lineRule="auto"/>
      <w:ind w:left="284" w:right="284" w:firstLine="709"/>
      <w:jc w:val="both"/>
    </w:pPr>
    <w:rPr>
      <w:rFonts w:ascii="Arial" w:hAnsi="Arial"/>
      <w:sz w:val="22"/>
      <w:szCs w:val="20"/>
    </w:rPr>
  </w:style>
  <w:style w:type="character" w:customStyle="1" w:styleId="1fffffe">
    <w:name w:val="1 Знак"/>
    <w:aliases w:val="hseHeading 2 Знак,OG Heading 2 Знак1,Заголовок 2 Знак2 Знак,Заголовок 2 Знак1 Знак Знак,Подраздел Знак,EIA H2 Знак,Section Знак,- 2.1 Знак,X.X Знак,Heading1 Знак,Head 9.1 Знак,RoyHead2 Знак, Подраздел Знак,РРаздел Знак,Раздел 2 Знак,5 Зн"/>
    <w:link w:val="1fffffd"/>
    <w:rsid w:val="00CD17A5"/>
    <w:rPr>
      <w:rFonts w:ascii="Arial" w:hAnsi="Arial"/>
      <w:sz w:val="22"/>
    </w:rPr>
  </w:style>
  <w:style w:type="paragraph" w:customStyle="1" w:styleId="afffffffffffffffd">
    <w:name w:val="Название приложения"/>
    <w:basedOn w:val="af0"/>
    <w:next w:val="ac"/>
    <w:uiPriority w:val="36"/>
    <w:qFormat/>
    <w:rsid w:val="00CD17A5"/>
    <w:pPr>
      <w:pageBreakBefore/>
      <w:autoSpaceDE w:val="0"/>
      <w:autoSpaceDN w:val="0"/>
      <w:adjustRightInd w:val="0"/>
      <w:contextualSpacing/>
      <w:outlineLvl w:val="0"/>
    </w:pPr>
    <w:rPr>
      <w:rFonts w:ascii="Arial" w:eastAsia="Calibri" w:hAnsi="Arial" w:cs="Arial"/>
      <w:b/>
      <w:bCs/>
      <w:caps/>
      <w:szCs w:val="18"/>
    </w:rPr>
  </w:style>
  <w:style w:type="paragraph" w:customStyle="1" w:styleId="BodyText21">
    <w:name w:val="Body Text 21"/>
    <w:basedOn w:val="ac"/>
    <w:rsid w:val="00CD17A5"/>
    <w:pPr>
      <w:autoSpaceDE w:val="0"/>
      <w:autoSpaceDN w:val="0"/>
      <w:spacing w:line="312" w:lineRule="auto"/>
      <w:ind w:firstLine="851"/>
      <w:jc w:val="both"/>
    </w:pPr>
    <w:rPr>
      <w:rFonts w:ascii="Arial" w:hAnsi="Arial"/>
      <w:spacing w:val="-2"/>
    </w:rPr>
  </w:style>
  <w:style w:type="paragraph" w:customStyle="1" w:styleId="afffffffffffffffe">
    <w:name w:val="Знак Знак Знак Знак Знак Знак Знак Знак Знак Знак Знак Знак Знак"/>
    <w:basedOn w:val="ac"/>
    <w:rsid w:val="00CD17A5"/>
    <w:pPr>
      <w:spacing w:after="160" w:line="240" w:lineRule="exact"/>
    </w:pPr>
    <w:rPr>
      <w:rFonts w:ascii="Verdana" w:hAnsi="Verdana"/>
      <w:sz w:val="20"/>
      <w:szCs w:val="20"/>
      <w:lang w:val="en-US" w:eastAsia="en-US"/>
    </w:rPr>
  </w:style>
  <w:style w:type="paragraph" w:customStyle="1" w:styleId="affffffffffffffff">
    <w:name w:val="Çàïîëíåíèå"/>
    <w:basedOn w:val="ac"/>
    <w:rsid w:val="00CD17A5"/>
    <w:pPr>
      <w:jc w:val="center"/>
    </w:pPr>
    <w:rPr>
      <w:rFonts w:ascii="Courier New" w:hAnsi="Courier New"/>
      <w:sz w:val="28"/>
      <w:szCs w:val="20"/>
    </w:rPr>
  </w:style>
  <w:style w:type="paragraph" w:customStyle="1" w:styleId="affffffffffffffff0">
    <w:name w:val="Заполнение"/>
    <w:basedOn w:val="ac"/>
    <w:rsid w:val="00CD17A5"/>
    <w:pPr>
      <w:widowControl w:val="0"/>
      <w:jc w:val="center"/>
    </w:pPr>
    <w:rPr>
      <w:rFonts w:ascii="Courier New" w:hAnsi="Courier New"/>
      <w:sz w:val="28"/>
      <w:szCs w:val="20"/>
    </w:rPr>
  </w:style>
  <w:style w:type="character" w:customStyle="1" w:styleId="2ffb">
    <w:name w:val="Основной текст Знак2"/>
    <w:aliases w:val="Основной текст Знак Char Char Знак,Основной текст Знак Char Char Char Char Знак,Основной текст Знак Char Char Char Char Char Знак,Основной текст Знак Знак Знак Знак,Основной текст Знак Знак Знак1,Основной текст Знак1 Знак Знак"/>
    <w:rsid w:val="00CD17A5"/>
    <w:rPr>
      <w:rFonts w:ascii="Times New Roman" w:eastAsia="Times New Roman" w:hAnsi="Times New Roman"/>
      <w:sz w:val="24"/>
    </w:rPr>
  </w:style>
  <w:style w:type="paragraph" w:customStyle="1" w:styleId="BodyText1">
    <w:name w:val="Body Text 1"/>
    <w:basedOn w:val="ac"/>
    <w:rsid w:val="00CD17A5"/>
    <w:pPr>
      <w:tabs>
        <w:tab w:val="left" w:pos="2127"/>
      </w:tabs>
      <w:spacing w:after="60"/>
      <w:ind w:left="567"/>
      <w:jc w:val="both"/>
    </w:pPr>
    <w:rPr>
      <w:rFonts w:ascii="Arial" w:hAnsi="Arial"/>
      <w:position w:val="4"/>
      <w:sz w:val="22"/>
      <w:szCs w:val="20"/>
      <w:lang w:val="en-US" w:eastAsia="en-US"/>
    </w:rPr>
  </w:style>
  <w:style w:type="character" w:customStyle="1" w:styleId="2ffc">
    <w:name w:val="Название объекта Знак2"/>
    <w:aliases w:val="Название объекта Знак Знак Знак Знак,Название объекта Знак Знак Знак Знак Знак Знак,Название объекта Знак Знак Знак1,Название объекта Знак1 Знак,Название объекта Знак Знак1 Знак,Название объекта Знак Знак2"/>
    <w:uiPriority w:val="35"/>
    <w:locked/>
    <w:rsid w:val="00CD17A5"/>
    <w:rPr>
      <w:rFonts w:ascii="Arial" w:hAnsi="Arial" w:cs="Arial"/>
      <w:bCs/>
      <w:sz w:val="26"/>
      <w:szCs w:val="18"/>
    </w:rPr>
  </w:style>
  <w:style w:type="paragraph" w:customStyle="1" w:styleId="affffffffffffffff1">
    <w:name w:val="НазваниеТаблицы"/>
    <w:basedOn w:val="ac"/>
    <w:autoRedefine/>
    <w:rsid w:val="00CD17A5"/>
    <w:pPr>
      <w:spacing w:before="120" w:after="120" w:line="360" w:lineRule="auto"/>
      <w:jc w:val="right"/>
      <w:outlineLvl w:val="0"/>
    </w:pPr>
    <w:rPr>
      <w:rFonts w:ascii="Arial" w:hAnsi="Arial" w:cs="Arial"/>
      <w:b/>
      <w:bCs/>
      <w:color w:val="000000"/>
      <w:spacing w:val="-4"/>
    </w:rPr>
  </w:style>
  <w:style w:type="paragraph" w:customStyle="1" w:styleId="affffffffffffffff2">
    <w:name w:val="Текст программы Знак"/>
    <w:basedOn w:val="ac"/>
    <w:qFormat/>
    <w:rsid w:val="00CD17A5"/>
    <w:pPr>
      <w:widowControl w:val="0"/>
      <w:spacing w:line="280" w:lineRule="exact"/>
      <w:ind w:firstLine="567"/>
      <w:jc w:val="both"/>
    </w:pPr>
    <w:rPr>
      <w:szCs w:val="20"/>
    </w:rPr>
  </w:style>
  <w:style w:type="paragraph" w:customStyle="1" w:styleId="affffffffffffffff3">
    <w:name w:val="Таблица заголовок"/>
    <w:basedOn w:val="ac"/>
    <w:rsid w:val="00CD17A5"/>
    <w:pPr>
      <w:spacing w:before="60" w:after="60"/>
      <w:jc w:val="center"/>
    </w:pPr>
    <w:rPr>
      <w:rFonts w:ascii="Arial" w:hAnsi="Arial" w:cs="Arial"/>
      <w:b/>
      <w:bCs/>
      <w:sz w:val="20"/>
      <w:szCs w:val="20"/>
    </w:rPr>
  </w:style>
  <w:style w:type="paragraph" w:customStyle="1" w:styleId="affffffffffffffff4">
    <w:name w:val="Таблица название"/>
    <w:basedOn w:val="ac"/>
    <w:rsid w:val="00CD17A5"/>
    <w:pPr>
      <w:keepNext/>
      <w:keepLines/>
      <w:spacing w:before="360" w:after="120"/>
      <w:ind w:left="1077"/>
    </w:pPr>
    <w:rPr>
      <w:rFonts w:ascii="Arial" w:hAnsi="Arial" w:cs="Arial Bold"/>
      <w:sz w:val="20"/>
      <w:szCs w:val="20"/>
    </w:rPr>
  </w:style>
  <w:style w:type="paragraph" w:customStyle="1" w:styleId="Iauiuecaaieiaie31">
    <w:name w:val="Iau?iue.caaieiaie 31"/>
    <w:rsid w:val="00CD17A5"/>
    <w:pPr>
      <w:widowControl w:val="0"/>
      <w:spacing w:line="360" w:lineRule="auto"/>
      <w:jc w:val="center"/>
    </w:pPr>
    <w:rPr>
      <w:sz w:val="24"/>
    </w:rPr>
  </w:style>
  <w:style w:type="paragraph" w:customStyle="1" w:styleId="affffffffffffffff5">
    <w:name w:val="Внутренний адрес"/>
    <w:basedOn w:val="ac"/>
    <w:rsid w:val="00CD17A5"/>
    <w:rPr>
      <w:szCs w:val="20"/>
    </w:rPr>
  </w:style>
  <w:style w:type="paragraph" w:customStyle="1" w:styleId="1ffffff">
    <w:name w:val="список 1"/>
    <w:basedOn w:val="ac"/>
    <w:rsid w:val="00CD17A5"/>
    <w:pPr>
      <w:autoSpaceDE w:val="0"/>
      <w:autoSpaceDN w:val="0"/>
      <w:adjustRightInd w:val="0"/>
      <w:spacing w:line="240" w:lineRule="atLeast"/>
      <w:ind w:left="1843" w:hanging="425"/>
      <w:jc w:val="both"/>
    </w:pPr>
    <w:rPr>
      <w:rFonts w:ascii="Arial" w:hAnsi="Arial" w:cs="Arial"/>
    </w:rPr>
  </w:style>
  <w:style w:type="paragraph" w:customStyle="1" w:styleId="Heading0">
    <w:name w:val="Heading"/>
    <w:rsid w:val="00CD17A5"/>
    <w:rPr>
      <w:rFonts w:ascii="Arial" w:hAnsi="Arial"/>
      <w:b/>
      <w:snapToGrid w:val="0"/>
      <w:sz w:val="22"/>
    </w:rPr>
  </w:style>
  <w:style w:type="paragraph" w:customStyle="1" w:styleId="affffffffffffffff6">
    <w:name w:val="Простой"/>
    <w:basedOn w:val="ac"/>
    <w:rsid w:val="00CD17A5"/>
    <w:rPr>
      <w:rFonts w:ascii="Arial" w:hAnsi="Arial"/>
      <w:spacing w:val="-5"/>
      <w:sz w:val="20"/>
      <w:szCs w:val="20"/>
    </w:rPr>
  </w:style>
  <w:style w:type="paragraph" w:customStyle="1" w:styleId="xl25">
    <w:name w:val="xl25"/>
    <w:basedOn w:val="ac"/>
    <w:rsid w:val="00CD17A5"/>
    <w:pPr>
      <w:spacing w:before="100" w:after="100" w:line="360" w:lineRule="auto"/>
      <w:jc w:val="center"/>
      <w:textAlignment w:val="center"/>
    </w:pPr>
    <w:rPr>
      <w:rFonts w:ascii="Arial Unicode MS" w:eastAsia="Arial Unicode MS" w:hAnsi="Arial Unicode MS"/>
      <w:color w:val="000000"/>
    </w:rPr>
  </w:style>
  <w:style w:type="paragraph" w:customStyle="1" w:styleId="1ffffff0">
    <w:name w:val="1. Основной текст"/>
    <w:basedOn w:val="aff6"/>
    <w:link w:val="1ffffff1"/>
    <w:rsid w:val="00CD17A5"/>
    <w:pPr>
      <w:spacing w:after="0" w:line="360" w:lineRule="auto"/>
      <w:ind w:left="284" w:right="284" w:firstLine="709"/>
      <w:jc w:val="both"/>
    </w:pPr>
    <w:rPr>
      <w:rFonts w:ascii="Arial" w:hAnsi="Arial" w:cs="Arial"/>
      <w:snapToGrid w:val="0"/>
      <w:sz w:val="22"/>
      <w:szCs w:val="22"/>
    </w:rPr>
  </w:style>
  <w:style w:type="character" w:customStyle="1" w:styleId="1ffffff1">
    <w:name w:val="1. Основной текст Знак"/>
    <w:link w:val="1ffffff0"/>
    <w:rsid w:val="00CD17A5"/>
    <w:rPr>
      <w:rFonts w:ascii="Arial" w:hAnsi="Arial" w:cs="Arial"/>
      <w:snapToGrid w:val="0"/>
      <w:sz w:val="22"/>
      <w:szCs w:val="22"/>
    </w:rPr>
  </w:style>
  <w:style w:type="paragraph" w:customStyle="1" w:styleId="1ffffff2">
    <w:name w:val="Обычный.Обычный док1"/>
    <w:rsid w:val="00CD17A5"/>
    <w:pPr>
      <w:overflowPunct w:val="0"/>
      <w:autoSpaceDE w:val="0"/>
      <w:autoSpaceDN w:val="0"/>
      <w:adjustRightInd w:val="0"/>
      <w:ind w:firstLine="851"/>
      <w:textAlignment w:val="baseline"/>
    </w:pPr>
    <w:rPr>
      <w:sz w:val="24"/>
    </w:rPr>
  </w:style>
  <w:style w:type="paragraph" w:customStyle="1" w:styleId="a8">
    <w:name w:val="Перечисление"/>
    <w:basedOn w:val="ac"/>
    <w:link w:val="CharChar1"/>
    <w:rsid w:val="00CD17A5"/>
    <w:pPr>
      <w:numPr>
        <w:numId w:val="46"/>
      </w:numPr>
      <w:jc w:val="both"/>
    </w:pPr>
    <w:rPr>
      <w:lang w:eastAsia="en-US"/>
    </w:rPr>
  </w:style>
  <w:style w:type="character" w:customStyle="1" w:styleId="CharChar1">
    <w:name w:val="Перечисление Char Char1"/>
    <w:link w:val="a8"/>
    <w:rsid w:val="00CD17A5"/>
    <w:rPr>
      <w:sz w:val="24"/>
      <w:szCs w:val="24"/>
      <w:lang w:eastAsia="en-US"/>
    </w:rPr>
  </w:style>
  <w:style w:type="paragraph" w:customStyle="1" w:styleId="Text">
    <w:name w:val="Text"/>
    <w:basedOn w:val="ac"/>
    <w:link w:val="Text0"/>
    <w:rsid w:val="00CD17A5"/>
    <w:pPr>
      <w:spacing w:after="120"/>
      <w:ind w:left="1418"/>
      <w:jc w:val="both"/>
    </w:pPr>
    <w:rPr>
      <w:rFonts w:ascii="Arial" w:hAnsi="Arial"/>
      <w:sz w:val="20"/>
      <w:lang w:eastAsia="en-US"/>
    </w:rPr>
  </w:style>
  <w:style w:type="character" w:customStyle="1" w:styleId="Text0">
    <w:name w:val="Text Знак"/>
    <w:link w:val="Text"/>
    <w:rsid w:val="00CD17A5"/>
    <w:rPr>
      <w:rFonts w:ascii="Arial" w:hAnsi="Arial"/>
      <w:szCs w:val="24"/>
      <w:lang w:eastAsia="en-US"/>
    </w:rPr>
  </w:style>
  <w:style w:type="paragraph" w:customStyle="1" w:styleId="0">
    <w:name w:val="Обычный Первая строка 0 см"/>
    <w:basedOn w:val="ac"/>
    <w:next w:val="ac"/>
    <w:rsid w:val="00CD17A5"/>
    <w:pPr>
      <w:spacing w:line="360" w:lineRule="auto"/>
    </w:pPr>
    <w:rPr>
      <w:szCs w:val="20"/>
    </w:rPr>
  </w:style>
  <w:style w:type="paragraph" w:customStyle="1" w:styleId="affffffffffffffff7">
    <w:name w:val="Титул"/>
    <w:basedOn w:val="af2"/>
    <w:rsid w:val="00CD17A5"/>
    <w:rPr>
      <w:rFonts w:ascii="Arial" w:eastAsia="Calibri" w:hAnsi="Arial"/>
      <w:b/>
      <w:szCs w:val="20"/>
      <w:lang w:eastAsia="en-US"/>
    </w:rPr>
  </w:style>
  <w:style w:type="paragraph" w:customStyle="1" w:styleId="affffffffffffffff8">
    <w:name w:val="Основной текст записки"/>
    <w:basedOn w:val="ac"/>
    <w:rsid w:val="00CD17A5"/>
    <w:pPr>
      <w:suppressAutoHyphens/>
      <w:spacing w:before="120" w:after="120"/>
      <w:ind w:firstLine="709"/>
      <w:jc w:val="both"/>
    </w:pPr>
    <w:rPr>
      <w:rFonts w:ascii="Arial" w:hAnsi="Arial"/>
      <w:sz w:val="22"/>
    </w:rPr>
  </w:style>
  <w:style w:type="character" w:customStyle="1" w:styleId="Web">
    <w:name w:val="Обычный (Web) Знак"/>
    <w:aliases w:val="Обычный (Web)1 Знак"/>
    <w:rsid w:val="00CD17A5"/>
    <w:rPr>
      <w:rFonts w:ascii="Times New Roman" w:eastAsia="Times New Roman" w:hAnsi="Times New Roman"/>
      <w:color w:val="000000"/>
      <w:sz w:val="24"/>
      <w:szCs w:val="24"/>
    </w:rPr>
  </w:style>
  <w:style w:type="character" w:customStyle="1" w:styleId="2ffd">
    <w:name w:val="Знак Знак2"/>
    <w:rsid w:val="00CD17A5"/>
    <w:rPr>
      <w:rFonts w:ascii="Arial" w:eastAsia="Calibri" w:hAnsi="Arial"/>
      <w:noProof/>
      <w:szCs w:val="24"/>
      <w:lang w:val="ru-RU" w:eastAsia="en-US" w:bidi="ar-SA"/>
    </w:rPr>
  </w:style>
  <w:style w:type="character" w:customStyle="1" w:styleId="Titul">
    <w:name w:val="Titul Знак"/>
    <w:aliases w:val="Heder Знак,Верхний колонтитул1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Верхний колонтитул12 Знак"/>
    <w:rsid w:val="00CD17A5"/>
    <w:rPr>
      <w:rFonts w:ascii="ESKDa" w:hAnsi="ESKDa"/>
      <w:sz w:val="24"/>
      <w:szCs w:val="24"/>
      <w:lang w:eastAsia="en-US"/>
    </w:rPr>
  </w:style>
  <w:style w:type="paragraph" w:customStyle="1" w:styleId="a0">
    <w:name w:val="Маркированный список СамНИПИ"/>
    <w:link w:val="affffffffffffffff9"/>
    <w:rsid w:val="00CD17A5"/>
    <w:pPr>
      <w:numPr>
        <w:numId w:val="48"/>
      </w:numPr>
      <w:tabs>
        <w:tab w:val="left" w:pos="1038"/>
      </w:tabs>
      <w:jc w:val="both"/>
    </w:pPr>
    <w:rPr>
      <w:rFonts w:ascii="Arial" w:hAnsi="Arial"/>
      <w:lang w:eastAsia="ja-JP"/>
    </w:rPr>
  </w:style>
  <w:style w:type="character" w:customStyle="1" w:styleId="affffffffffffffff9">
    <w:name w:val="Маркированный список СамНИПИ Знак"/>
    <w:link w:val="a0"/>
    <w:rsid w:val="00CD17A5"/>
    <w:rPr>
      <w:rFonts w:ascii="Arial" w:hAnsi="Arial"/>
      <w:lang w:eastAsia="ja-JP"/>
    </w:rPr>
  </w:style>
  <w:style w:type="paragraph" w:customStyle="1" w:styleId="DocTitle">
    <w:name w:val="Doc Title"/>
    <w:basedOn w:val="ac"/>
    <w:rsid w:val="00CD17A5"/>
    <w:pPr>
      <w:spacing w:line="300" w:lineRule="auto"/>
      <w:jc w:val="center"/>
    </w:pPr>
    <w:rPr>
      <w:rFonts w:ascii="Arial" w:hAnsi="Arial"/>
      <w:b/>
      <w:caps/>
      <w:sz w:val="30"/>
      <w:szCs w:val="20"/>
      <w:lang w:val="en-GB" w:eastAsia="en-GB"/>
    </w:rPr>
  </w:style>
  <w:style w:type="paragraph" w:customStyle="1" w:styleId="-d">
    <w:name w:val="УГТП-Наименование"/>
    <w:basedOn w:val="ac"/>
    <w:rsid w:val="00CD17A5"/>
    <w:rPr>
      <w:rFonts w:ascii="Arial" w:hAnsi="Arial" w:cs="Arial"/>
    </w:rPr>
  </w:style>
  <w:style w:type="paragraph" w:customStyle="1" w:styleId="-e">
    <w:name w:val="УГТП-Текст"/>
    <w:basedOn w:val="ac"/>
    <w:link w:val="-1a"/>
    <w:qFormat/>
    <w:rsid w:val="00CD17A5"/>
    <w:pPr>
      <w:ind w:left="284" w:right="284" w:firstLine="851"/>
      <w:jc w:val="both"/>
    </w:pPr>
    <w:rPr>
      <w:rFonts w:ascii="Arial" w:hAnsi="Arial" w:cs="Arial"/>
    </w:rPr>
  </w:style>
  <w:style w:type="character" w:customStyle="1" w:styleId="TimesNewRoman44">
    <w:name w:val="Основной текст + Times New Roman44"/>
    <w:aliases w:val="12 pt58"/>
    <w:uiPriority w:val="99"/>
    <w:rsid w:val="00CD17A5"/>
    <w:rPr>
      <w:rFonts w:ascii="Times New Roman" w:hAnsi="Times New Roman" w:cs="Times New Roman"/>
      <w:sz w:val="24"/>
      <w:szCs w:val="24"/>
      <w:u w:val="none"/>
      <w:lang w:val="ru-RU" w:eastAsia="ru-RU" w:bidi="ar-SA"/>
    </w:rPr>
  </w:style>
  <w:style w:type="paragraph" w:customStyle="1" w:styleId="2IG">
    <w:name w:val="Заголовок_2_IG Знак Знак Знак Знак Знак"/>
    <w:basedOn w:val="ac"/>
    <w:link w:val="2IG0"/>
    <w:rsid w:val="00CD17A5"/>
    <w:pPr>
      <w:keepNext/>
      <w:spacing w:before="240" w:after="240" w:line="360" w:lineRule="auto"/>
      <w:ind w:firstLine="709"/>
      <w:jc w:val="both"/>
      <w:outlineLvl w:val="1"/>
    </w:pPr>
    <w:rPr>
      <w:rFonts w:ascii="Arial" w:hAnsi="Arial"/>
      <w:b/>
      <w:bCs/>
      <w:i/>
      <w:iCs/>
      <w:snapToGrid w:val="0"/>
      <w:sz w:val="28"/>
      <w:szCs w:val="20"/>
    </w:rPr>
  </w:style>
  <w:style w:type="character" w:customStyle="1" w:styleId="2IG0">
    <w:name w:val="Заголовок_2_IG Знак Знак Знак Знак Знак Знак"/>
    <w:link w:val="2IG"/>
    <w:rsid w:val="00CD17A5"/>
    <w:rPr>
      <w:rFonts w:ascii="Arial" w:hAnsi="Arial"/>
      <w:b/>
      <w:bCs/>
      <w:i/>
      <w:iCs/>
      <w:snapToGrid w:val="0"/>
      <w:sz w:val="28"/>
    </w:rPr>
  </w:style>
  <w:style w:type="paragraph" w:customStyle="1" w:styleId="affffffffffffffffa">
    <w:name w:val="Название проекта"/>
    <w:basedOn w:val="ac"/>
    <w:link w:val="affffffffffffffffb"/>
    <w:qFormat/>
    <w:rsid w:val="00CD17A5"/>
    <w:rPr>
      <w:rFonts w:ascii="Arial" w:eastAsia="Calibri" w:hAnsi="Arial"/>
      <w:b/>
      <w:sz w:val="48"/>
      <w:szCs w:val="48"/>
      <w:lang w:eastAsia="en-US"/>
    </w:rPr>
  </w:style>
  <w:style w:type="character" w:customStyle="1" w:styleId="affffffffffffffffb">
    <w:name w:val="Название проекта Знак"/>
    <w:link w:val="affffffffffffffffa"/>
    <w:rsid w:val="00CD17A5"/>
    <w:rPr>
      <w:rFonts w:ascii="Arial" w:eastAsia="Calibri" w:hAnsi="Arial"/>
      <w:b/>
      <w:sz w:val="48"/>
      <w:szCs w:val="48"/>
      <w:lang w:eastAsia="en-US"/>
    </w:rPr>
  </w:style>
  <w:style w:type="paragraph" w:customStyle="1" w:styleId="affffffffffffffffc">
    <w:name w:val="Штамп_измен"/>
    <w:basedOn w:val="ac"/>
    <w:link w:val="affffffffffffffffd"/>
    <w:rsid w:val="00CD17A5"/>
    <w:pPr>
      <w:jc w:val="center"/>
    </w:pPr>
    <w:rPr>
      <w:sz w:val="18"/>
    </w:rPr>
  </w:style>
  <w:style w:type="character" w:customStyle="1" w:styleId="affffffffffffffffd">
    <w:name w:val="Штамп_измен Знак Знак"/>
    <w:link w:val="affffffffffffffffc"/>
    <w:rsid w:val="00CD17A5"/>
    <w:rPr>
      <w:sz w:val="18"/>
      <w:szCs w:val="24"/>
    </w:rPr>
  </w:style>
  <w:style w:type="paragraph" w:customStyle="1" w:styleId="affffffffffffffffe">
    <w:name w:val="Штам_ФИО"/>
    <w:basedOn w:val="ac"/>
    <w:rsid w:val="00CD17A5"/>
    <w:rPr>
      <w:rFonts w:cs="Arial"/>
      <w:sz w:val="20"/>
      <w:szCs w:val="20"/>
    </w:rPr>
  </w:style>
  <w:style w:type="paragraph" w:customStyle="1" w:styleId="afffffffffffffffff">
    <w:name w:val="Штамп_обозн"/>
    <w:basedOn w:val="ac"/>
    <w:rsid w:val="00CD17A5"/>
    <w:pPr>
      <w:jc w:val="center"/>
    </w:pPr>
    <w:rPr>
      <w:rFonts w:cs="Arial"/>
      <w:sz w:val="36"/>
      <w:szCs w:val="36"/>
    </w:rPr>
  </w:style>
  <w:style w:type="character" w:customStyle="1" w:styleId="afffffffffffffffff0">
    <w:name w:val="Штамп_орг Знак Знак"/>
    <w:link w:val="afffffffffffffffff1"/>
    <w:rsid w:val="00CD17A5"/>
    <w:rPr>
      <w:rFonts w:cs="Arial"/>
      <w:sz w:val="24"/>
      <w:szCs w:val="24"/>
    </w:rPr>
  </w:style>
  <w:style w:type="paragraph" w:customStyle="1" w:styleId="afffffffffffffffff1">
    <w:name w:val="Штамп_орг"/>
    <w:basedOn w:val="ac"/>
    <w:link w:val="afffffffffffffffff0"/>
    <w:rsid w:val="00CD17A5"/>
    <w:pPr>
      <w:jc w:val="center"/>
    </w:pPr>
    <w:rPr>
      <w:rFonts w:cs="Arial"/>
    </w:rPr>
  </w:style>
  <w:style w:type="paragraph" w:customStyle="1" w:styleId="afffffffffffffffff2">
    <w:name w:val="Штамп_лист"/>
    <w:basedOn w:val="ac"/>
    <w:rsid w:val="00CD17A5"/>
    <w:pPr>
      <w:widowControl w:val="0"/>
      <w:adjustRightInd w:val="0"/>
      <w:jc w:val="center"/>
      <w:textAlignment w:val="baseline"/>
    </w:pPr>
    <w:rPr>
      <w:rFonts w:cs="Arial"/>
      <w:sz w:val="22"/>
      <w:szCs w:val="18"/>
    </w:rPr>
  </w:style>
  <w:style w:type="paragraph" w:customStyle="1" w:styleId="afffffffffffffffff3">
    <w:name w:val="Штам_доп_поле"/>
    <w:basedOn w:val="ac"/>
    <w:rsid w:val="00CD17A5"/>
    <w:pPr>
      <w:widowControl w:val="0"/>
      <w:adjustRightInd w:val="0"/>
      <w:jc w:val="center"/>
      <w:textAlignment w:val="baseline"/>
    </w:pPr>
    <w:rPr>
      <w:rFonts w:cs="Arial"/>
      <w:sz w:val="22"/>
      <w:szCs w:val="20"/>
    </w:rPr>
  </w:style>
  <w:style w:type="paragraph" w:customStyle="1" w:styleId="afffffffffffffffff4">
    <w:name w:val="Штамп_доп_поле_дата"/>
    <w:basedOn w:val="ac"/>
    <w:rsid w:val="00CD17A5"/>
    <w:pPr>
      <w:jc w:val="right"/>
    </w:pPr>
    <w:rPr>
      <w:sz w:val="22"/>
    </w:rPr>
  </w:style>
  <w:style w:type="paragraph" w:customStyle="1" w:styleId="afffffffffffffffff5">
    <w:name w:val="Штамп_согл"/>
    <w:basedOn w:val="affffffffffffffffe"/>
    <w:rsid w:val="00CD17A5"/>
  </w:style>
  <w:style w:type="paragraph" w:customStyle="1" w:styleId="afffffffffffffffff6">
    <w:name w:val="Табл"/>
    <w:rsid w:val="00CD17A5"/>
    <w:pPr>
      <w:spacing w:before="120" w:after="80" w:line="280" w:lineRule="atLeast"/>
    </w:pPr>
    <w:rPr>
      <w:sz w:val="24"/>
    </w:rPr>
  </w:style>
  <w:style w:type="paragraph" w:customStyle="1" w:styleId="-f">
    <w:name w:val="ГК-М Заголовок"/>
    <w:basedOn w:val="ac"/>
    <w:link w:val="-f0"/>
    <w:qFormat/>
    <w:rsid w:val="00CD17A5"/>
    <w:pPr>
      <w:spacing w:after="200" w:line="276" w:lineRule="auto"/>
      <w:jc w:val="center"/>
    </w:pPr>
    <w:rPr>
      <w:rFonts w:ascii="ISOCPEUR" w:eastAsia="Calibri" w:hAnsi="ISOCPEUR"/>
      <w:b/>
      <w:sz w:val="22"/>
      <w:szCs w:val="22"/>
      <w:lang w:eastAsia="en-US"/>
    </w:rPr>
  </w:style>
  <w:style w:type="character" w:customStyle="1" w:styleId="-f0">
    <w:name w:val="ГК-М Заголовок Знак"/>
    <w:link w:val="-f"/>
    <w:rsid w:val="00CD17A5"/>
    <w:rPr>
      <w:rFonts w:ascii="ISOCPEUR" w:eastAsia="Calibri" w:hAnsi="ISOCPEUR"/>
      <w:b/>
      <w:sz w:val="22"/>
      <w:szCs w:val="22"/>
      <w:lang w:eastAsia="en-US"/>
    </w:rPr>
  </w:style>
  <w:style w:type="paragraph" w:customStyle="1" w:styleId="-f1">
    <w:name w:val="ГК-М Оглавление"/>
    <w:basedOn w:val="1c"/>
    <w:link w:val="-f2"/>
    <w:qFormat/>
    <w:rsid w:val="00CD17A5"/>
    <w:pPr>
      <w:tabs>
        <w:tab w:val="clear" w:pos="400"/>
        <w:tab w:val="clear" w:pos="9638"/>
        <w:tab w:val="left" w:pos="440"/>
        <w:tab w:val="left" w:pos="9781"/>
        <w:tab w:val="right" w:leader="dot" w:pos="10206"/>
      </w:tabs>
      <w:spacing w:after="100" w:line="276" w:lineRule="auto"/>
      <w:ind w:left="142" w:right="991"/>
    </w:pPr>
    <w:rPr>
      <w:rFonts w:ascii="ISOCPEUR" w:hAnsi="ISOCPEUR"/>
      <w:szCs w:val="24"/>
    </w:rPr>
  </w:style>
  <w:style w:type="character" w:customStyle="1" w:styleId="-f2">
    <w:name w:val="ГК-М Оглавление Знак"/>
    <w:link w:val="-f1"/>
    <w:rsid w:val="00CD17A5"/>
    <w:rPr>
      <w:rFonts w:ascii="ISOCPEUR" w:hAnsi="ISOCPEUR"/>
      <w:sz w:val="24"/>
      <w:szCs w:val="24"/>
    </w:rPr>
  </w:style>
  <w:style w:type="paragraph" w:customStyle="1" w:styleId="-10">
    <w:name w:val="ГК-М 1"/>
    <w:link w:val="-1b"/>
    <w:qFormat/>
    <w:rsid w:val="00CD17A5"/>
    <w:pPr>
      <w:pageBreakBefore/>
      <w:numPr>
        <w:numId w:val="49"/>
      </w:numPr>
      <w:suppressAutoHyphens/>
      <w:spacing w:before="120" w:after="120" w:line="360" w:lineRule="auto"/>
      <w:jc w:val="both"/>
    </w:pPr>
    <w:rPr>
      <w:rFonts w:ascii="ISOCPEUR" w:hAnsi="ISOCPEUR" w:cs="SPDS"/>
      <w:b/>
      <w:bCs/>
      <w:sz w:val="28"/>
      <w:szCs w:val="28"/>
      <w:lang w:eastAsia="en-US"/>
    </w:rPr>
  </w:style>
  <w:style w:type="paragraph" w:customStyle="1" w:styleId="-f3">
    <w:name w:val="ГК-М Обычный"/>
    <w:basedOn w:val="ac"/>
    <w:link w:val="-f4"/>
    <w:uiPriority w:val="99"/>
    <w:qFormat/>
    <w:rsid w:val="00CD17A5"/>
    <w:pPr>
      <w:spacing w:after="200" w:line="276" w:lineRule="auto"/>
      <w:ind w:firstLine="567"/>
      <w:jc w:val="both"/>
    </w:pPr>
    <w:rPr>
      <w:rFonts w:ascii="ISOCPEUR" w:eastAsia="Calibri" w:hAnsi="ISOCPEUR"/>
      <w:lang w:eastAsia="en-US"/>
    </w:rPr>
  </w:style>
  <w:style w:type="character" w:customStyle="1" w:styleId="-1b">
    <w:name w:val="ГК-М 1 Знак"/>
    <w:link w:val="-10"/>
    <w:rsid w:val="00CD17A5"/>
    <w:rPr>
      <w:rFonts w:ascii="ISOCPEUR" w:hAnsi="ISOCPEUR" w:cs="SPDS"/>
      <w:b/>
      <w:bCs/>
      <w:sz w:val="28"/>
      <w:szCs w:val="28"/>
      <w:lang w:eastAsia="en-US"/>
    </w:rPr>
  </w:style>
  <w:style w:type="character" w:customStyle="1" w:styleId="-f4">
    <w:name w:val="ГК-М Обычный Знак"/>
    <w:link w:val="-f3"/>
    <w:uiPriority w:val="99"/>
    <w:rsid w:val="00CD17A5"/>
    <w:rPr>
      <w:rFonts w:ascii="ISOCPEUR" w:eastAsia="Calibri" w:hAnsi="ISOCPEUR"/>
      <w:sz w:val="24"/>
      <w:szCs w:val="24"/>
      <w:lang w:eastAsia="en-US"/>
    </w:rPr>
  </w:style>
  <w:style w:type="paragraph" w:customStyle="1" w:styleId="-11">
    <w:name w:val="ГК-М 1.1"/>
    <w:basedOn w:val="-10"/>
    <w:link w:val="-11a"/>
    <w:qFormat/>
    <w:rsid w:val="00CD17A5"/>
    <w:pPr>
      <w:pageBreakBefore w:val="0"/>
      <w:numPr>
        <w:ilvl w:val="1"/>
      </w:numPr>
      <w:ind w:left="0" w:firstLine="567"/>
    </w:pPr>
    <w:rPr>
      <w:rFonts w:cs="Times New Roman"/>
      <w:sz w:val="24"/>
    </w:rPr>
  </w:style>
  <w:style w:type="paragraph" w:customStyle="1" w:styleId="-111">
    <w:name w:val="ГК-М 1.1.1"/>
    <w:basedOn w:val="-11"/>
    <w:qFormat/>
    <w:rsid w:val="00CD17A5"/>
    <w:pPr>
      <w:numPr>
        <w:ilvl w:val="2"/>
      </w:numPr>
      <w:tabs>
        <w:tab w:val="num" w:pos="360"/>
        <w:tab w:val="num" w:pos="720"/>
      </w:tabs>
      <w:ind w:left="3360" w:hanging="180"/>
    </w:pPr>
    <w:rPr>
      <w:b w:val="0"/>
    </w:rPr>
  </w:style>
  <w:style w:type="character" w:customStyle="1" w:styleId="-11a">
    <w:name w:val="ГК-М 1.1 Знак"/>
    <w:link w:val="-11"/>
    <w:rsid w:val="00CD17A5"/>
    <w:rPr>
      <w:rFonts w:ascii="ISOCPEUR" w:hAnsi="ISOCPEUR"/>
      <w:b/>
      <w:bCs/>
      <w:sz w:val="24"/>
      <w:szCs w:val="28"/>
      <w:lang w:eastAsia="en-US"/>
    </w:rPr>
  </w:style>
  <w:style w:type="paragraph" w:customStyle="1" w:styleId="IauiueIauiueaie">
    <w:name w:val="Iau?iue.Iau?iue aie"/>
    <w:rsid w:val="00CD17A5"/>
    <w:pPr>
      <w:overflowPunct w:val="0"/>
      <w:autoSpaceDE w:val="0"/>
      <w:autoSpaceDN w:val="0"/>
      <w:adjustRightInd w:val="0"/>
      <w:ind w:firstLine="851"/>
      <w:textAlignment w:val="baseline"/>
    </w:pPr>
    <w:rPr>
      <w:sz w:val="24"/>
    </w:rPr>
  </w:style>
  <w:style w:type="character" w:customStyle="1" w:styleId="-1a">
    <w:name w:val="УГТП-Текст Знак1"/>
    <w:link w:val="-e"/>
    <w:rsid w:val="00CD17A5"/>
    <w:rPr>
      <w:rFonts w:ascii="Arial" w:hAnsi="Arial" w:cs="Arial"/>
      <w:sz w:val="24"/>
      <w:szCs w:val="24"/>
    </w:rPr>
  </w:style>
  <w:style w:type="paragraph" w:customStyle="1" w:styleId="Style29">
    <w:name w:val="Style29"/>
    <w:basedOn w:val="ac"/>
    <w:uiPriority w:val="99"/>
    <w:rsid w:val="00CD17A5"/>
    <w:pPr>
      <w:widowControl w:val="0"/>
      <w:autoSpaceDE w:val="0"/>
      <w:autoSpaceDN w:val="0"/>
      <w:adjustRightInd w:val="0"/>
      <w:spacing w:line="412" w:lineRule="exact"/>
      <w:ind w:firstLine="569"/>
      <w:jc w:val="both"/>
    </w:pPr>
    <w:rPr>
      <w:rFonts w:ascii="Arial" w:hAnsi="Arial" w:cs="Arial"/>
    </w:rPr>
  </w:style>
  <w:style w:type="paragraph" w:customStyle="1" w:styleId="afffffffffffffffff7">
    <w:name w:val="НИПИ ОНГМ"/>
    <w:link w:val="afffffffffffffffff8"/>
    <w:rsid w:val="00CD17A5"/>
    <w:pPr>
      <w:spacing w:line="360" w:lineRule="auto"/>
      <w:ind w:firstLine="709"/>
      <w:jc w:val="both"/>
    </w:pPr>
    <w:rPr>
      <w:rFonts w:eastAsia="Calibri"/>
      <w:sz w:val="24"/>
      <w:szCs w:val="22"/>
      <w:lang w:eastAsia="en-US"/>
    </w:rPr>
  </w:style>
  <w:style w:type="character" w:customStyle="1" w:styleId="afffffffffffffffff8">
    <w:name w:val="НИПИ ОНГМ Знак"/>
    <w:link w:val="afffffffffffffffff7"/>
    <w:rsid w:val="00CD17A5"/>
    <w:rPr>
      <w:rFonts w:eastAsia="Calibri"/>
      <w:sz w:val="24"/>
      <w:szCs w:val="22"/>
      <w:lang w:eastAsia="en-US"/>
    </w:rPr>
  </w:style>
  <w:style w:type="character" w:customStyle="1" w:styleId="afffffffffffffffff9">
    <w:name w:val="Основной текст + Курсив"/>
    <w:aliases w:val="Интервал 0 pt,Интервал 1 pt,Основной текст (6) + Курсив1,Основной текст (6) + Полужирный,Основной текст + Consolas,9 pt"/>
    <w:rsid w:val="00CD17A5"/>
    <w:rPr>
      <w:rFonts w:ascii="Times New Roman" w:hAnsi="Times New Roman" w:cs="Times New Roman"/>
      <w:i/>
      <w:iCs/>
      <w:spacing w:val="0"/>
      <w:sz w:val="20"/>
      <w:szCs w:val="20"/>
    </w:rPr>
  </w:style>
  <w:style w:type="paragraph" w:customStyle="1" w:styleId="afffffffffffffffffa">
    <w:name w:val="Таблицы"/>
    <w:basedOn w:val="ac"/>
    <w:link w:val="afffffffffffffffffb"/>
    <w:qFormat/>
    <w:rsid w:val="00CD17A5"/>
    <w:pPr>
      <w:ind w:right="403"/>
      <w:jc w:val="center"/>
    </w:pPr>
    <w:rPr>
      <w:rFonts w:eastAsia="Calibri"/>
      <w:szCs w:val="22"/>
      <w:lang w:eastAsia="en-US"/>
    </w:rPr>
  </w:style>
  <w:style w:type="character" w:customStyle="1" w:styleId="afffffffffffffffffb">
    <w:name w:val="Таблицы Знак"/>
    <w:link w:val="afffffffffffffffffa"/>
    <w:rsid w:val="00CD17A5"/>
    <w:rPr>
      <w:rFonts w:eastAsia="Calibri"/>
      <w:sz w:val="24"/>
      <w:szCs w:val="22"/>
      <w:lang w:eastAsia="en-US"/>
    </w:rPr>
  </w:style>
  <w:style w:type="character" w:customStyle="1" w:styleId="69">
    <w:name w:val="Стиль6 Знак"/>
    <w:link w:val="68"/>
    <w:rsid w:val="00CD17A5"/>
    <w:rPr>
      <w:sz w:val="24"/>
      <w:szCs w:val="24"/>
    </w:rPr>
  </w:style>
  <w:style w:type="paragraph" w:customStyle="1" w:styleId="afffffffffffffffffc">
    <w:name w:val="Табл. ПЗ"/>
    <w:basedOn w:val="-f3"/>
    <w:link w:val="afffffffffffffffffd"/>
    <w:qFormat/>
    <w:rsid w:val="00CD17A5"/>
    <w:pPr>
      <w:spacing w:after="0" w:line="240" w:lineRule="auto"/>
      <w:ind w:firstLine="0"/>
      <w:jc w:val="center"/>
    </w:pPr>
    <w:rPr>
      <w:sz w:val="22"/>
      <w:szCs w:val="22"/>
    </w:rPr>
  </w:style>
  <w:style w:type="character" w:customStyle="1" w:styleId="afffffffffffffffffd">
    <w:name w:val="Табл. ПЗ Знак"/>
    <w:link w:val="afffffffffffffffffc"/>
    <w:rsid w:val="00CD17A5"/>
    <w:rPr>
      <w:rFonts w:ascii="ISOCPEUR" w:eastAsia="Calibri" w:hAnsi="ISOCPEUR"/>
      <w:sz w:val="22"/>
      <w:szCs w:val="22"/>
      <w:lang w:eastAsia="en-US"/>
    </w:rPr>
  </w:style>
  <w:style w:type="paragraph" w:customStyle="1" w:styleId="-f5">
    <w:name w:val="ГК-Табл. ПЗ"/>
    <w:basedOn w:val="-f3"/>
    <w:link w:val="-f6"/>
    <w:uiPriority w:val="99"/>
    <w:qFormat/>
    <w:rsid w:val="00CD17A5"/>
    <w:pPr>
      <w:widowControl w:val="0"/>
      <w:spacing w:after="0" w:line="240" w:lineRule="auto"/>
      <w:ind w:firstLine="0"/>
      <w:jc w:val="center"/>
    </w:pPr>
    <w:rPr>
      <w:rFonts w:ascii="Times New Roman" w:hAnsi="Times New Roman"/>
      <w:szCs w:val="22"/>
    </w:rPr>
  </w:style>
  <w:style w:type="character" w:customStyle="1" w:styleId="-f6">
    <w:name w:val="ГК-Табл. ПЗ Знак"/>
    <w:link w:val="-f5"/>
    <w:uiPriority w:val="99"/>
    <w:rsid w:val="00CD17A5"/>
    <w:rPr>
      <w:rFonts w:eastAsia="Calibri"/>
      <w:sz w:val="24"/>
      <w:szCs w:val="22"/>
      <w:lang w:eastAsia="en-US"/>
    </w:rPr>
  </w:style>
  <w:style w:type="paragraph" w:customStyle="1" w:styleId="afffffffffffffffffe">
    <w:name w:val="Основной текст продолжение"/>
    <w:basedOn w:val="aff6"/>
    <w:next w:val="aff6"/>
    <w:rsid w:val="00CD17A5"/>
    <w:pPr>
      <w:spacing w:before="120" w:after="0"/>
      <w:ind w:firstLine="709"/>
      <w:jc w:val="both"/>
    </w:pPr>
    <w:rPr>
      <w:szCs w:val="20"/>
    </w:rPr>
  </w:style>
  <w:style w:type="paragraph" w:customStyle="1" w:styleId="affffffffffffffffff">
    <w:name w:val="Основная надпись"/>
    <w:link w:val="affffffffffffffffff0"/>
    <w:qFormat/>
    <w:rsid w:val="00CD17A5"/>
    <w:pPr>
      <w:jc w:val="center"/>
    </w:pPr>
    <w:rPr>
      <w:sz w:val="18"/>
      <w:szCs w:val="18"/>
    </w:rPr>
  </w:style>
  <w:style w:type="character" w:customStyle="1" w:styleId="affffffffffffffffff0">
    <w:name w:val="Основная надпись Знак"/>
    <w:link w:val="affffffffffffffffff"/>
    <w:rsid w:val="00CD17A5"/>
    <w:rPr>
      <w:sz w:val="18"/>
      <w:szCs w:val="18"/>
    </w:rPr>
  </w:style>
  <w:style w:type="paragraph" w:customStyle="1" w:styleId="affffffffffffffffff1">
    <w:name w:val="табл_строка"/>
    <w:basedOn w:val="aff6"/>
    <w:link w:val="affffffffffffffffff2"/>
    <w:rsid w:val="00CD17A5"/>
    <w:pPr>
      <w:spacing w:before="120" w:after="0"/>
      <w:jc w:val="center"/>
    </w:pPr>
    <w:rPr>
      <w:szCs w:val="20"/>
    </w:rPr>
  </w:style>
  <w:style w:type="paragraph" w:customStyle="1" w:styleId="affffffffffffffffff3">
    <w:name w:val="табл_заголовок"/>
    <w:rsid w:val="00CD17A5"/>
    <w:pPr>
      <w:keepNext/>
      <w:keepLines/>
      <w:jc w:val="center"/>
    </w:pPr>
    <w:rPr>
      <w:noProof/>
      <w:sz w:val="24"/>
    </w:rPr>
  </w:style>
  <w:style w:type="character" w:customStyle="1" w:styleId="affffffffffffffffff2">
    <w:name w:val="табл_строка Знак"/>
    <w:link w:val="affffffffffffffffff1"/>
    <w:rsid w:val="00CD17A5"/>
    <w:rPr>
      <w:sz w:val="24"/>
    </w:rPr>
  </w:style>
  <w:style w:type="paragraph" w:customStyle="1" w:styleId="affffffffffffffffff4">
    <w:name w:val="Заголовок приложения"/>
    <w:basedOn w:val="17"/>
    <w:next w:val="ac"/>
    <w:link w:val="affffffffffffffffff5"/>
    <w:qFormat/>
    <w:rsid w:val="00CD17A5"/>
    <w:pPr>
      <w:pageBreakBefore/>
      <w:tabs>
        <w:tab w:val="left" w:pos="993"/>
      </w:tabs>
      <w:spacing w:after="120"/>
      <w:ind w:left="567"/>
    </w:pPr>
    <w:rPr>
      <w:rFonts w:ascii="Arial" w:hAnsi="Arial"/>
      <w:b/>
      <w:kern w:val="28"/>
      <w:szCs w:val="20"/>
      <w:lang w:val="ru-RU" w:eastAsia="ru-RU"/>
    </w:rPr>
  </w:style>
  <w:style w:type="character" w:customStyle="1" w:styleId="affffffffffffffffff5">
    <w:name w:val="Заголовок приложения Знак"/>
    <w:link w:val="affffffffffffffffff4"/>
    <w:rsid w:val="00CD17A5"/>
    <w:rPr>
      <w:rFonts w:ascii="Arial" w:hAnsi="Arial"/>
      <w:b/>
      <w:kern w:val="28"/>
      <w:sz w:val="28"/>
    </w:rPr>
  </w:style>
  <w:style w:type="paragraph" w:customStyle="1" w:styleId="affffffffffffffffff6">
    <w:name w:val="маркирован"/>
    <w:basedOn w:val="aa"/>
    <w:rsid w:val="00CD17A5"/>
    <w:pPr>
      <w:numPr>
        <w:numId w:val="0"/>
      </w:numPr>
      <w:tabs>
        <w:tab w:val="num" w:pos="993"/>
      </w:tabs>
      <w:suppressAutoHyphens w:val="0"/>
      <w:spacing w:line="240" w:lineRule="auto"/>
      <w:ind w:firstLine="709"/>
      <w:contextualSpacing w:val="0"/>
    </w:pPr>
    <w:rPr>
      <w:rFonts w:eastAsia="Times New Roman"/>
      <w:sz w:val="22"/>
      <w:szCs w:val="20"/>
    </w:rPr>
  </w:style>
  <w:style w:type="paragraph" w:customStyle="1" w:styleId="1-">
    <w:name w:val="1- таблица"/>
    <w:basedOn w:val="1fffffd"/>
    <w:link w:val="1-0"/>
    <w:qFormat/>
    <w:rsid w:val="00CD17A5"/>
    <w:pPr>
      <w:spacing w:line="240" w:lineRule="auto"/>
      <w:ind w:left="0" w:right="0" w:firstLine="0"/>
      <w:jc w:val="center"/>
    </w:pPr>
  </w:style>
  <w:style w:type="character" w:customStyle="1" w:styleId="1-0">
    <w:name w:val="1- таблица Знак"/>
    <w:link w:val="1-"/>
    <w:rsid w:val="00CD17A5"/>
    <w:rPr>
      <w:rFonts w:ascii="Arial" w:hAnsi="Arial"/>
      <w:sz w:val="22"/>
    </w:rPr>
  </w:style>
  <w:style w:type="paragraph" w:customStyle="1" w:styleId="affffffffffffffffff7">
    <w:name w:val="Основной текст СамНИПИ"/>
    <w:link w:val="1ffffff3"/>
    <w:rsid w:val="00CD17A5"/>
    <w:pPr>
      <w:suppressAutoHyphens/>
      <w:spacing w:before="120"/>
      <w:ind w:firstLine="720"/>
      <w:jc w:val="both"/>
    </w:pPr>
    <w:rPr>
      <w:rFonts w:ascii="Arial" w:hAnsi="Arial"/>
      <w:bCs/>
    </w:rPr>
  </w:style>
  <w:style w:type="character" w:customStyle="1" w:styleId="1ffffff3">
    <w:name w:val="Основной текст СамНИПИ Знак1"/>
    <w:link w:val="affffffffffffffffff7"/>
    <w:locked/>
    <w:rsid w:val="00CD17A5"/>
    <w:rPr>
      <w:rFonts w:ascii="Arial" w:hAnsi="Arial"/>
      <w:bCs/>
    </w:rPr>
  </w:style>
  <w:style w:type="paragraph" w:customStyle="1" w:styleId="4f3">
    <w:name w:val="Основной текст4"/>
    <w:basedOn w:val="ac"/>
    <w:uiPriority w:val="99"/>
    <w:rsid w:val="00CD17A5"/>
    <w:pPr>
      <w:widowControl w:val="0"/>
      <w:shd w:val="clear" w:color="auto" w:fill="FFFFFF"/>
      <w:spacing w:line="263" w:lineRule="exact"/>
      <w:ind w:hanging="520"/>
    </w:pPr>
    <w:rPr>
      <w:rFonts w:ascii="Calibri" w:eastAsia="Calibri" w:hAnsi="Calibri"/>
      <w:sz w:val="21"/>
      <w:szCs w:val="21"/>
    </w:rPr>
  </w:style>
  <w:style w:type="paragraph" w:customStyle="1" w:styleId="affffffffffffffffff8">
    <w:name w:val="П.З."/>
    <w:basedOn w:val="ac"/>
    <w:link w:val="affffffffffffffffff9"/>
    <w:rsid w:val="00CD17A5"/>
    <w:pPr>
      <w:spacing w:line="360" w:lineRule="auto"/>
      <w:ind w:firstLine="851"/>
      <w:jc w:val="both"/>
    </w:pPr>
    <w:rPr>
      <w:szCs w:val="28"/>
    </w:rPr>
  </w:style>
  <w:style w:type="character" w:customStyle="1" w:styleId="affffffffffffffffff9">
    <w:name w:val="П.З. Знак"/>
    <w:link w:val="affffffffffffffffff8"/>
    <w:rsid w:val="00CD17A5"/>
    <w:rPr>
      <w:sz w:val="24"/>
      <w:szCs w:val="28"/>
    </w:rPr>
  </w:style>
  <w:style w:type="paragraph" w:customStyle="1" w:styleId="sestunstyle">
    <w:name w:val="s'est_un_style!"/>
    <w:basedOn w:val="17"/>
    <w:next w:val="aff6"/>
    <w:rsid w:val="00CD17A5"/>
    <w:pPr>
      <w:keepNext w:val="0"/>
      <w:pageBreakBefore/>
      <w:tabs>
        <w:tab w:val="num" w:pos="1021"/>
      </w:tabs>
      <w:overflowPunct w:val="0"/>
      <w:autoSpaceDE w:val="0"/>
      <w:autoSpaceDN w:val="0"/>
      <w:adjustRightInd w:val="0"/>
      <w:spacing w:after="240"/>
      <w:ind w:firstLine="709"/>
      <w:jc w:val="both"/>
      <w:textAlignment w:val="baseline"/>
    </w:pPr>
    <w:rPr>
      <w:rFonts w:ascii="Times New Roman" w:hAnsi="Times New Roman"/>
      <w:b/>
      <w:bCs/>
      <w:smallCaps/>
      <w:spacing w:val="40"/>
      <w:kern w:val="32"/>
      <w:szCs w:val="28"/>
      <w:lang w:val="ru-RU" w:eastAsia="ru-RU"/>
    </w:rPr>
  </w:style>
  <w:style w:type="paragraph" w:customStyle="1" w:styleId="-">
    <w:name w:val="ГК-М Тире"/>
    <w:basedOn w:val="-f3"/>
    <w:link w:val="-f7"/>
    <w:qFormat/>
    <w:rsid w:val="00CD17A5"/>
    <w:pPr>
      <w:widowControl w:val="0"/>
      <w:numPr>
        <w:numId w:val="50"/>
      </w:numPr>
      <w:tabs>
        <w:tab w:val="left" w:pos="993"/>
      </w:tabs>
      <w:suppressAutoHyphens/>
      <w:spacing w:after="0" w:line="360" w:lineRule="auto"/>
      <w:ind w:left="0" w:firstLine="709"/>
    </w:pPr>
    <w:rPr>
      <w:rFonts w:ascii="Arial" w:hAnsi="Arial"/>
      <w:szCs w:val="22"/>
    </w:rPr>
  </w:style>
  <w:style w:type="character" w:customStyle="1" w:styleId="-f7">
    <w:name w:val="ГК-М Тире Знак"/>
    <w:link w:val="-"/>
    <w:rsid w:val="00CD17A5"/>
    <w:rPr>
      <w:rFonts w:ascii="Arial" w:eastAsia="Calibri" w:hAnsi="Arial"/>
      <w:sz w:val="24"/>
      <w:szCs w:val="22"/>
      <w:lang w:eastAsia="en-US"/>
    </w:rPr>
  </w:style>
  <w:style w:type="paragraph" w:customStyle="1" w:styleId="affffffffffffffffffa">
    <w:name w:val="обычный Таймс"/>
    <w:basedOn w:val="ac"/>
    <w:next w:val="ac"/>
    <w:rsid w:val="00CD17A5"/>
    <w:pPr>
      <w:tabs>
        <w:tab w:val="left" w:pos="9639"/>
      </w:tabs>
      <w:spacing w:line="312" w:lineRule="auto"/>
      <w:ind w:left="284" w:right="567" w:firstLine="567"/>
      <w:jc w:val="both"/>
    </w:pPr>
    <w:rPr>
      <w:bCs/>
      <w:szCs w:val="20"/>
    </w:rPr>
  </w:style>
  <w:style w:type="paragraph" w:customStyle="1" w:styleId="332">
    <w:name w:val="Основной текст с отступом 33"/>
    <w:basedOn w:val="ac"/>
    <w:rsid w:val="00CD17A5"/>
    <w:pPr>
      <w:ind w:firstLine="709"/>
      <w:jc w:val="both"/>
    </w:pPr>
    <w:rPr>
      <w:szCs w:val="20"/>
    </w:rPr>
  </w:style>
  <w:style w:type="character" w:customStyle="1" w:styleId="12f2">
    <w:name w:val="Стиль 12 пт Черный"/>
    <w:rsid w:val="00CD17A5"/>
    <w:rPr>
      <w:rFonts w:ascii="Times New Roman" w:hAnsi="Times New Roman" w:cs="Times New Roman"/>
      <w:color w:val="000000"/>
      <w:spacing w:val="0"/>
      <w:sz w:val="24"/>
      <w:szCs w:val="24"/>
    </w:rPr>
  </w:style>
  <w:style w:type="paragraph" w:customStyle="1" w:styleId="16">
    <w:name w:val="Список1"/>
    <w:basedOn w:val="ac"/>
    <w:link w:val="1ffffff4"/>
    <w:rsid w:val="00CD17A5"/>
    <w:pPr>
      <w:numPr>
        <w:numId w:val="51"/>
      </w:numPr>
      <w:ind w:right="284"/>
      <w:jc w:val="both"/>
    </w:pPr>
  </w:style>
  <w:style w:type="character" w:customStyle="1" w:styleId="1ffffff4">
    <w:name w:val="Список1 Знак Знак"/>
    <w:link w:val="16"/>
    <w:locked/>
    <w:rsid w:val="00CD17A5"/>
    <w:rPr>
      <w:sz w:val="24"/>
      <w:szCs w:val="24"/>
    </w:rPr>
  </w:style>
  <w:style w:type="paragraph" w:customStyle="1" w:styleId="24">
    <w:name w:val="Список2"/>
    <w:basedOn w:val="ac"/>
    <w:rsid w:val="00CD17A5"/>
    <w:pPr>
      <w:numPr>
        <w:ilvl w:val="1"/>
        <w:numId w:val="51"/>
      </w:numPr>
      <w:ind w:right="284"/>
      <w:jc w:val="both"/>
    </w:pPr>
    <w:rPr>
      <w:szCs w:val="20"/>
    </w:rPr>
  </w:style>
  <w:style w:type="paragraph" w:customStyle="1" w:styleId="32">
    <w:name w:val="Список3"/>
    <w:basedOn w:val="ac"/>
    <w:rsid w:val="00CD17A5"/>
    <w:pPr>
      <w:numPr>
        <w:ilvl w:val="2"/>
        <w:numId w:val="51"/>
      </w:numPr>
      <w:ind w:right="284"/>
      <w:jc w:val="both"/>
    </w:pPr>
    <w:rPr>
      <w:szCs w:val="20"/>
    </w:rPr>
  </w:style>
  <w:style w:type="paragraph" w:customStyle="1" w:styleId="affffffffffffffffffb">
    <w:name w:val="Стиль Основной текст"/>
    <w:basedOn w:val="ac"/>
    <w:link w:val="affffffffffffffffffc"/>
    <w:rsid w:val="00CD17A5"/>
    <w:pPr>
      <w:ind w:left="284" w:right="284" w:firstLine="709"/>
      <w:jc w:val="both"/>
    </w:pPr>
    <w:rPr>
      <w:szCs w:val="20"/>
    </w:rPr>
  </w:style>
  <w:style w:type="character" w:customStyle="1" w:styleId="affffffffffffffffffc">
    <w:name w:val="Стиль Основной текст Знак"/>
    <w:link w:val="affffffffffffffffffb"/>
    <w:rsid w:val="00CD17A5"/>
    <w:rPr>
      <w:sz w:val="24"/>
    </w:rPr>
  </w:style>
  <w:style w:type="paragraph" w:customStyle="1" w:styleId="affffffffffffffffffd">
    <w:name w:val="УСП_Текст"/>
    <w:basedOn w:val="ac"/>
    <w:autoRedefine/>
    <w:qFormat/>
    <w:rsid w:val="00CD17A5"/>
    <w:pPr>
      <w:spacing w:line="360" w:lineRule="auto"/>
      <w:ind w:firstLine="743"/>
      <w:jc w:val="both"/>
    </w:pPr>
    <w:rPr>
      <w:bCs/>
      <w:snapToGrid w:val="0"/>
      <w:color w:val="000000"/>
      <w:lang w:eastAsia="en-US"/>
    </w:rPr>
  </w:style>
  <w:style w:type="paragraph" w:customStyle="1" w:styleId="6b">
    <w:name w:val="Стиль Основной текст Югранефтегазпроект + По левому краю Перед:  6..."/>
    <w:basedOn w:val="ac"/>
    <w:rsid w:val="00CD17A5"/>
    <w:pPr>
      <w:spacing w:before="120" w:after="120" w:line="360" w:lineRule="auto"/>
      <w:ind w:left="709" w:right="284"/>
    </w:pPr>
    <w:rPr>
      <w:rFonts w:ascii="Arial" w:hAnsi="Arial"/>
      <w:sz w:val="22"/>
      <w:szCs w:val="20"/>
    </w:rPr>
  </w:style>
  <w:style w:type="paragraph" w:customStyle="1" w:styleId="-1">
    <w:name w:val="ТХ-Заг 1"/>
    <w:basedOn w:val="17"/>
    <w:qFormat/>
    <w:rsid w:val="00CD17A5"/>
    <w:pPr>
      <w:numPr>
        <w:numId w:val="52"/>
      </w:numPr>
      <w:suppressAutoHyphens w:val="0"/>
      <w:spacing w:before="160" w:after="160"/>
      <w:ind w:left="0" w:firstLine="709"/>
      <w:jc w:val="both"/>
    </w:pPr>
    <w:rPr>
      <w:rFonts w:ascii="Arial" w:hAnsi="Arial" w:cs="Arial"/>
      <w:b/>
      <w:caps/>
      <w:noProof/>
      <w:szCs w:val="28"/>
      <w:lang w:val="ru-RU" w:eastAsia="ru-RU"/>
    </w:rPr>
  </w:style>
  <w:style w:type="paragraph" w:customStyle="1" w:styleId="-3">
    <w:name w:val="ТХ-Заг3"/>
    <w:basedOn w:val="ac"/>
    <w:qFormat/>
    <w:rsid w:val="00CD17A5"/>
    <w:pPr>
      <w:keepNext/>
      <w:numPr>
        <w:ilvl w:val="2"/>
        <w:numId w:val="52"/>
      </w:numPr>
      <w:spacing w:before="120" w:after="120"/>
      <w:jc w:val="both"/>
      <w:outlineLvl w:val="2"/>
    </w:pPr>
    <w:rPr>
      <w:rFonts w:ascii="Arial" w:hAnsi="Arial"/>
      <w:b/>
      <w:noProof/>
      <w:snapToGrid w:val="0"/>
    </w:rPr>
  </w:style>
  <w:style w:type="paragraph" w:customStyle="1" w:styleId="affffffffffffffffffe">
    <w:name w:val="Т обычный"/>
    <w:autoRedefine/>
    <w:rsid w:val="00CD17A5"/>
    <w:pPr>
      <w:spacing w:line="276" w:lineRule="auto"/>
      <w:ind w:firstLine="567"/>
      <w:jc w:val="both"/>
    </w:pPr>
    <w:rPr>
      <w:rFonts w:ascii="Arial Narrow" w:eastAsia="Calibri" w:hAnsi="Arial Narrow"/>
      <w:color w:val="1D1B11"/>
      <w:sz w:val="24"/>
      <w:szCs w:val="24"/>
      <w:lang w:eastAsia="en-US"/>
    </w:rPr>
  </w:style>
  <w:style w:type="character" w:customStyle="1" w:styleId="5f">
    <w:name w:val="Заголовок №5_"/>
    <w:link w:val="5f0"/>
    <w:uiPriority w:val="99"/>
    <w:locked/>
    <w:rsid w:val="00CD17A5"/>
    <w:rPr>
      <w:b/>
      <w:bCs/>
      <w:sz w:val="19"/>
      <w:szCs w:val="19"/>
      <w:shd w:val="clear" w:color="auto" w:fill="FFFFFF"/>
    </w:rPr>
  </w:style>
  <w:style w:type="paragraph" w:customStyle="1" w:styleId="5f0">
    <w:name w:val="Заголовок №5"/>
    <w:basedOn w:val="ac"/>
    <w:link w:val="5f"/>
    <w:uiPriority w:val="99"/>
    <w:rsid w:val="00CD17A5"/>
    <w:pPr>
      <w:shd w:val="clear" w:color="auto" w:fill="FFFFFF"/>
      <w:spacing w:after="60" w:line="235" w:lineRule="exact"/>
      <w:jc w:val="center"/>
      <w:outlineLvl w:val="4"/>
    </w:pPr>
    <w:rPr>
      <w:b/>
      <w:bCs/>
      <w:sz w:val="19"/>
      <w:szCs w:val="19"/>
      <w:shd w:val="clear" w:color="auto" w:fill="FFFFFF"/>
    </w:rPr>
  </w:style>
  <w:style w:type="paragraph" w:customStyle="1" w:styleId="4f4">
    <w:name w:val="Обычный А4"/>
    <w:basedOn w:val="ac"/>
    <w:link w:val="4f5"/>
    <w:qFormat/>
    <w:rsid w:val="00CD17A5"/>
    <w:pPr>
      <w:tabs>
        <w:tab w:val="left" w:pos="284"/>
      </w:tabs>
      <w:spacing w:line="288" w:lineRule="auto"/>
      <w:ind w:firstLine="567"/>
      <w:jc w:val="both"/>
    </w:pPr>
  </w:style>
  <w:style w:type="character" w:customStyle="1" w:styleId="4f5">
    <w:name w:val="Обычный А4 Знак"/>
    <w:link w:val="4f4"/>
    <w:rsid w:val="00CD17A5"/>
    <w:rPr>
      <w:sz w:val="24"/>
      <w:szCs w:val="24"/>
    </w:rPr>
  </w:style>
  <w:style w:type="character" w:customStyle="1" w:styleId="2ffe">
    <w:name w:val="Основной текст (2)_"/>
    <w:link w:val="2fff"/>
    <w:uiPriority w:val="99"/>
    <w:rsid w:val="00CD17A5"/>
    <w:rPr>
      <w:rFonts w:ascii="Arial" w:eastAsia="Arial" w:hAnsi="Arial" w:cs="Arial"/>
      <w:sz w:val="21"/>
      <w:szCs w:val="21"/>
      <w:shd w:val="clear" w:color="auto" w:fill="FFFFFF"/>
    </w:rPr>
  </w:style>
  <w:style w:type="paragraph" w:customStyle="1" w:styleId="2fff">
    <w:name w:val="Основной текст (2)"/>
    <w:basedOn w:val="ac"/>
    <w:link w:val="2ffe"/>
    <w:uiPriority w:val="99"/>
    <w:rsid w:val="00CD17A5"/>
    <w:pPr>
      <w:widowControl w:val="0"/>
      <w:shd w:val="clear" w:color="auto" w:fill="FFFFFF"/>
      <w:spacing w:line="0" w:lineRule="atLeast"/>
      <w:ind w:hanging="620"/>
    </w:pPr>
    <w:rPr>
      <w:rFonts w:ascii="Arial" w:eastAsia="Arial" w:hAnsi="Arial" w:cs="Arial"/>
      <w:sz w:val="21"/>
      <w:szCs w:val="21"/>
    </w:rPr>
  </w:style>
  <w:style w:type="paragraph" w:customStyle="1" w:styleId="2fff0">
    <w:name w:val="2 БашНИПИ осн текст"/>
    <w:link w:val="2fff1"/>
    <w:uiPriority w:val="99"/>
    <w:rsid w:val="00CD17A5"/>
    <w:pPr>
      <w:suppressAutoHyphens/>
      <w:spacing w:line="276" w:lineRule="auto"/>
      <w:ind w:right="-425" w:firstLine="851"/>
      <w:jc w:val="both"/>
    </w:pPr>
    <w:rPr>
      <w:rFonts w:ascii="Arial" w:hAnsi="Arial"/>
      <w:kern w:val="28"/>
      <w:sz w:val="24"/>
      <w:szCs w:val="32"/>
    </w:rPr>
  </w:style>
  <w:style w:type="character" w:customStyle="1" w:styleId="2fff1">
    <w:name w:val="2 БашНИПИ осн текст Знак"/>
    <w:link w:val="2fff0"/>
    <w:uiPriority w:val="99"/>
    <w:locked/>
    <w:rsid w:val="00CD17A5"/>
    <w:rPr>
      <w:rFonts w:ascii="Arial" w:hAnsi="Arial"/>
      <w:kern w:val="28"/>
      <w:sz w:val="24"/>
      <w:szCs w:val="32"/>
    </w:rPr>
  </w:style>
  <w:style w:type="character" w:customStyle="1" w:styleId="BodyTextIndent2">
    <w:name w:val="Body Text Indent 2 Знак"/>
    <w:link w:val="218"/>
    <w:rsid w:val="00CD17A5"/>
    <w:rPr>
      <w:sz w:val="28"/>
      <w:szCs w:val="24"/>
    </w:rPr>
  </w:style>
  <w:style w:type="paragraph" w:customStyle="1" w:styleId="Style11">
    <w:name w:val="Style11"/>
    <w:basedOn w:val="ac"/>
    <w:rsid w:val="00CD17A5"/>
    <w:pPr>
      <w:widowControl w:val="0"/>
      <w:autoSpaceDE w:val="0"/>
      <w:autoSpaceDN w:val="0"/>
      <w:adjustRightInd w:val="0"/>
      <w:spacing w:line="355" w:lineRule="exact"/>
      <w:ind w:firstLine="706"/>
      <w:jc w:val="both"/>
    </w:pPr>
  </w:style>
  <w:style w:type="character" w:customStyle="1" w:styleId="FontStyle65">
    <w:name w:val="Font Style65"/>
    <w:rsid w:val="00CD17A5"/>
    <w:rPr>
      <w:rFonts w:ascii="Times New Roman" w:hAnsi="Times New Roman" w:cs="Times New Roman"/>
      <w:sz w:val="26"/>
      <w:szCs w:val="26"/>
    </w:rPr>
  </w:style>
  <w:style w:type="character" w:customStyle="1" w:styleId="afffffffffffffff2">
    <w:name w:val="Обычный.Обычный док Знак"/>
    <w:link w:val="afffffffffffffff1"/>
    <w:rsid w:val="00CD17A5"/>
    <w:rPr>
      <w:sz w:val="24"/>
    </w:rPr>
  </w:style>
  <w:style w:type="character" w:customStyle="1" w:styleId="wmi-callto">
    <w:name w:val="wmi-callto"/>
    <w:rsid w:val="00CD17A5"/>
  </w:style>
  <w:style w:type="character" w:customStyle="1" w:styleId="afffffffffffffffffff">
    <w:name w:val="Основной текст СамНИПИ Знак"/>
    <w:rsid w:val="00CD17A5"/>
    <w:rPr>
      <w:rFonts w:ascii="Arial" w:eastAsia="Times New Roman" w:hAnsi="Arial"/>
      <w:bCs/>
      <w:lang w:val="ru-RU" w:eastAsia="ru-RU" w:bidi="ar-SA"/>
    </w:rPr>
  </w:style>
  <w:style w:type="paragraph" w:customStyle="1" w:styleId="-f8">
    <w:name w:val="ГК-М таблица"/>
    <w:basedOn w:val="-f3"/>
    <w:link w:val="-f9"/>
    <w:uiPriority w:val="99"/>
    <w:qFormat/>
    <w:rsid w:val="00CD17A5"/>
    <w:pPr>
      <w:widowControl w:val="0"/>
      <w:suppressAutoHyphens/>
      <w:spacing w:after="0" w:line="240" w:lineRule="auto"/>
      <w:ind w:right="-96" w:firstLine="0"/>
      <w:jc w:val="center"/>
    </w:pPr>
    <w:rPr>
      <w:rFonts w:ascii="Arial" w:hAnsi="Arial"/>
      <w:sz w:val="22"/>
      <w:szCs w:val="22"/>
    </w:rPr>
  </w:style>
  <w:style w:type="character" w:customStyle="1" w:styleId="-f9">
    <w:name w:val="ГК-М таблица Знак"/>
    <w:link w:val="-f8"/>
    <w:uiPriority w:val="99"/>
    <w:rsid w:val="00CD17A5"/>
    <w:rPr>
      <w:rFonts w:ascii="Arial" w:eastAsia="Calibri" w:hAnsi="Arial"/>
      <w:sz w:val="22"/>
      <w:szCs w:val="22"/>
      <w:lang w:eastAsia="en-US"/>
    </w:rPr>
  </w:style>
  <w:style w:type="character" w:customStyle="1" w:styleId="1ffa">
    <w:name w:val="Обычный1 Знак"/>
    <w:link w:val="1ff9"/>
    <w:locked/>
    <w:rsid w:val="00CD17A5"/>
    <w:rPr>
      <w:snapToGrid w:val="0"/>
      <w:sz w:val="24"/>
    </w:rPr>
  </w:style>
  <w:style w:type="paragraph" w:customStyle="1" w:styleId="afffffffffffffffffff0">
    <w:name w:val="Обычный_с_отступом"/>
    <w:basedOn w:val="ac"/>
    <w:link w:val="afffffffffffffffffff1"/>
    <w:qFormat/>
    <w:rsid w:val="00CD17A5"/>
    <w:pPr>
      <w:ind w:firstLine="708"/>
      <w:jc w:val="both"/>
    </w:pPr>
    <w:rPr>
      <w:szCs w:val="20"/>
    </w:rPr>
  </w:style>
  <w:style w:type="character" w:customStyle="1" w:styleId="afffffffffffffffffff1">
    <w:name w:val="Обычный_с_отступом Знак"/>
    <w:link w:val="afffffffffffffffffff0"/>
    <w:rsid w:val="00CD17A5"/>
    <w:rPr>
      <w:sz w:val="24"/>
    </w:rPr>
  </w:style>
  <w:style w:type="paragraph" w:customStyle="1" w:styleId="228bf8a64b8551e1msonormal">
    <w:name w:val="228bf8a64b8551e1msonormal"/>
    <w:basedOn w:val="ac"/>
    <w:rsid w:val="00CD17A5"/>
    <w:pPr>
      <w:spacing w:before="100" w:beforeAutospacing="1" w:after="100" w:afterAutospacing="1"/>
    </w:pPr>
  </w:style>
  <w:style w:type="paragraph" w:customStyle="1" w:styleId="Style93">
    <w:name w:val="Style93"/>
    <w:basedOn w:val="ac"/>
    <w:qFormat/>
    <w:rsid w:val="00CD17A5"/>
    <w:pPr>
      <w:widowControl w:val="0"/>
      <w:autoSpaceDE w:val="0"/>
      <w:autoSpaceDN w:val="0"/>
      <w:adjustRightInd w:val="0"/>
      <w:spacing w:line="483" w:lineRule="exact"/>
      <w:ind w:firstLine="557"/>
      <w:jc w:val="both"/>
    </w:pPr>
  </w:style>
  <w:style w:type="paragraph" w:customStyle="1" w:styleId="a3">
    <w:name w:val="Перечисление без номера"/>
    <w:qFormat/>
    <w:rsid w:val="00CD17A5"/>
    <w:pPr>
      <w:numPr>
        <w:numId w:val="53"/>
      </w:numPr>
      <w:tabs>
        <w:tab w:val="clear" w:pos="964"/>
        <w:tab w:val="num" w:pos="1134"/>
      </w:tabs>
      <w:spacing w:line="276" w:lineRule="auto"/>
      <w:ind w:firstLine="851"/>
      <w:jc w:val="both"/>
    </w:pPr>
    <w:rPr>
      <w:rFonts w:ascii="Arial" w:hAnsi="Arial" w:cs="Arial"/>
      <w:sz w:val="24"/>
      <w:szCs w:val="24"/>
    </w:rPr>
  </w:style>
  <w:style w:type="paragraph" w:customStyle="1" w:styleId="a7">
    <w:name w:val="НумерованныйБуквы"/>
    <w:basedOn w:val="ac"/>
    <w:rsid w:val="00CD17A5"/>
    <w:pPr>
      <w:numPr>
        <w:numId w:val="54"/>
      </w:numPr>
      <w:spacing w:line="360" w:lineRule="auto"/>
      <w:jc w:val="both"/>
    </w:pPr>
    <w:rPr>
      <w:szCs w:val="20"/>
    </w:rPr>
  </w:style>
  <w:style w:type="paragraph" w:customStyle="1" w:styleId="Style38">
    <w:name w:val="Style38"/>
    <w:basedOn w:val="ac"/>
    <w:rsid w:val="00CD17A5"/>
    <w:pPr>
      <w:widowControl w:val="0"/>
      <w:autoSpaceDE w:val="0"/>
      <w:autoSpaceDN w:val="0"/>
      <w:adjustRightInd w:val="0"/>
      <w:spacing w:line="250" w:lineRule="exact"/>
      <w:jc w:val="center"/>
    </w:pPr>
    <w:rPr>
      <w:rFonts w:ascii="Arial" w:hAnsi="Arial"/>
    </w:rPr>
  </w:style>
  <w:style w:type="paragraph" w:customStyle="1" w:styleId="Style2">
    <w:name w:val="Style2"/>
    <w:basedOn w:val="ac"/>
    <w:rsid w:val="00CD17A5"/>
    <w:pPr>
      <w:widowControl w:val="0"/>
      <w:autoSpaceDE w:val="0"/>
      <w:autoSpaceDN w:val="0"/>
      <w:adjustRightInd w:val="0"/>
    </w:pPr>
  </w:style>
  <w:style w:type="paragraph" w:customStyle="1" w:styleId="afffffffffffffffffff2">
    <w:name w:val="Основной"/>
    <w:basedOn w:val="ac"/>
    <w:link w:val="afffffffffffffffffff3"/>
    <w:rsid w:val="00CD17A5"/>
    <w:pPr>
      <w:spacing w:line="360" w:lineRule="auto"/>
      <w:ind w:firstLine="680"/>
      <w:jc w:val="both"/>
    </w:pPr>
    <w:rPr>
      <w:sz w:val="28"/>
      <w:szCs w:val="20"/>
    </w:rPr>
  </w:style>
  <w:style w:type="character" w:customStyle="1" w:styleId="afffffffffffffffffff3">
    <w:name w:val="Основной Знак"/>
    <w:link w:val="afffffffffffffffffff2"/>
    <w:rsid w:val="00CD17A5"/>
    <w:rPr>
      <w:sz w:val="28"/>
    </w:rPr>
  </w:style>
  <w:style w:type="paragraph" w:customStyle="1" w:styleId="Standard">
    <w:name w:val="Standard"/>
    <w:link w:val="Standard0"/>
    <w:qFormat/>
    <w:rsid w:val="00CD17A5"/>
    <w:pPr>
      <w:suppressAutoHyphens/>
      <w:autoSpaceDN w:val="0"/>
      <w:textAlignment w:val="baseline"/>
    </w:pPr>
    <w:rPr>
      <w:kern w:val="3"/>
      <w:sz w:val="24"/>
      <w:szCs w:val="24"/>
    </w:rPr>
  </w:style>
  <w:style w:type="character" w:customStyle="1" w:styleId="Standard0">
    <w:name w:val="Standard Знак"/>
    <w:link w:val="Standard"/>
    <w:rsid w:val="00CD17A5"/>
    <w:rPr>
      <w:kern w:val="3"/>
      <w:sz w:val="24"/>
      <w:szCs w:val="24"/>
    </w:rPr>
  </w:style>
  <w:style w:type="paragraph" w:customStyle="1" w:styleId="afffffffffffffffffff4">
    <w:name w:val="Нормальный Знак Знак"/>
    <w:link w:val="afffffffffffffffffff5"/>
    <w:rsid w:val="00CD17A5"/>
    <w:pPr>
      <w:overflowPunct w:val="0"/>
      <w:autoSpaceDE w:val="0"/>
      <w:autoSpaceDN w:val="0"/>
      <w:adjustRightInd w:val="0"/>
      <w:spacing w:after="120"/>
      <w:ind w:firstLine="709"/>
      <w:jc w:val="both"/>
      <w:textAlignment w:val="baseline"/>
    </w:pPr>
    <w:rPr>
      <w:sz w:val="24"/>
    </w:rPr>
  </w:style>
  <w:style w:type="character" w:customStyle="1" w:styleId="afffffffffffffffffff5">
    <w:name w:val="Нормальный Знак Знак Знак"/>
    <w:link w:val="afffffffffffffffffff4"/>
    <w:rsid w:val="00CD17A5"/>
    <w:rPr>
      <w:sz w:val="24"/>
    </w:rPr>
  </w:style>
  <w:style w:type="paragraph" w:customStyle="1" w:styleId="4f6">
    <w:name w:val="4. Текстовая часть"/>
    <w:basedOn w:val="ac"/>
    <w:link w:val="4f7"/>
    <w:qFormat/>
    <w:rsid w:val="00CD17A5"/>
    <w:pPr>
      <w:tabs>
        <w:tab w:val="num" w:pos="284"/>
        <w:tab w:val="num" w:pos="709"/>
        <w:tab w:val="left" w:pos="10065"/>
      </w:tabs>
      <w:spacing w:line="360" w:lineRule="auto"/>
      <w:ind w:left="-284" w:right="284" w:firstLine="709"/>
      <w:jc w:val="both"/>
    </w:pPr>
    <w:rPr>
      <w:rFonts w:ascii="Arial" w:hAnsi="Arial"/>
      <w:sz w:val="22"/>
      <w:szCs w:val="22"/>
    </w:rPr>
  </w:style>
  <w:style w:type="character" w:customStyle="1" w:styleId="4f7">
    <w:name w:val="4. Текстовая часть Знак"/>
    <w:link w:val="4f6"/>
    <w:rsid w:val="00CD17A5"/>
    <w:rPr>
      <w:rFonts w:ascii="Arial" w:hAnsi="Arial"/>
      <w:sz w:val="22"/>
      <w:szCs w:val="22"/>
    </w:rPr>
  </w:style>
  <w:style w:type="character" w:customStyle="1" w:styleId="4f8">
    <w:name w:val="Подпись к таблице (4) + Курсив"/>
    <w:rsid w:val="00CD17A5"/>
    <w:rPr>
      <w:rFonts w:ascii="Times New Roman" w:eastAsia="Times New Roman" w:hAnsi="Times New Roman" w:cs="Times New Roman"/>
      <w:b w:val="0"/>
      <w:bCs w:val="0"/>
      <w:i/>
      <w:iCs/>
      <w:smallCaps w:val="0"/>
      <w:strike w:val="0"/>
      <w:spacing w:val="0"/>
      <w:sz w:val="22"/>
      <w:szCs w:val="22"/>
      <w:shd w:val="clear" w:color="auto" w:fill="FFFFFF"/>
      <w:lang w:bidi="ar-SA"/>
    </w:rPr>
  </w:style>
  <w:style w:type="paragraph" w:customStyle="1" w:styleId="headertext">
    <w:name w:val="headertext"/>
    <w:basedOn w:val="ac"/>
    <w:rsid w:val="00CD17A5"/>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c">
    <w:name w:val="Normal"/>
    <w:qFormat/>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numbering" w:customStyle="1" w:styleId="af0">
    <w:name w:val="9"/>
    <w:pPr>
      <w:numPr>
        <w:numId w:val="11"/>
      </w:numPr>
    </w:pPr>
  </w:style>
  <w:style w:type="numbering" w:customStyle="1" w:styleId="af2">
    <w:name w:val="90"/>
    <w:pPr>
      <w:numPr>
        <w:numId w:val="13"/>
      </w:numPr>
    </w:pPr>
  </w:style>
  <w:style w:type="numbering" w:customStyle="1" w:styleId="af3">
    <w:name w:val="41"/>
    <w:pPr>
      <w:numPr>
        <w:numId w:val="33"/>
      </w:numPr>
    </w:pPr>
  </w:style>
  <w:style w:type="numbering" w:customStyle="1" w:styleId="af5">
    <w:name w:val="ptbTimes12"/>
    <w:pPr>
      <w:numPr>
        <w:numId w:val="40"/>
      </w:numPr>
    </w:pPr>
  </w:style>
  <w:style w:type="numbering" w:customStyle="1" w:styleId="--">
    <w:name w:val="1111118"/>
    <w:pPr>
      <w:numPr>
        <w:numId w:val="7"/>
      </w:numPr>
    </w:pPr>
  </w:style>
  <w:style w:type="numbering" w:customStyle="1" w:styleId="af6">
    <w:name w:val="18"/>
    <w:pPr>
      <w:numPr>
        <w:numId w:val="4"/>
      </w:numPr>
    </w:pPr>
  </w:style>
  <w:style w:type="numbering" w:customStyle="1" w:styleId="af7">
    <w:name w:val="1ai8"/>
    <w:pPr>
      <w:numPr>
        <w:numId w:val="23"/>
      </w:numPr>
    </w:pPr>
  </w:style>
  <w:style w:type="numbering" w:customStyle="1" w:styleId="af8">
    <w:name w:val="10"/>
    <w:pPr>
      <w:numPr>
        <w:numId w:val="42"/>
      </w:numPr>
    </w:pPr>
  </w:style>
  <w:style w:type="numbering" w:customStyle="1" w:styleId="af9">
    <w:name w:val="6"/>
    <w:pPr>
      <w:numPr>
        <w:numId w:val="10"/>
      </w:numPr>
    </w:pPr>
  </w:style>
  <w:style w:type="numbering" w:customStyle="1" w:styleId="afa">
    <w:name w:val="1111111"/>
    <w:pPr>
      <w:numPr>
        <w:numId w:val="34"/>
      </w:numPr>
    </w:pPr>
  </w:style>
  <w:style w:type="numbering" w:customStyle="1" w:styleId="afb">
    <w:name w:val="14"/>
    <w:pPr>
      <w:numPr>
        <w:numId w:val="3"/>
      </w:numPr>
    </w:pPr>
  </w:style>
  <w:style w:type="numbering" w:customStyle="1" w:styleId="afc">
    <w:name w:val="15"/>
    <w:pPr>
      <w:numPr>
        <w:numId w:val="5"/>
      </w:numPr>
    </w:pPr>
  </w:style>
  <w:style w:type="numbering" w:customStyle="1" w:styleId="afd">
    <w:name w:val="11"/>
    <w:pPr>
      <w:numPr>
        <w:numId w:val="27"/>
      </w:numPr>
    </w:pPr>
  </w:style>
  <w:style w:type="numbering" w:customStyle="1" w:styleId="afe">
    <w:name w:val="1ai6"/>
    <w:pPr>
      <w:numPr>
        <w:numId w:val="22"/>
      </w:numPr>
    </w:pPr>
  </w:style>
  <w:style w:type="numbering" w:customStyle="1" w:styleId="aff">
    <w:name w:val="1ai5"/>
    <w:pPr>
      <w:numPr>
        <w:numId w:val="21"/>
      </w:numPr>
    </w:pPr>
  </w:style>
  <w:style w:type="numbering" w:customStyle="1" w:styleId="aff0">
    <w:name w:val="180"/>
    <w:pPr>
      <w:numPr>
        <w:numId w:val="30"/>
      </w:numPr>
    </w:pPr>
  </w:style>
  <w:style w:type="numbering" w:customStyle="1" w:styleId="af4">
    <w:name w:val="1ai"/>
    <w:pPr>
      <w:numPr>
        <w:numId w:val="20"/>
      </w:numPr>
    </w:pPr>
  </w:style>
  <w:style w:type="numbering" w:customStyle="1" w:styleId="ConsNormal">
    <w:name w:val="13"/>
    <w:pPr>
      <w:numPr>
        <w:numId w:val="32"/>
      </w:numPr>
    </w:pPr>
  </w:style>
  <w:style w:type="numbering" w:customStyle="1" w:styleId="aff1">
    <w:name w:val="220"/>
    <w:pPr>
      <w:numPr>
        <w:numId w:val="44"/>
      </w:numPr>
    </w:pPr>
  </w:style>
  <w:style w:type="numbering" w:customStyle="1" w:styleId="aff2">
    <w:name w:val="1121"/>
    <w:pPr>
      <w:numPr>
        <w:numId w:val="36"/>
      </w:numPr>
    </w:pPr>
  </w:style>
  <w:style w:type="numbering" w:customStyle="1" w:styleId="28">
    <w:name w:val="sys1"/>
    <w:pPr>
      <w:numPr>
        <w:numId w:val="38"/>
      </w:numPr>
    </w:pPr>
  </w:style>
  <w:style w:type="numbering" w:customStyle="1" w:styleId="29">
    <w:name w:val="12"/>
    <w:pPr>
      <w:numPr>
        <w:numId w:val="35"/>
      </w:numPr>
    </w:pPr>
  </w:style>
  <w:style w:type="numbering" w:customStyle="1" w:styleId="1a">
    <w:name w:val="110"/>
    <w:pPr>
      <w:numPr>
        <w:numId w:val="29"/>
      </w:numPr>
    </w:pPr>
  </w:style>
  <w:style w:type="numbering" w:customStyle="1" w:styleId="aff3">
    <w:name w:val="11111118"/>
    <w:pPr>
      <w:numPr>
        <w:numId w:val="41"/>
      </w:numPr>
    </w:pPr>
  </w:style>
  <w:style w:type="numbering" w:customStyle="1" w:styleId="aff4">
    <w:name w:val="120"/>
    <w:pPr>
      <w:numPr>
        <w:numId w:val="25"/>
      </w:numPr>
    </w:pPr>
  </w:style>
  <w:style w:type="numbering" w:customStyle="1" w:styleId="ConsPlusNormal">
    <w:name w:val="60"/>
    <w:pPr>
      <w:numPr>
        <w:numId w:val="9"/>
      </w:numPr>
    </w:pPr>
  </w:style>
  <w:style w:type="numbering" w:customStyle="1" w:styleId="aff6">
    <w:name w:val="1111114"/>
    <w:pPr>
      <w:numPr>
        <w:numId w:val="55"/>
      </w:numPr>
    </w:pPr>
  </w:style>
  <w:style w:type="numbering" w:customStyle="1" w:styleId="aff7">
    <w:name w:val="111111"/>
    <w:pPr>
      <w:numPr>
        <w:numId w:val="47"/>
      </w:numPr>
    </w:pPr>
  </w:style>
  <w:style w:type="numbering" w:customStyle="1" w:styleId="aff8">
    <w:name w:val="19"/>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200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footer" Target="footer1.xm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403</TotalTime>
  <Pages>54</Pages>
  <Words>12921</Words>
  <Characters>73655</Characters>
  <Application>Microsoft Office Word</Application>
  <DocSecurity>0</DocSecurity>
  <Lines>613</Lines>
  <Paragraphs>172</Paragraphs>
  <ScaleCrop>false</ScaleCrop>
  <HeadingPairs>
    <vt:vector size="4" baseType="variant">
      <vt:variant>
        <vt:lpstr>Название</vt:lpstr>
      </vt:variant>
      <vt:variant>
        <vt:i4>1</vt:i4>
      </vt:variant>
      <vt:variant>
        <vt:lpstr>Заголовки</vt:lpstr>
      </vt:variant>
      <vt:variant>
        <vt:i4>66</vt:i4>
      </vt:variant>
    </vt:vector>
  </HeadingPairs>
  <TitlesOfParts>
    <vt:vector size="67" baseType="lpstr">
      <vt:lpstr/>
      <vt:lpstr>АДМИНИСТРАЦИЯ КОНДИНСКОГО РАЙОНА</vt:lpstr>
      <vt:lpstr>        ПОСТАНОВЛЕНИЕ</vt:lpstr>
      <vt:lpstr>    1.2. Чертеж красных линий</vt:lpstr>
      <vt:lpstr>    Электроснабжение 2КТПНУ-35/0,4 кВ №1 куста скважин №27 предусматривается по двух</vt:lpstr>
      <vt:lpstr>    Электроснабжение 2КТПНУ-35/0,4 кВ №2 куста скважин №27 предусматривается по прое</vt:lpstr>
      <vt:lpstr>    Электроснабжение 2КТПНУ-35/0,4 кВ №1 куста скважин №61 предусматривается по двух</vt:lpstr>
      <vt:lpstr>    Электроснабжение 2КТПНУ-35/0,4 кВ №2 куста скважин №61 предусматривается по прое</vt:lpstr>
      <vt:lpstr>    Электроснабжение 2КТПНУ-35/0,4 кВ №1 куста скважин №60 предусматривается по двух</vt:lpstr>
      <vt:lpstr>    Электроснабжение 2КТПНУ-35/0,4 кВ №2 куста скважин №60 предусматривается по прое</vt:lpstr>
      <vt:lpstr>    Протяженности проектируемых ВЛ представлены в таблице 2.</vt:lpstr>
      <vt:lpstr>    Таблица 2</vt:lpstr>
      <vt:lpstr>    Протяженности проектируемых ВЛ</vt:lpstr>
      <vt:lpstr>    Охранная зона проектируемых ВЛ 35кВ составляет 15 м по обе стороны от крайних пр</vt:lpstr>
      <vt:lpstr>    Подъезд к кусту скважин №27 соединит площадку с сетью промысловых автодорог доро</vt:lpstr>
      <vt:lpstr>    Выбранная трасса автодороги обеспечивает нормальную эксплуатацию куста скважин и</vt:lpstr>
      <vt:lpstr>    Варианты трассы автомобильной дороги не рассматриваются, так как трасса является</vt:lpstr>
      <vt:lpstr>    Трасса автодороги отмыкает от существующей автодороги V технической категории с </vt:lpstr>
      <vt:lpstr>    Проектируемая трасса на куст №27 имеет южное направление местности. Протяженност</vt:lpstr>
      <vt:lpstr>    Абсолютные отметки участка проектирования изменяются в пределах от 32,84  до 41,</vt:lpstr>
      <vt:lpstr>    Проектируемая автодорога пересекает ряд существующих и проектируемых коммуникаци</vt:lpstr>
      <vt:lpstr>    </vt:lpstr>
      <vt:lpstr>    Таблица 3</vt:lpstr>
      <vt:lpstr>    Ведомость пересекаемых коммуникаций</vt:lpstr>
      <vt:lpstr>    Подъезд к кусту скважин №61 соединит площадку с сетью промысловых автодорог доро</vt:lpstr>
      <vt:lpstr>    Выбранная трасса автодороги обеспечивает нормальную эксплуатацию куста скважин и</vt:lpstr>
      <vt:lpstr>    Варианты трассы автомобильной дороги не рассматриваются, так как трасса является</vt:lpstr>
      <vt:lpstr>    Трасса автодороги отмыкает от проектируемой промысловой автодороги III-н категор</vt:lpstr>
      <vt:lpstr>    Проектируемая дорога к кусту скважин №61 имеет северо-западное направление. Прот</vt:lpstr>
      <vt:lpstr>    Абсолютные отметки участка проектирования изменяются в пределах от 35,46  до 37,</vt:lpstr>
      <vt:lpstr>    Проектируемая автодорога пересекает ряд существующих и проектируемых коммуникаци</vt:lpstr>
      <vt:lpstr>    Таблица 4</vt:lpstr>
      <vt:lpstr>    Ведомость пересекаемых коммуникаций</vt:lpstr>
      <vt:lpstr>    Подъезд к кусту скважин №60 соединит площадку с сетью промысловых автодорог доро</vt:lpstr>
      <vt:lpstr>    Выбранная трасса автодороги обеспечивает нормальную эксплуатацию куста скважин и</vt:lpstr>
      <vt:lpstr>    Варианты трассы автомобильной дороги не рассматриваются, так как трасса является</vt:lpstr>
      <vt:lpstr>    Трасса автодороги отмыкает от проектируемой промысловой автодороги III-н категор</vt:lpstr>
      <vt:lpstr>    Проектируемая дорога к кусту скважин №60 имеет северо-западное направление. Прот</vt:lpstr>
      <vt:lpstr>    Абсолютные отметки участка проектирования изменяются в пределах от 31,64  до 37,</vt:lpstr>
      <vt:lpstr>    Проектируемая автодорога пересекает ряд существующих и проектируемых коммуникаци</vt:lpstr>
      <vt:lpstr>    </vt:lpstr>
      <vt:lpstr>    Таблица 5 </vt:lpstr>
      <vt:lpstr>    Ведомость пересекаемых коммуникаций</vt:lpstr>
      <vt:lpstr>    </vt:lpstr>
      <vt:lpstr>    Основные технические показатели плана трассы представлены в таблице 6.</vt:lpstr>
      <vt:lpstr>    </vt:lpstr>
      <vt:lpstr>    Таблица 6 </vt:lpstr>
      <vt:lpstr>    Основные технические показатели плана трассы</vt:lpstr>
      <vt:lpstr>    </vt:lpstr>
      <vt:lpstr>    2.2. Перечень субъектов Российской Федерации, муниципальных районов, городских о</vt:lpstr>
      <vt:lpstr>    В административном отношении участок работ расположен на территории Западно-зимн</vt:lpstr>
      <vt:lpstr>    2.3. Перечень координат характерных точек границ зон </vt:lpstr>
      <vt:lpstr>    планируемого размещения линейных объектов</vt:lpstr>
      <vt:lpstr>    Ведомость координат характерных точек границ зон планируемого размещения линейно</vt:lpstr>
      <vt:lpstr>    Распределение характерных точек границ зон планируемого размещения линейного объ</vt:lpstr>
      <vt:lpstr>    </vt:lpstr>
      <vt:lpstr>    Таблица 7</vt:lpstr>
      <vt:lpstr>    Перечень координат характерных точек границ зон </vt:lpstr>
      <vt:lpstr>    планируемого размещения линейных объектов</vt:lpstr>
      <vt:lpstr>    2.4. Перечень координат характерных точек границ зон планируемого размещения лин</vt:lpstr>
      <vt:lpstr>    2.5. Предельные параметры разрешенного строительства, реконструкции объектов кап</vt:lpstr>
      <vt:lpstr>    2.6. Информация о необходимости осуществления мероприятий по защите сохраняемых </vt:lpstr>
      <vt:lpstr>    2.7. Информация о необходимости осуществления мероприятий по сохранению объектов</vt:lpstr>
      <vt:lpstr>    2.8. Информация о необходимости осуществления мероприятий </vt:lpstr>
      <vt:lpstr>    по охране окружающей среды</vt:lpstr>
      <vt:lpstr>    2.9. Информация о необходимости осуществления мероприятий по защите территории о</vt:lpstr>
      <vt:lpstr>    </vt:lpstr>
    </vt:vector>
  </TitlesOfParts>
  <Company/>
  <LinksUpToDate>false</LinksUpToDate>
  <CharactersWithSpaces>86404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Лешукова Галина</dc:creator>
  <cp:lastModifiedBy>Мазалова Светлана Александровна</cp:lastModifiedBy>
  <cp:revision>20</cp:revision>
  <cp:lastPrinted>2023-10-27T06:11:00Z</cp:lastPrinted>
  <dcterms:created xsi:type="dcterms:W3CDTF">2023-10-26T06:52:00Z</dcterms:created>
  <dcterms:modified xsi:type="dcterms:W3CDTF">2023-10-27T06:11:00Z</dcterms:modified>
</cp:coreProperties>
</file>