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E12C7" w:rsidRDefault="006D5D99" w:rsidP="005E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C7">
        <w:rPr>
          <w:rFonts w:ascii="Times New Roman" w:hAnsi="Times New Roman" w:cs="Times New Roman"/>
          <w:b/>
          <w:sz w:val="28"/>
          <w:szCs w:val="28"/>
        </w:rPr>
        <w:t>О принятии к осуществлению части полномочий</w:t>
      </w:r>
    </w:p>
    <w:p w:rsidR="006D5D99" w:rsidRPr="005E12C7" w:rsidRDefault="006D5D99" w:rsidP="005E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C7">
        <w:rPr>
          <w:rFonts w:ascii="Times New Roman" w:hAnsi="Times New Roman" w:cs="Times New Roman"/>
          <w:b/>
          <w:sz w:val="28"/>
          <w:szCs w:val="28"/>
        </w:rPr>
        <w:t>по решению вопроса местного значения</w:t>
      </w:r>
    </w:p>
    <w:p w:rsidR="006D5D99" w:rsidRPr="005E12C7" w:rsidRDefault="006D5D99" w:rsidP="006D5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D99" w:rsidRPr="005E12C7" w:rsidRDefault="006D5D99" w:rsidP="006D5D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12C7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Российской Федерации  от 06 октября 2003 года № 131-ФЗ «Об общих принципах организации местного самоуправления в Российской Федерации», решением Думы Кондинского района от 29 мая 2013 года № 353 «О Порядке заключения соглашений с органами местного самоуправления поселений, входящ</w:t>
      </w:r>
      <w:r w:rsidR="005E12C7">
        <w:rPr>
          <w:rFonts w:ascii="Times New Roman" w:hAnsi="Times New Roman" w:cs="Times New Roman"/>
          <w:sz w:val="28"/>
          <w:szCs w:val="28"/>
        </w:rPr>
        <w:t xml:space="preserve">их в состав Кондинского района, </w:t>
      </w:r>
      <w:r w:rsidRPr="005E12C7">
        <w:rPr>
          <w:rFonts w:ascii="Times New Roman" w:hAnsi="Times New Roman" w:cs="Times New Roman"/>
          <w:sz w:val="28"/>
          <w:szCs w:val="28"/>
        </w:rPr>
        <w:t>о передаче (принятии) осуществления части полномочий по решению вопросов местного</w:t>
      </w:r>
      <w:proofErr w:type="gramEnd"/>
      <w:r w:rsidR="005E1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2C7">
        <w:rPr>
          <w:rFonts w:ascii="Times New Roman" w:hAnsi="Times New Roman" w:cs="Times New Roman"/>
          <w:sz w:val="28"/>
          <w:szCs w:val="28"/>
        </w:rPr>
        <w:t xml:space="preserve">значения», (с изменениями от 29 апреля 2015 года № 562, от 15 сентября 2015 года </w:t>
      </w:r>
      <w:r w:rsidR="005E12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12C7">
        <w:rPr>
          <w:rFonts w:ascii="Times New Roman" w:hAnsi="Times New Roman" w:cs="Times New Roman"/>
          <w:sz w:val="28"/>
          <w:szCs w:val="28"/>
        </w:rPr>
        <w:t xml:space="preserve">№ 600, от 25 ноября 2015 года № 18, от 29 декабря 2015 года № 36, </w:t>
      </w:r>
      <w:r w:rsidR="005E12C7" w:rsidRPr="005E12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12C7">
        <w:rPr>
          <w:rFonts w:ascii="Times New Roman" w:hAnsi="Times New Roman" w:cs="Times New Roman"/>
          <w:sz w:val="28"/>
          <w:szCs w:val="28"/>
        </w:rPr>
        <w:t xml:space="preserve">от 08 февраля 2017 года № 213)  учитывая согласие органов местного самоуправления </w:t>
      </w:r>
      <w:r w:rsidRPr="005E12C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5E12C7">
        <w:rPr>
          <w:rFonts w:ascii="Times New Roman" w:hAnsi="Times New Roman" w:cs="Times New Roman"/>
          <w:bCs/>
          <w:sz w:val="28"/>
          <w:szCs w:val="28"/>
        </w:rPr>
        <w:t>Куминский</w:t>
      </w:r>
      <w:proofErr w:type="spellEnd"/>
      <w:r w:rsidRPr="005E12C7">
        <w:rPr>
          <w:rFonts w:ascii="Times New Roman" w:hAnsi="Times New Roman" w:cs="Times New Roman"/>
          <w:bCs/>
          <w:sz w:val="28"/>
          <w:szCs w:val="28"/>
        </w:rPr>
        <w:t>,</w:t>
      </w:r>
      <w:r w:rsidRPr="005E12C7">
        <w:rPr>
          <w:rFonts w:ascii="Times New Roman" w:hAnsi="Times New Roman" w:cs="Times New Roman"/>
          <w:sz w:val="28"/>
          <w:szCs w:val="28"/>
        </w:rPr>
        <w:t xml:space="preserve"> с целью эффективного решения вопросов местного значения поселений, Дума Кондинского района </w:t>
      </w:r>
      <w:r w:rsidRPr="005E12C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6D5D99" w:rsidRPr="005E12C7" w:rsidRDefault="006D5D99" w:rsidP="006D5D99">
      <w:pPr>
        <w:pStyle w:val="aa"/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rFonts w:eastAsiaTheme="minorEastAsia"/>
          <w:sz w:val="28"/>
          <w:szCs w:val="28"/>
        </w:rPr>
      </w:pPr>
      <w:r w:rsidRPr="005E12C7">
        <w:rPr>
          <w:rFonts w:eastAsiaTheme="minorEastAsia"/>
          <w:sz w:val="28"/>
          <w:szCs w:val="28"/>
        </w:rPr>
        <w:t xml:space="preserve">Принять от органов местного самоуправления городского поселения </w:t>
      </w:r>
      <w:proofErr w:type="spellStart"/>
      <w:r w:rsidRPr="005E12C7">
        <w:rPr>
          <w:rFonts w:eastAsiaTheme="minorEastAsia"/>
          <w:sz w:val="28"/>
          <w:szCs w:val="28"/>
        </w:rPr>
        <w:t>Куминский</w:t>
      </w:r>
      <w:proofErr w:type="spellEnd"/>
      <w:r w:rsidRPr="005E12C7">
        <w:rPr>
          <w:rFonts w:eastAsiaTheme="minorEastAsia"/>
          <w:sz w:val="28"/>
          <w:szCs w:val="28"/>
        </w:rPr>
        <w:t xml:space="preserve"> часть полномочий по решению вопроса местного значения, предусмотренного пунктом 5 части 1 статьи 14 Федерального закона </w:t>
      </w:r>
      <w:r w:rsidR="005E12C7">
        <w:rPr>
          <w:rFonts w:eastAsiaTheme="minorEastAsia"/>
          <w:sz w:val="28"/>
          <w:szCs w:val="28"/>
        </w:rPr>
        <w:t xml:space="preserve">                             </w:t>
      </w:r>
      <w:r w:rsidRPr="005E12C7">
        <w:rPr>
          <w:rFonts w:eastAsiaTheme="minorEastAsia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 в части осуществления дорожной деятельности, в отношении автомобильных дорог местного значения: «Ремонт автомобильной дороги ул</w:t>
      </w:r>
      <w:proofErr w:type="gramStart"/>
      <w:r w:rsidRPr="005E12C7">
        <w:rPr>
          <w:rFonts w:eastAsiaTheme="minorEastAsia"/>
          <w:sz w:val="28"/>
          <w:szCs w:val="28"/>
        </w:rPr>
        <w:t>.Г</w:t>
      </w:r>
      <w:proofErr w:type="gramEnd"/>
      <w:r w:rsidRPr="005E12C7">
        <w:rPr>
          <w:rFonts w:eastAsiaTheme="minorEastAsia"/>
          <w:sz w:val="28"/>
          <w:szCs w:val="28"/>
        </w:rPr>
        <w:t>агарина в пгт.Куминский», кроме строительства, реконструкции, капитального ремонта, содержания обеспечения безопасности дорожного движения на них, включая создание</w:t>
      </w:r>
      <w:r w:rsidR="005E12C7">
        <w:rPr>
          <w:rFonts w:eastAsiaTheme="minorEastAsia"/>
          <w:sz w:val="28"/>
          <w:szCs w:val="28"/>
        </w:rPr>
        <w:t xml:space="preserve">                 </w:t>
      </w:r>
      <w:r w:rsidRPr="005E12C7">
        <w:rPr>
          <w:rFonts w:eastAsiaTheme="minorEastAsia"/>
          <w:sz w:val="28"/>
          <w:szCs w:val="28"/>
        </w:rPr>
        <w:t xml:space="preserve">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r w:rsidR="005E12C7">
        <w:rPr>
          <w:rFonts w:eastAsiaTheme="minorEastAsia"/>
          <w:sz w:val="28"/>
          <w:szCs w:val="28"/>
        </w:rPr>
        <w:t xml:space="preserve">                                       </w:t>
      </w:r>
      <w:r w:rsidRPr="005E12C7">
        <w:rPr>
          <w:rFonts w:eastAsiaTheme="minorEastAsia"/>
          <w:sz w:val="28"/>
          <w:szCs w:val="28"/>
        </w:rPr>
        <w:t>с законодательством Российской Федерации на 2016-2017 годы.</w:t>
      </w:r>
    </w:p>
    <w:p w:rsidR="006D5D99" w:rsidRPr="005E12C7" w:rsidRDefault="006D5D99" w:rsidP="006D5D99">
      <w:pPr>
        <w:pStyle w:val="aa"/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bCs/>
          <w:sz w:val="28"/>
          <w:szCs w:val="28"/>
        </w:rPr>
      </w:pPr>
      <w:r w:rsidRPr="005E12C7">
        <w:rPr>
          <w:sz w:val="28"/>
          <w:szCs w:val="28"/>
        </w:rPr>
        <w:t xml:space="preserve">Администрации Кондинского района заключить дополнительное соглашение с органами местного самоуправления городского поселения </w:t>
      </w:r>
      <w:proofErr w:type="spellStart"/>
      <w:r w:rsidRPr="005E12C7">
        <w:rPr>
          <w:sz w:val="28"/>
          <w:szCs w:val="28"/>
        </w:rPr>
        <w:t>Куминский</w:t>
      </w:r>
      <w:proofErr w:type="spellEnd"/>
      <w:r w:rsidRPr="005E12C7">
        <w:rPr>
          <w:sz w:val="28"/>
          <w:szCs w:val="28"/>
        </w:rPr>
        <w:t xml:space="preserve"> о передаче осуществления части полномочий по решению вопросов местного значения, указанного в пункте 1 настоящего решения.</w:t>
      </w:r>
    </w:p>
    <w:p w:rsidR="006D5D99" w:rsidRPr="005E12C7" w:rsidRDefault="006D5D99" w:rsidP="006D5D99">
      <w:pPr>
        <w:pStyle w:val="aa"/>
        <w:tabs>
          <w:tab w:val="left" w:pos="993"/>
        </w:tabs>
        <w:ind w:left="0" w:firstLine="720"/>
        <w:jc w:val="both"/>
        <w:rPr>
          <w:bCs/>
          <w:sz w:val="28"/>
          <w:szCs w:val="28"/>
        </w:rPr>
      </w:pPr>
      <w:r w:rsidRPr="005E12C7">
        <w:rPr>
          <w:bCs/>
          <w:sz w:val="28"/>
          <w:szCs w:val="28"/>
        </w:rPr>
        <w:lastRenderedPageBreak/>
        <w:t>3. Обнародовать настоящее решение и разместить на официальном сайте органов местного самоуправления Кондинского района.</w:t>
      </w:r>
    </w:p>
    <w:p w:rsidR="006D5D99" w:rsidRPr="005E12C7" w:rsidRDefault="006D5D99" w:rsidP="006D5D99">
      <w:pPr>
        <w:pStyle w:val="aa"/>
        <w:ind w:left="0" w:firstLine="720"/>
        <w:jc w:val="both"/>
        <w:rPr>
          <w:bCs/>
          <w:sz w:val="28"/>
          <w:szCs w:val="28"/>
        </w:rPr>
      </w:pPr>
      <w:r w:rsidRPr="005E12C7">
        <w:rPr>
          <w:bCs/>
          <w:sz w:val="28"/>
          <w:szCs w:val="28"/>
        </w:rPr>
        <w:t>4.  Настоящее решение вступает в силу после его обнародования                        и распространяет свое действие на правоотношение, возникшие с 01 января 2017 года.</w:t>
      </w:r>
    </w:p>
    <w:p w:rsidR="006D5D99" w:rsidRPr="005E12C7" w:rsidRDefault="006D5D99" w:rsidP="006D5D99">
      <w:pPr>
        <w:pStyle w:val="aa"/>
        <w:numPr>
          <w:ilvl w:val="0"/>
          <w:numId w:val="12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5E12C7">
        <w:rPr>
          <w:sz w:val="28"/>
          <w:szCs w:val="28"/>
        </w:rPr>
        <w:t>Контроль за</w:t>
      </w:r>
      <w:proofErr w:type="gramEnd"/>
      <w:r w:rsidRPr="005E12C7">
        <w:rPr>
          <w:sz w:val="28"/>
          <w:szCs w:val="28"/>
        </w:rPr>
        <w:t xml:space="preserve"> выполнением настоящего решения возложить </w:t>
      </w:r>
      <w:r w:rsidR="005E12C7" w:rsidRPr="005E12C7">
        <w:rPr>
          <w:sz w:val="28"/>
          <w:szCs w:val="28"/>
        </w:rPr>
        <w:t xml:space="preserve">                                        </w:t>
      </w:r>
      <w:r w:rsidRPr="005E12C7">
        <w:rPr>
          <w:sz w:val="28"/>
          <w:szCs w:val="28"/>
        </w:rPr>
        <w:t>на председателя Думы Кондинского района  Ю.В.Гришаева и главу Кондинского района А.В. Дубовика в соответствии с их компетенцией.</w:t>
      </w:r>
    </w:p>
    <w:p w:rsidR="005E12C7" w:rsidRPr="005E12C7" w:rsidRDefault="005E12C7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2C7" w:rsidRPr="005E12C7" w:rsidRDefault="005E12C7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2C7" w:rsidRPr="005E12C7" w:rsidRDefault="005E12C7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4F92" w:rsidRPr="005E12C7" w:rsidRDefault="00E44F92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12C7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</w:t>
      </w:r>
      <w:r w:rsidR="005E12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12C7">
        <w:rPr>
          <w:rFonts w:ascii="Times New Roman" w:hAnsi="Times New Roman" w:cs="Times New Roman"/>
          <w:sz w:val="28"/>
          <w:szCs w:val="28"/>
        </w:rPr>
        <w:t>Ю.В. Гришаев</w:t>
      </w:r>
    </w:p>
    <w:p w:rsidR="005121DB" w:rsidRPr="005E12C7" w:rsidRDefault="005121DB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99" w:rsidRPr="005E12C7" w:rsidRDefault="006D5D99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99" w:rsidRPr="005E12C7" w:rsidRDefault="006D5D99" w:rsidP="006D5D9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12C7"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</w:t>
      </w:r>
      <w:r w:rsidR="005E12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12C7">
        <w:rPr>
          <w:rFonts w:ascii="Times New Roman" w:hAnsi="Times New Roman" w:cs="Times New Roman"/>
          <w:sz w:val="28"/>
          <w:szCs w:val="28"/>
        </w:rPr>
        <w:t>А.В.Дубовик</w:t>
      </w:r>
    </w:p>
    <w:p w:rsidR="006D5D99" w:rsidRPr="005E12C7" w:rsidRDefault="006D5D99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19" w:rsidRPr="005E12C7" w:rsidRDefault="00272719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5E12C7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2C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E12C7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5E12C7" w:rsidRDefault="008214DB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C7">
        <w:rPr>
          <w:rFonts w:ascii="Times New Roman" w:hAnsi="Times New Roman" w:cs="Times New Roman"/>
          <w:sz w:val="28"/>
          <w:szCs w:val="28"/>
        </w:rPr>
        <w:t>2</w:t>
      </w:r>
      <w:r w:rsidR="0069358B" w:rsidRPr="005E12C7">
        <w:rPr>
          <w:rFonts w:ascii="Times New Roman" w:hAnsi="Times New Roman" w:cs="Times New Roman"/>
          <w:sz w:val="28"/>
          <w:szCs w:val="28"/>
        </w:rPr>
        <w:t>7 марта</w:t>
      </w:r>
      <w:r w:rsidR="00860B62" w:rsidRPr="005E12C7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5E12C7">
        <w:rPr>
          <w:rFonts w:ascii="Times New Roman" w:hAnsi="Times New Roman" w:cs="Times New Roman"/>
          <w:sz w:val="28"/>
          <w:szCs w:val="28"/>
        </w:rPr>
        <w:t>201</w:t>
      </w:r>
      <w:r w:rsidR="0069358B" w:rsidRPr="005E12C7">
        <w:rPr>
          <w:rFonts w:ascii="Times New Roman" w:hAnsi="Times New Roman" w:cs="Times New Roman"/>
          <w:sz w:val="28"/>
          <w:szCs w:val="28"/>
        </w:rPr>
        <w:t>7</w:t>
      </w:r>
      <w:r w:rsidR="001E5200" w:rsidRPr="005E12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5E12C7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C7">
        <w:rPr>
          <w:rFonts w:ascii="Times New Roman" w:hAnsi="Times New Roman" w:cs="Times New Roman"/>
          <w:sz w:val="28"/>
          <w:szCs w:val="28"/>
        </w:rPr>
        <w:t>№</w:t>
      </w:r>
      <w:r w:rsidR="005121DB" w:rsidRPr="005E12C7">
        <w:rPr>
          <w:rFonts w:ascii="Times New Roman" w:hAnsi="Times New Roman" w:cs="Times New Roman"/>
          <w:sz w:val="28"/>
          <w:szCs w:val="28"/>
        </w:rPr>
        <w:t xml:space="preserve"> </w:t>
      </w:r>
      <w:r w:rsidR="008214DB" w:rsidRPr="005E12C7">
        <w:rPr>
          <w:rFonts w:ascii="Times New Roman" w:hAnsi="Times New Roman" w:cs="Times New Roman"/>
          <w:sz w:val="28"/>
          <w:szCs w:val="28"/>
        </w:rPr>
        <w:t>24</w:t>
      </w:r>
      <w:r w:rsidR="006D5D99" w:rsidRPr="005E12C7">
        <w:rPr>
          <w:rFonts w:ascii="Times New Roman" w:hAnsi="Times New Roman" w:cs="Times New Roman"/>
          <w:sz w:val="28"/>
          <w:szCs w:val="28"/>
        </w:rPr>
        <w:t>2</w:t>
      </w:r>
    </w:p>
    <w:sectPr w:rsidR="001E5200" w:rsidRPr="005E12C7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470045"/>
    <w:multiLevelType w:val="hybridMultilevel"/>
    <w:tmpl w:val="2F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608F"/>
    <w:multiLevelType w:val="hybridMultilevel"/>
    <w:tmpl w:val="414A1F4C"/>
    <w:lvl w:ilvl="0" w:tplc="51B894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103FF3"/>
    <w:rsid w:val="001D77C2"/>
    <w:rsid w:val="001E5200"/>
    <w:rsid w:val="002331AE"/>
    <w:rsid w:val="00272719"/>
    <w:rsid w:val="002A0360"/>
    <w:rsid w:val="003F11D3"/>
    <w:rsid w:val="00455A35"/>
    <w:rsid w:val="00473EB7"/>
    <w:rsid w:val="005121DB"/>
    <w:rsid w:val="00546C1D"/>
    <w:rsid w:val="005E12C7"/>
    <w:rsid w:val="0069358B"/>
    <w:rsid w:val="006D5D99"/>
    <w:rsid w:val="007223B7"/>
    <w:rsid w:val="00756378"/>
    <w:rsid w:val="007C024D"/>
    <w:rsid w:val="008214DB"/>
    <w:rsid w:val="00860B62"/>
    <w:rsid w:val="008B5575"/>
    <w:rsid w:val="00A17B43"/>
    <w:rsid w:val="00AF0E94"/>
    <w:rsid w:val="00B30B31"/>
    <w:rsid w:val="00B6039E"/>
    <w:rsid w:val="00DE488B"/>
    <w:rsid w:val="00E26B7D"/>
    <w:rsid w:val="00E44F92"/>
    <w:rsid w:val="00EB69EC"/>
    <w:rsid w:val="00F478AE"/>
    <w:rsid w:val="00F61984"/>
    <w:rsid w:val="00F70870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Колмачевская Марина Васильевн</cp:lastModifiedBy>
  <cp:revision>3</cp:revision>
  <cp:lastPrinted>2017-03-27T04:07:00Z</cp:lastPrinted>
  <dcterms:created xsi:type="dcterms:W3CDTF">2017-03-24T12:35:00Z</dcterms:created>
  <dcterms:modified xsi:type="dcterms:W3CDTF">2017-03-27T04:10:00Z</dcterms:modified>
</cp:coreProperties>
</file>