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EB5A04" w:rsidRDefault="001E5200" w:rsidP="00EB5A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0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EB5A04" w:rsidRDefault="001E5200" w:rsidP="00EB5A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04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EB5A04" w:rsidRDefault="001E5200" w:rsidP="00EB5A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EB5A04" w:rsidRDefault="001E5200" w:rsidP="00EB5A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EB5A04" w:rsidRDefault="001E5200" w:rsidP="00EB5A04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EB5A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B5A04" w:rsidRPr="00EB5A04" w:rsidRDefault="00EB5A04" w:rsidP="00EB5A0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B5A04">
        <w:rPr>
          <w:rFonts w:ascii="Times New Roman" w:hAnsi="Times New Roman" w:cs="Times New Roman"/>
          <w:b/>
          <w:bCs/>
          <w:sz w:val="25"/>
          <w:szCs w:val="25"/>
        </w:rPr>
        <w:t xml:space="preserve">О внесении изменения в решение Думы Кондинского района </w:t>
      </w:r>
    </w:p>
    <w:p w:rsidR="00EB5A04" w:rsidRPr="00EB5A04" w:rsidRDefault="00EB5A04" w:rsidP="00EB5A0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B5A04">
        <w:rPr>
          <w:rFonts w:ascii="Times New Roman" w:hAnsi="Times New Roman" w:cs="Times New Roman"/>
          <w:b/>
          <w:bCs/>
          <w:sz w:val="25"/>
          <w:szCs w:val="25"/>
        </w:rPr>
        <w:t xml:space="preserve">от 24 июня 2015 года № 579 «О Порядке проведения конкурса </w:t>
      </w:r>
    </w:p>
    <w:p w:rsidR="00EB5A04" w:rsidRPr="00EB5A04" w:rsidRDefault="00EB5A04" w:rsidP="00EB5A0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B5A04">
        <w:rPr>
          <w:rFonts w:ascii="Times New Roman" w:hAnsi="Times New Roman" w:cs="Times New Roman"/>
          <w:b/>
          <w:bCs/>
          <w:sz w:val="25"/>
          <w:szCs w:val="25"/>
        </w:rPr>
        <w:t>на замещение должности муниципальной службы в органах местного самоуправления муниципального образований Кондинский район»</w:t>
      </w:r>
    </w:p>
    <w:p w:rsidR="00EB5A04" w:rsidRPr="00EB5A04" w:rsidRDefault="00EB5A04" w:rsidP="00EB5A0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B5A04" w:rsidRPr="00EB5A04" w:rsidRDefault="00EB5A04" w:rsidP="00EB5A04">
      <w:pPr>
        <w:tabs>
          <w:tab w:val="left" w:pos="1100"/>
        </w:tabs>
        <w:suppressAutoHyphens/>
        <w:spacing w:after="0" w:line="0" w:lineRule="atLeast"/>
        <w:ind w:firstLine="700"/>
        <w:jc w:val="both"/>
        <w:rPr>
          <w:rFonts w:ascii="Times New Roman" w:hAnsi="Times New Roman" w:cs="Times New Roman"/>
          <w:sz w:val="25"/>
          <w:szCs w:val="25"/>
        </w:rPr>
      </w:pPr>
      <w:r w:rsidRPr="00EB5A04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02 марта 2007 года № 25-ФЗ                «О муниципальной службе в Российской Федерации», руководствуясь пунктом                9 статьи 46 Устава Кондинского района, Дума Кондинского района </w:t>
      </w:r>
      <w:r w:rsidRPr="00EB5A04">
        <w:rPr>
          <w:rFonts w:ascii="Times New Roman" w:hAnsi="Times New Roman" w:cs="Times New Roman"/>
          <w:b/>
          <w:bCs/>
          <w:sz w:val="25"/>
          <w:szCs w:val="25"/>
        </w:rPr>
        <w:t>решила</w:t>
      </w:r>
      <w:r w:rsidRPr="00EB5A04">
        <w:rPr>
          <w:rFonts w:ascii="Times New Roman" w:hAnsi="Times New Roman" w:cs="Times New Roman"/>
          <w:sz w:val="25"/>
          <w:szCs w:val="25"/>
        </w:rPr>
        <w:t>:</w:t>
      </w:r>
    </w:p>
    <w:p w:rsidR="00EB5A04" w:rsidRPr="00EB5A04" w:rsidRDefault="00EB5A04" w:rsidP="00EB5A04">
      <w:pPr>
        <w:pStyle w:val="aa"/>
        <w:numPr>
          <w:ilvl w:val="0"/>
          <w:numId w:val="6"/>
        </w:numPr>
        <w:tabs>
          <w:tab w:val="clear" w:pos="927"/>
          <w:tab w:val="num" w:pos="284"/>
          <w:tab w:val="left" w:pos="993"/>
          <w:tab w:val="left" w:pos="1276"/>
        </w:tabs>
        <w:spacing w:line="0" w:lineRule="atLeast"/>
        <w:ind w:left="0" w:firstLine="700"/>
        <w:jc w:val="both"/>
        <w:outlineLvl w:val="0"/>
        <w:rPr>
          <w:sz w:val="25"/>
          <w:szCs w:val="25"/>
        </w:rPr>
      </w:pPr>
      <w:r w:rsidRPr="00EB5A04">
        <w:rPr>
          <w:sz w:val="25"/>
          <w:szCs w:val="25"/>
        </w:rPr>
        <w:t xml:space="preserve">Внести </w:t>
      </w:r>
      <w:r w:rsidRPr="00EB5A04">
        <w:rPr>
          <w:bCs/>
          <w:sz w:val="25"/>
          <w:szCs w:val="25"/>
        </w:rPr>
        <w:t>в</w:t>
      </w:r>
      <w:r w:rsidRPr="00EB5A04">
        <w:rPr>
          <w:b/>
          <w:bCs/>
          <w:sz w:val="25"/>
          <w:szCs w:val="25"/>
        </w:rPr>
        <w:t xml:space="preserve"> </w:t>
      </w:r>
      <w:r w:rsidRPr="00EB5A04">
        <w:rPr>
          <w:bCs/>
          <w:sz w:val="25"/>
          <w:szCs w:val="25"/>
        </w:rPr>
        <w:t xml:space="preserve">решение Думы Кондинского района от 24 июня 2015 года              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 (с изменениями от 25 ноября 2015 </w:t>
      </w:r>
      <w:r>
        <w:rPr>
          <w:bCs/>
          <w:sz w:val="25"/>
          <w:szCs w:val="25"/>
        </w:rPr>
        <w:t xml:space="preserve">года  </w:t>
      </w:r>
      <w:r w:rsidRPr="00EB5A04">
        <w:rPr>
          <w:bCs/>
          <w:sz w:val="25"/>
          <w:szCs w:val="25"/>
        </w:rPr>
        <w:t xml:space="preserve"> № 17, от 29 декабря  2015 года № 37, от 19 апреля 2016 года  № 106) </w:t>
      </w:r>
      <w:r w:rsidRPr="00EB5A04">
        <w:rPr>
          <w:sz w:val="25"/>
          <w:szCs w:val="25"/>
        </w:rPr>
        <w:t>следующее изменение:</w:t>
      </w:r>
    </w:p>
    <w:p w:rsidR="00EB5A04" w:rsidRPr="00EB5A04" w:rsidRDefault="00EB5A04" w:rsidP="00EB5A0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5A04">
        <w:rPr>
          <w:rFonts w:ascii="Times New Roman" w:hAnsi="Times New Roman" w:cs="Times New Roman"/>
          <w:sz w:val="25"/>
          <w:szCs w:val="25"/>
        </w:rPr>
        <w:t xml:space="preserve">часть 2 статьи 4 дополнить пунктом 8 следующего содержания: </w:t>
      </w:r>
    </w:p>
    <w:p w:rsidR="00EB5A04" w:rsidRPr="00EB5A04" w:rsidRDefault="00EB5A04" w:rsidP="00EB5A0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5A04">
        <w:rPr>
          <w:rFonts w:ascii="Times New Roman" w:hAnsi="Times New Roman" w:cs="Times New Roman"/>
          <w:sz w:val="25"/>
          <w:szCs w:val="25"/>
        </w:rPr>
        <w:t>«8) при переводе муниципального служащего по его просьбе или с его согласия для прохождения муниципальной службы из одного органа, структурного подразделения, отдела, службы, сектора в составе органа, структурного подразделения органа местного самоуправления в другой орган, структурное подразделение, отдел, службу, сектор в составе органа, структурного подразделения органа местного самоуправления.».</w:t>
      </w:r>
    </w:p>
    <w:p w:rsidR="00EB5A04" w:rsidRPr="00EB5A04" w:rsidRDefault="00EB5A04" w:rsidP="00EB5A04">
      <w:pPr>
        <w:pStyle w:val="aa"/>
        <w:numPr>
          <w:ilvl w:val="0"/>
          <w:numId w:val="6"/>
        </w:numPr>
        <w:tabs>
          <w:tab w:val="clear" w:pos="927"/>
          <w:tab w:val="num" w:pos="-142"/>
          <w:tab w:val="left" w:pos="993"/>
        </w:tabs>
        <w:spacing w:line="0" w:lineRule="atLeast"/>
        <w:ind w:left="0" w:firstLine="567"/>
        <w:jc w:val="both"/>
        <w:rPr>
          <w:sz w:val="25"/>
          <w:szCs w:val="25"/>
        </w:rPr>
      </w:pPr>
      <w:r w:rsidRPr="00EB5A04">
        <w:rPr>
          <w:sz w:val="25"/>
          <w:szCs w:val="25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</w:t>
      </w:r>
      <w:r>
        <w:rPr>
          <w:sz w:val="25"/>
          <w:szCs w:val="25"/>
        </w:rPr>
        <w:t xml:space="preserve"> актов </w:t>
      </w:r>
      <w:r w:rsidRPr="00EB5A04">
        <w:rPr>
          <w:sz w:val="25"/>
          <w:szCs w:val="25"/>
        </w:rPr>
        <w:t>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EB5A04" w:rsidRPr="00EB5A04" w:rsidRDefault="00EB5A04" w:rsidP="00EB5A04">
      <w:pPr>
        <w:pStyle w:val="aa"/>
        <w:numPr>
          <w:ilvl w:val="0"/>
          <w:numId w:val="6"/>
        </w:numPr>
        <w:spacing w:line="0" w:lineRule="atLeast"/>
        <w:ind w:left="0" w:firstLine="567"/>
        <w:jc w:val="both"/>
        <w:rPr>
          <w:sz w:val="25"/>
          <w:szCs w:val="25"/>
        </w:rPr>
      </w:pPr>
      <w:r w:rsidRPr="00EB5A04">
        <w:rPr>
          <w:sz w:val="25"/>
          <w:szCs w:val="25"/>
        </w:rPr>
        <w:t xml:space="preserve">Настоящее решение вступает в силу после его обнародования </w:t>
      </w:r>
      <w:r>
        <w:rPr>
          <w:sz w:val="25"/>
          <w:szCs w:val="25"/>
        </w:rPr>
        <w:t xml:space="preserve">                                    </w:t>
      </w:r>
      <w:r w:rsidRPr="00EB5A04">
        <w:rPr>
          <w:sz w:val="25"/>
          <w:szCs w:val="25"/>
        </w:rPr>
        <w:t>и распространяется на правоотношения, возникшие с 1 января 2017 года.</w:t>
      </w:r>
    </w:p>
    <w:p w:rsidR="00EB5A04" w:rsidRPr="00EB5A04" w:rsidRDefault="00EB5A04" w:rsidP="00EB5A04">
      <w:pPr>
        <w:pStyle w:val="aa"/>
        <w:numPr>
          <w:ilvl w:val="0"/>
          <w:numId w:val="6"/>
        </w:numPr>
        <w:tabs>
          <w:tab w:val="clear" w:pos="927"/>
          <w:tab w:val="num" w:pos="709"/>
          <w:tab w:val="left" w:pos="993"/>
        </w:tabs>
        <w:spacing w:line="0" w:lineRule="atLeast"/>
        <w:ind w:left="0" w:firstLine="567"/>
        <w:jc w:val="both"/>
        <w:rPr>
          <w:sz w:val="25"/>
          <w:szCs w:val="25"/>
        </w:rPr>
      </w:pPr>
      <w:r w:rsidRPr="00EB5A04">
        <w:rPr>
          <w:sz w:val="25"/>
          <w:szCs w:val="25"/>
        </w:rPr>
        <w:t xml:space="preserve">Контроль за выполнением настоящего решения возложить </w:t>
      </w:r>
      <w:r>
        <w:rPr>
          <w:sz w:val="25"/>
          <w:szCs w:val="25"/>
        </w:rPr>
        <w:t xml:space="preserve"> </w:t>
      </w:r>
      <w:r w:rsidRPr="00EB5A04">
        <w:rPr>
          <w:sz w:val="25"/>
          <w:szCs w:val="25"/>
        </w:rPr>
        <w:t>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E94168" w:rsidRPr="00EB5A04" w:rsidRDefault="00E94168" w:rsidP="00EB5A0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94168" w:rsidRPr="00EB5A04" w:rsidRDefault="00E94168" w:rsidP="00E94168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EB5A04">
        <w:rPr>
          <w:rFonts w:ascii="Times New Roman" w:hAnsi="Times New Roman" w:cs="Times New Roman"/>
          <w:sz w:val="25"/>
          <w:szCs w:val="25"/>
        </w:rPr>
        <w:t xml:space="preserve">Председатель Думы Кондинского района </w:t>
      </w:r>
      <w:r w:rsidRPr="00EB5A04">
        <w:rPr>
          <w:rFonts w:ascii="Times New Roman" w:hAnsi="Times New Roman" w:cs="Times New Roman"/>
          <w:sz w:val="25"/>
          <w:szCs w:val="25"/>
        </w:rPr>
        <w:tab/>
      </w:r>
      <w:r w:rsidRPr="00EB5A04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EB5A04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EB5A04">
        <w:rPr>
          <w:rFonts w:ascii="Times New Roman" w:hAnsi="Times New Roman" w:cs="Times New Roman"/>
          <w:sz w:val="25"/>
          <w:szCs w:val="25"/>
        </w:rPr>
        <w:t>Ю.В. Гришаев</w:t>
      </w:r>
    </w:p>
    <w:p w:rsidR="00E94168" w:rsidRPr="00EB5A04" w:rsidRDefault="00E94168" w:rsidP="00E94168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C02FEC" w:rsidRPr="00EB5A04" w:rsidRDefault="00EB5A04" w:rsidP="00C02FEC">
      <w:pPr>
        <w:pStyle w:val="af7"/>
        <w:spacing w:line="0" w:lineRule="atLeast"/>
        <w:ind w:firstLine="0"/>
        <w:jc w:val="both"/>
        <w:rPr>
          <w:sz w:val="25"/>
          <w:szCs w:val="25"/>
        </w:rPr>
      </w:pPr>
      <w:r w:rsidRPr="00EB5A04">
        <w:rPr>
          <w:sz w:val="25"/>
          <w:szCs w:val="25"/>
        </w:rPr>
        <w:t xml:space="preserve">Глава </w:t>
      </w:r>
      <w:r w:rsidR="00C02FEC" w:rsidRPr="00EB5A04">
        <w:rPr>
          <w:sz w:val="25"/>
          <w:szCs w:val="25"/>
        </w:rPr>
        <w:t xml:space="preserve">Кондинского района                                                                         </w:t>
      </w:r>
      <w:r>
        <w:rPr>
          <w:sz w:val="25"/>
          <w:szCs w:val="25"/>
        </w:rPr>
        <w:t xml:space="preserve">      </w:t>
      </w:r>
      <w:r w:rsidR="00C02FEC" w:rsidRPr="00EB5A04">
        <w:rPr>
          <w:sz w:val="25"/>
          <w:szCs w:val="25"/>
        </w:rPr>
        <w:t xml:space="preserve"> </w:t>
      </w:r>
      <w:r w:rsidRPr="00EB5A04">
        <w:rPr>
          <w:sz w:val="25"/>
          <w:szCs w:val="25"/>
        </w:rPr>
        <w:t>А.В.</w:t>
      </w:r>
      <w:r w:rsidR="00770D35">
        <w:rPr>
          <w:sz w:val="25"/>
          <w:szCs w:val="25"/>
        </w:rPr>
        <w:t xml:space="preserve"> </w:t>
      </w:r>
      <w:r w:rsidRPr="00EB5A04">
        <w:rPr>
          <w:sz w:val="25"/>
          <w:szCs w:val="25"/>
        </w:rPr>
        <w:t>Дубовик</w:t>
      </w:r>
    </w:p>
    <w:p w:rsidR="00EB5A04" w:rsidRDefault="00EB5A04" w:rsidP="00E94168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E94168" w:rsidRPr="00EB5A04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EB5A04">
        <w:rPr>
          <w:rFonts w:ascii="Times New Roman" w:hAnsi="Times New Roman" w:cs="Times New Roman"/>
          <w:sz w:val="25"/>
          <w:szCs w:val="25"/>
        </w:rPr>
        <w:t>пгт. Междуреченский</w:t>
      </w:r>
    </w:p>
    <w:p w:rsidR="00E94168" w:rsidRPr="00EB5A04" w:rsidRDefault="00EB5A04" w:rsidP="00E94168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 июня</w:t>
      </w:r>
      <w:r w:rsidR="00E94168" w:rsidRPr="00EB5A04">
        <w:rPr>
          <w:rFonts w:ascii="Times New Roman" w:hAnsi="Times New Roman" w:cs="Times New Roman"/>
          <w:sz w:val="25"/>
          <w:szCs w:val="25"/>
        </w:rPr>
        <w:t xml:space="preserve"> 2017 года</w:t>
      </w:r>
    </w:p>
    <w:p w:rsidR="00E94168" w:rsidRPr="00EB5A04" w:rsidRDefault="00E94168" w:rsidP="00EB5A04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EB5A04">
        <w:rPr>
          <w:rFonts w:ascii="Times New Roman" w:hAnsi="Times New Roman" w:cs="Times New Roman"/>
          <w:sz w:val="25"/>
          <w:szCs w:val="25"/>
        </w:rPr>
        <w:t>№ 2</w:t>
      </w:r>
      <w:r w:rsidR="00EB5A04">
        <w:rPr>
          <w:rFonts w:ascii="Times New Roman" w:hAnsi="Times New Roman" w:cs="Times New Roman"/>
          <w:sz w:val="25"/>
          <w:szCs w:val="25"/>
        </w:rPr>
        <w:t>86</w:t>
      </w:r>
    </w:p>
    <w:p w:rsidR="001E5200" w:rsidRPr="00272719" w:rsidRDefault="001E5200" w:rsidP="00E94168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EB5A04">
      <w:headerReference w:type="even" r:id="rId9"/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42" w:rsidRDefault="00095142" w:rsidP="00E94168">
      <w:pPr>
        <w:spacing w:after="0" w:line="240" w:lineRule="auto"/>
      </w:pPr>
      <w:r>
        <w:separator/>
      </w:r>
    </w:p>
  </w:endnote>
  <w:endnote w:type="continuationSeparator" w:id="1">
    <w:p w:rsidR="00095142" w:rsidRDefault="00095142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42" w:rsidRDefault="00095142" w:rsidP="00E94168">
      <w:pPr>
        <w:spacing w:after="0" w:line="240" w:lineRule="auto"/>
      </w:pPr>
      <w:r>
        <w:separator/>
      </w:r>
    </w:p>
  </w:footnote>
  <w:footnote w:type="continuationSeparator" w:id="1">
    <w:p w:rsidR="00095142" w:rsidRDefault="00095142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8C3EA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095142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095142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6759D"/>
    <w:rsid w:val="00095142"/>
    <w:rsid w:val="000B7964"/>
    <w:rsid w:val="000F05AA"/>
    <w:rsid w:val="00103FF3"/>
    <w:rsid w:val="00105E5C"/>
    <w:rsid w:val="0016430E"/>
    <w:rsid w:val="001D77C2"/>
    <w:rsid w:val="001E5200"/>
    <w:rsid w:val="002331AE"/>
    <w:rsid w:val="00246F6B"/>
    <w:rsid w:val="00272719"/>
    <w:rsid w:val="00291D9C"/>
    <w:rsid w:val="002A0360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5121DB"/>
    <w:rsid w:val="00541FF9"/>
    <w:rsid w:val="00546C1D"/>
    <w:rsid w:val="00627733"/>
    <w:rsid w:val="0063484C"/>
    <w:rsid w:val="00653530"/>
    <w:rsid w:val="0069358B"/>
    <w:rsid w:val="006C53B3"/>
    <w:rsid w:val="007223B7"/>
    <w:rsid w:val="00756378"/>
    <w:rsid w:val="00770D35"/>
    <w:rsid w:val="007C024D"/>
    <w:rsid w:val="007E5B62"/>
    <w:rsid w:val="008214DB"/>
    <w:rsid w:val="00860B62"/>
    <w:rsid w:val="00895DE2"/>
    <w:rsid w:val="008B5575"/>
    <w:rsid w:val="008C3EA5"/>
    <w:rsid w:val="00934CE6"/>
    <w:rsid w:val="00A17B43"/>
    <w:rsid w:val="00A23464"/>
    <w:rsid w:val="00AD37B8"/>
    <w:rsid w:val="00AF0E94"/>
    <w:rsid w:val="00B30B31"/>
    <w:rsid w:val="00B419EA"/>
    <w:rsid w:val="00B6039E"/>
    <w:rsid w:val="00C02FEC"/>
    <w:rsid w:val="00C65B48"/>
    <w:rsid w:val="00C94AAA"/>
    <w:rsid w:val="00CB0146"/>
    <w:rsid w:val="00CF22B5"/>
    <w:rsid w:val="00D61FCF"/>
    <w:rsid w:val="00D70467"/>
    <w:rsid w:val="00DE488B"/>
    <w:rsid w:val="00E26B7D"/>
    <w:rsid w:val="00E44F92"/>
    <w:rsid w:val="00E94168"/>
    <w:rsid w:val="00EB5A04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3AC3-D506-486D-A314-CD3532BB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2017-06-13T06:04:00Z</cp:lastPrinted>
  <dcterms:created xsi:type="dcterms:W3CDTF">2017-06-13T06:03:00Z</dcterms:created>
  <dcterms:modified xsi:type="dcterms:W3CDTF">2017-06-13T06:04:00Z</dcterms:modified>
</cp:coreProperties>
</file>