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b/>
          <w:color w:val="000000" w:themeColor="text1"/>
          <w:kern w:val="0"/>
          <w:sz w:val="25"/>
          <w:szCs w:val="25"/>
          <w:lang w:eastAsia="ru-RU"/>
        </w:rPr>
      </w:pPr>
      <w:bookmarkStart w:id="0" w:name="_Toc284878988"/>
      <w:bookmarkStart w:id="1" w:name="_Toc290299844"/>
      <w:r w:rsidRPr="00AD752E">
        <w:rPr>
          <w:rFonts w:eastAsia="Times New Roman"/>
          <w:b/>
          <w:color w:val="000000" w:themeColor="text1"/>
          <w:kern w:val="0"/>
          <w:sz w:val="25"/>
          <w:szCs w:val="25"/>
          <w:lang w:eastAsia="ru-RU"/>
        </w:rPr>
        <w:t xml:space="preserve">КУ «Центр обеспечения безопасности жизнедеятельности и призыва </w:t>
      </w:r>
    </w:p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color w:val="000000" w:themeColor="text1"/>
          <w:kern w:val="0"/>
          <w:sz w:val="25"/>
          <w:szCs w:val="25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 w:val="25"/>
          <w:szCs w:val="25"/>
          <w:lang w:eastAsia="ru-RU"/>
        </w:rPr>
        <w:t>граждан на военную службу»</w:t>
      </w:r>
    </w:p>
    <w:p w:rsidR="00243118" w:rsidRPr="00AD752E" w:rsidRDefault="00243118" w:rsidP="00243118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5"/>
          <w:szCs w:val="25"/>
        </w:rPr>
      </w:pPr>
    </w:p>
    <w:p w:rsidR="00243118" w:rsidRPr="00AD752E" w:rsidRDefault="00243118" w:rsidP="00243118">
      <w:pPr>
        <w:jc w:val="center"/>
      </w:pPr>
    </w:p>
    <w:p w:rsidR="00B5405E" w:rsidRPr="00AD752E" w:rsidRDefault="00B5405E" w:rsidP="00B5405E">
      <w:pPr>
        <w:spacing w:after="0" w:line="240" w:lineRule="auto"/>
        <w:ind w:firstLine="567"/>
        <w:jc w:val="center"/>
        <w:rPr>
          <w:b/>
          <w:sz w:val="26"/>
          <w:szCs w:val="2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25"/>
        <w:gridCol w:w="5522"/>
      </w:tblGrid>
      <w:tr w:rsidR="00B5405E" w:rsidRPr="00AD752E" w:rsidTr="00794E9B">
        <w:tc>
          <w:tcPr>
            <w:tcW w:w="4225" w:type="dxa"/>
            <w:shd w:val="clear" w:color="auto" w:fill="auto"/>
          </w:tcPr>
          <w:p w:rsidR="00B5405E" w:rsidRPr="00AD752E" w:rsidRDefault="00B5405E" w:rsidP="00B5405E">
            <w:pPr>
              <w:spacing w:after="0" w:line="240" w:lineRule="auto"/>
              <w:rPr>
                <w:sz w:val="24"/>
                <w:szCs w:val="24"/>
              </w:rPr>
            </w:pPr>
            <w:r w:rsidRPr="00AD752E">
              <w:rPr>
                <w:color w:val="D9D9D9"/>
                <w:sz w:val="24"/>
                <w:szCs w:val="24"/>
              </w:rPr>
              <w:t>[Дата документа]</w:t>
            </w:r>
          </w:p>
          <w:p w:rsidR="00B5405E" w:rsidRPr="00AD752E" w:rsidRDefault="00B5405E" w:rsidP="00B5405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22" w:type="dxa"/>
            <w:shd w:val="clear" w:color="auto" w:fill="auto"/>
          </w:tcPr>
          <w:p w:rsidR="00B5405E" w:rsidRPr="00AD752E" w:rsidRDefault="00B5405E" w:rsidP="00B5405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AD752E">
              <w:rPr>
                <w:color w:val="D9D9D9"/>
                <w:sz w:val="24"/>
                <w:szCs w:val="24"/>
              </w:rPr>
              <w:t>[Номер документа]</w:t>
            </w:r>
          </w:p>
        </w:tc>
      </w:tr>
    </w:tbl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423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ind w:firstLine="242"/>
        <w:jc w:val="center"/>
        <w:rPr>
          <w:rFonts w:eastAsia="Times New Roman"/>
          <w:color w:val="000000" w:themeColor="text1"/>
          <w:kern w:val="0"/>
          <w:sz w:val="24"/>
          <w:szCs w:val="24"/>
          <w:lang w:eastAsia="ru-RU"/>
        </w:rPr>
      </w:pPr>
      <w:r w:rsidRPr="00AD752E"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  <w:t xml:space="preserve">                 </w:t>
      </w:r>
      <w:r w:rsidRPr="00AD752E"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  <w:tab/>
      </w:r>
      <w:r w:rsidRPr="00AD752E"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  <w:tab/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drawing>
          <wp:inline distT="0" distB="0" distL="0" distR="0" wp14:anchorId="67EDBC0F" wp14:editId="26546B96">
            <wp:extent cx="1095375" cy="1095375"/>
            <wp:effectExtent l="0" t="0" r="9525" b="9525"/>
            <wp:docPr id="3" name="Рисунок 3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tab/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tab/>
      </w:r>
      <w:r w:rsidRPr="00AD752E">
        <w:rPr>
          <w:rFonts w:eastAsia="Times New Roman"/>
          <w:noProof/>
          <w:color w:val="000000" w:themeColor="text1"/>
          <w:kern w:val="0"/>
          <w:sz w:val="16"/>
          <w:szCs w:val="16"/>
          <w:lang w:eastAsia="ru-RU"/>
        </w:rPr>
        <w:tab/>
        <w:t xml:space="preserve">                                                                                                                                             </w:t>
      </w:r>
    </w:p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</w:pPr>
    </w:p>
    <w:p w:rsidR="00794E9B" w:rsidRPr="00AD752E" w:rsidRDefault="00794E9B" w:rsidP="00794E9B">
      <w:pPr>
        <w:suppressAutoHyphens w:val="0"/>
        <w:spacing w:after="0" w:line="240" w:lineRule="auto"/>
        <w:jc w:val="center"/>
        <w:rPr>
          <w:rFonts w:eastAsia="Times New Roman"/>
          <w:b/>
          <w:bCs/>
          <w:color w:val="000000" w:themeColor="text1"/>
          <w:kern w:val="0"/>
          <w:sz w:val="26"/>
          <w:szCs w:val="26"/>
          <w:lang w:eastAsia="ru-RU"/>
        </w:rPr>
      </w:pPr>
    </w:p>
    <w:p w:rsidR="00243118" w:rsidRPr="00AD752E" w:rsidRDefault="00243118" w:rsidP="00243118">
      <w:pPr>
        <w:jc w:val="center"/>
      </w:pPr>
    </w:p>
    <w:p w:rsidR="00243118" w:rsidRPr="00AD752E" w:rsidRDefault="00243118" w:rsidP="00243118">
      <w:pPr>
        <w:spacing w:after="0" w:line="240" w:lineRule="auto"/>
        <w:jc w:val="center"/>
        <w:rPr>
          <w:b/>
          <w:bCs/>
          <w:sz w:val="48"/>
          <w:szCs w:val="36"/>
        </w:rPr>
      </w:pPr>
      <w:r w:rsidRPr="00AD752E">
        <w:rPr>
          <w:b/>
          <w:bCs/>
          <w:sz w:val="36"/>
          <w:szCs w:val="36"/>
        </w:rPr>
        <w:t>ПРОГНОЗ</w:t>
      </w:r>
      <w:r w:rsidRPr="00AD752E">
        <w:rPr>
          <w:sz w:val="36"/>
          <w:szCs w:val="36"/>
        </w:rPr>
        <w:br/>
      </w:r>
      <w:r w:rsidRPr="00AD752E">
        <w:rPr>
          <w:b/>
          <w:sz w:val="40"/>
        </w:rPr>
        <w:t>прир</w:t>
      </w:r>
      <w:r w:rsidR="00794E9B" w:rsidRPr="00AD752E">
        <w:rPr>
          <w:b/>
          <w:sz w:val="40"/>
        </w:rPr>
        <w:t>одной пожарной опасности на 2024</w:t>
      </w:r>
      <w:r w:rsidRPr="00AD752E">
        <w:rPr>
          <w:b/>
          <w:sz w:val="40"/>
        </w:rPr>
        <w:t xml:space="preserve"> г.</w:t>
      </w:r>
    </w:p>
    <w:p w:rsidR="00243118" w:rsidRPr="00AD752E" w:rsidRDefault="00243118" w:rsidP="00243118">
      <w:pPr>
        <w:rPr>
          <w:bCs/>
        </w:rPr>
      </w:pPr>
    </w:p>
    <w:p w:rsidR="00CA045C" w:rsidRPr="00AD752E" w:rsidRDefault="00CA045C" w:rsidP="00243118">
      <w:pPr>
        <w:rPr>
          <w:bCs/>
        </w:rPr>
      </w:pPr>
    </w:p>
    <w:p w:rsidR="00243118" w:rsidRPr="00AD752E" w:rsidRDefault="00243118" w:rsidP="00243118">
      <w:pPr>
        <w:jc w:val="center"/>
        <w:rPr>
          <w:bCs/>
        </w:rPr>
      </w:pPr>
    </w:p>
    <w:p w:rsidR="00794E9B" w:rsidRPr="00AD752E" w:rsidRDefault="00794E9B" w:rsidP="00243118">
      <w:pPr>
        <w:jc w:val="center"/>
        <w:rPr>
          <w:bCs/>
        </w:rPr>
      </w:pPr>
    </w:p>
    <w:p w:rsidR="00243118" w:rsidRPr="00AD752E" w:rsidRDefault="00243118" w:rsidP="00243118">
      <w:pPr>
        <w:pStyle w:val="31"/>
        <w:spacing w:after="0"/>
        <w:jc w:val="both"/>
        <w:rPr>
          <w:i/>
          <w:sz w:val="26"/>
          <w:szCs w:val="26"/>
        </w:rPr>
      </w:pPr>
      <w:r w:rsidRPr="00AD752E">
        <w:rPr>
          <w:i/>
          <w:sz w:val="26"/>
          <w:szCs w:val="26"/>
        </w:rPr>
        <w:t>Подготовлен на основе информации:</w:t>
      </w:r>
    </w:p>
    <w:p w:rsidR="00243118" w:rsidRPr="00AD752E" w:rsidRDefault="00243118" w:rsidP="00243118">
      <w:pPr>
        <w:pStyle w:val="31"/>
        <w:spacing w:after="0"/>
        <w:ind w:left="-142" w:firstLine="142"/>
        <w:jc w:val="both"/>
        <w:rPr>
          <w:i/>
          <w:sz w:val="26"/>
          <w:szCs w:val="26"/>
        </w:rPr>
      </w:pPr>
      <w:r w:rsidRPr="00AD752E">
        <w:rPr>
          <w:i/>
          <w:sz w:val="26"/>
          <w:szCs w:val="26"/>
        </w:rPr>
        <w:t xml:space="preserve">- Ханты-Мансийского ЦГМС – филиала ФГБУ «Обь-Иртышкое УГМС», </w:t>
      </w:r>
    </w:p>
    <w:p w:rsidR="00243118" w:rsidRPr="00AD752E" w:rsidRDefault="00243118" w:rsidP="00243118">
      <w:pPr>
        <w:pStyle w:val="31"/>
        <w:spacing w:after="0"/>
        <w:ind w:left="-142" w:firstLine="142"/>
        <w:jc w:val="both"/>
        <w:rPr>
          <w:i/>
          <w:sz w:val="26"/>
          <w:szCs w:val="26"/>
        </w:rPr>
      </w:pPr>
      <w:r w:rsidRPr="00AD752E">
        <w:rPr>
          <w:i/>
          <w:sz w:val="26"/>
          <w:szCs w:val="26"/>
        </w:rPr>
        <w:t>- ГУ МЧС России по ХМАО-Югре,</w:t>
      </w:r>
    </w:p>
    <w:p w:rsidR="00243118" w:rsidRPr="00AD752E" w:rsidRDefault="00243118" w:rsidP="00243118">
      <w:pPr>
        <w:pStyle w:val="31"/>
        <w:spacing w:after="0"/>
        <w:ind w:left="-142" w:firstLine="142"/>
        <w:jc w:val="both"/>
        <w:rPr>
          <w:bCs/>
          <w:i/>
          <w:sz w:val="26"/>
          <w:szCs w:val="26"/>
        </w:rPr>
      </w:pPr>
      <w:r w:rsidRPr="00AD752E">
        <w:rPr>
          <w:i/>
          <w:sz w:val="26"/>
          <w:szCs w:val="26"/>
        </w:rPr>
        <w:t xml:space="preserve">- </w:t>
      </w:r>
      <w:r w:rsidRPr="00AD752E">
        <w:rPr>
          <w:bCs/>
          <w:i/>
          <w:sz w:val="26"/>
          <w:szCs w:val="26"/>
        </w:rPr>
        <w:t>ФГБУ "ГИДРОМЕТЦЕНТР РОССИИ"</w:t>
      </w:r>
      <w:r w:rsidR="00D90E1A" w:rsidRPr="00AD752E">
        <w:rPr>
          <w:bCs/>
          <w:i/>
          <w:sz w:val="26"/>
          <w:szCs w:val="26"/>
        </w:rPr>
        <w:t>,</w:t>
      </w:r>
      <w:r w:rsidR="00E25674" w:rsidRPr="00AD752E">
        <w:rPr>
          <w:rFonts w:eastAsia="Times New Roman"/>
          <w:sz w:val="24"/>
          <w:szCs w:val="24"/>
          <w:lang w:eastAsia="ru-RU"/>
        </w:rPr>
        <w:fldChar w:fldCharType="begin"/>
      </w:r>
      <w:r w:rsidRPr="00AD752E">
        <w:rPr>
          <w:rFonts w:eastAsia="Times New Roman"/>
          <w:sz w:val="24"/>
          <w:szCs w:val="24"/>
          <w:lang w:eastAsia="ru-RU"/>
        </w:rPr>
        <w:instrText xml:space="preserve"> HYPERLINK "https://aviales.ru/" </w:instrText>
      </w:r>
      <w:r w:rsidR="00E25674" w:rsidRPr="00AD752E">
        <w:rPr>
          <w:rFonts w:eastAsia="Times New Roman"/>
          <w:sz w:val="24"/>
          <w:szCs w:val="24"/>
          <w:lang w:eastAsia="ru-RU"/>
        </w:rPr>
        <w:fldChar w:fldCharType="separate"/>
      </w:r>
    </w:p>
    <w:p w:rsidR="00243118" w:rsidRPr="00AD752E" w:rsidRDefault="00243118" w:rsidP="00243118">
      <w:pPr>
        <w:suppressAutoHyphens w:val="0"/>
        <w:spacing w:after="56" w:line="240" w:lineRule="auto"/>
        <w:outlineLvl w:val="2"/>
        <w:rPr>
          <w:bCs/>
          <w:i/>
          <w:color w:val="000000"/>
          <w:spacing w:val="20"/>
          <w:kern w:val="0"/>
          <w:sz w:val="26"/>
          <w:szCs w:val="26"/>
          <w:lang w:eastAsia="en-US"/>
        </w:rPr>
      </w:pPr>
      <w:r w:rsidRPr="00AD752E">
        <w:rPr>
          <w:bCs/>
          <w:i/>
          <w:color w:val="000000"/>
          <w:spacing w:val="20"/>
          <w:kern w:val="0"/>
          <w:sz w:val="26"/>
          <w:szCs w:val="26"/>
          <w:lang w:eastAsia="en-US"/>
        </w:rPr>
        <w:t>- ФБУ "Авиалесоохрана"</w:t>
      </w:r>
      <w:r w:rsidR="00D90E1A" w:rsidRPr="00AD752E">
        <w:rPr>
          <w:bCs/>
          <w:i/>
          <w:color w:val="000000"/>
          <w:spacing w:val="20"/>
          <w:kern w:val="0"/>
          <w:sz w:val="26"/>
          <w:szCs w:val="26"/>
          <w:lang w:eastAsia="en-US"/>
        </w:rPr>
        <w:t>,</w:t>
      </w:r>
    </w:p>
    <w:p w:rsidR="00243118" w:rsidRPr="00AD752E" w:rsidRDefault="00E25674" w:rsidP="00243118">
      <w:pPr>
        <w:pStyle w:val="31"/>
        <w:spacing w:after="0"/>
        <w:jc w:val="both"/>
        <w:rPr>
          <w:i/>
          <w:sz w:val="26"/>
          <w:szCs w:val="26"/>
        </w:rPr>
      </w:pPr>
      <w:r w:rsidRPr="00AD752E">
        <w:rPr>
          <w:rFonts w:eastAsia="Times New Roman"/>
          <w:color w:val="auto"/>
          <w:spacing w:val="0"/>
          <w:sz w:val="24"/>
          <w:szCs w:val="24"/>
          <w:lang w:eastAsia="ru-RU"/>
        </w:rPr>
        <w:fldChar w:fldCharType="end"/>
      </w:r>
      <w:r w:rsidR="00243118" w:rsidRPr="00AD752E">
        <w:rPr>
          <w:i/>
          <w:sz w:val="26"/>
          <w:szCs w:val="26"/>
        </w:rPr>
        <w:t>- статистических данных.</w:t>
      </w:r>
    </w:p>
    <w:p w:rsidR="00243118" w:rsidRPr="00AD752E" w:rsidRDefault="00243118" w:rsidP="00243118">
      <w:pPr>
        <w:rPr>
          <w:b/>
          <w:bCs/>
          <w:sz w:val="32"/>
          <w:szCs w:val="32"/>
        </w:rPr>
      </w:pPr>
    </w:p>
    <w:p w:rsidR="00243118" w:rsidRPr="00AD752E" w:rsidRDefault="00243118" w:rsidP="00243118">
      <w:pPr>
        <w:jc w:val="center"/>
        <w:rPr>
          <w:b/>
          <w:bCs/>
          <w:sz w:val="32"/>
          <w:szCs w:val="32"/>
        </w:rPr>
      </w:pPr>
    </w:p>
    <w:p w:rsidR="00243118" w:rsidRPr="00AD752E" w:rsidRDefault="00243118" w:rsidP="00243118">
      <w:pPr>
        <w:rPr>
          <w:b/>
          <w:bCs/>
          <w:sz w:val="32"/>
          <w:szCs w:val="32"/>
        </w:rPr>
      </w:pPr>
    </w:p>
    <w:p w:rsidR="00243118" w:rsidRPr="00AD752E" w:rsidRDefault="00243118" w:rsidP="00243118">
      <w:pPr>
        <w:spacing w:after="0"/>
        <w:jc w:val="center"/>
        <w:rPr>
          <w:bCs/>
          <w:sz w:val="24"/>
          <w:szCs w:val="24"/>
        </w:rPr>
      </w:pPr>
    </w:p>
    <w:p w:rsidR="00243118" w:rsidRPr="00AD752E" w:rsidRDefault="00243118" w:rsidP="00243118">
      <w:pPr>
        <w:spacing w:after="0"/>
        <w:jc w:val="center"/>
        <w:rPr>
          <w:bCs/>
          <w:sz w:val="24"/>
          <w:szCs w:val="24"/>
        </w:rPr>
      </w:pPr>
    </w:p>
    <w:p w:rsidR="00243118" w:rsidRPr="00AD752E" w:rsidRDefault="00243118" w:rsidP="00243118">
      <w:pPr>
        <w:spacing w:after="0"/>
        <w:jc w:val="center"/>
        <w:rPr>
          <w:sz w:val="24"/>
          <w:szCs w:val="24"/>
        </w:rPr>
      </w:pPr>
      <w:r w:rsidRPr="00AD752E">
        <w:rPr>
          <w:bCs/>
          <w:sz w:val="24"/>
          <w:szCs w:val="24"/>
        </w:rPr>
        <w:t>г. Ханты-Мансийск</w:t>
      </w:r>
    </w:p>
    <w:p w:rsidR="00243118" w:rsidRPr="00AD752E" w:rsidRDefault="000A13B8" w:rsidP="00243118">
      <w:pPr>
        <w:spacing w:after="0"/>
        <w:jc w:val="center"/>
        <w:rPr>
          <w:bCs/>
          <w:sz w:val="24"/>
          <w:szCs w:val="24"/>
        </w:rPr>
      </w:pPr>
      <w:r w:rsidRPr="00AD752E">
        <w:rPr>
          <w:bCs/>
          <w:sz w:val="24"/>
          <w:szCs w:val="24"/>
        </w:rPr>
        <w:t>05</w:t>
      </w:r>
      <w:r w:rsidR="00794E9B" w:rsidRPr="00AD752E">
        <w:rPr>
          <w:bCs/>
          <w:sz w:val="24"/>
          <w:szCs w:val="24"/>
        </w:rPr>
        <w:t>.04.2024</w:t>
      </w:r>
      <w:r w:rsidR="00243118" w:rsidRPr="00AD752E">
        <w:rPr>
          <w:bCs/>
          <w:sz w:val="24"/>
          <w:szCs w:val="24"/>
        </w:rPr>
        <w:t xml:space="preserve"> г.</w:t>
      </w:r>
    </w:p>
    <w:p w:rsidR="00794E9B" w:rsidRPr="00AD752E" w:rsidRDefault="00794E9B" w:rsidP="00243118">
      <w:pPr>
        <w:spacing w:after="0"/>
        <w:jc w:val="center"/>
        <w:rPr>
          <w:bCs/>
          <w:sz w:val="24"/>
          <w:szCs w:val="24"/>
        </w:rPr>
      </w:pPr>
    </w:p>
    <w:bookmarkEnd w:id="0"/>
    <w:bookmarkEnd w:id="1"/>
    <w:p w:rsidR="00927741" w:rsidRPr="00AD752E" w:rsidRDefault="00927741" w:rsidP="00927741">
      <w:pPr>
        <w:spacing w:after="0" w:line="240" w:lineRule="auto"/>
        <w:ind w:firstLine="567"/>
        <w:jc w:val="center"/>
        <w:rPr>
          <w:b/>
        </w:rPr>
      </w:pPr>
      <w:r w:rsidRPr="00AD752E">
        <w:rPr>
          <w:b/>
        </w:rPr>
        <w:lastRenderedPageBreak/>
        <w:t>ВВЕДЕНИЕ</w:t>
      </w:r>
    </w:p>
    <w:p w:rsidR="00927741" w:rsidRPr="00AD752E" w:rsidRDefault="00927741" w:rsidP="00927741">
      <w:pPr>
        <w:spacing w:after="0" w:line="240" w:lineRule="auto"/>
        <w:ind w:firstLine="567"/>
        <w:jc w:val="center"/>
        <w:rPr>
          <w:sz w:val="16"/>
          <w:szCs w:val="16"/>
        </w:rPr>
      </w:pPr>
    </w:p>
    <w:p w:rsidR="00F16039" w:rsidRPr="00AD752E" w:rsidRDefault="00F16039" w:rsidP="00F16039">
      <w:pPr>
        <w:spacing w:after="0" w:line="240" w:lineRule="auto"/>
        <w:ind w:right="-1" w:firstLine="709"/>
        <w:jc w:val="both"/>
      </w:pPr>
      <w:r w:rsidRPr="00AD752E">
        <w:t xml:space="preserve">Общая площадь земель, на которых расположены леса в </w:t>
      </w:r>
      <w:r w:rsidRPr="00AD752E">
        <w:br/>
        <w:t xml:space="preserve">Ханты-Мансийском автономном округе – Югре (далее - автономный округ, ХМАО – Югра), по данным государственного лесного реестра по состоянию на 01.01.2023 составила 50 336,1 тыс. га, в том числе по категориям земель: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b/>
        </w:rPr>
        <w:t>на землях лесного фонда</w:t>
      </w:r>
      <w:r w:rsidRPr="00AD752E">
        <w:t xml:space="preserve"> - 49 344,0 тыс. га </w:t>
      </w:r>
      <w:r w:rsidRPr="00AD752E">
        <w:rPr>
          <w:rFonts w:eastAsia="Times New Roman"/>
          <w:i/>
          <w:lang w:eastAsia="ru-RU"/>
        </w:rPr>
        <w:t>(4,3% от площади земель лесного фонда Российской Федерации, 44,0% от площади земель лесного фонда Уральского Федерального округа)</w:t>
      </w:r>
      <w:r w:rsidRPr="00AD752E">
        <w:rPr>
          <w:rFonts w:eastAsia="Times New Roman"/>
          <w:lang w:eastAsia="ru-RU"/>
        </w:rPr>
        <w:t xml:space="preserve">; </w:t>
      </w:r>
      <w:r w:rsidRPr="00AD752E">
        <w:t xml:space="preserve"> </w:t>
      </w:r>
    </w:p>
    <w:p w:rsidR="00F16039" w:rsidRPr="00AD752E" w:rsidRDefault="00F16039" w:rsidP="00F16039">
      <w:pPr>
        <w:spacing w:after="0" w:line="240" w:lineRule="auto"/>
        <w:ind w:right="-1" w:firstLine="709"/>
        <w:jc w:val="both"/>
      </w:pPr>
      <w:r w:rsidRPr="00AD752E">
        <w:rPr>
          <w:b/>
        </w:rPr>
        <w:t>на землях особо охраняемых природных территорий</w:t>
      </w:r>
      <w:r w:rsidRPr="00AD752E">
        <w:t xml:space="preserve"> – 851,5 тыс. га </w:t>
      </w:r>
      <w:r w:rsidRPr="00AD752E">
        <w:rPr>
          <w:rFonts w:eastAsia="Times New Roman"/>
          <w:i/>
          <w:lang w:eastAsia="ru-RU"/>
        </w:rPr>
        <w:t>(3% от лесов, расположенных на землях особо охраняемых природных территорий Российской Федерации, 46% от лесов, расположенных на землях особо охраняемых природных территорий Уральского Федерального округа)</w:t>
      </w:r>
      <w:r w:rsidRPr="00AD752E">
        <w:t>;</w:t>
      </w:r>
    </w:p>
    <w:p w:rsidR="00F16039" w:rsidRPr="00AD752E" w:rsidRDefault="00F16039" w:rsidP="00F16039">
      <w:pPr>
        <w:spacing w:after="0" w:line="240" w:lineRule="auto"/>
        <w:ind w:right="-1" w:firstLine="709"/>
        <w:jc w:val="both"/>
      </w:pPr>
      <w:r w:rsidRPr="00AD752E">
        <w:rPr>
          <w:b/>
        </w:rPr>
        <w:t>на землях населенных пунктов (городские леса)</w:t>
      </w:r>
      <w:r w:rsidRPr="00AD752E">
        <w:t xml:space="preserve"> – 193,8 тыс. га </w:t>
      </w:r>
      <w:r w:rsidRPr="00AD752E">
        <w:rPr>
          <w:rFonts w:eastAsia="Times New Roman"/>
          <w:i/>
          <w:lang w:eastAsia="ru-RU"/>
        </w:rPr>
        <w:t>(15,0% от лесов, расположенных на землях населенных пунктов Российское Федерации, 42,4% от лесов, расположенных на землях населенных пунктов Уральского Федерального округа)</w:t>
      </w:r>
      <w:r w:rsidRPr="00AD752E">
        <w:t>.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b/>
          <w:bCs/>
          <w:lang w:eastAsia="ru-RU"/>
        </w:rPr>
        <w:t>Лесистость территории</w:t>
      </w:r>
      <w:r w:rsidRPr="00AD752E">
        <w:rPr>
          <w:rFonts w:eastAsia="Times New Roman"/>
          <w:lang w:eastAsia="ru-RU"/>
        </w:rPr>
        <w:t xml:space="preserve"> по Ханты-Мансийскому автономному </w:t>
      </w:r>
      <w:r w:rsidRPr="00AD752E">
        <w:rPr>
          <w:rFonts w:eastAsia="Times New Roman"/>
          <w:lang w:eastAsia="ru-RU"/>
        </w:rPr>
        <w:br/>
        <w:t xml:space="preserve">округу – Югре составляет </w:t>
      </w:r>
      <w:r w:rsidRPr="00AD752E">
        <w:rPr>
          <w:rFonts w:eastAsia="Times New Roman"/>
          <w:b/>
          <w:bCs/>
          <w:lang w:eastAsia="ru-RU"/>
        </w:rPr>
        <w:t>53,7</w:t>
      </w:r>
      <w:r w:rsidRPr="00AD752E">
        <w:rPr>
          <w:rFonts w:eastAsia="Times New Roman"/>
          <w:lang w:eastAsia="ru-RU"/>
        </w:rPr>
        <w:t>%.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b/>
          <w:bCs/>
          <w:lang w:eastAsia="ru-RU"/>
        </w:rPr>
        <w:t>Характеристика земель лесного фонда</w:t>
      </w:r>
      <w:r w:rsidRPr="00AD752E">
        <w:rPr>
          <w:rFonts w:eastAsia="Times New Roman"/>
          <w:lang w:eastAsia="ru-RU"/>
        </w:rPr>
        <w:t>: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>По целевому назначению леса распределены на:</w:t>
      </w:r>
      <w:r w:rsidRPr="00AD752E">
        <w:rPr>
          <w:rFonts w:eastAsia="Times New Roman"/>
        </w:rPr>
        <w:t xml:space="preserve"> </w:t>
      </w:r>
      <w:r w:rsidRPr="00AD752E">
        <w:rPr>
          <w:rFonts w:eastAsia="Times New Roman"/>
          <w:lang w:eastAsia="ru-RU"/>
        </w:rPr>
        <w:t xml:space="preserve">защитные леса – </w:t>
      </w:r>
      <w:r w:rsidRPr="00AD752E">
        <w:rPr>
          <w:rFonts w:eastAsia="Times New Roman"/>
          <w:b/>
          <w:bCs/>
          <w:lang w:eastAsia="ru-RU"/>
        </w:rPr>
        <w:t>6,9</w:t>
      </w:r>
      <w:r w:rsidRPr="00AD752E">
        <w:rPr>
          <w:rFonts w:eastAsia="Times New Roman"/>
          <w:lang w:eastAsia="ru-RU"/>
        </w:rPr>
        <w:t xml:space="preserve">%; эксплуатационные леса – </w:t>
      </w:r>
      <w:r w:rsidRPr="00AD752E">
        <w:rPr>
          <w:rFonts w:eastAsia="Times New Roman"/>
          <w:b/>
          <w:bCs/>
          <w:lang w:eastAsia="ru-RU"/>
        </w:rPr>
        <w:t>93,1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 xml:space="preserve">Общий запас насаждений составляет </w:t>
      </w:r>
      <w:r w:rsidRPr="00AD752E">
        <w:rPr>
          <w:rFonts w:eastAsia="Times New Roman"/>
          <w:b/>
          <w:bCs/>
          <w:lang w:eastAsia="ru-RU"/>
        </w:rPr>
        <w:t>3 143,78</w:t>
      </w:r>
      <w:r w:rsidRPr="00AD752E">
        <w:rPr>
          <w:rFonts w:eastAsia="Times New Roman"/>
          <w:lang w:eastAsia="ru-RU"/>
        </w:rPr>
        <w:t xml:space="preserve"> млн. куб.м., из них:</w:t>
      </w:r>
      <w:r w:rsidRPr="00AD752E">
        <w:rPr>
          <w:rFonts w:eastAsia="Times New Roman"/>
        </w:rPr>
        <w:t xml:space="preserve"> </w:t>
      </w:r>
      <w:r w:rsidRPr="00AD752E">
        <w:rPr>
          <w:rFonts w:eastAsia="Times New Roman"/>
          <w:lang w:eastAsia="ru-RU"/>
        </w:rPr>
        <w:t>хвойных –</w:t>
      </w:r>
      <w:r w:rsidRPr="00AD752E">
        <w:rPr>
          <w:rFonts w:eastAsia="Times New Roman"/>
          <w:b/>
          <w:bCs/>
          <w:lang w:eastAsia="ru-RU"/>
        </w:rPr>
        <w:t xml:space="preserve"> 80,01</w:t>
      </w:r>
      <w:r w:rsidRPr="00AD752E">
        <w:rPr>
          <w:rFonts w:eastAsia="Times New Roman"/>
          <w:lang w:eastAsia="ru-RU"/>
        </w:rPr>
        <w:t xml:space="preserve">%, мягколиственных – </w:t>
      </w:r>
      <w:r w:rsidRPr="00AD752E">
        <w:rPr>
          <w:rFonts w:eastAsia="Times New Roman"/>
          <w:b/>
          <w:bCs/>
          <w:lang w:eastAsia="ru-RU"/>
        </w:rPr>
        <w:t>19,95</w:t>
      </w:r>
      <w:r w:rsidRPr="00AD752E">
        <w:rPr>
          <w:rFonts w:eastAsia="Times New Roman"/>
          <w:lang w:eastAsia="ru-RU"/>
        </w:rPr>
        <w:t>%, прочих древесных пород и кустарников –</w:t>
      </w:r>
      <w:r w:rsidRPr="00AD752E">
        <w:rPr>
          <w:rFonts w:eastAsia="Times New Roman"/>
          <w:b/>
          <w:bCs/>
          <w:lang w:eastAsia="ru-RU"/>
        </w:rPr>
        <w:t xml:space="preserve"> 0,04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>Расчетная лесосека составляет 40,6 млн. куб.м., в том числе по хвойному хозяйству 21,2 млн. куб.м.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>По породному составу насаждения (по запасу) составляют:</w:t>
      </w:r>
      <w:r w:rsidRPr="00AD752E">
        <w:rPr>
          <w:rFonts w:eastAsia="Times New Roman"/>
        </w:rPr>
        <w:t xml:space="preserve"> </w:t>
      </w:r>
      <w:r w:rsidRPr="00AD752E">
        <w:rPr>
          <w:rFonts w:eastAsia="Times New Roman"/>
          <w:lang w:eastAsia="ru-RU"/>
        </w:rPr>
        <w:t xml:space="preserve">сосна обыкновенная – </w:t>
      </w:r>
      <w:r w:rsidRPr="00AD752E">
        <w:rPr>
          <w:rFonts w:eastAsia="Times New Roman"/>
          <w:b/>
          <w:bCs/>
          <w:lang w:eastAsia="ru-RU"/>
        </w:rPr>
        <w:t>45,5</w:t>
      </w:r>
      <w:r w:rsidRPr="00AD752E">
        <w:rPr>
          <w:rFonts w:eastAsia="Times New Roman"/>
          <w:lang w:eastAsia="ru-RU"/>
        </w:rPr>
        <w:t>%, ель –</w:t>
      </w:r>
      <w:r w:rsidRPr="00AD752E">
        <w:rPr>
          <w:rFonts w:eastAsia="Times New Roman"/>
          <w:b/>
          <w:bCs/>
          <w:lang w:eastAsia="ru-RU"/>
        </w:rPr>
        <w:t xml:space="preserve"> 9,6</w:t>
      </w:r>
      <w:r w:rsidRPr="00AD752E">
        <w:rPr>
          <w:rFonts w:eastAsia="Times New Roman"/>
          <w:lang w:eastAsia="ru-RU"/>
        </w:rPr>
        <w:t xml:space="preserve">%, пихта – </w:t>
      </w:r>
      <w:r w:rsidRPr="00AD752E">
        <w:rPr>
          <w:rFonts w:eastAsia="Times New Roman"/>
          <w:b/>
          <w:bCs/>
          <w:lang w:eastAsia="ru-RU"/>
        </w:rPr>
        <w:t>0,5</w:t>
      </w:r>
      <w:r w:rsidRPr="00AD752E">
        <w:rPr>
          <w:rFonts w:eastAsia="Times New Roman"/>
          <w:lang w:eastAsia="ru-RU"/>
        </w:rPr>
        <w:t xml:space="preserve">%, лиственница – </w:t>
      </w:r>
      <w:r w:rsidRPr="00AD752E">
        <w:rPr>
          <w:rFonts w:eastAsia="Times New Roman"/>
          <w:b/>
          <w:bCs/>
          <w:lang w:eastAsia="ru-RU"/>
        </w:rPr>
        <w:t>2,8</w:t>
      </w:r>
      <w:r w:rsidRPr="00AD752E">
        <w:rPr>
          <w:rFonts w:eastAsia="Times New Roman"/>
          <w:lang w:eastAsia="ru-RU"/>
        </w:rPr>
        <w:t xml:space="preserve">%, сосна сибирская (кедр) – </w:t>
      </w:r>
      <w:r w:rsidRPr="00AD752E">
        <w:rPr>
          <w:rFonts w:eastAsia="Times New Roman"/>
          <w:b/>
          <w:bCs/>
          <w:lang w:eastAsia="ru-RU"/>
        </w:rPr>
        <w:t>21,6</w:t>
      </w:r>
      <w:r w:rsidRPr="00AD752E">
        <w:rPr>
          <w:rFonts w:eastAsia="Times New Roman"/>
          <w:lang w:eastAsia="ru-RU"/>
        </w:rPr>
        <w:t xml:space="preserve">%, берёза – </w:t>
      </w:r>
      <w:r w:rsidRPr="00AD752E">
        <w:rPr>
          <w:rFonts w:eastAsia="Times New Roman"/>
          <w:b/>
          <w:bCs/>
          <w:lang w:eastAsia="ru-RU"/>
        </w:rPr>
        <w:t>14,7</w:t>
      </w:r>
      <w:r w:rsidRPr="00AD752E">
        <w:rPr>
          <w:rFonts w:eastAsia="Times New Roman"/>
          <w:lang w:eastAsia="ru-RU"/>
        </w:rPr>
        <w:t xml:space="preserve">%, осина – </w:t>
      </w:r>
      <w:r w:rsidRPr="00AD752E">
        <w:rPr>
          <w:rFonts w:eastAsia="Times New Roman"/>
          <w:b/>
          <w:bCs/>
          <w:lang w:eastAsia="ru-RU"/>
        </w:rPr>
        <w:t>4,7</w:t>
      </w:r>
      <w:r w:rsidRPr="00AD752E">
        <w:rPr>
          <w:rFonts w:eastAsia="Times New Roman"/>
          <w:lang w:eastAsia="ru-RU"/>
        </w:rPr>
        <w:t xml:space="preserve">%, прочие древесные породы и кустарники – </w:t>
      </w:r>
      <w:r w:rsidRPr="00AD752E">
        <w:rPr>
          <w:rFonts w:eastAsia="Times New Roman"/>
          <w:b/>
          <w:bCs/>
          <w:lang w:eastAsia="ru-RU"/>
        </w:rPr>
        <w:t>0,6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  <w:lang w:eastAsia="ru-RU"/>
        </w:rPr>
        <w:t xml:space="preserve">Распределение площади покрытой лесной растительностью по группам возраста: молодняки – </w:t>
      </w:r>
      <w:r w:rsidRPr="00AD752E">
        <w:rPr>
          <w:rFonts w:eastAsia="Times New Roman"/>
          <w:bCs/>
          <w:lang w:eastAsia="ru-RU"/>
        </w:rPr>
        <w:t>9,8%</w:t>
      </w:r>
      <w:r w:rsidRPr="00AD752E">
        <w:rPr>
          <w:rFonts w:eastAsia="Times New Roman"/>
          <w:lang w:eastAsia="ru-RU"/>
        </w:rPr>
        <w:t xml:space="preserve">, средневозрастные – </w:t>
      </w:r>
      <w:r w:rsidRPr="00AD752E">
        <w:rPr>
          <w:rFonts w:eastAsia="Times New Roman"/>
          <w:bCs/>
          <w:lang w:eastAsia="ru-RU"/>
        </w:rPr>
        <w:t>16,3</w:t>
      </w:r>
      <w:r w:rsidRPr="00AD752E">
        <w:rPr>
          <w:rFonts w:eastAsia="Times New Roman"/>
          <w:lang w:eastAsia="ru-RU"/>
        </w:rPr>
        <w:t xml:space="preserve">%, приспевающие – </w:t>
      </w:r>
      <w:r w:rsidRPr="00AD752E">
        <w:rPr>
          <w:rFonts w:eastAsia="Times New Roman"/>
          <w:bCs/>
          <w:lang w:eastAsia="ru-RU"/>
        </w:rPr>
        <w:t>12,5</w:t>
      </w:r>
      <w:r w:rsidRPr="00AD752E">
        <w:rPr>
          <w:rFonts w:eastAsia="Times New Roman"/>
          <w:lang w:eastAsia="ru-RU"/>
        </w:rPr>
        <w:t xml:space="preserve">%, спелые и перестойные – 61,4%, из них перестойные </w:t>
      </w:r>
      <w:r w:rsidRPr="00AD752E">
        <w:rPr>
          <w:rFonts w:eastAsia="Times New Roman"/>
          <w:bCs/>
          <w:lang w:eastAsia="ru-RU"/>
        </w:rPr>
        <w:t>24,9</w:t>
      </w:r>
      <w:r w:rsidRPr="00AD752E">
        <w:rPr>
          <w:rFonts w:eastAsia="Times New Roman"/>
          <w:lang w:eastAsia="ru-RU"/>
        </w:rPr>
        <w:t xml:space="preserve">%. </w:t>
      </w:r>
    </w:p>
    <w:p w:rsidR="00F16039" w:rsidRPr="00AD752E" w:rsidRDefault="00F16039" w:rsidP="00F16039">
      <w:pPr>
        <w:spacing w:after="0" w:line="240" w:lineRule="auto"/>
        <w:ind w:firstLine="709"/>
        <w:jc w:val="both"/>
        <w:rPr>
          <w:rFonts w:eastAsia="Times New Roman"/>
        </w:rPr>
      </w:pPr>
      <w:r w:rsidRPr="00AD752E">
        <w:rPr>
          <w:rFonts w:eastAsia="Times New Roman"/>
        </w:rPr>
        <w:t>Распределение площади, покрытой лесной растительностью, по классам бонитета: V класс бонитета – 38,8%, Vа- Vб классы бонитета – 26,5%, IV класс бонитета – 25,7%, III класс бонитета – 8,0%, II и I классы бонитета – 1,0%.</w:t>
      </w:r>
    </w:p>
    <w:p w:rsidR="00041DD1" w:rsidRPr="00AD752E" w:rsidRDefault="00F16039" w:rsidP="00F16039">
      <w:pPr>
        <w:spacing w:after="0" w:line="240" w:lineRule="auto"/>
        <w:ind w:firstLine="567"/>
        <w:jc w:val="both"/>
        <w:rPr>
          <w:sz w:val="16"/>
          <w:szCs w:val="16"/>
        </w:rPr>
      </w:pPr>
      <w:r w:rsidRPr="00AD752E">
        <w:rPr>
          <w:rFonts w:eastAsia="Times New Roman"/>
        </w:rPr>
        <w:t>Распределение площади, покрытой лесной растительностью, по полноте древостоев: высокополнотные насаждения (0,8-1,0) – 10,8%, среднеполнотные насаждения (0,5-0,7) – 63,5%, низкополнотные насаждения (0,3-0,4) – 25,7%.</w:t>
      </w:r>
    </w:p>
    <w:p w:rsidR="00041DD1" w:rsidRPr="00AD752E" w:rsidRDefault="00041DD1" w:rsidP="00927741">
      <w:pPr>
        <w:spacing w:after="0" w:line="240" w:lineRule="auto"/>
        <w:ind w:firstLine="567"/>
        <w:jc w:val="center"/>
        <w:rPr>
          <w:sz w:val="16"/>
          <w:szCs w:val="16"/>
        </w:rPr>
      </w:pPr>
    </w:p>
    <w:p w:rsidR="00041DD1" w:rsidRPr="00AD752E" w:rsidRDefault="00041DD1" w:rsidP="00927741">
      <w:pPr>
        <w:spacing w:after="0" w:line="240" w:lineRule="auto"/>
        <w:ind w:firstLine="567"/>
        <w:jc w:val="center"/>
        <w:rPr>
          <w:sz w:val="16"/>
          <w:szCs w:val="16"/>
        </w:rPr>
      </w:pPr>
    </w:p>
    <w:p w:rsidR="00927741" w:rsidRPr="00AD752E" w:rsidRDefault="00927741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92645C" w:rsidRPr="00AD752E" w:rsidRDefault="0092645C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92645C" w:rsidRPr="00AD752E" w:rsidRDefault="0092645C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DA55ED" w:rsidRPr="00AD752E" w:rsidRDefault="00DA55ED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E94143" w:rsidRPr="00AD752E" w:rsidRDefault="00E94143" w:rsidP="00E94143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  <w:lang w:val="en-US"/>
        </w:rPr>
        <w:lastRenderedPageBreak/>
        <w:t>I</w:t>
      </w:r>
      <w:r w:rsidRPr="00AD752E">
        <w:rPr>
          <w:b/>
          <w:i/>
          <w:color w:val="000000" w:themeColor="text1"/>
        </w:rPr>
        <w:t xml:space="preserve">. Характеристика природной пожарной опасности </w:t>
      </w:r>
      <w:r w:rsidR="00DA55ED" w:rsidRPr="00AD752E">
        <w:rPr>
          <w:b/>
          <w:i/>
          <w:color w:val="000000" w:themeColor="text1"/>
        </w:rPr>
        <w:t>ХМАО-Югры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Пожароопасный сезон на территории</w:t>
      </w:r>
      <w:r w:rsidR="00DA55ED" w:rsidRPr="00AD752E">
        <w:rPr>
          <w:color w:val="000000" w:themeColor="text1"/>
        </w:rPr>
        <w:t xml:space="preserve"> автономного</w:t>
      </w:r>
      <w:r w:rsidRPr="00AD752E">
        <w:rPr>
          <w:color w:val="000000" w:themeColor="text1"/>
        </w:rPr>
        <w:t xml:space="preserve"> округа обычно продолжается с начала мая (средняя дата за 30-летний период – 6 мая, наиболее ранняя – 07 апреля) до конца сентября (средняя дата – 14 сентября, наиболее поздняя – 16 октября). Средняя продолжительность сезона составляет 136 дней, наибольшая – 183 дня (2023 г.). Среднемноголетнее количество лесных пожаров составляет </w:t>
      </w:r>
      <w:r w:rsidR="00EC136F" w:rsidRPr="00AD752E">
        <w:rPr>
          <w:color w:val="000000" w:themeColor="text1"/>
        </w:rPr>
        <w:t>483 на площади 42190</w:t>
      </w:r>
      <w:r w:rsidRPr="00AD752E">
        <w:rPr>
          <w:color w:val="000000" w:themeColor="text1"/>
        </w:rPr>
        <w:t xml:space="preserve"> Га. При этом следует отметить, что количество лесных пожаров и их площади не имеют установленной зависимости из года в год.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Основной пик приходится, обычно, на июль месяц, так же следует отметить месяца такие как апрель, май и октябрь, в которых в определенные года не было зарегистрировано ни одного пожара</w:t>
      </w:r>
      <w:r w:rsidRPr="00AD752E">
        <w:rPr>
          <w:i/>
          <w:color w:val="000000" w:themeColor="text1"/>
        </w:rPr>
        <w:t xml:space="preserve"> (рис.1).</w:t>
      </w:r>
      <w:r w:rsidRPr="00AD752E">
        <w:rPr>
          <w:color w:val="000000" w:themeColor="text1"/>
        </w:rPr>
        <w:t xml:space="preserve"> Значения среднемесячных количеств лесных пожаров составляют 0,7-201. Пик значений среднемесячного количества лесных пожаров приходится на июль (201 лесной пожар). Значения июня и августа, практически, в два раза ниже и составляют 107 и 101 лесной пожар соответственно.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16"/>
          <w:szCs w:val="16"/>
        </w:rPr>
      </w:pP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3DA21A25" wp14:editId="0ED1CB4C">
            <wp:extent cx="6120130" cy="2499995"/>
            <wp:effectExtent l="19050" t="1905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 xml:space="preserve">Рис.1. Среднее, максимальное и минимальное месячное количество лесных пожаров 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на территории ХМАО-Югры, за период 1993-2023 гг.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color w:val="000000" w:themeColor="text1"/>
          <w:sz w:val="16"/>
          <w:szCs w:val="16"/>
        </w:rPr>
      </w:pP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В мае лесопожарную опасность увеличивают палы травы в поймах рек, создающие риск перехода огня на лесной массив. Наибольшая вероятность возникновения таких пожаров существует в Кондинском районе и на юге Ханты-Мансийского района.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Количество и площадь лесных пожаров значительно меняются от года к году в зависимости от гидрометеорологических условий: температурного режима, распределения осадков, сроков схода снежного покрова, количества зимних осадков, уровней воды на водных объектах.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 xml:space="preserve">Среднее распределение лесных пожаров по административным районам автономного округа за период 1993-2023 гг. представлено на </w:t>
      </w:r>
      <w:r w:rsidRPr="00AD752E">
        <w:rPr>
          <w:i/>
          <w:color w:val="000000" w:themeColor="text1"/>
        </w:rPr>
        <w:t>(рис. 2)</w:t>
      </w:r>
      <w:r w:rsidRPr="00AD752E">
        <w:rPr>
          <w:color w:val="000000" w:themeColor="text1"/>
        </w:rPr>
        <w:t xml:space="preserve">. Как видно из </w:t>
      </w:r>
      <w:r w:rsidRPr="00AD752E">
        <w:rPr>
          <w:i/>
          <w:color w:val="000000" w:themeColor="text1"/>
        </w:rPr>
        <w:t>рисунка 2</w:t>
      </w:r>
      <w:r w:rsidRPr="00AD752E">
        <w:rPr>
          <w:color w:val="000000" w:themeColor="text1"/>
        </w:rPr>
        <w:t xml:space="preserve">, одним из выдающихся, по количеству лесных пожаров, был </w:t>
      </w:r>
      <w:r w:rsidRPr="00AD752E">
        <w:rPr>
          <w:color w:val="000000" w:themeColor="text1"/>
        </w:rPr>
        <w:br/>
        <w:t xml:space="preserve">2012 год. 2012 год характеризовался минимальными высшими уровнями воды </w:t>
      </w:r>
      <w:r w:rsidRPr="00AD752E">
        <w:rPr>
          <w:color w:val="000000" w:themeColor="text1"/>
        </w:rPr>
        <w:lastRenderedPageBreak/>
        <w:t>всесенне-летнего половодья, не затоплением пойм и минимальными количествами осадков.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2170CB86" wp14:editId="7F3C8DE5">
            <wp:extent cx="6120130" cy="3123492"/>
            <wp:effectExtent l="19050" t="1905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3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 xml:space="preserve">Рис.2. Среднее, максимальное и минимальное количество лесных пожаров </w:t>
      </w:r>
    </w:p>
    <w:p w:rsidR="00E94143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по районам, за период 1993-2023 гг.</w:t>
      </w:r>
    </w:p>
    <w:p w:rsidR="0082580A" w:rsidRPr="0082580A" w:rsidRDefault="0082580A" w:rsidP="00E94143">
      <w:pPr>
        <w:pStyle w:val="Default"/>
        <w:spacing w:line="276" w:lineRule="auto"/>
        <w:jc w:val="center"/>
        <w:rPr>
          <w:b/>
          <w:color w:val="000000" w:themeColor="text1"/>
          <w:sz w:val="16"/>
          <w:szCs w:val="16"/>
        </w:rPr>
      </w:pP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i/>
          <w:color w:val="000000" w:themeColor="text1"/>
        </w:rPr>
      </w:pPr>
      <w:r w:rsidRPr="00AD752E">
        <w:rPr>
          <w:color w:val="000000" w:themeColor="text1"/>
        </w:rPr>
        <w:t>Среднемноголетнее количество лесных пожаров составляет 1,1 на тыс. км</w:t>
      </w:r>
      <w:r w:rsidRPr="00AD752E">
        <w:rPr>
          <w:color w:val="000000" w:themeColor="text1"/>
          <w:vertAlign w:val="superscript"/>
        </w:rPr>
        <w:t>2</w:t>
      </w:r>
      <w:r w:rsidRPr="00AD752E">
        <w:rPr>
          <w:color w:val="000000" w:themeColor="text1"/>
        </w:rPr>
        <w:t xml:space="preserve">. В целом по территории автономного округа данная величина распределена равномерно, за исключением Советского и Кондинского районов, где данный показатель выше (2,1 и 1,6 соответственно), а также Березовского и Сургутского районов, где данный показатель ниже (0,4 и 0,6 соответственно) </w:t>
      </w:r>
      <w:r w:rsidR="0008453E" w:rsidRPr="00AD752E">
        <w:rPr>
          <w:i/>
          <w:color w:val="000000" w:themeColor="text1"/>
        </w:rPr>
        <w:t>(рис.3</w:t>
      </w:r>
      <w:r w:rsidRPr="00AD752E">
        <w:rPr>
          <w:i/>
          <w:color w:val="000000" w:themeColor="text1"/>
        </w:rPr>
        <w:t>).</w:t>
      </w:r>
    </w:p>
    <w:p w:rsidR="00E94143" w:rsidRPr="00AD752E" w:rsidRDefault="00E94143" w:rsidP="00E94143">
      <w:pPr>
        <w:spacing w:after="0"/>
        <w:ind w:firstLine="567"/>
        <w:jc w:val="both"/>
        <w:rPr>
          <w:color w:val="000000" w:themeColor="text1"/>
          <w:sz w:val="16"/>
          <w:szCs w:val="16"/>
        </w:rPr>
      </w:pP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511C8F90" wp14:editId="4FBC6D70">
            <wp:extent cx="6120130" cy="3350319"/>
            <wp:effectExtent l="19050" t="1905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0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4143" w:rsidRPr="00AD752E" w:rsidRDefault="0008453E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Рис.3</w:t>
      </w:r>
      <w:r w:rsidR="00E94143" w:rsidRPr="00AD752E">
        <w:rPr>
          <w:b/>
          <w:color w:val="000000" w:themeColor="text1"/>
          <w:sz w:val="22"/>
          <w:szCs w:val="22"/>
        </w:rPr>
        <w:t xml:space="preserve">. Среднее количество лесных пожаров (на 1 тысячу кв. км площади) 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b/>
          <w:color w:val="000000" w:themeColor="text1"/>
          <w:sz w:val="22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по районам, за период 1993-2023 гг.</w:t>
      </w:r>
    </w:p>
    <w:p w:rsidR="00E94143" w:rsidRPr="00AD752E" w:rsidRDefault="00E94143" w:rsidP="00E94143">
      <w:pPr>
        <w:pStyle w:val="Default"/>
        <w:spacing w:line="276" w:lineRule="auto"/>
        <w:jc w:val="center"/>
        <w:rPr>
          <w:color w:val="000000" w:themeColor="text1"/>
          <w:sz w:val="22"/>
          <w:szCs w:val="22"/>
        </w:rPr>
      </w:pP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lastRenderedPageBreak/>
        <w:t>Следует отметить, что превышение данного показателя Советского и Кондинского районов характерно только для 16% территории автономного округа.</w:t>
      </w:r>
    </w:p>
    <w:p w:rsidR="004A7B0A" w:rsidRPr="00AD752E" w:rsidRDefault="004A7B0A" w:rsidP="00E94143">
      <w:pPr>
        <w:spacing w:after="0"/>
        <w:ind w:firstLine="567"/>
        <w:jc w:val="center"/>
        <w:rPr>
          <w:b/>
          <w:i/>
          <w:color w:val="000000" w:themeColor="text1"/>
          <w:sz w:val="16"/>
          <w:szCs w:val="16"/>
        </w:rPr>
      </w:pPr>
    </w:p>
    <w:p w:rsidR="00E94143" w:rsidRPr="00AD752E" w:rsidRDefault="00E94143" w:rsidP="00E94143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</w:rPr>
        <w:t>Описание пожароопасного сезона 2023 года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Первый природный пожар (ландшафтный) на территории ХМАО-Югры в 2023 году зарегистрирован 07 апреля (Кондинский район), последний – 07 октября (Березовский район). Таким образом, лесопожарный сезон продолжался 183 дня (в среднем за период 2018-2022 – 141 день, АППГ 166 дней).</w:t>
      </w:r>
    </w:p>
    <w:p w:rsidR="00E94143" w:rsidRPr="00AD752E" w:rsidRDefault="00E94143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 xml:space="preserve">Всего </w:t>
      </w:r>
      <w:r w:rsidR="009C63C2" w:rsidRPr="00AD752E">
        <w:rPr>
          <w:color w:val="000000" w:themeColor="text1"/>
        </w:rPr>
        <w:t>за</w:t>
      </w:r>
      <w:r w:rsidRPr="00AD752E">
        <w:rPr>
          <w:color w:val="000000" w:themeColor="text1"/>
        </w:rPr>
        <w:t xml:space="preserve"> пожароопасн</w:t>
      </w:r>
      <w:r w:rsidR="009C63C2" w:rsidRPr="00AD752E">
        <w:rPr>
          <w:color w:val="000000" w:themeColor="text1"/>
        </w:rPr>
        <w:t>ый период</w:t>
      </w:r>
      <w:r w:rsidRPr="00AD752E">
        <w:rPr>
          <w:color w:val="000000" w:themeColor="text1"/>
        </w:rPr>
        <w:t xml:space="preserve"> 2023 года возникло </w:t>
      </w:r>
      <w:r w:rsidRPr="00AD752E">
        <w:rPr>
          <w:b/>
          <w:color w:val="000000" w:themeColor="text1"/>
        </w:rPr>
        <w:t>682 очага</w:t>
      </w:r>
      <w:r w:rsidRPr="00AD752E">
        <w:rPr>
          <w:color w:val="000000" w:themeColor="text1"/>
        </w:rPr>
        <w:t xml:space="preserve"> </w:t>
      </w:r>
      <w:r w:rsidRPr="00AD752E">
        <w:rPr>
          <w:b/>
          <w:color w:val="000000" w:themeColor="text1"/>
        </w:rPr>
        <w:t>ландшафтных</w:t>
      </w:r>
      <w:r w:rsidRPr="00AD752E">
        <w:rPr>
          <w:color w:val="000000" w:themeColor="text1"/>
        </w:rPr>
        <w:t xml:space="preserve"> (</w:t>
      </w:r>
      <w:r w:rsidRPr="00AD752E">
        <w:rPr>
          <w:b/>
          <w:color w:val="000000" w:themeColor="text1"/>
        </w:rPr>
        <w:t>лесных) пожаров</w:t>
      </w:r>
      <w:r w:rsidRPr="00AD752E">
        <w:rPr>
          <w:color w:val="000000" w:themeColor="text1"/>
        </w:rPr>
        <w:t xml:space="preserve"> (по сравнению с аналогичным периодом прошлого года – 446 очагов) </w:t>
      </w:r>
      <w:r w:rsidRPr="00AD752E">
        <w:rPr>
          <w:b/>
          <w:color w:val="000000" w:themeColor="text1"/>
        </w:rPr>
        <w:t>на общей площади 65 969,89 га</w:t>
      </w:r>
      <w:r w:rsidRPr="00AD752E">
        <w:rPr>
          <w:color w:val="000000" w:themeColor="text1"/>
        </w:rPr>
        <w:t xml:space="preserve"> (по сравнению с аналогичным периодом прошлого года – 440 124,27 га) и </w:t>
      </w:r>
      <w:r w:rsidRPr="00AD752E">
        <w:rPr>
          <w:b/>
          <w:color w:val="000000" w:themeColor="text1"/>
        </w:rPr>
        <w:t>270 очагов ландшафтных (нелесных) пожаров</w:t>
      </w:r>
      <w:r w:rsidRPr="00AD752E">
        <w:rPr>
          <w:color w:val="000000" w:themeColor="text1"/>
        </w:rPr>
        <w:t xml:space="preserve"> (по сравнению с аналогичным периодом прошлого года – 145 очагов) </w:t>
      </w:r>
      <w:r w:rsidRPr="00AD752E">
        <w:rPr>
          <w:b/>
          <w:color w:val="000000" w:themeColor="text1"/>
        </w:rPr>
        <w:t>на общей площади 22 099,7389 га</w:t>
      </w:r>
      <w:r w:rsidRPr="00AD752E">
        <w:rPr>
          <w:color w:val="000000" w:themeColor="text1"/>
        </w:rPr>
        <w:t xml:space="preserve"> (по сравнению с аналогичным периодом прошлого года – 5 175,1438 га).</w:t>
      </w:r>
    </w:p>
    <w:p w:rsidR="00E94143" w:rsidRPr="00AD752E" w:rsidRDefault="00E94143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</w:p>
    <w:p w:rsidR="00794E9B" w:rsidRPr="00AD752E" w:rsidRDefault="0008453E" w:rsidP="00794E9B">
      <w:pPr>
        <w:suppressAutoHyphens w:val="0"/>
        <w:spacing w:after="0" w:line="240" w:lineRule="auto"/>
        <w:ind w:firstLine="709"/>
        <w:jc w:val="center"/>
        <w:rPr>
          <w:rFonts w:eastAsia="Times New Roman"/>
          <w:b/>
          <w:i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i/>
          <w:color w:val="000000" w:themeColor="text1"/>
          <w:kern w:val="0"/>
          <w:lang w:val="en-US" w:eastAsia="ru-RU"/>
        </w:rPr>
        <w:t>II</w:t>
      </w:r>
      <w:r w:rsidR="00794E9B" w:rsidRPr="00AD752E">
        <w:rPr>
          <w:rFonts w:eastAsia="Times New Roman"/>
          <w:b/>
          <w:i/>
          <w:color w:val="000000" w:themeColor="text1"/>
          <w:kern w:val="0"/>
          <w:lang w:eastAsia="ru-RU"/>
        </w:rPr>
        <w:t>. Гидрометеорологические условия осенне-зимнего периода</w:t>
      </w:r>
    </w:p>
    <w:p w:rsidR="00794E9B" w:rsidRPr="00AD752E" w:rsidRDefault="00794E9B" w:rsidP="00794E9B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color w:val="000000" w:themeColor="text1"/>
          <w:kern w:val="0"/>
          <w:lang w:eastAsia="ru-RU"/>
        </w:rPr>
        <w:t>Гидрометеорологические условия осенне-зимнего сезона 2023 – 2024 гг. характеризовались следующими особенностями. Осень в целом по территории автономного округа характеризовалась теплой погодой с неравномерным выпадением осадков. Температура воздуха, за октябрь – январь, по автономному округу повсеместно регистрировалась в</w:t>
      </w:r>
      <w:r w:rsidRPr="00AD752E">
        <w:rPr>
          <w:rFonts w:eastAsia="Times New Roman"/>
          <w:color w:val="000000" w:themeColor="text1"/>
          <w:kern w:val="0"/>
          <w:szCs w:val="16"/>
          <w:lang w:eastAsia="ru-RU"/>
        </w:rPr>
        <w:t xml:space="preserve"> среднем на 1-3,5 </w:t>
      </w:r>
      <w:r w:rsidRPr="00AD752E">
        <w:rPr>
          <w:rFonts w:eastAsia="Times New Roman"/>
          <w:color w:val="000000" w:themeColor="text1"/>
          <w:kern w:val="0"/>
          <w:lang w:eastAsia="ru-RU"/>
        </w:rPr>
        <w:t>°С</w:t>
      </w:r>
      <w:r w:rsidRPr="00AD752E">
        <w:rPr>
          <w:rFonts w:eastAsia="Times New Roman"/>
          <w:color w:val="000000" w:themeColor="text1"/>
          <w:kern w:val="0"/>
          <w:szCs w:val="16"/>
          <w:lang w:eastAsia="ru-RU"/>
        </w:rPr>
        <w:t xml:space="preserve"> выше нормы. Превышение норм осадков, в среднем за период, отмечалось по западным, северо-западным и центральным районам автономного округа, по остальным территориям – осадков выпало преимущественно около и меньше нормы.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 Переход среднесуточной температуры воздуха через 0</w:t>
      </w:r>
      <w:r w:rsidRPr="00AD752E">
        <w:rPr>
          <w:rFonts w:ascii="Cambria Math" w:eastAsia="Times New Roman" w:hAnsi="Cambria Math" w:cs="Cambria Math"/>
          <w:color w:val="000000" w:themeColor="text1"/>
          <w:kern w:val="0"/>
          <w:lang w:eastAsia="ru-RU"/>
        </w:rPr>
        <w:t xml:space="preserve">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°С в сторону понижения осуществился только в третьей декаде октября, что существенно позже среднемноголетних дат. Снежный покров, образовался в сроки близкие к среднемноголетним датам, с 25 по 31 октября. </w:t>
      </w:r>
    </w:p>
    <w:p w:rsidR="00794E9B" w:rsidRPr="00AD752E" w:rsidRDefault="00794E9B" w:rsidP="00794E9B">
      <w:pPr>
        <w:spacing w:after="0" w:line="240" w:lineRule="auto"/>
        <w:ind w:firstLine="567"/>
        <w:jc w:val="both"/>
        <w:rPr>
          <w:rFonts w:eastAsia="Times New Roman"/>
          <w:color w:val="000000" w:themeColor="text1"/>
          <w:kern w:val="0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240" w:lineRule="auto"/>
        <w:ind w:firstLine="709"/>
        <w:jc w:val="both"/>
        <w:rPr>
          <w:rFonts w:eastAsia="Times New Roman"/>
          <w:b/>
          <w:color w:val="000000" w:themeColor="text1"/>
          <w:kern w:val="0"/>
          <w:sz w:val="24"/>
          <w:szCs w:val="16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 xml:space="preserve">Октябрь 2023. </w:t>
      </w:r>
      <w:r w:rsidRPr="00AD752E">
        <w:rPr>
          <w:rFonts w:eastAsia="Times New Roman"/>
          <w:color w:val="000000" w:themeColor="text1"/>
          <w:kern w:val="0"/>
          <w:lang w:eastAsia="ru-RU"/>
        </w:rPr>
        <w:t>Средняя температура воздуха по автономному округу составила от +0,1 °С до +3,5 °С, что на 0,9 – 4,0 °С выше нормы. Сумма осадков по округу составила от 7 мм до 79,9 мм, что 30-130 % нормы (норма 27-69 мм) и в среднем 133 % АППГ соответственно (АППГ 10-54 мм). В Кондинском, Советском, Нефтеюганском, Ханты-Мансийском, севере Сургутского района меньше нормы (30-80 % нормы), на остальной территории автономного округа – около нормы (80-120 % нормы, Ваховск, Таурово 130 % нормы).</w:t>
      </w:r>
    </w:p>
    <w:p w:rsidR="00794E9B" w:rsidRPr="00AD752E" w:rsidRDefault="00794E9B" w:rsidP="00794E9B">
      <w:pPr>
        <w:suppressAutoHyphens w:val="0"/>
        <w:spacing w:after="0" w:line="1" w:lineRule="atLeast"/>
        <w:ind w:firstLine="709"/>
        <w:jc w:val="both"/>
        <w:textDirection w:val="btLr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>Ноябрь 2023.</w:t>
      </w:r>
      <w:r w:rsidRPr="00AD752E">
        <w:rPr>
          <w:rFonts w:eastAsia="Times New Roman"/>
          <w:color w:val="000000" w:themeColor="text1"/>
          <w:kern w:val="0"/>
          <w:sz w:val="24"/>
          <w:szCs w:val="24"/>
          <w:shd w:val="clear" w:color="auto" w:fill="FFFFFF"/>
          <w:lang w:eastAsia="en-US"/>
        </w:rPr>
        <w:t xml:space="preserve">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от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 xml:space="preserve">-11,6 °С (Берёзовский район) до -4,2 °С (Кондинский район), что повсеместно на 2-5 °С выше нормы. Осадки по территории округа распределялись не равномерно от 16 мм до 77 мм (60-210 % нормы). По северо-западным и центральным районам автономного округа выпало больше нормы осадков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 xml:space="preserve">(120-210 % нормы), по остальной территории - около и ниже нормы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(60-120 % нормы).</w:t>
      </w:r>
    </w:p>
    <w:p w:rsidR="00794E9B" w:rsidRPr="00AD752E" w:rsidRDefault="00794E9B" w:rsidP="00794E9B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lastRenderedPageBreak/>
        <w:t xml:space="preserve">Декабрь 2023.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от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 xml:space="preserve">-19,9 °С (Нижневартовский район) до -15,4 °С (Советский район), что повсеместно на 1-1,5 °С выше нормы. Осадки по территории округа распределялись не равномерно от 22 мм до 65 мм (80-220 % нормы). По западным и центральным районам автономного округа выпало больше нормы осадков (120-210 % нормы), по остальной территории - около нормы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(60-120 % нормы).</w:t>
      </w:r>
    </w:p>
    <w:p w:rsidR="00794E9B" w:rsidRPr="00AD752E" w:rsidRDefault="00794E9B" w:rsidP="00794E9B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 xml:space="preserve">Январь 2024.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от -26,1 °С (Березовский район) до -18,1°С (Кондинский район), что в Нижнвартовском районе на 1-3 °С выше нормы, Сургутском и Нефтеюганском районах – около нормы, по остальным районам автономного округа на 1-3,6 °С ниже нормы. Осадки по территории округа распределялись не равномерно от 19 мм до 50 мм (80-190 % нормы). По центральной части и крайнему востоку автономного округа – выпало около нормы осадков (80-120 % нормы), по остальной территории – больше нормы (130-190 % нормы).</w:t>
      </w:r>
    </w:p>
    <w:p w:rsidR="00794E9B" w:rsidRPr="00AD752E" w:rsidRDefault="00794E9B" w:rsidP="00D22635">
      <w:pPr>
        <w:suppressAutoHyphens w:val="0"/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 xml:space="preserve">Февраль 2024.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Средняя месячная температура воздуха составила </w:t>
      </w:r>
      <w:r w:rsidRPr="00AD752E">
        <w:rPr>
          <w:rFonts w:eastAsia="Times New Roman"/>
          <w:color w:val="000000" w:themeColor="text1"/>
          <w:kern w:val="0"/>
          <w:lang w:eastAsia="ru-RU"/>
        </w:rPr>
        <w:br/>
        <w:t>от -19,1 °С (Нижневартовский район) до -13,0 °С (Кондинский район), что повсеместно на 1-4 °С выше нормы: по территориям Нефтеюганского, Нижневартовского, юга Сургутского района на 1-2 °С выше нормы, п</w:t>
      </w:r>
      <w:r w:rsidRPr="00AD752E">
        <w:rPr>
          <w:color w:val="000000" w:themeColor="text1"/>
        </w:rPr>
        <w:t xml:space="preserve">о остальным территориям автономного округа – </w:t>
      </w:r>
      <w:r w:rsidRPr="00AD752E">
        <w:rPr>
          <w:rFonts w:eastAsia="Times New Roman"/>
          <w:color w:val="000000" w:themeColor="text1"/>
          <w:kern w:val="0"/>
          <w:lang w:eastAsia="ru-RU"/>
        </w:rPr>
        <w:t>на 2-4 °С выше нормы.</w:t>
      </w:r>
      <w:r w:rsidRPr="00AD752E">
        <w:rPr>
          <w:color w:val="000000" w:themeColor="text1"/>
        </w:rPr>
        <w:t xml:space="preserve"> 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Осадки по территории округа распределялись не равномерно от 10 мм до 46 мм (50-190 % нормы): по территориям Нефтеюганского, Советского, Кондинского, юга Сургутского района – больше нормы (130-190 </w:t>
      </w:r>
      <w:r w:rsidRPr="00AD752E">
        <w:rPr>
          <w:color w:val="000000" w:themeColor="text1"/>
        </w:rPr>
        <w:t>% нормы</w:t>
      </w:r>
      <w:r w:rsidRPr="00AD752E">
        <w:rPr>
          <w:rFonts w:eastAsia="Times New Roman"/>
          <w:color w:val="000000" w:themeColor="text1"/>
          <w:kern w:val="0"/>
          <w:lang w:eastAsia="ru-RU"/>
        </w:rPr>
        <w:t xml:space="preserve">), Белоярского, Октябрьского, юга Березовского района – несколько ниже нормы (50-70 </w:t>
      </w:r>
      <w:r w:rsidRPr="00AD752E">
        <w:rPr>
          <w:color w:val="000000" w:themeColor="text1"/>
        </w:rPr>
        <w:t>% нормы</w:t>
      </w:r>
      <w:r w:rsidRPr="00AD752E">
        <w:rPr>
          <w:rFonts w:eastAsia="Times New Roman"/>
          <w:color w:val="000000" w:themeColor="text1"/>
          <w:kern w:val="0"/>
          <w:lang w:eastAsia="ru-RU"/>
        </w:rPr>
        <w:t>), п</w:t>
      </w:r>
      <w:r w:rsidRPr="00AD752E">
        <w:rPr>
          <w:color w:val="000000" w:themeColor="text1"/>
        </w:rPr>
        <w:t>о остальной территории автономного округа – около нормы (80-120 % нормы).</w:t>
      </w:r>
    </w:p>
    <w:p w:rsidR="00640DC5" w:rsidRPr="00AD752E" w:rsidRDefault="00794E9B" w:rsidP="00640DC5">
      <w:pPr>
        <w:spacing w:after="0" w:line="240" w:lineRule="auto"/>
        <w:ind w:firstLine="709"/>
        <w:rPr>
          <w:b/>
          <w:i/>
          <w:color w:val="000000" w:themeColor="text1"/>
          <w:sz w:val="24"/>
          <w:szCs w:val="24"/>
        </w:rPr>
      </w:pPr>
      <w:r w:rsidRPr="00AD752E">
        <w:rPr>
          <w:rFonts w:eastAsia="Times New Roman"/>
          <w:b/>
          <w:color w:val="000000" w:themeColor="text1"/>
          <w:kern w:val="0"/>
          <w:szCs w:val="16"/>
          <w:lang w:eastAsia="ru-RU"/>
        </w:rPr>
        <w:t>Март 2024.</w:t>
      </w:r>
    </w:p>
    <w:p w:rsidR="00794E9B" w:rsidRPr="00AD752E" w:rsidRDefault="00640DC5" w:rsidP="00640DC5">
      <w:pPr>
        <w:spacing w:after="0" w:line="240" w:lineRule="auto"/>
        <w:ind w:firstLine="709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AD752E">
        <w:rPr>
          <w:rFonts w:eastAsia="Times New Roman"/>
          <w:color w:val="000000" w:themeColor="text1"/>
          <w:kern w:val="0"/>
          <w:lang w:eastAsia="ru-RU"/>
        </w:rPr>
        <w:t>Средняя месячная температура воздуха составила от -13,7°С (Белоярский район) до -3,7°С (Кондинский район), что по Кондинскому и югу Сургутского районов около и 2,2°С выше нормы, по остальной территории автономного округа – на 1-4°С ниже нормы (климатическая норма от -10,4 °С до -5,7 °С). Осадки по территории округа распределялись не равномерно от 18 мм до 69 мм (70-260% нормы). По Кондинскому, югу Сургутского и северо-западу Березовского районов, осадков выпало около нормы (70-120% нормы), по остальной территории автономного округа – больше нормы - 130-260% нормы (норма осадков 19-38 мм).</w:t>
      </w:r>
    </w:p>
    <w:p w:rsidR="00640DC5" w:rsidRPr="00AD752E" w:rsidRDefault="00640DC5" w:rsidP="00794E9B">
      <w:pPr>
        <w:spacing w:after="0"/>
        <w:ind w:firstLine="567"/>
        <w:jc w:val="center"/>
        <w:rPr>
          <w:rFonts w:eastAsia="Times New Roman"/>
          <w:color w:val="000000" w:themeColor="text1"/>
          <w:kern w:val="0"/>
          <w:lang w:eastAsia="ru-RU"/>
        </w:rPr>
      </w:pP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</w:rPr>
        <w:t>Характеристика снегозапасов на территории автономного округа</w:t>
      </w: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</w:rPr>
        <w:t>за сезон 2023-2024 года</w:t>
      </w:r>
    </w:p>
    <w:p w:rsidR="00794E9B" w:rsidRPr="00AD752E" w:rsidRDefault="00794E9B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Запас воды в сне</w:t>
      </w:r>
      <w:r w:rsidR="00533049" w:rsidRPr="00AD752E">
        <w:rPr>
          <w:color w:val="000000" w:themeColor="text1"/>
        </w:rPr>
        <w:t>жном покрове, по состоянию на 31 марта</w:t>
      </w:r>
      <w:r w:rsidRPr="00AD752E">
        <w:rPr>
          <w:color w:val="000000" w:themeColor="text1"/>
        </w:rPr>
        <w:t xml:space="preserve"> 2024 года, по всей территории авто</w:t>
      </w:r>
      <w:r w:rsidR="009757BD" w:rsidRPr="00AD752E">
        <w:rPr>
          <w:color w:val="000000" w:themeColor="text1"/>
        </w:rPr>
        <w:t>номного округа – около нормы (91-122</w:t>
      </w:r>
      <w:r w:rsidRPr="00AD752E">
        <w:rPr>
          <w:color w:val="000000" w:themeColor="text1"/>
        </w:rPr>
        <w:t xml:space="preserve"> % нормы), за исключением Березовского района</w:t>
      </w:r>
      <w:r w:rsidR="009757BD" w:rsidRPr="00AD752E">
        <w:rPr>
          <w:color w:val="000000" w:themeColor="text1"/>
        </w:rPr>
        <w:t xml:space="preserve"> и местами в Кондинском (Шаим) и Сургутском (Сытомино) районах</w:t>
      </w:r>
      <w:r w:rsidRPr="00AD752E">
        <w:rPr>
          <w:color w:val="000000" w:themeColor="text1"/>
        </w:rPr>
        <w:t>, где зап</w:t>
      </w:r>
      <w:r w:rsidR="009757BD" w:rsidRPr="00AD752E">
        <w:rPr>
          <w:color w:val="000000" w:themeColor="text1"/>
        </w:rPr>
        <w:t>ас воды в снежном покрове на 25-5</w:t>
      </w:r>
      <w:r w:rsidRPr="00AD752E">
        <w:rPr>
          <w:color w:val="000000" w:themeColor="text1"/>
        </w:rPr>
        <w:t xml:space="preserve">4 % </w:t>
      </w:r>
      <w:r w:rsidR="000A13B8" w:rsidRPr="00AD752E">
        <w:rPr>
          <w:color w:val="000000" w:themeColor="text1"/>
        </w:rPr>
        <w:t>превысил норму</w:t>
      </w:r>
      <w:r w:rsidRPr="00AD752E">
        <w:rPr>
          <w:color w:val="000000" w:themeColor="text1"/>
        </w:rPr>
        <w:t xml:space="preserve">. АППГ: </w:t>
      </w:r>
      <w:r w:rsidR="00D51BB6" w:rsidRPr="00AD752E">
        <w:rPr>
          <w:color w:val="000000" w:themeColor="text1"/>
        </w:rPr>
        <w:t xml:space="preserve">в </w:t>
      </w:r>
      <w:r w:rsidRPr="00AD752E">
        <w:rPr>
          <w:color w:val="000000" w:themeColor="text1"/>
        </w:rPr>
        <w:t>Кондин</w:t>
      </w:r>
      <w:r w:rsidR="00D51BB6" w:rsidRPr="00AD752E">
        <w:rPr>
          <w:color w:val="000000" w:themeColor="text1"/>
        </w:rPr>
        <w:t>ском (на 38-300 %), Березовском (на 39-76</w:t>
      </w:r>
      <w:r w:rsidRPr="00AD752E">
        <w:rPr>
          <w:color w:val="000000" w:themeColor="text1"/>
        </w:rPr>
        <w:t xml:space="preserve"> %</w:t>
      </w:r>
      <w:r w:rsidR="00D51BB6" w:rsidRPr="00AD752E">
        <w:rPr>
          <w:color w:val="000000" w:themeColor="text1"/>
        </w:rPr>
        <w:t xml:space="preserve">), Нефтеюганском (на 18-73 %) и Сургутском (на 10-65 %) </w:t>
      </w:r>
      <w:r w:rsidRPr="00AD752E">
        <w:rPr>
          <w:color w:val="000000" w:themeColor="text1"/>
        </w:rPr>
        <w:t>выше АППГ</w:t>
      </w:r>
      <w:r w:rsidR="00D51BB6" w:rsidRPr="00AD752E">
        <w:rPr>
          <w:color w:val="000000" w:themeColor="text1"/>
        </w:rPr>
        <w:t>,</w:t>
      </w:r>
      <w:r w:rsidRPr="00AD752E">
        <w:rPr>
          <w:color w:val="000000" w:themeColor="text1"/>
        </w:rPr>
        <w:t xml:space="preserve"> по </w:t>
      </w:r>
      <w:r w:rsidRPr="00AD752E">
        <w:rPr>
          <w:color w:val="000000" w:themeColor="text1"/>
        </w:rPr>
        <w:lastRenderedPageBreak/>
        <w:t>остальной территории – около</w:t>
      </w:r>
      <w:r w:rsidR="00CA6270" w:rsidRPr="00AD752E">
        <w:rPr>
          <w:color w:val="000000" w:themeColor="text1"/>
        </w:rPr>
        <w:t xml:space="preserve"> значений</w:t>
      </w:r>
      <w:r w:rsidRPr="00AD752E">
        <w:rPr>
          <w:color w:val="000000" w:themeColor="text1"/>
        </w:rPr>
        <w:t xml:space="preserve"> АППГ. Результаты снегомерной съемки Росгидромет представлены на рис</w:t>
      </w:r>
      <w:r w:rsidR="00081A7D" w:rsidRPr="00AD752E">
        <w:rPr>
          <w:color w:val="000000" w:themeColor="text1"/>
        </w:rPr>
        <w:t>унках</w:t>
      </w:r>
      <w:r w:rsidR="00BF459D" w:rsidRPr="00AD752E">
        <w:rPr>
          <w:color w:val="000000" w:themeColor="text1"/>
        </w:rPr>
        <w:t xml:space="preserve"> 4</w:t>
      </w:r>
      <w:r w:rsidR="00081A7D" w:rsidRPr="00AD752E">
        <w:rPr>
          <w:color w:val="000000" w:themeColor="text1"/>
        </w:rPr>
        <w:t>,5</w:t>
      </w:r>
      <w:r w:rsidRPr="00AD752E">
        <w:rPr>
          <w:color w:val="000000" w:themeColor="text1"/>
        </w:rPr>
        <w:t>.</w:t>
      </w:r>
    </w:p>
    <w:p w:rsidR="00533049" w:rsidRPr="00AD752E" w:rsidRDefault="00533049" w:rsidP="00533049">
      <w:pPr>
        <w:spacing w:after="0"/>
        <w:ind w:firstLine="567"/>
        <w:jc w:val="both"/>
        <w:rPr>
          <w:color w:val="000000" w:themeColor="text1"/>
          <w:sz w:val="16"/>
          <w:szCs w:val="16"/>
        </w:rPr>
      </w:pPr>
    </w:p>
    <w:p w:rsidR="00533049" w:rsidRPr="00AD752E" w:rsidRDefault="00533049" w:rsidP="00533049">
      <w:pPr>
        <w:spacing w:after="0"/>
        <w:jc w:val="both"/>
        <w:rPr>
          <w:color w:val="000000" w:themeColor="text1"/>
        </w:rPr>
      </w:pPr>
      <w:r w:rsidRPr="00AD752E">
        <w:rPr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0C3BD9" wp14:editId="0160C25C">
            <wp:extent cx="6120130" cy="2886075"/>
            <wp:effectExtent l="19050" t="1905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4042" cy="288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E9B" w:rsidRPr="00AD752E" w:rsidRDefault="00BF459D" w:rsidP="00794E9B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2"/>
          <w:szCs w:val="22"/>
        </w:rPr>
        <w:t>Рис. 4</w:t>
      </w:r>
      <w:r w:rsidR="00794E9B" w:rsidRPr="00AD752E">
        <w:rPr>
          <w:b/>
          <w:color w:val="000000" w:themeColor="text1"/>
          <w:sz w:val="22"/>
          <w:szCs w:val="22"/>
        </w:rPr>
        <w:t xml:space="preserve">. </w:t>
      </w:r>
      <w:r w:rsidR="00794E9B" w:rsidRPr="00AD752E">
        <w:rPr>
          <w:b/>
          <w:color w:val="000000" w:themeColor="text1"/>
          <w:sz w:val="20"/>
          <w:szCs w:val="22"/>
        </w:rPr>
        <w:t>Анализ снегозапасов на территории автономного округа (запас воды в снежном покрове, мм)</w:t>
      </w:r>
    </w:p>
    <w:p w:rsidR="00794E9B" w:rsidRPr="00AD752E" w:rsidRDefault="00533049" w:rsidP="00794E9B">
      <w:pPr>
        <w:spacing w:after="0"/>
        <w:ind w:firstLine="567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31.03</w:t>
      </w:r>
      <w:r w:rsidR="00794E9B" w:rsidRPr="00AD752E">
        <w:rPr>
          <w:i/>
          <w:iCs/>
          <w:color w:val="000000" w:themeColor="text1"/>
          <w:sz w:val="22"/>
          <w:szCs w:val="22"/>
        </w:rPr>
        <w:t>.2024г.)</w:t>
      </w:r>
    </w:p>
    <w:p w:rsidR="00081A7D" w:rsidRPr="00AD752E" w:rsidRDefault="00081A7D" w:rsidP="00794E9B">
      <w:pPr>
        <w:spacing w:after="0"/>
        <w:ind w:firstLine="567"/>
        <w:jc w:val="center"/>
        <w:rPr>
          <w:i/>
          <w:iCs/>
          <w:color w:val="000000" w:themeColor="text1"/>
          <w:sz w:val="16"/>
          <w:szCs w:val="16"/>
        </w:rPr>
      </w:pPr>
    </w:p>
    <w:p w:rsidR="00944672" w:rsidRPr="00AD752E" w:rsidRDefault="00944672" w:rsidP="00944672">
      <w:pPr>
        <w:spacing w:after="0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noProof/>
          <w:color w:val="000000" w:themeColor="text1"/>
          <w:sz w:val="22"/>
          <w:szCs w:val="22"/>
          <w:lang w:eastAsia="ru-RU"/>
        </w:rPr>
        <w:drawing>
          <wp:inline distT="0" distB="0" distL="0" distR="0" wp14:anchorId="1770A5A7" wp14:editId="7722FA73">
            <wp:extent cx="6120765" cy="4080510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4672" w:rsidRPr="00AD752E" w:rsidRDefault="00944672" w:rsidP="00944672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2"/>
          <w:szCs w:val="22"/>
        </w:rPr>
        <w:t xml:space="preserve">Рис. 5. </w:t>
      </w:r>
      <w:r w:rsidRPr="00AD752E">
        <w:rPr>
          <w:b/>
          <w:color w:val="000000" w:themeColor="text1"/>
          <w:sz w:val="20"/>
          <w:szCs w:val="22"/>
        </w:rPr>
        <w:t>Карта снегозапасов на территории автономного округа (запас воды в снежном покрове, мм)</w:t>
      </w:r>
    </w:p>
    <w:p w:rsidR="00944672" w:rsidRPr="00AD752E" w:rsidRDefault="00944672" w:rsidP="00944672">
      <w:pPr>
        <w:spacing w:after="0"/>
        <w:ind w:firstLine="567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31.03.2024г.)</w:t>
      </w:r>
    </w:p>
    <w:p w:rsidR="00944672" w:rsidRPr="00AD752E" w:rsidRDefault="00944672" w:rsidP="00640DC5">
      <w:pPr>
        <w:spacing w:after="0" w:line="240" w:lineRule="auto"/>
        <w:ind w:firstLine="567"/>
        <w:jc w:val="both"/>
        <w:rPr>
          <w:color w:val="000000" w:themeColor="text1"/>
          <w:sz w:val="16"/>
          <w:szCs w:val="16"/>
        </w:rPr>
      </w:pPr>
    </w:p>
    <w:p w:rsidR="00794E9B" w:rsidRPr="00AD752E" w:rsidRDefault="00794E9B" w:rsidP="00640DC5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>Высота снеж</w:t>
      </w:r>
      <w:r w:rsidR="00D51BB6" w:rsidRPr="00AD752E">
        <w:rPr>
          <w:color w:val="000000" w:themeColor="text1"/>
        </w:rPr>
        <w:t>ного покрова, по состоянию на 31 марта</w:t>
      </w:r>
      <w:r w:rsidRPr="00AD752E">
        <w:rPr>
          <w:color w:val="000000" w:themeColor="text1"/>
        </w:rPr>
        <w:t xml:space="preserve"> 2024 года, </w:t>
      </w:r>
      <w:r w:rsidR="000A13B8" w:rsidRPr="00AD752E">
        <w:rPr>
          <w:color w:val="000000" w:themeColor="text1"/>
        </w:rPr>
        <w:t>в</w:t>
      </w:r>
      <w:r w:rsidR="00AA1FFA" w:rsidRPr="00AD752E">
        <w:rPr>
          <w:color w:val="000000" w:themeColor="text1"/>
        </w:rPr>
        <w:t xml:space="preserve"> Березовско</w:t>
      </w:r>
      <w:r w:rsidR="000A13B8" w:rsidRPr="00AD752E">
        <w:rPr>
          <w:color w:val="000000" w:themeColor="text1"/>
        </w:rPr>
        <w:t>м</w:t>
      </w:r>
      <w:r w:rsidR="00AA1FFA" w:rsidRPr="00AD752E">
        <w:rPr>
          <w:color w:val="000000" w:themeColor="text1"/>
        </w:rPr>
        <w:t xml:space="preserve"> район</w:t>
      </w:r>
      <w:r w:rsidR="000A13B8" w:rsidRPr="00AD752E">
        <w:rPr>
          <w:color w:val="000000" w:themeColor="text1"/>
        </w:rPr>
        <w:t>е</w:t>
      </w:r>
      <w:r w:rsidR="00AA1FFA" w:rsidRPr="00AD752E">
        <w:rPr>
          <w:color w:val="000000" w:themeColor="text1"/>
        </w:rPr>
        <w:t xml:space="preserve"> и местами в Кондинском (Шаим) и Сургутском (Сыто</w:t>
      </w:r>
      <w:r w:rsidR="000A13B8" w:rsidRPr="00AD752E">
        <w:rPr>
          <w:color w:val="000000" w:themeColor="text1"/>
        </w:rPr>
        <w:t xml:space="preserve">мино, Нижнесортымский) районах </w:t>
      </w:r>
      <w:r w:rsidR="00AA1FFA" w:rsidRPr="00AD752E">
        <w:rPr>
          <w:color w:val="000000" w:themeColor="text1"/>
        </w:rPr>
        <w:t xml:space="preserve">на </w:t>
      </w:r>
      <w:r w:rsidR="007C176C" w:rsidRPr="00AD752E">
        <w:rPr>
          <w:color w:val="000000" w:themeColor="text1"/>
        </w:rPr>
        <w:t>20</w:t>
      </w:r>
      <w:r w:rsidR="00AA1FFA" w:rsidRPr="00AD752E">
        <w:rPr>
          <w:color w:val="000000" w:themeColor="text1"/>
        </w:rPr>
        <w:t>-29 % превысил</w:t>
      </w:r>
      <w:r w:rsidR="004A7B0A" w:rsidRPr="00AD752E">
        <w:rPr>
          <w:color w:val="000000" w:themeColor="text1"/>
        </w:rPr>
        <w:t>а</w:t>
      </w:r>
      <w:r w:rsidR="00AA1FFA" w:rsidRPr="00AD752E">
        <w:rPr>
          <w:color w:val="000000" w:themeColor="text1"/>
        </w:rPr>
        <w:t xml:space="preserve"> норму</w:t>
      </w:r>
      <w:r w:rsidR="000A13B8" w:rsidRPr="00AD752E">
        <w:rPr>
          <w:color w:val="000000" w:themeColor="text1"/>
        </w:rPr>
        <w:t xml:space="preserve">, по остальной </w:t>
      </w:r>
      <w:r w:rsidR="000A13B8" w:rsidRPr="00AD752E">
        <w:rPr>
          <w:color w:val="000000" w:themeColor="text1"/>
        </w:rPr>
        <w:lastRenderedPageBreak/>
        <w:t>территории автономного округа – около нормы (87-117 % нормы), по крайней южной точке Кондинского района – ниже нормы (67 % нормы).</w:t>
      </w:r>
      <w:r w:rsidR="007C176C" w:rsidRPr="00AD752E">
        <w:rPr>
          <w:color w:val="000000" w:themeColor="text1"/>
        </w:rPr>
        <w:t xml:space="preserve"> АППГ: </w:t>
      </w:r>
      <w:r w:rsidR="00CA6270" w:rsidRPr="00AD752E">
        <w:rPr>
          <w:color w:val="000000" w:themeColor="text1"/>
        </w:rPr>
        <w:t xml:space="preserve">в Ханты-Мансийском (на 30 %), </w:t>
      </w:r>
      <w:r w:rsidR="007C176C" w:rsidRPr="00AD752E">
        <w:rPr>
          <w:color w:val="000000" w:themeColor="text1"/>
        </w:rPr>
        <w:t>в Кондинском (</w:t>
      </w:r>
      <w:r w:rsidR="00CA6270" w:rsidRPr="00AD752E">
        <w:rPr>
          <w:color w:val="000000" w:themeColor="text1"/>
        </w:rPr>
        <w:t>на 150</w:t>
      </w:r>
      <w:r w:rsidR="007C176C" w:rsidRPr="00AD752E">
        <w:rPr>
          <w:color w:val="000000" w:themeColor="text1"/>
        </w:rPr>
        <w:t>-300 %), Березовском (</w:t>
      </w:r>
      <w:r w:rsidR="00CA6270" w:rsidRPr="00AD752E">
        <w:rPr>
          <w:color w:val="000000" w:themeColor="text1"/>
        </w:rPr>
        <w:t>на 20-60</w:t>
      </w:r>
      <w:r w:rsidR="007C176C" w:rsidRPr="00AD752E">
        <w:rPr>
          <w:color w:val="000000" w:themeColor="text1"/>
        </w:rPr>
        <w:t xml:space="preserve"> %), Нефтеюганском (</w:t>
      </w:r>
      <w:r w:rsidR="00CA6270" w:rsidRPr="00AD752E">
        <w:rPr>
          <w:color w:val="000000" w:themeColor="text1"/>
        </w:rPr>
        <w:t>на 40-70</w:t>
      </w:r>
      <w:r w:rsidR="007C176C" w:rsidRPr="00AD752E">
        <w:rPr>
          <w:color w:val="000000" w:themeColor="text1"/>
        </w:rPr>
        <w:t xml:space="preserve"> %) и Сургутском (</w:t>
      </w:r>
      <w:r w:rsidR="00CA6270" w:rsidRPr="00AD752E">
        <w:rPr>
          <w:color w:val="000000" w:themeColor="text1"/>
        </w:rPr>
        <w:t>на 30-60</w:t>
      </w:r>
      <w:r w:rsidR="007C176C" w:rsidRPr="00AD752E">
        <w:rPr>
          <w:color w:val="000000" w:themeColor="text1"/>
        </w:rPr>
        <w:t xml:space="preserve"> %) выше АППГ, по остальной территории – около </w:t>
      </w:r>
      <w:r w:rsidR="00CA6270" w:rsidRPr="00AD752E">
        <w:rPr>
          <w:color w:val="000000" w:themeColor="text1"/>
        </w:rPr>
        <w:t xml:space="preserve">значений </w:t>
      </w:r>
      <w:r w:rsidR="007C176C" w:rsidRPr="00AD752E">
        <w:rPr>
          <w:color w:val="000000" w:themeColor="text1"/>
        </w:rPr>
        <w:t xml:space="preserve">АППГ. </w:t>
      </w:r>
      <w:r w:rsidRPr="00AD752E">
        <w:rPr>
          <w:color w:val="000000" w:themeColor="text1"/>
        </w:rPr>
        <w:t>Результаты снегомерной съемки (высоты снега) Росги</w:t>
      </w:r>
      <w:r w:rsidR="00324766" w:rsidRPr="00AD752E">
        <w:rPr>
          <w:color w:val="000000" w:themeColor="text1"/>
        </w:rPr>
        <w:t>дромет представлены на рисунке</w:t>
      </w:r>
      <w:r w:rsidR="00081A7D" w:rsidRPr="00AD752E">
        <w:rPr>
          <w:color w:val="000000" w:themeColor="text1"/>
        </w:rPr>
        <w:t xml:space="preserve"> 6</w:t>
      </w:r>
      <w:r w:rsidRPr="00AD752E">
        <w:rPr>
          <w:color w:val="000000" w:themeColor="text1"/>
        </w:rPr>
        <w:t>.</w:t>
      </w:r>
    </w:p>
    <w:p w:rsidR="00F759EA" w:rsidRPr="00AD752E" w:rsidRDefault="00F759EA" w:rsidP="00640DC5">
      <w:pPr>
        <w:spacing w:after="0" w:line="240" w:lineRule="auto"/>
        <w:ind w:firstLine="567"/>
        <w:jc w:val="both"/>
        <w:rPr>
          <w:color w:val="000000" w:themeColor="text1"/>
          <w:sz w:val="16"/>
          <w:szCs w:val="16"/>
        </w:rPr>
      </w:pPr>
    </w:p>
    <w:p w:rsidR="00794E9B" w:rsidRPr="00AD752E" w:rsidRDefault="00AA1FFA" w:rsidP="00AA1FFA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noProof/>
          <w:color w:val="000000" w:themeColor="text1"/>
          <w:sz w:val="20"/>
          <w:szCs w:val="22"/>
          <w:lang w:eastAsia="ru-RU"/>
        </w:rPr>
        <w:drawing>
          <wp:inline distT="0" distB="0" distL="0" distR="0" wp14:anchorId="395F4C7E" wp14:editId="48209185">
            <wp:extent cx="6116955" cy="2843409"/>
            <wp:effectExtent l="19050" t="190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1006" cy="2854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1FFA" w:rsidRPr="00AD752E" w:rsidRDefault="00081A7D" w:rsidP="00AA1FFA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>Рис. 6</w:t>
      </w:r>
      <w:r w:rsidR="00794E9B" w:rsidRPr="00AD752E">
        <w:rPr>
          <w:b/>
          <w:color w:val="000000" w:themeColor="text1"/>
          <w:sz w:val="20"/>
          <w:szCs w:val="22"/>
        </w:rPr>
        <w:t>. Высота снежного покрова на территории автономного округа (см)</w:t>
      </w:r>
      <w:r w:rsidR="00AA1FFA" w:rsidRPr="00AD752E">
        <w:rPr>
          <w:b/>
          <w:color w:val="000000" w:themeColor="text1"/>
          <w:sz w:val="20"/>
          <w:szCs w:val="22"/>
        </w:rPr>
        <w:t xml:space="preserve"> </w:t>
      </w:r>
    </w:p>
    <w:p w:rsidR="00794E9B" w:rsidRPr="00AD752E" w:rsidRDefault="00AA1FFA" w:rsidP="00AA1FFA">
      <w:pPr>
        <w:spacing w:after="0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31.03.2024г.)</w:t>
      </w:r>
    </w:p>
    <w:p w:rsidR="00324766" w:rsidRPr="00AD752E" w:rsidRDefault="00324766" w:rsidP="00AA1FFA">
      <w:pPr>
        <w:spacing w:after="0"/>
        <w:jc w:val="center"/>
        <w:rPr>
          <w:b/>
          <w:color w:val="000000" w:themeColor="text1"/>
          <w:sz w:val="16"/>
          <w:szCs w:val="16"/>
        </w:rPr>
      </w:pPr>
      <w:r w:rsidRPr="00AD752E">
        <w:rPr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 wp14:anchorId="3D89EB54" wp14:editId="53E06998">
            <wp:extent cx="6119912" cy="3728852"/>
            <wp:effectExtent l="19050" t="1905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5721" cy="3732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4766" w:rsidRPr="00AD752E" w:rsidRDefault="00324766" w:rsidP="00324766">
      <w:pPr>
        <w:spacing w:after="0"/>
        <w:jc w:val="center"/>
        <w:rPr>
          <w:b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 xml:space="preserve">Рис. 7. Карта высоты снежного покрова на территории автономного округа (см) </w:t>
      </w:r>
    </w:p>
    <w:p w:rsidR="00324766" w:rsidRPr="00AD752E" w:rsidRDefault="00324766" w:rsidP="00324766">
      <w:pPr>
        <w:spacing w:after="0"/>
        <w:jc w:val="center"/>
        <w:rPr>
          <w:i/>
          <w:iCs/>
          <w:color w:val="000000" w:themeColor="text1"/>
          <w:sz w:val="22"/>
          <w:szCs w:val="22"/>
        </w:rPr>
      </w:pPr>
      <w:r w:rsidRPr="00AD752E">
        <w:rPr>
          <w:i/>
          <w:iCs/>
          <w:color w:val="000000" w:themeColor="text1"/>
          <w:sz w:val="22"/>
          <w:szCs w:val="22"/>
        </w:rPr>
        <w:t>(по состоянию на 04.04.2024г.)</w:t>
      </w:r>
    </w:p>
    <w:p w:rsidR="00794E9B" w:rsidRPr="00AD752E" w:rsidRDefault="00794E9B" w:rsidP="00F759EA">
      <w:pPr>
        <w:spacing w:after="0" w:line="240" w:lineRule="auto"/>
        <w:ind w:firstLine="567"/>
        <w:jc w:val="both"/>
        <w:rPr>
          <w:i/>
          <w:color w:val="000000" w:themeColor="text1"/>
        </w:rPr>
      </w:pPr>
      <w:r w:rsidRPr="00AD752E">
        <w:rPr>
          <w:color w:val="000000" w:themeColor="text1"/>
        </w:rPr>
        <w:t>Также проведен сравнительный анализ суммарного количества осадков на территории автономного округа с момента установления ус</w:t>
      </w:r>
      <w:r w:rsidR="00BF459D" w:rsidRPr="00AD752E">
        <w:rPr>
          <w:color w:val="000000" w:themeColor="text1"/>
        </w:rPr>
        <w:t xml:space="preserve">тойчивого снежного </w:t>
      </w:r>
      <w:r w:rsidR="00BF459D" w:rsidRPr="00AD752E">
        <w:rPr>
          <w:color w:val="000000" w:themeColor="text1"/>
        </w:rPr>
        <w:lastRenderedPageBreak/>
        <w:t>покрова по 31 марта</w:t>
      </w:r>
      <w:r w:rsidRPr="00AD752E">
        <w:rPr>
          <w:color w:val="000000" w:themeColor="text1"/>
        </w:rPr>
        <w:t xml:space="preserve"> 2024 года, за АППГ и среднемноголетних значений, на основе которого можно опосредованно судить о запасах воды в снежном покрове </w:t>
      </w:r>
      <w:r w:rsidR="00324766" w:rsidRPr="00AD752E">
        <w:rPr>
          <w:i/>
          <w:color w:val="000000" w:themeColor="text1"/>
        </w:rPr>
        <w:t>(рис. 8</w:t>
      </w:r>
      <w:r w:rsidRPr="00AD752E">
        <w:rPr>
          <w:i/>
          <w:color w:val="000000" w:themeColor="text1"/>
        </w:rPr>
        <w:t xml:space="preserve">). </w:t>
      </w:r>
    </w:p>
    <w:p w:rsidR="008D4AC4" w:rsidRPr="00AD752E" w:rsidRDefault="008D4AC4" w:rsidP="00F759EA">
      <w:pPr>
        <w:spacing w:after="0" w:line="240" w:lineRule="auto"/>
        <w:ind w:firstLine="567"/>
        <w:jc w:val="both"/>
        <w:rPr>
          <w:color w:val="000000" w:themeColor="text1"/>
          <w:sz w:val="16"/>
          <w:szCs w:val="16"/>
        </w:rPr>
      </w:pPr>
    </w:p>
    <w:p w:rsidR="00794E9B" w:rsidRPr="00AD752E" w:rsidRDefault="008D4AC4" w:rsidP="008D4AC4">
      <w:pPr>
        <w:spacing w:after="0"/>
        <w:jc w:val="both"/>
        <w:rPr>
          <w:color w:val="000000" w:themeColor="text1"/>
          <w:sz w:val="16"/>
          <w:szCs w:val="16"/>
        </w:rPr>
      </w:pPr>
      <w:r w:rsidRPr="00AD752E">
        <w:rPr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6113206" cy="2988945"/>
            <wp:effectExtent l="19050" t="1905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09" cy="2995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4E9B" w:rsidRPr="00AD752E" w:rsidRDefault="00324766" w:rsidP="00794E9B">
      <w:pPr>
        <w:spacing w:after="0"/>
        <w:ind w:firstLine="567"/>
        <w:jc w:val="center"/>
        <w:rPr>
          <w:i/>
          <w:iCs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>Рис. 8</w:t>
      </w:r>
      <w:r w:rsidR="00794E9B" w:rsidRPr="00AD752E">
        <w:rPr>
          <w:b/>
          <w:color w:val="000000" w:themeColor="text1"/>
          <w:sz w:val="20"/>
          <w:szCs w:val="22"/>
        </w:rPr>
        <w:t xml:space="preserve">. Анализ снегозапасов на территории автономного округа (суммарное количество осадков в мм) </w:t>
      </w:r>
      <w:r w:rsidR="008D4AC4" w:rsidRPr="00AD752E">
        <w:rPr>
          <w:i/>
          <w:iCs/>
          <w:color w:val="000000" w:themeColor="text1"/>
          <w:sz w:val="20"/>
          <w:szCs w:val="22"/>
        </w:rPr>
        <w:t>(по состоянию на 31.03</w:t>
      </w:r>
      <w:r w:rsidR="00794E9B" w:rsidRPr="00AD752E">
        <w:rPr>
          <w:i/>
          <w:iCs/>
          <w:color w:val="000000" w:themeColor="text1"/>
          <w:sz w:val="20"/>
          <w:szCs w:val="22"/>
        </w:rPr>
        <w:t xml:space="preserve">.2024г. источник данных </w:t>
      </w:r>
      <w:r w:rsidR="00794E9B" w:rsidRPr="00AD752E">
        <w:rPr>
          <w:i/>
          <w:iCs/>
          <w:color w:val="000000" w:themeColor="text1"/>
          <w:sz w:val="20"/>
          <w:szCs w:val="22"/>
          <w:lang w:val="en-US"/>
        </w:rPr>
        <w:t>rp</w:t>
      </w:r>
      <w:r w:rsidR="00794E9B" w:rsidRPr="00AD752E">
        <w:rPr>
          <w:i/>
          <w:iCs/>
          <w:color w:val="000000" w:themeColor="text1"/>
          <w:sz w:val="20"/>
          <w:szCs w:val="22"/>
        </w:rPr>
        <w:t>5.</w:t>
      </w:r>
      <w:r w:rsidR="00794E9B" w:rsidRPr="00AD752E">
        <w:rPr>
          <w:i/>
          <w:iCs/>
          <w:color w:val="000000" w:themeColor="text1"/>
          <w:sz w:val="20"/>
          <w:szCs w:val="22"/>
          <w:lang w:val="en-US"/>
        </w:rPr>
        <w:t>ru</w:t>
      </w:r>
      <w:r w:rsidR="00794E9B" w:rsidRPr="00AD752E">
        <w:rPr>
          <w:i/>
          <w:iCs/>
          <w:color w:val="000000" w:themeColor="text1"/>
          <w:sz w:val="20"/>
          <w:szCs w:val="22"/>
        </w:rPr>
        <w:t>)</w:t>
      </w:r>
    </w:p>
    <w:p w:rsidR="00794E9B" w:rsidRPr="00AD752E" w:rsidRDefault="00794E9B" w:rsidP="00794E9B">
      <w:pPr>
        <w:spacing w:after="0"/>
        <w:ind w:firstLine="567"/>
        <w:jc w:val="center"/>
        <w:rPr>
          <w:i/>
          <w:iCs/>
          <w:color w:val="000000" w:themeColor="text1"/>
          <w:sz w:val="24"/>
          <w:szCs w:val="24"/>
        </w:rPr>
      </w:pPr>
    </w:p>
    <w:p w:rsidR="00794E9B" w:rsidRPr="00AD752E" w:rsidRDefault="00081A7D" w:rsidP="004830BB">
      <w:pPr>
        <w:spacing w:after="0" w:line="240" w:lineRule="auto"/>
        <w:ind w:firstLine="567"/>
        <w:jc w:val="both"/>
        <w:rPr>
          <w:color w:val="000000" w:themeColor="text1"/>
        </w:rPr>
      </w:pPr>
      <w:r w:rsidRPr="00AD752E">
        <w:rPr>
          <w:color w:val="000000" w:themeColor="text1"/>
        </w:rPr>
        <w:t xml:space="preserve">Как видно из </w:t>
      </w:r>
      <w:r w:rsidR="00AD752E" w:rsidRPr="00AD752E">
        <w:rPr>
          <w:color w:val="000000" w:themeColor="text1"/>
        </w:rPr>
        <w:t>рисунка 8</w:t>
      </w:r>
      <w:r w:rsidR="00794E9B" w:rsidRPr="00AD752E">
        <w:rPr>
          <w:color w:val="000000" w:themeColor="text1"/>
        </w:rPr>
        <w:t xml:space="preserve"> суммарное количество осадков с момента уст</w:t>
      </w:r>
      <w:r w:rsidR="00BF459D" w:rsidRPr="00AD752E">
        <w:rPr>
          <w:color w:val="000000" w:themeColor="text1"/>
        </w:rPr>
        <w:t>ановления снежного покрова по 31 марта</w:t>
      </w:r>
      <w:r w:rsidR="00794E9B" w:rsidRPr="00AD752E">
        <w:rPr>
          <w:color w:val="000000" w:themeColor="text1"/>
        </w:rPr>
        <w:t xml:space="preserve"> 2024 года</w:t>
      </w:r>
      <w:r w:rsidR="008D4AC4" w:rsidRPr="00AD752E">
        <w:rPr>
          <w:color w:val="000000" w:themeColor="text1"/>
        </w:rPr>
        <w:t xml:space="preserve"> повсеместно на 30-66</w:t>
      </w:r>
      <w:r w:rsidR="00794E9B" w:rsidRPr="00AD752E">
        <w:rPr>
          <w:color w:val="000000" w:themeColor="text1"/>
        </w:rPr>
        <w:t xml:space="preserve"> % выше среднемноголетних значений, за исключением Нижневартовского, отдельных территорий </w:t>
      </w:r>
      <w:r w:rsidR="000416F2" w:rsidRPr="00AD752E">
        <w:rPr>
          <w:color w:val="000000" w:themeColor="text1"/>
        </w:rPr>
        <w:t xml:space="preserve">севера </w:t>
      </w:r>
      <w:r w:rsidR="00794E9B" w:rsidRPr="00AD752E">
        <w:rPr>
          <w:color w:val="000000" w:themeColor="text1"/>
        </w:rPr>
        <w:t>Белоярского</w:t>
      </w:r>
      <w:r w:rsidR="000416F2" w:rsidRPr="00AD752E">
        <w:rPr>
          <w:color w:val="000000" w:themeColor="text1"/>
        </w:rPr>
        <w:t>, запада Березовского</w:t>
      </w:r>
      <w:r w:rsidR="00794E9B" w:rsidRPr="00AD752E">
        <w:rPr>
          <w:color w:val="000000" w:themeColor="text1"/>
        </w:rPr>
        <w:t xml:space="preserve"> и юга Кондинского районов, где осадков выпало около нормы</w:t>
      </w:r>
      <w:r w:rsidR="004830BB" w:rsidRPr="00AD752E">
        <w:rPr>
          <w:color w:val="000000" w:themeColor="text1"/>
        </w:rPr>
        <w:t xml:space="preserve"> (104-121% нормы)</w:t>
      </w:r>
      <w:r w:rsidR="00794E9B" w:rsidRPr="00AD752E">
        <w:rPr>
          <w:color w:val="000000" w:themeColor="text1"/>
        </w:rPr>
        <w:t xml:space="preserve">. АППГ: </w:t>
      </w:r>
      <w:r w:rsidR="004830BB" w:rsidRPr="00AD752E">
        <w:rPr>
          <w:color w:val="000000" w:themeColor="text1"/>
        </w:rPr>
        <w:t xml:space="preserve">в Ханты-Мансийском, Белоярском, Нижневартовском, западу Березовского и югу Кондинского районов – около </w:t>
      </w:r>
      <w:r w:rsidR="000A13B8" w:rsidRPr="00AD752E">
        <w:rPr>
          <w:color w:val="000000" w:themeColor="text1"/>
        </w:rPr>
        <w:t>АППГ</w:t>
      </w:r>
      <w:r w:rsidR="004830BB" w:rsidRPr="00AD752E">
        <w:rPr>
          <w:color w:val="000000" w:themeColor="text1"/>
        </w:rPr>
        <w:t xml:space="preserve"> (85-118% </w:t>
      </w:r>
      <w:r w:rsidR="000A13B8" w:rsidRPr="00AD752E">
        <w:rPr>
          <w:color w:val="000000" w:themeColor="text1"/>
        </w:rPr>
        <w:t>АППГ</w:t>
      </w:r>
      <w:r w:rsidR="004830BB" w:rsidRPr="00AD752E">
        <w:rPr>
          <w:color w:val="000000" w:themeColor="text1"/>
        </w:rPr>
        <w:t xml:space="preserve">), по остальной территории автономного округа – </w:t>
      </w:r>
      <w:r w:rsidR="00794E9B" w:rsidRPr="00AD752E">
        <w:rPr>
          <w:color w:val="000000" w:themeColor="text1"/>
        </w:rPr>
        <w:t xml:space="preserve">осадков выпало </w:t>
      </w:r>
      <w:r w:rsidR="004830BB" w:rsidRPr="00AD752E">
        <w:rPr>
          <w:color w:val="000000" w:themeColor="text1"/>
        </w:rPr>
        <w:t>больше АППГ (122-168</w:t>
      </w:r>
      <w:r w:rsidR="00794E9B" w:rsidRPr="00AD752E">
        <w:rPr>
          <w:color w:val="000000" w:themeColor="text1"/>
        </w:rPr>
        <w:t xml:space="preserve"> % АППГ).</w:t>
      </w: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  <w:sz w:val="24"/>
          <w:szCs w:val="24"/>
        </w:rPr>
      </w:pPr>
    </w:p>
    <w:p w:rsidR="00927741" w:rsidRPr="00AD752E" w:rsidRDefault="00927741" w:rsidP="00927741">
      <w:pPr>
        <w:spacing w:after="0" w:line="240" w:lineRule="auto"/>
        <w:ind w:firstLine="567"/>
        <w:jc w:val="both"/>
        <w:rPr>
          <w:i/>
        </w:rPr>
      </w:pPr>
      <w:r w:rsidRPr="00AD752E">
        <w:t xml:space="preserve">Вероятностный прогноз Гидрометцентра РФ </w:t>
      </w:r>
      <w:r w:rsidR="00DD5379" w:rsidRPr="00AD752E">
        <w:t xml:space="preserve">от 29.03.24 </w:t>
      </w:r>
      <w:r w:rsidRPr="00AD752E">
        <w:t xml:space="preserve">г. представлен в </w:t>
      </w:r>
      <w:r w:rsidRPr="00AD752E">
        <w:rPr>
          <w:i/>
        </w:rPr>
        <w:t>таблице 1 и Приложении.</w:t>
      </w:r>
    </w:p>
    <w:p w:rsidR="00D74739" w:rsidRPr="00AD752E" w:rsidRDefault="00D74739" w:rsidP="00927741">
      <w:pPr>
        <w:spacing w:after="0" w:line="240" w:lineRule="auto"/>
        <w:ind w:firstLine="567"/>
        <w:jc w:val="right"/>
        <w:rPr>
          <w:b/>
          <w:i/>
          <w:sz w:val="24"/>
        </w:rPr>
      </w:pPr>
    </w:p>
    <w:p w:rsidR="00927741" w:rsidRPr="00AD752E" w:rsidRDefault="00927741" w:rsidP="00927741">
      <w:pPr>
        <w:spacing w:after="0" w:line="240" w:lineRule="auto"/>
        <w:ind w:firstLine="567"/>
        <w:jc w:val="right"/>
        <w:rPr>
          <w:i/>
          <w:sz w:val="24"/>
        </w:rPr>
      </w:pPr>
      <w:r w:rsidRPr="00AD752E">
        <w:rPr>
          <w:b/>
          <w:i/>
          <w:sz w:val="24"/>
        </w:rPr>
        <w:t>Таблица 1</w:t>
      </w:r>
    </w:p>
    <w:p w:rsidR="00927741" w:rsidRPr="00AD752E" w:rsidRDefault="00927741" w:rsidP="00927741">
      <w:pPr>
        <w:spacing w:after="0" w:line="240" w:lineRule="auto"/>
        <w:ind w:firstLine="567"/>
        <w:jc w:val="center"/>
        <w:rPr>
          <w:b/>
          <w:sz w:val="16"/>
          <w:szCs w:val="16"/>
        </w:rPr>
      </w:pPr>
    </w:p>
    <w:p w:rsidR="00927741" w:rsidRPr="00AD752E" w:rsidRDefault="00927741" w:rsidP="00927741">
      <w:pPr>
        <w:spacing w:after="0" w:line="240" w:lineRule="auto"/>
        <w:ind w:firstLine="567"/>
        <w:jc w:val="center"/>
        <w:rPr>
          <w:b/>
          <w:sz w:val="24"/>
        </w:rPr>
      </w:pPr>
      <w:r w:rsidRPr="00AD752E">
        <w:rPr>
          <w:b/>
          <w:sz w:val="24"/>
        </w:rPr>
        <w:t>Вероятностный прогноз температуры и осадков по территории ХМАО-Югры на вегетационный период 2024 г.</w:t>
      </w: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2448"/>
        <w:gridCol w:w="1788"/>
        <w:gridCol w:w="2808"/>
        <w:gridCol w:w="1788"/>
      </w:tblGrid>
      <w:tr w:rsidR="00927741" w:rsidRPr="00AD752E" w:rsidTr="00D428C2">
        <w:trPr>
          <w:tblHeader/>
          <w:jc w:val="center"/>
        </w:trPr>
        <w:tc>
          <w:tcPr>
            <w:tcW w:w="1214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Месяц</w:t>
            </w:r>
          </w:p>
        </w:tc>
        <w:tc>
          <w:tcPr>
            <w:tcW w:w="2655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Прогноз температуры</w:t>
            </w:r>
          </w:p>
        </w:tc>
        <w:tc>
          <w:tcPr>
            <w:tcW w:w="1559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Климатическая норма Т, °С</w:t>
            </w:r>
          </w:p>
        </w:tc>
        <w:tc>
          <w:tcPr>
            <w:tcW w:w="3124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Прогноз осадков</w:t>
            </w:r>
          </w:p>
        </w:tc>
        <w:tc>
          <w:tcPr>
            <w:tcW w:w="1463" w:type="dxa"/>
            <w:shd w:val="clear" w:color="auto" w:fill="EAF1DD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AD752E">
              <w:rPr>
                <w:b/>
                <w:sz w:val="22"/>
                <w:szCs w:val="24"/>
              </w:rPr>
              <w:t>Климатическая норма осадков, мм</w:t>
            </w:r>
          </w:p>
        </w:tc>
      </w:tr>
      <w:tr w:rsidR="00927741" w:rsidRPr="00AD752E" w:rsidTr="0084648D">
        <w:trPr>
          <w:trHeight w:val="619"/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апрель</w:t>
            </w:r>
          </w:p>
        </w:tc>
        <w:tc>
          <w:tcPr>
            <w:tcW w:w="2655" w:type="dxa"/>
            <w:vAlign w:val="center"/>
          </w:tcPr>
          <w:p w:rsidR="00927741" w:rsidRPr="00AD752E" w:rsidRDefault="0084648D" w:rsidP="0084648D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</w:t>
            </w:r>
            <w:r w:rsidR="00927741" w:rsidRPr="00AD752E">
              <w:rPr>
                <w:sz w:val="22"/>
                <w:szCs w:val="24"/>
              </w:rPr>
              <w:t>коло</w:t>
            </w:r>
            <w:r w:rsidRPr="00AD752E">
              <w:rPr>
                <w:sz w:val="22"/>
                <w:szCs w:val="24"/>
              </w:rPr>
              <w:t xml:space="preserve"> </w:t>
            </w:r>
            <w:r w:rsidR="00927741" w:rsidRPr="00AD752E">
              <w:rPr>
                <w:sz w:val="22"/>
                <w:szCs w:val="24"/>
              </w:rPr>
              <w:t>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-3,5°С, </w:t>
            </w:r>
          </w:p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+2,6°С</w:t>
            </w:r>
          </w:p>
        </w:tc>
        <w:tc>
          <w:tcPr>
            <w:tcW w:w="3124" w:type="dxa"/>
            <w:vAlign w:val="center"/>
          </w:tcPr>
          <w:p w:rsidR="00927741" w:rsidRPr="00AD752E" w:rsidRDefault="0084648D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18-41 мм</w:t>
            </w:r>
          </w:p>
        </w:tc>
      </w:tr>
      <w:tr w:rsidR="00927741" w:rsidRPr="00AD752E" w:rsidTr="0084648D">
        <w:trPr>
          <w:trHeight w:val="557"/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май</w:t>
            </w:r>
          </w:p>
        </w:tc>
        <w:tc>
          <w:tcPr>
            <w:tcW w:w="2655" w:type="dxa"/>
            <w:vAlign w:val="center"/>
          </w:tcPr>
          <w:p w:rsidR="00927741" w:rsidRPr="00AD752E" w:rsidRDefault="0084648D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выше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ind w:left="-39" w:firstLine="39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+4,4°С, +10,1°С</w:t>
            </w:r>
          </w:p>
        </w:tc>
        <w:tc>
          <w:tcPr>
            <w:tcW w:w="3124" w:type="dxa"/>
            <w:vAlign w:val="center"/>
          </w:tcPr>
          <w:p w:rsidR="00927741" w:rsidRPr="00AD752E" w:rsidRDefault="0084648D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30-54 мм</w:t>
            </w:r>
          </w:p>
        </w:tc>
      </w:tr>
      <w:tr w:rsidR="00927741" w:rsidRPr="00AD752E" w:rsidTr="0084648D">
        <w:trPr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июнь</w:t>
            </w:r>
          </w:p>
        </w:tc>
        <w:tc>
          <w:tcPr>
            <w:tcW w:w="2655" w:type="dxa"/>
            <w:vAlign w:val="center"/>
          </w:tcPr>
          <w:p w:rsidR="00927741" w:rsidRPr="00AD752E" w:rsidRDefault="0084648D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по северо-востоку округа </w:t>
            </w:r>
            <w:r w:rsidR="00927741" w:rsidRPr="00AD752E">
              <w:rPr>
                <w:sz w:val="22"/>
                <w:szCs w:val="24"/>
              </w:rPr>
              <w:t>выше нормы</w:t>
            </w:r>
            <w:r w:rsidR="00B54BA2" w:rsidRPr="00AD752E">
              <w:rPr>
                <w:sz w:val="22"/>
                <w:szCs w:val="24"/>
              </w:rPr>
              <w:t xml:space="preserve">, по </w:t>
            </w:r>
            <w:r w:rsidR="00B54BA2" w:rsidRPr="00AD752E">
              <w:rPr>
                <w:sz w:val="22"/>
                <w:szCs w:val="24"/>
              </w:rPr>
              <w:lastRenderedPageBreak/>
              <w:t xml:space="preserve">остальной части </w:t>
            </w: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lastRenderedPageBreak/>
              <w:t>+13,0°С, +16,2°С</w:t>
            </w:r>
          </w:p>
        </w:tc>
        <w:tc>
          <w:tcPr>
            <w:tcW w:w="312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45-75 мм</w:t>
            </w:r>
          </w:p>
        </w:tc>
      </w:tr>
      <w:tr w:rsidR="00927741" w:rsidRPr="00AD752E" w:rsidTr="0084648D">
        <w:trPr>
          <w:trHeight w:val="623"/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lastRenderedPageBreak/>
              <w:t>июль</w:t>
            </w:r>
          </w:p>
        </w:tc>
        <w:tc>
          <w:tcPr>
            <w:tcW w:w="2655" w:type="dxa"/>
            <w:vAlign w:val="center"/>
          </w:tcPr>
          <w:p w:rsidR="00B54BA2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по западной половине округа выше нормы, </w:t>
            </w:r>
          </w:p>
          <w:p w:rsidR="00B54BA2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 xml:space="preserve">по восточной  </w:t>
            </w:r>
          </w:p>
          <w:p w:rsidR="00927741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+16,7°С, +18,9°С</w:t>
            </w:r>
          </w:p>
        </w:tc>
        <w:tc>
          <w:tcPr>
            <w:tcW w:w="312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52-87 мм</w:t>
            </w:r>
          </w:p>
        </w:tc>
      </w:tr>
      <w:tr w:rsidR="00927741" w:rsidRPr="00AD752E" w:rsidTr="0084648D">
        <w:trPr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август</w:t>
            </w:r>
          </w:p>
        </w:tc>
        <w:tc>
          <w:tcPr>
            <w:tcW w:w="2655" w:type="dxa"/>
            <w:vAlign w:val="center"/>
          </w:tcPr>
          <w:p w:rsidR="00927741" w:rsidRPr="00AD752E" w:rsidRDefault="00B54BA2" w:rsidP="00B54BA2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по северу округа выше нормы, по остальной части около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+12,7°С, +15,1°С</w:t>
            </w:r>
          </w:p>
        </w:tc>
        <w:tc>
          <w:tcPr>
            <w:tcW w:w="3124" w:type="dxa"/>
            <w:vAlign w:val="center"/>
          </w:tcPr>
          <w:p w:rsidR="00927741" w:rsidRPr="00AD752E" w:rsidRDefault="00B54BA2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повсеместно больше</w:t>
            </w:r>
            <w:r w:rsidR="00927741" w:rsidRPr="00AD752E">
              <w:rPr>
                <w:sz w:val="22"/>
                <w:szCs w:val="24"/>
              </w:rPr>
              <w:t xml:space="preserve"> нормы</w:t>
            </w:r>
            <w:r w:rsidRPr="00AD752E">
              <w:rPr>
                <w:sz w:val="22"/>
                <w:szCs w:val="24"/>
              </w:rPr>
              <w:t>, по крайнему востоку округа 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47-96 мм</w:t>
            </w:r>
          </w:p>
        </w:tc>
      </w:tr>
      <w:tr w:rsidR="00927741" w:rsidRPr="00AD752E" w:rsidTr="0084648D">
        <w:trPr>
          <w:jc w:val="center"/>
        </w:trPr>
        <w:tc>
          <w:tcPr>
            <w:tcW w:w="1214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сентябрь</w:t>
            </w:r>
          </w:p>
        </w:tc>
        <w:tc>
          <w:tcPr>
            <w:tcW w:w="2655" w:type="dxa"/>
            <w:vAlign w:val="center"/>
          </w:tcPr>
          <w:p w:rsidR="00927741" w:rsidRPr="00AD752E" w:rsidRDefault="00B54BA2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выше нормы</w:t>
            </w:r>
          </w:p>
        </w:tc>
        <w:tc>
          <w:tcPr>
            <w:tcW w:w="1559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+6,4°С,</w:t>
            </w:r>
          </w:p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+9,3°С</w:t>
            </w:r>
          </w:p>
        </w:tc>
        <w:tc>
          <w:tcPr>
            <w:tcW w:w="3124" w:type="dxa"/>
            <w:vAlign w:val="center"/>
          </w:tcPr>
          <w:p w:rsidR="00927741" w:rsidRPr="00AD752E" w:rsidRDefault="00B54BA2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около нормы</w:t>
            </w:r>
          </w:p>
        </w:tc>
        <w:tc>
          <w:tcPr>
            <w:tcW w:w="1463" w:type="dxa"/>
            <w:vAlign w:val="center"/>
          </w:tcPr>
          <w:p w:rsidR="00927741" w:rsidRPr="00AD752E" w:rsidRDefault="00927741" w:rsidP="00CF57F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AD752E">
              <w:rPr>
                <w:sz w:val="22"/>
                <w:szCs w:val="24"/>
              </w:rPr>
              <w:t>41-64 мм</w:t>
            </w:r>
          </w:p>
        </w:tc>
      </w:tr>
    </w:tbl>
    <w:p w:rsidR="00927741" w:rsidRPr="00AD752E" w:rsidRDefault="00927741" w:rsidP="00794E9B">
      <w:pPr>
        <w:spacing w:after="0"/>
        <w:ind w:firstLine="567"/>
        <w:jc w:val="center"/>
        <w:rPr>
          <w:b/>
          <w:i/>
          <w:color w:val="000000" w:themeColor="text1"/>
          <w:sz w:val="24"/>
          <w:szCs w:val="24"/>
        </w:rPr>
      </w:pPr>
    </w:p>
    <w:p w:rsidR="00C835D1" w:rsidRPr="00AD752E" w:rsidRDefault="00250D33" w:rsidP="00250D33">
      <w:pPr>
        <w:spacing w:after="0" w:line="240" w:lineRule="auto"/>
        <w:ind w:firstLine="567"/>
        <w:jc w:val="both"/>
      </w:pPr>
      <w:r w:rsidRPr="00AD752E">
        <w:rPr>
          <w:i/>
        </w:rPr>
        <w:t xml:space="preserve">Высшие уровни </w:t>
      </w:r>
      <w:r w:rsidRPr="00AD752E">
        <w:t>на реках</w:t>
      </w:r>
      <w:r w:rsidR="001E7F1C" w:rsidRPr="00AD752E">
        <w:t xml:space="preserve"> Обь и</w:t>
      </w:r>
      <w:r w:rsidR="0031259E" w:rsidRPr="00AD752E">
        <w:t xml:space="preserve"> Иртыш</w:t>
      </w:r>
      <w:r w:rsidRPr="00AD752E">
        <w:t xml:space="preserve"> ожидаются несколько </w:t>
      </w:r>
      <w:r w:rsidR="0031259E" w:rsidRPr="00AD752E">
        <w:t>выше</w:t>
      </w:r>
      <w:r w:rsidRPr="00AD752E">
        <w:t xml:space="preserve"> среднемног</w:t>
      </w:r>
      <w:r w:rsidR="0031259E" w:rsidRPr="00AD752E">
        <w:t xml:space="preserve">олетних значений </w:t>
      </w:r>
      <w:r w:rsidR="00C835D1" w:rsidRPr="00AD752E">
        <w:t>(</w:t>
      </w:r>
      <w:r w:rsidR="0031259E" w:rsidRPr="00AD752E">
        <w:t>на 0,1-0,3 м</w:t>
      </w:r>
      <w:r w:rsidR="00C835D1" w:rsidRPr="00AD752E">
        <w:t>)</w:t>
      </w:r>
      <w:r w:rsidRPr="00AD752E">
        <w:t>,</w:t>
      </w:r>
      <w:r w:rsidR="0031259E" w:rsidRPr="00AD752E">
        <w:t xml:space="preserve"> на реке</w:t>
      </w:r>
      <w:r w:rsidRPr="00AD752E">
        <w:t xml:space="preserve"> Северная Сосьва – около </w:t>
      </w:r>
      <w:r w:rsidR="0031259E" w:rsidRPr="00AD752E">
        <w:t xml:space="preserve">среднемноголетних значений, реке Конда – около и ниже среднемноголетних значений на </w:t>
      </w:r>
      <w:r w:rsidR="00C835D1" w:rsidRPr="00AD752E">
        <w:t>(</w:t>
      </w:r>
      <w:r w:rsidR="0031259E" w:rsidRPr="00AD752E">
        <w:t>0,3-0,9</w:t>
      </w:r>
      <w:r w:rsidRPr="00AD752E">
        <w:t xml:space="preserve"> м</w:t>
      </w:r>
      <w:r w:rsidR="00C835D1" w:rsidRPr="00AD752E">
        <w:t>)</w:t>
      </w:r>
      <w:r w:rsidRPr="00AD752E">
        <w:t>.</w:t>
      </w:r>
      <w:r w:rsidR="0031259E" w:rsidRPr="00AD752E">
        <w:t xml:space="preserve"> АППГ: на всех реках автономного округа уровни ожидаются выше АППГ (Обь на 1,3-2,3 м, Иртыш</w:t>
      </w:r>
      <w:r w:rsidR="00C835D1" w:rsidRPr="00AD752E">
        <w:t xml:space="preserve"> на 2,3-3,1 м, </w:t>
      </w:r>
      <w:r w:rsidR="00C835D1" w:rsidRPr="00AD752E">
        <w:br/>
        <w:t xml:space="preserve">Конда на 0,6-2,3 </w:t>
      </w:r>
      <w:r w:rsidR="0031259E" w:rsidRPr="00AD752E">
        <w:t xml:space="preserve">м, Северная Сосьва на 1,1 м соответственно). </w:t>
      </w:r>
    </w:p>
    <w:p w:rsidR="00250D33" w:rsidRPr="00AD752E" w:rsidRDefault="00250D33" w:rsidP="00250D33">
      <w:pPr>
        <w:spacing w:after="0" w:line="240" w:lineRule="auto"/>
        <w:ind w:firstLine="567"/>
        <w:jc w:val="both"/>
        <w:rPr>
          <w:i/>
        </w:rPr>
      </w:pPr>
      <w:r w:rsidRPr="00AD752E">
        <w:t>При наихудшем сценарии (нижняя граница интервала ожидаемых значений высших уровней воды), выход</w:t>
      </w:r>
      <w:r w:rsidR="00C835D1" w:rsidRPr="00AD752E">
        <w:t>а</w:t>
      </w:r>
      <w:r w:rsidRPr="00AD752E">
        <w:t xml:space="preserve"> воды на пойму</w:t>
      </w:r>
      <w:r w:rsidR="00C835D1" w:rsidRPr="00AD752E">
        <w:t xml:space="preserve"> не</w:t>
      </w:r>
      <w:r w:rsidRPr="00AD752E">
        <w:t xml:space="preserve"> ожидается</w:t>
      </w:r>
      <w:r w:rsidR="00AB35D0" w:rsidRPr="00AD752E">
        <w:t xml:space="preserve"> по</w:t>
      </w:r>
      <w:r w:rsidR="00C835D1" w:rsidRPr="00AD752E">
        <w:t xml:space="preserve"> </w:t>
      </w:r>
      <w:r w:rsidR="00AB35D0" w:rsidRPr="00AD752E">
        <w:t>югу</w:t>
      </w:r>
      <w:r w:rsidR="00C835D1" w:rsidRPr="00AD752E">
        <w:t xml:space="preserve"> Ханты-Мансийско</w:t>
      </w:r>
      <w:r w:rsidR="00AB35D0" w:rsidRPr="00AD752E">
        <w:t>го и</w:t>
      </w:r>
      <w:r w:rsidR="00C835D1" w:rsidRPr="00AD752E">
        <w:t xml:space="preserve"> </w:t>
      </w:r>
      <w:r w:rsidR="00AB35D0" w:rsidRPr="00AD752E">
        <w:t xml:space="preserve">югу </w:t>
      </w:r>
      <w:r w:rsidR="00C835D1" w:rsidRPr="00AD752E">
        <w:t>Кондинского районов</w:t>
      </w:r>
      <w:r w:rsidRPr="00AD752E">
        <w:t>, что</w:t>
      </w:r>
      <w:r w:rsidR="00C835D1" w:rsidRPr="00AD752E">
        <w:t xml:space="preserve"> окажет неблагоприятное</w:t>
      </w:r>
      <w:r w:rsidRPr="00AD752E">
        <w:t xml:space="preserve"> воздействи</w:t>
      </w:r>
      <w:r w:rsidR="00C835D1" w:rsidRPr="00AD752E">
        <w:t>е</w:t>
      </w:r>
      <w:r w:rsidRPr="00AD752E">
        <w:t xml:space="preserve"> на пожароопасную обстановку (май, первая половина июня) и приведет к росту ландшафтных пожаров в поймах рек, преимущественно в Кондинском</w:t>
      </w:r>
      <w:r w:rsidR="00AB35D0" w:rsidRPr="00AD752E">
        <w:t xml:space="preserve"> и</w:t>
      </w:r>
      <w:r w:rsidRPr="00AD752E">
        <w:t xml:space="preserve"> Ханты-Мансийском</w:t>
      </w:r>
      <w:r w:rsidR="00C835D1" w:rsidRPr="00AD752E">
        <w:t xml:space="preserve"> </w:t>
      </w:r>
      <w:r w:rsidRPr="00AD752E">
        <w:t>районах автономного округа</w:t>
      </w:r>
      <w:r w:rsidR="00C15DB0" w:rsidRPr="00AD752E">
        <w:t xml:space="preserve"> </w:t>
      </w:r>
      <w:r w:rsidR="00C15DB0" w:rsidRPr="00AD752E">
        <w:rPr>
          <w:i/>
        </w:rPr>
        <w:t>(рис.</w:t>
      </w:r>
      <w:r w:rsidR="00324766" w:rsidRPr="00AD752E">
        <w:rPr>
          <w:i/>
        </w:rPr>
        <w:t>9</w:t>
      </w:r>
      <w:r w:rsidR="00C15DB0" w:rsidRPr="00AD752E">
        <w:rPr>
          <w:i/>
        </w:rPr>
        <w:t>)</w:t>
      </w:r>
      <w:r w:rsidRPr="00AD752E">
        <w:rPr>
          <w:i/>
        </w:rPr>
        <w:t>.</w:t>
      </w:r>
    </w:p>
    <w:p w:rsidR="00AD752E" w:rsidRPr="00AD752E" w:rsidRDefault="00AD752E" w:rsidP="00250D33">
      <w:pPr>
        <w:spacing w:after="0" w:line="240" w:lineRule="auto"/>
        <w:ind w:firstLine="567"/>
        <w:jc w:val="both"/>
        <w:rPr>
          <w:i/>
          <w:sz w:val="16"/>
          <w:szCs w:val="16"/>
        </w:rPr>
      </w:pPr>
    </w:p>
    <w:p w:rsidR="00BD6054" w:rsidRPr="00AD752E" w:rsidRDefault="00AD752E" w:rsidP="00AD752E">
      <w:pPr>
        <w:spacing w:after="0" w:line="240" w:lineRule="auto"/>
        <w:jc w:val="both"/>
        <w:rPr>
          <w:sz w:val="16"/>
          <w:szCs w:val="16"/>
        </w:rPr>
      </w:pPr>
      <w:r w:rsidRPr="00AD752E">
        <w:rPr>
          <w:noProof/>
          <w:sz w:val="16"/>
          <w:szCs w:val="16"/>
          <w:lang w:eastAsia="ru-RU"/>
        </w:rPr>
        <w:drawing>
          <wp:inline distT="0" distB="0" distL="0" distR="0">
            <wp:extent cx="6115050" cy="3105150"/>
            <wp:effectExtent l="19050" t="190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5DB0" w:rsidRPr="00AD752E" w:rsidRDefault="00324766" w:rsidP="00C15DB0">
      <w:pPr>
        <w:spacing w:after="0"/>
        <w:ind w:firstLine="567"/>
        <w:jc w:val="center"/>
        <w:rPr>
          <w:i/>
          <w:iCs/>
          <w:color w:val="000000" w:themeColor="text1"/>
          <w:sz w:val="20"/>
          <w:szCs w:val="22"/>
        </w:rPr>
      </w:pPr>
      <w:r w:rsidRPr="00AD752E">
        <w:rPr>
          <w:b/>
          <w:color w:val="000000" w:themeColor="text1"/>
          <w:sz w:val="20"/>
          <w:szCs w:val="22"/>
        </w:rPr>
        <w:t>Рис. 9</w:t>
      </w:r>
      <w:r w:rsidR="00C15DB0" w:rsidRPr="00AD752E">
        <w:rPr>
          <w:b/>
          <w:color w:val="000000" w:themeColor="text1"/>
          <w:sz w:val="20"/>
          <w:szCs w:val="22"/>
        </w:rPr>
        <w:t xml:space="preserve">. Прогноз ожидаемых высших уровней весеннего половодья 2024 </w:t>
      </w:r>
    </w:p>
    <w:p w:rsidR="00BF59DC" w:rsidRDefault="00BF59DC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FD2CA6" w:rsidRDefault="00FD2CA6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FD2CA6" w:rsidRDefault="00FD2CA6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794E9B" w:rsidRPr="00AD752E" w:rsidRDefault="00794E9B" w:rsidP="00794E9B">
      <w:pPr>
        <w:spacing w:after="0"/>
        <w:ind w:firstLine="567"/>
        <w:jc w:val="center"/>
        <w:rPr>
          <w:b/>
          <w:i/>
          <w:color w:val="000000" w:themeColor="text1"/>
        </w:rPr>
      </w:pPr>
      <w:r w:rsidRPr="00AD752E">
        <w:rPr>
          <w:b/>
          <w:i/>
          <w:color w:val="000000" w:themeColor="text1"/>
          <w:lang w:val="en-US"/>
        </w:rPr>
        <w:lastRenderedPageBreak/>
        <w:t>III</w:t>
      </w:r>
      <w:r w:rsidRPr="00AD752E">
        <w:rPr>
          <w:b/>
          <w:i/>
          <w:color w:val="000000" w:themeColor="text1"/>
        </w:rPr>
        <w:t>. П</w:t>
      </w:r>
      <w:r w:rsidR="00BD6054" w:rsidRPr="00AD752E">
        <w:rPr>
          <w:b/>
          <w:i/>
          <w:color w:val="000000" w:themeColor="text1"/>
        </w:rPr>
        <w:t>РОГНОЗ</w:t>
      </w:r>
    </w:p>
    <w:p w:rsidR="0092645C" w:rsidRPr="00AD752E" w:rsidRDefault="0092645C" w:rsidP="0092645C">
      <w:pPr>
        <w:spacing w:after="0" w:line="240" w:lineRule="auto"/>
        <w:ind w:firstLine="567"/>
        <w:jc w:val="both"/>
      </w:pPr>
      <w:r w:rsidRPr="00AD752E">
        <w:t>Основой для составления уточненного прогноза послужили: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данные о высоте снежного покрова на 31 марта;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запас воды в снежном покрове (ноябрь-март);</w:t>
      </w:r>
    </w:p>
    <w:p w:rsidR="004C7EFA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вероятностный прогноз температуры и осадков Гидрометеоцентра РФ на вегетационный период с апреля по сентябрь (</w:t>
      </w:r>
      <w:r w:rsidRPr="00AD752E">
        <w:rPr>
          <w:i/>
        </w:rPr>
        <w:t>Приложение</w:t>
      </w:r>
      <w:r w:rsidRPr="00AD752E">
        <w:t>)</w:t>
      </w:r>
      <w:r w:rsidR="004C7EFA" w:rsidRPr="00AD752E">
        <w:t>;</w:t>
      </w:r>
    </w:p>
    <w:p w:rsidR="0092645C" w:rsidRPr="00AD752E" w:rsidRDefault="004C7EFA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оценка пожарной опасности Гидрометеоцентра РФ</w:t>
      </w:r>
      <w:r w:rsidR="007B5B08" w:rsidRPr="00AD752E">
        <w:t>,</w:t>
      </w:r>
      <w:r w:rsidRPr="00AD752E">
        <w:t xml:space="preserve"> в лесах РФ по условиям погоды и ретроспективным данным на предстоящий пожароопасный сезон 2024 года (</w:t>
      </w:r>
      <w:r w:rsidRPr="00AD752E">
        <w:rPr>
          <w:i/>
        </w:rPr>
        <w:t>Приложение</w:t>
      </w:r>
      <w:r w:rsidRPr="00AD752E">
        <w:t xml:space="preserve">) </w:t>
      </w:r>
      <w:r w:rsidR="0092645C" w:rsidRPr="00AD752E">
        <w:t>;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ожидаемые высшие уровни рек в период половодья;</w:t>
      </w:r>
    </w:p>
    <w:p w:rsidR="0092645C" w:rsidRPr="00AD752E" w:rsidRDefault="0092645C" w:rsidP="0092645C">
      <w:pPr>
        <w:pStyle w:val="a5"/>
        <w:numPr>
          <w:ilvl w:val="0"/>
          <w:numId w:val="3"/>
        </w:numPr>
        <w:spacing w:after="0" w:line="240" w:lineRule="auto"/>
        <w:jc w:val="both"/>
      </w:pPr>
      <w:r w:rsidRPr="00AD752E">
        <w:t>статистическая база данных лесных пожаров и гидрометеорологических данных за прошлые годы.</w:t>
      </w:r>
    </w:p>
    <w:p w:rsidR="0092645C" w:rsidRPr="00AD752E" w:rsidRDefault="0092645C" w:rsidP="00794E9B">
      <w:pPr>
        <w:spacing w:after="0"/>
        <w:ind w:firstLine="567"/>
        <w:jc w:val="center"/>
        <w:rPr>
          <w:b/>
          <w:i/>
          <w:color w:val="000000" w:themeColor="text1"/>
          <w:sz w:val="16"/>
          <w:szCs w:val="16"/>
        </w:rPr>
      </w:pPr>
    </w:p>
    <w:p w:rsidR="00EF165C" w:rsidRPr="00AD752E" w:rsidRDefault="00EF165C" w:rsidP="00EF165C">
      <w:pPr>
        <w:spacing w:after="0" w:line="240" w:lineRule="auto"/>
        <w:ind w:firstLine="567"/>
        <w:jc w:val="both"/>
      </w:pPr>
      <w:r w:rsidRPr="00AD752E">
        <w:t>В соответствии с вероятностным прогнозом температуры и осадков на вегетационный период апрель-сентябрь, высоте снега, количестве зимних осадков, с учетом ожидаемых высших уровней на реках округа:</w:t>
      </w:r>
    </w:p>
    <w:p w:rsidR="00EF165C" w:rsidRPr="00AD752E" w:rsidRDefault="00EF165C" w:rsidP="00EF165C">
      <w:pPr>
        <w:pStyle w:val="a5"/>
        <w:numPr>
          <w:ilvl w:val="0"/>
          <w:numId w:val="1"/>
        </w:numPr>
        <w:spacing w:after="0" w:line="240" w:lineRule="auto"/>
        <w:jc w:val="both"/>
      </w:pPr>
      <w:r w:rsidRPr="00AD752E">
        <w:t>начало пожароопасного периода прогнозируется ранее среднемноголетних дат, что обусловлено низкими запасами снега по территории Кондинского района и ранним сходом снеж</w:t>
      </w:r>
      <w:r w:rsidR="006A753F" w:rsidRPr="00AD752E">
        <w:t>ного покрова (средняя дата за 31</w:t>
      </w:r>
      <w:r w:rsidR="00FF72CE" w:rsidRPr="00AD752E">
        <w:t>-летний период – 4 мая, наиболее ранняя – 07 апреля 2023</w:t>
      </w:r>
      <w:r w:rsidRPr="00AD752E">
        <w:t xml:space="preserve"> г.):</w:t>
      </w:r>
    </w:p>
    <w:p w:rsidR="00EF165C" w:rsidRPr="00AD752E" w:rsidRDefault="00EF165C" w:rsidP="00EF165C">
      <w:pPr>
        <w:pStyle w:val="a5"/>
        <w:numPr>
          <w:ilvl w:val="0"/>
          <w:numId w:val="2"/>
        </w:numPr>
        <w:spacing w:after="0" w:line="240" w:lineRule="auto"/>
        <w:jc w:val="both"/>
      </w:pPr>
      <w:r w:rsidRPr="00AD752E">
        <w:t xml:space="preserve">на территории Кондинского района – в первой </w:t>
      </w:r>
      <w:r w:rsidR="00F1593A" w:rsidRPr="00AD752E">
        <w:t>половине</w:t>
      </w:r>
      <w:r w:rsidRPr="00AD752E">
        <w:t xml:space="preserve"> апреля (преимущественно ландшафтные пожары); </w:t>
      </w:r>
    </w:p>
    <w:p w:rsidR="00EF165C" w:rsidRPr="00AD752E" w:rsidRDefault="00EF165C" w:rsidP="00EF165C">
      <w:pPr>
        <w:pStyle w:val="a5"/>
        <w:numPr>
          <w:ilvl w:val="0"/>
          <w:numId w:val="2"/>
        </w:numPr>
        <w:spacing w:after="0" w:line="240" w:lineRule="auto"/>
        <w:jc w:val="both"/>
      </w:pPr>
      <w:r w:rsidRPr="00AD752E">
        <w:t>в Ханты-Мансийском, Советском и Нефтеюганском районах – в первой декаде мая;</w:t>
      </w:r>
    </w:p>
    <w:p w:rsidR="00EF165C" w:rsidRPr="00AD752E" w:rsidRDefault="00EF165C" w:rsidP="00EF165C">
      <w:pPr>
        <w:pStyle w:val="a5"/>
        <w:numPr>
          <w:ilvl w:val="0"/>
          <w:numId w:val="2"/>
        </w:numPr>
        <w:spacing w:after="0" w:line="240" w:lineRule="auto"/>
        <w:jc w:val="both"/>
      </w:pPr>
      <w:r w:rsidRPr="00AD752E">
        <w:t>в остальных районах – во второй декаде мая;</w:t>
      </w:r>
    </w:p>
    <w:p w:rsidR="00EF165C" w:rsidRPr="00AD752E" w:rsidRDefault="00EF165C" w:rsidP="00EF165C">
      <w:pPr>
        <w:pStyle w:val="a5"/>
        <w:numPr>
          <w:ilvl w:val="0"/>
          <w:numId w:val="1"/>
        </w:numPr>
        <w:spacing w:after="0" w:line="240" w:lineRule="auto"/>
        <w:jc w:val="both"/>
      </w:pPr>
      <w:r w:rsidRPr="00AD752E">
        <w:t>наибольшее количество природных пожаров ожидается в июле;</w:t>
      </w:r>
    </w:p>
    <w:p w:rsidR="00F759EA" w:rsidRPr="00AD752E" w:rsidRDefault="00F759EA" w:rsidP="00F429BA">
      <w:pPr>
        <w:spacing w:after="0" w:line="240" w:lineRule="auto"/>
        <w:ind w:firstLine="567"/>
        <w:jc w:val="both"/>
        <w:rPr>
          <w:sz w:val="16"/>
          <w:szCs w:val="16"/>
          <w:u w:val="single"/>
        </w:rPr>
      </w:pPr>
    </w:p>
    <w:p w:rsidR="00F429BA" w:rsidRPr="00AD752E" w:rsidRDefault="00EF165C" w:rsidP="00F429BA">
      <w:pPr>
        <w:spacing w:after="0" w:line="240" w:lineRule="auto"/>
        <w:ind w:firstLine="567"/>
        <w:jc w:val="both"/>
      </w:pPr>
      <w:r w:rsidRPr="00AD752E">
        <w:rPr>
          <w:u w:val="single"/>
        </w:rPr>
        <w:t xml:space="preserve">В </w:t>
      </w:r>
      <w:r w:rsidRPr="00AD752E">
        <w:rPr>
          <w:b/>
          <w:u w:val="single"/>
        </w:rPr>
        <w:t>апреле</w:t>
      </w:r>
      <w:r w:rsidRPr="00AD752E">
        <w:t xml:space="preserve"> количество природных пожаров </w:t>
      </w:r>
      <w:r w:rsidRPr="00AD752E">
        <w:rPr>
          <w:b/>
        </w:rPr>
        <w:t>(преимущественно ландшафтных)</w:t>
      </w:r>
      <w:r w:rsidRPr="00AD752E">
        <w:t xml:space="preserve"> ожидается </w:t>
      </w:r>
      <w:r w:rsidR="00F429BA" w:rsidRPr="00AD752E">
        <w:rPr>
          <w:b/>
        </w:rPr>
        <w:t>около</w:t>
      </w:r>
      <w:r w:rsidRPr="00AD752E">
        <w:rPr>
          <w:b/>
        </w:rPr>
        <w:t xml:space="preserve"> нормы</w:t>
      </w:r>
      <w:r w:rsidRPr="00AD752E">
        <w:t xml:space="preserve"> (основание – прогноз температуры и осадков; сумма зимних осадков; данные по высоте снега и запасам воды в снеге): </w:t>
      </w:r>
      <w:r w:rsidR="00F429BA" w:rsidRPr="00AD752E">
        <w:rPr>
          <w:b/>
        </w:rPr>
        <w:t>12</w:t>
      </w:r>
      <w:r w:rsidRPr="00AD752E">
        <w:rPr>
          <w:b/>
        </w:rPr>
        <w:t xml:space="preserve"> (+/-10) пожаров </w:t>
      </w:r>
      <w:r w:rsidR="00F429BA" w:rsidRPr="00AD752E">
        <w:rPr>
          <w:bCs/>
          <w:i/>
          <w:iCs/>
          <w:noProof/>
          <w:lang w:eastAsia="ru-RU"/>
        </w:rPr>
        <w:t>(среднемноголетнее количество – 1,8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="00F429BA" w:rsidRPr="00AD752E">
        <w:rPr>
          <w:bCs/>
          <w:i/>
          <w:iCs/>
          <w:noProof/>
          <w:lang w:eastAsia="ru-RU"/>
        </w:rPr>
        <w:t xml:space="preserve"> пожар</w:t>
      </w:r>
      <w:r w:rsidR="009415A4" w:rsidRPr="00AD752E">
        <w:rPr>
          <w:bCs/>
          <w:i/>
          <w:iCs/>
          <w:noProof/>
          <w:lang w:eastAsia="ru-RU"/>
        </w:rPr>
        <w:t>ов</w:t>
      </w:r>
      <w:r w:rsidR="00F429BA" w:rsidRPr="00AD752E">
        <w:rPr>
          <w:bCs/>
          <w:i/>
          <w:iCs/>
          <w:noProof/>
          <w:lang w:eastAsia="ru-RU"/>
        </w:rPr>
        <w:t>, АППГ – 17 ландшафтных пожаров, на площади 682,50 Га, лесных пожаров – не регистрировалось).</w:t>
      </w:r>
      <w:r w:rsidR="001D324B" w:rsidRPr="00AD752E">
        <w:rPr>
          <w:bCs/>
          <w:i/>
          <w:iCs/>
          <w:noProof/>
          <w:lang w:eastAsia="ru-RU"/>
        </w:rPr>
        <w:t xml:space="preserve"> </w:t>
      </w:r>
      <w:r w:rsidR="001D324B" w:rsidRPr="00AD752E">
        <w:rPr>
          <w:bCs/>
          <w:iCs/>
          <w:noProof/>
          <w:lang w:eastAsia="ru-RU"/>
        </w:rPr>
        <w:t>За период, по территории автономного округа, ожидается не боллее 1 дня с высокими и чрезвычайными классами пожароопасности (см. приложение).</w:t>
      </w:r>
    </w:p>
    <w:p w:rsidR="00EF165C" w:rsidRPr="00AD752E" w:rsidRDefault="00EF165C" w:rsidP="001D324B">
      <w:pPr>
        <w:spacing w:after="0" w:line="240" w:lineRule="auto"/>
        <w:ind w:firstLine="567"/>
        <w:jc w:val="both"/>
        <w:rPr>
          <w:bCs/>
          <w:iCs/>
          <w:noProof/>
          <w:lang w:eastAsia="ru-RU"/>
        </w:rPr>
      </w:pPr>
      <w:r w:rsidRPr="00AD752E">
        <w:rPr>
          <w:u w:val="single"/>
        </w:rPr>
        <w:t xml:space="preserve">В </w:t>
      </w:r>
      <w:r w:rsidRPr="00AD752E">
        <w:rPr>
          <w:b/>
          <w:u w:val="single"/>
        </w:rPr>
        <w:t>мае</w:t>
      </w:r>
      <w:r w:rsidRPr="00AD752E">
        <w:t xml:space="preserve"> количество природных пожаров ожидается </w:t>
      </w:r>
      <w:r w:rsidR="009415A4" w:rsidRPr="00AD752E">
        <w:rPr>
          <w:b/>
        </w:rPr>
        <w:t>больш</w:t>
      </w:r>
      <w:r w:rsidR="00F429BA" w:rsidRPr="00AD752E">
        <w:rPr>
          <w:b/>
        </w:rPr>
        <w:t>е</w:t>
      </w:r>
      <w:r w:rsidRPr="00AD752E">
        <w:rPr>
          <w:b/>
        </w:rPr>
        <w:t xml:space="preserve"> нормы</w:t>
      </w:r>
      <w:r w:rsidRPr="00AD752E">
        <w:t xml:space="preserve"> (основание – прогноз температуры и осадков; сумма зимних осадков): </w:t>
      </w:r>
      <w:r w:rsidR="00EB32AA" w:rsidRPr="00AD752E">
        <w:br/>
      </w:r>
      <w:r w:rsidR="00EB32AA" w:rsidRPr="00AD752E">
        <w:rPr>
          <w:b/>
          <w:bCs/>
        </w:rPr>
        <w:t xml:space="preserve">140 </w:t>
      </w:r>
      <w:r w:rsidR="00EB32AA" w:rsidRPr="00AD752E">
        <w:rPr>
          <w:b/>
        </w:rPr>
        <w:t>(+/-40)</w:t>
      </w:r>
      <w:r w:rsidR="00EB32AA" w:rsidRPr="00AD752E">
        <w:rPr>
          <w:b/>
          <w:bCs/>
        </w:rPr>
        <w:t xml:space="preserve"> </w:t>
      </w:r>
      <w:r w:rsidR="00EB32AA" w:rsidRPr="00AD752E">
        <w:rPr>
          <w:b/>
        </w:rPr>
        <w:t>природных</w:t>
      </w:r>
      <w:r w:rsidR="00EB32AA" w:rsidRPr="00AD752E">
        <w:rPr>
          <w:b/>
          <w:bCs/>
        </w:rPr>
        <w:t xml:space="preserve"> пожаров</w:t>
      </w:r>
      <w:r w:rsidR="00EB32AA" w:rsidRPr="00AD752E">
        <w:rPr>
          <w:bCs/>
        </w:rPr>
        <w:t xml:space="preserve"> (</w:t>
      </w:r>
      <w:r w:rsidR="00EB32AA" w:rsidRPr="00AD752E">
        <w:rPr>
          <w:b/>
          <w:bCs/>
        </w:rPr>
        <w:t xml:space="preserve">из них около </w:t>
      </w:r>
      <w:r w:rsidR="00EB32AA" w:rsidRPr="00AD752E">
        <w:rPr>
          <w:b/>
        </w:rPr>
        <w:t xml:space="preserve">80 лесных пожаров, </w:t>
      </w:r>
      <w:r w:rsidR="00EB32AA" w:rsidRPr="00AD752E">
        <w:rPr>
          <w:b/>
          <w:color w:val="000000" w:themeColor="text1"/>
        </w:rPr>
        <w:t xml:space="preserve">60 ландшафтных пожаров) </w:t>
      </w:r>
      <w:r w:rsidRPr="00AD752E">
        <w:rPr>
          <w:bCs/>
          <w:i/>
          <w:iCs/>
          <w:noProof/>
          <w:lang w:eastAsia="ru-RU"/>
        </w:rPr>
        <w:t>(с</w:t>
      </w:r>
      <w:r w:rsidR="003F0359" w:rsidRPr="00AD752E">
        <w:rPr>
          <w:bCs/>
          <w:i/>
          <w:iCs/>
          <w:noProof/>
          <w:lang w:eastAsia="ru-RU"/>
        </w:rPr>
        <w:t>реднемноголетнее количество – 62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="003F0359" w:rsidRPr="00AD752E">
        <w:rPr>
          <w:bCs/>
          <w:i/>
          <w:iCs/>
          <w:noProof/>
          <w:lang w:eastAsia="ru-RU"/>
        </w:rPr>
        <w:t xml:space="preserve"> пожара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="007D6B6F" w:rsidRPr="00AD752E">
        <w:rPr>
          <w:i/>
        </w:rPr>
        <w:t>203 природных пожара</w:t>
      </w:r>
      <w:r w:rsidRPr="00AD752E">
        <w:rPr>
          <w:i/>
        </w:rPr>
        <w:t xml:space="preserve">, на общей площади </w:t>
      </w:r>
      <w:r w:rsidR="007D6B6F" w:rsidRPr="00AD752E">
        <w:rPr>
          <w:rFonts w:eastAsia="NSimSun"/>
          <w:i/>
          <w:lang w:eastAsia="zh-CN" w:bidi="hi-IN"/>
        </w:rPr>
        <w:t>36490,24</w:t>
      </w:r>
      <w:r w:rsidRPr="00AD752E">
        <w:rPr>
          <w:i/>
        </w:rPr>
        <w:t xml:space="preserve"> га, из них:</w:t>
      </w:r>
      <w:r w:rsidR="007D6B6F" w:rsidRPr="00AD752E">
        <w:rPr>
          <w:i/>
          <w:color w:val="000000"/>
        </w:rPr>
        <w:t xml:space="preserve"> 107</w:t>
      </w:r>
      <w:r w:rsidRPr="00AD752E">
        <w:rPr>
          <w:i/>
          <w:color w:val="000000"/>
        </w:rPr>
        <w:t xml:space="preserve"> лесных пожаров, на общей площади </w:t>
      </w:r>
      <w:r w:rsidR="007D6B6F" w:rsidRPr="00AD752E">
        <w:rPr>
          <w:rFonts w:eastAsia="NSimSun"/>
          <w:i/>
          <w:lang w:eastAsia="zh-CN" w:bidi="hi-IN"/>
        </w:rPr>
        <w:t>21526,71</w:t>
      </w:r>
      <w:r w:rsidRPr="00AD752E">
        <w:rPr>
          <w:i/>
          <w:color w:val="000000"/>
        </w:rPr>
        <w:t xml:space="preserve"> га, </w:t>
      </w:r>
      <w:r w:rsidR="004B385B" w:rsidRPr="00AD752E">
        <w:rPr>
          <w:i/>
        </w:rPr>
        <w:t>96</w:t>
      </w:r>
      <w:r w:rsidRPr="00AD752E">
        <w:rPr>
          <w:i/>
        </w:rPr>
        <w:t xml:space="preserve"> ландшафтны</w:t>
      </w:r>
      <w:r w:rsidR="004B385B" w:rsidRPr="00AD752E">
        <w:rPr>
          <w:i/>
        </w:rPr>
        <w:t>х</w:t>
      </w:r>
      <w:r w:rsidRPr="00AD752E">
        <w:rPr>
          <w:i/>
        </w:rPr>
        <w:t xml:space="preserve"> пожар</w:t>
      </w:r>
      <w:r w:rsidR="004B385B" w:rsidRPr="00AD752E">
        <w:rPr>
          <w:i/>
        </w:rPr>
        <w:t>ов</w:t>
      </w:r>
      <w:r w:rsidRPr="00AD752E">
        <w:rPr>
          <w:i/>
        </w:rPr>
        <w:t xml:space="preserve">, на общей площади </w:t>
      </w:r>
      <w:r w:rsidR="004B385B" w:rsidRPr="00AD752E">
        <w:rPr>
          <w:i/>
        </w:rPr>
        <w:t>14 963,53</w:t>
      </w:r>
      <w:r w:rsidRPr="00AD752E">
        <w:rPr>
          <w:i/>
        </w:rPr>
        <w:t xml:space="preserve"> га</w:t>
      </w:r>
      <w:r w:rsidRPr="00AD752E">
        <w:rPr>
          <w:bCs/>
          <w:i/>
          <w:iCs/>
          <w:noProof/>
          <w:lang w:eastAsia="ru-RU"/>
        </w:rPr>
        <w:t>).</w:t>
      </w:r>
      <w:r w:rsidR="001D324B" w:rsidRPr="00AD752E">
        <w:rPr>
          <w:bCs/>
          <w:i/>
          <w:iCs/>
          <w:noProof/>
          <w:lang w:eastAsia="ru-RU"/>
        </w:rPr>
        <w:t xml:space="preserve"> </w:t>
      </w:r>
      <w:r w:rsidR="001D324B" w:rsidRPr="00AD752E">
        <w:rPr>
          <w:bCs/>
          <w:iCs/>
          <w:noProof/>
          <w:lang w:eastAsia="ru-RU"/>
        </w:rPr>
        <w:t>За период, по территории автономного округа, в среднем ожидается до 1-3 дней с высокими и чрезвычайными классами пожароопасности, по южным районам до 4-6 дней 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</w:rPr>
      </w:pPr>
      <w:r w:rsidRPr="00AD752E">
        <w:rPr>
          <w:bCs/>
          <w:u w:val="single"/>
        </w:rPr>
        <w:lastRenderedPageBreak/>
        <w:t xml:space="preserve">В </w:t>
      </w:r>
      <w:r w:rsidRPr="00AD752E">
        <w:rPr>
          <w:b/>
          <w:bCs/>
          <w:u w:val="single"/>
        </w:rPr>
        <w:t xml:space="preserve">июне </w:t>
      </w:r>
      <w:r w:rsidRPr="00AD752E">
        <w:rPr>
          <w:bCs/>
        </w:rPr>
        <w:t xml:space="preserve">количество </w:t>
      </w:r>
      <w:r w:rsidRPr="00AD752E">
        <w:t xml:space="preserve">природных </w:t>
      </w:r>
      <w:r w:rsidRPr="00AD752E">
        <w:rPr>
          <w:bCs/>
        </w:rPr>
        <w:t xml:space="preserve">пожаров ожидается </w:t>
      </w:r>
      <w:r w:rsidRPr="00AD752E">
        <w:rPr>
          <w:b/>
        </w:rPr>
        <w:t>больше нормы</w:t>
      </w:r>
      <w:r w:rsidRPr="00AD752E">
        <w:t xml:space="preserve"> (основание – прогноз температуры и осадков):</w:t>
      </w:r>
      <w:r w:rsidR="00C1201D" w:rsidRPr="00AD752E">
        <w:rPr>
          <w:b/>
        </w:rPr>
        <w:t xml:space="preserve"> </w:t>
      </w:r>
      <w:r w:rsidR="00EB32AA" w:rsidRPr="00AD752E">
        <w:rPr>
          <w:b/>
          <w:bCs/>
        </w:rPr>
        <w:t xml:space="preserve">160 </w:t>
      </w:r>
      <w:r w:rsidR="00EB32AA" w:rsidRPr="00AD752E">
        <w:rPr>
          <w:b/>
        </w:rPr>
        <w:t>(+/-40)</w:t>
      </w:r>
      <w:r w:rsidR="00EB32AA" w:rsidRPr="00AD752E">
        <w:rPr>
          <w:b/>
          <w:bCs/>
        </w:rPr>
        <w:t xml:space="preserve"> </w:t>
      </w:r>
      <w:r w:rsidR="00EB32AA" w:rsidRPr="00AD752E">
        <w:rPr>
          <w:b/>
        </w:rPr>
        <w:t>природных</w:t>
      </w:r>
      <w:r w:rsidR="00EB32AA" w:rsidRPr="00AD752E">
        <w:rPr>
          <w:b/>
          <w:bCs/>
        </w:rPr>
        <w:t xml:space="preserve"> пожаров</w:t>
      </w:r>
      <w:r w:rsidR="00EB32AA" w:rsidRPr="00AD752E">
        <w:rPr>
          <w:bCs/>
        </w:rPr>
        <w:t xml:space="preserve"> (</w:t>
      </w:r>
      <w:r w:rsidR="00EB32AA" w:rsidRPr="00AD752E">
        <w:rPr>
          <w:b/>
          <w:bCs/>
        </w:rPr>
        <w:t xml:space="preserve">из них около </w:t>
      </w:r>
      <w:r w:rsidR="00EB32AA" w:rsidRPr="00AD752E">
        <w:rPr>
          <w:b/>
        </w:rPr>
        <w:t xml:space="preserve">140 лесных пожаров, </w:t>
      </w:r>
      <w:r w:rsidR="00EB32AA" w:rsidRPr="00AD752E">
        <w:rPr>
          <w:b/>
          <w:color w:val="000000" w:themeColor="text1"/>
        </w:rPr>
        <w:t xml:space="preserve">20 ландшафтных пожаров), </w:t>
      </w:r>
      <w:r w:rsidRPr="00AD752E">
        <w:rPr>
          <w:bCs/>
          <w:i/>
          <w:iCs/>
          <w:noProof/>
          <w:lang w:eastAsia="ru-RU"/>
        </w:rPr>
        <w:t>среднемноголетнее количество – 1</w:t>
      </w:r>
      <w:r w:rsidR="00B34705" w:rsidRPr="00AD752E">
        <w:rPr>
          <w:bCs/>
          <w:i/>
          <w:iCs/>
          <w:noProof/>
          <w:lang w:eastAsia="ru-RU"/>
        </w:rPr>
        <w:t>07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Pr="00AD752E">
        <w:rPr>
          <w:bCs/>
          <w:i/>
          <w:iCs/>
          <w:noProof/>
          <w:lang w:eastAsia="ru-RU"/>
        </w:rPr>
        <w:t xml:space="preserve"> пожаров, АППГ – </w:t>
      </w:r>
      <w:r w:rsidR="00252401" w:rsidRPr="00AD752E">
        <w:rPr>
          <w:i/>
        </w:rPr>
        <w:t>157</w:t>
      </w:r>
      <w:r w:rsidRPr="00AD752E">
        <w:rPr>
          <w:i/>
        </w:rPr>
        <w:t xml:space="preserve"> природных пожаров, на общей площади </w:t>
      </w:r>
      <w:r w:rsidR="00252401" w:rsidRPr="00AD752E">
        <w:rPr>
          <w:rFonts w:eastAsia="NSimSun"/>
          <w:i/>
          <w:lang w:eastAsia="zh-CN" w:bidi="hi-IN"/>
        </w:rPr>
        <w:t>21854,76</w:t>
      </w:r>
      <w:r w:rsidRPr="00AD752E">
        <w:rPr>
          <w:i/>
        </w:rPr>
        <w:t xml:space="preserve"> га, из них: </w:t>
      </w:r>
      <w:r w:rsidR="00252401" w:rsidRPr="00AD752E">
        <w:rPr>
          <w:i/>
          <w:color w:val="000000"/>
        </w:rPr>
        <w:t>135</w:t>
      </w:r>
      <w:r w:rsidRPr="00AD752E">
        <w:rPr>
          <w:i/>
          <w:color w:val="000000"/>
        </w:rPr>
        <w:t xml:space="preserve"> лесных пожаров, на общей площади </w:t>
      </w:r>
      <w:r w:rsidR="00252401" w:rsidRPr="00AD752E">
        <w:rPr>
          <w:rFonts w:eastAsia="NSimSun"/>
          <w:i/>
          <w:lang w:eastAsia="zh-CN" w:bidi="hi-IN"/>
        </w:rPr>
        <w:t>14905,46</w:t>
      </w:r>
      <w:r w:rsidRPr="00AD752E">
        <w:rPr>
          <w:i/>
          <w:color w:val="000000"/>
        </w:rPr>
        <w:t xml:space="preserve"> га,</w:t>
      </w:r>
      <w:r w:rsidR="004B385B" w:rsidRPr="00AD752E">
        <w:rPr>
          <w:i/>
          <w:color w:val="000000"/>
        </w:rPr>
        <w:t xml:space="preserve"> 22</w:t>
      </w:r>
      <w:r w:rsidR="004B385B" w:rsidRPr="00AD752E">
        <w:rPr>
          <w:i/>
        </w:rPr>
        <w:t xml:space="preserve"> ландшафтных пожара, на общей площади 6949,3</w:t>
      </w:r>
      <w:r w:rsidRPr="00AD752E">
        <w:rPr>
          <w:i/>
        </w:rPr>
        <w:t>0 га</w:t>
      </w:r>
      <w:r w:rsidRPr="00AD752E">
        <w:rPr>
          <w:bCs/>
          <w:i/>
          <w:iCs/>
          <w:noProof/>
          <w:lang w:eastAsia="ru-RU"/>
        </w:rPr>
        <w:t>.</w:t>
      </w:r>
      <w:r w:rsidR="001D324B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1-3 дней с высокими и чрезвычайными классами пожароопасности 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 xml:space="preserve">июле </w:t>
      </w:r>
      <w:r w:rsidRPr="00AD752E">
        <w:rPr>
          <w:bCs/>
        </w:rPr>
        <w:t xml:space="preserve">количество </w:t>
      </w:r>
      <w:r w:rsidRPr="00AD752E">
        <w:t xml:space="preserve">природных </w:t>
      </w:r>
      <w:r w:rsidRPr="00AD752E">
        <w:rPr>
          <w:bCs/>
        </w:rPr>
        <w:t xml:space="preserve">пожаров ожидается </w:t>
      </w:r>
      <w:r w:rsidRPr="00AD752E">
        <w:rPr>
          <w:b/>
          <w:bCs/>
        </w:rPr>
        <w:t>больше нормы</w:t>
      </w:r>
      <w:r w:rsidRPr="00AD752E">
        <w:rPr>
          <w:bCs/>
        </w:rPr>
        <w:t>:</w:t>
      </w:r>
      <w:r w:rsidR="0092193A" w:rsidRPr="00AD752E">
        <w:rPr>
          <w:bCs/>
        </w:rPr>
        <w:t xml:space="preserve"> </w:t>
      </w:r>
      <w:r w:rsidR="00EB32AA" w:rsidRPr="00AD752E">
        <w:rPr>
          <w:bCs/>
        </w:rPr>
        <w:br/>
      </w:r>
      <w:r w:rsidR="0092193A" w:rsidRPr="00AD752E">
        <w:rPr>
          <w:b/>
          <w:bCs/>
        </w:rPr>
        <w:t>2</w:t>
      </w:r>
      <w:r w:rsidR="00D74739" w:rsidRPr="00AD752E">
        <w:rPr>
          <w:b/>
          <w:bCs/>
        </w:rPr>
        <w:t>8</w:t>
      </w:r>
      <w:r w:rsidR="0092193A" w:rsidRPr="00AD752E">
        <w:rPr>
          <w:b/>
          <w:bCs/>
        </w:rPr>
        <w:t xml:space="preserve">0 </w:t>
      </w:r>
      <w:r w:rsidR="0092193A" w:rsidRPr="00AD752E">
        <w:rPr>
          <w:b/>
        </w:rPr>
        <w:t>(+/-40)</w:t>
      </w:r>
      <w:r w:rsidR="0092193A" w:rsidRPr="00AD752E">
        <w:rPr>
          <w:b/>
          <w:bCs/>
        </w:rPr>
        <w:t xml:space="preserve"> </w:t>
      </w:r>
      <w:r w:rsidR="0092193A" w:rsidRPr="00AD752E">
        <w:rPr>
          <w:b/>
        </w:rPr>
        <w:t>природных</w:t>
      </w:r>
      <w:r w:rsidR="0092193A" w:rsidRPr="00AD752E">
        <w:rPr>
          <w:b/>
          <w:bCs/>
        </w:rPr>
        <w:t xml:space="preserve"> пожаров</w:t>
      </w:r>
      <w:r w:rsidRPr="00AD752E">
        <w:rPr>
          <w:bCs/>
        </w:rPr>
        <w:t xml:space="preserve"> </w:t>
      </w:r>
      <w:r w:rsidR="0092193A" w:rsidRPr="00AD752E">
        <w:rPr>
          <w:bCs/>
        </w:rPr>
        <w:t>(</w:t>
      </w:r>
      <w:r w:rsidR="0092193A" w:rsidRPr="00AD752E">
        <w:rPr>
          <w:b/>
          <w:bCs/>
        </w:rPr>
        <w:t xml:space="preserve">из них около </w:t>
      </w:r>
      <w:r w:rsidR="00D74739" w:rsidRPr="00AD752E">
        <w:rPr>
          <w:b/>
        </w:rPr>
        <w:t>25</w:t>
      </w:r>
      <w:r w:rsidRPr="00AD752E">
        <w:rPr>
          <w:b/>
        </w:rPr>
        <w:t xml:space="preserve">0 </w:t>
      </w:r>
      <w:r w:rsidR="0092193A" w:rsidRPr="00AD752E">
        <w:rPr>
          <w:b/>
        </w:rPr>
        <w:t xml:space="preserve">лесных пожаров, </w:t>
      </w:r>
      <w:r w:rsidR="0092193A" w:rsidRPr="00AD752E">
        <w:rPr>
          <w:b/>
          <w:color w:val="000000" w:themeColor="text1"/>
        </w:rPr>
        <w:t>3</w:t>
      </w:r>
      <w:r w:rsidR="00EB32AA" w:rsidRPr="00AD752E">
        <w:rPr>
          <w:b/>
          <w:color w:val="000000" w:themeColor="text1"/>
        </w:rPr>
        <w:t xml:space="preserve">0 </w:t>
      </w:r>
      <w:r w:rsidR="0092193A" w:rsidRPr="00AD752E">
        <w:rPr>
          <w:b/>
          <w:color w:val="000000" w:themeColor="text1"/>
        </w:rPr>
        <w:t>ландшафтных пожаров</w:t>
      </w:r>
      <w:r w:rsidR="00EB32AA" w:rsidRPr="00AD752E">
        <w:rPr>
          <w:b/>
          <w:color w:val="000000" w:themeColor="text1"/>
        </w:rPr>
        <w:t>),</w:t>
      </w:r>
      <w:r w:rsidR="0092193A" w:rsidRPr="00AD752E">
        <w:rPr>
          <w:b/>
        </w:rPr>
        <w:t xml:space="preserve"> </w:t>
      </w:r>
      <w:r w:rsidRPr="00AD752E">
        <w:rPr>
          <w:bCs/>
          <w:i/>
          <w:iCs/>
          <w:noProof/>
          <w:lang w:eastAsia="ru-RU"/>
        </w:rPr>
        <w:t>ср</w:t>
      </w:r>
      <w:r w:rsidR="00B34705" w:rsidRPr="00AD752E">
        <w:rPr>
          <w:bCs/>
          <w:i/>
          <w:iCs/>
          <w:noProof/>
          <w:lang w:eastAsia="ru-RU"/>
        </w:rPr>
        <w:t>еднемноголетнее количество – 201</w:t>
      </w:r>
      <w:r w:rsidR="00EB32AA" w:rsidRPr="00AD752E">
        <w:rPr>
          <w:bCs/>
          <w:i/>
          <w:iCs/>
          <w:noProof/>
          <w:lang w:eastAsia="ru-RU"/>
        </w:rPr>
        <w:t xml:space="preserve"> лесной</w:t>
      </w:r>
      <w:r w:rsidR="00B34705" w:rsidRPr="00AD752E">
        <w:rPr>
          <w:bCs/>
          <w:i/>
          <w:iCs/>
          <w:noProof/>
          <w:lang w:eastAsia="ru-RU"/>
        </w:rPr>
        <w:t xml:space="preserve"> пожар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="00252401" w:rsidRPr="00AD752E">
        <w:rPr>
          <w:i/>
        </w:rPr>
        <w:t>293</w:t>
      </w:r>
      <w:r w:rsidRPr="00AD752E">
        <w:rPr>
          <w:i/>
        </w:rPr>
        <w:t xml:space="preserve"> природных пожар</w:t>
      </w:r>
      <w:r w:rsidR="004B385B" w:rsidRPr="00AD752E">
        <w:rPr>
          <w:i/>
        </w:rPr>
        <w:t>а</w:t>
      </w:r>
      <w:r w:rsidRPr="00AD752E">
        <w:rPr>
          <w:i/>
        </w:rPr>
        <w:t xml:space="preserve">, на общей площади </w:t>
      </w:r>
      <w:r w:rsidR="00252401" w:rsidRPr="00AD752E">
        <w:rPr>
          <w:rFonts w:eastAsia="NSimSun"/>
          <w:i/>
          <w:lang w:eastAsia="zh-CN" w:bidi="hi-IN"/>
        </w:rPr>
        <w:t>25413,78</w:t>
      </w:r>
      <w:r w:rsidRPr="00AD752E">
        <w:rPr>
          <w:i/>
        </w:rPr>
        <w:t xml:space="preserve"> га, из них:</w:t>
      </w:r>
      <w:r w:rsidR="00252401" w:rsidRPr="00AD752E">
        <w:rPr>
          <w:i/>
        </w:rPr>
        <w:t xml:space="preserve"> </w:t>
      </w:r>
      <w:r w:rsidR="00252401" w:rsidRPr="00AD752E">
        <w:rPr>
          <w:i/>
          <w:color w:val="000000"/>
        </w:rPr>
        <w:t>268</w:t>
      </w:r>
      <w:r w:rsidRPr="00AD752E">
        <w:rPr>
          <w:i/>
          <w:color w:val="000000"/>
        </w:rPr>
        <w:t xml:space="preserve"> лесных пожаров, на общей площади </w:t>
      </w:r>
      <w:r w:rsidR="00252401" w:rsidRPr="00AD752E">
        <w:rPr>
          <w:rFonts w:eastAsia="NSimSun"/>
          <w:i/>
          <w:lang w:eastAsia="zh-CN" w:bidi="hi-IN"/>
        </w:rPr>
        <w:t>21667,28</w:t>
      </w:r>
      <w:r w:rsidRPr="00AD752E">
        <w:rPr>
          <w:i/>
          <w:color w:val="000000"/>
        </w:rPr>
        <w:t xml:space="preserve"> га, </w:t>
      </w:r>
      <w:r w:rsidR="00777D91" w:rsidRPr="00AD752E">
        <w:rPr>
          <w:i/>
        </w:rPr>
        <w:t>25 ландшафтных пожаров</w:t>
      </w:r>
      <w:r w:rsidRPr="00AD752E">
        <w:rPr>
          <w:i/>
        </w:rPr>
        <w:t xml:space="preserve">, на общей площади </w:t>
      </w:r>
      <w:r w:rsidR="00777D91" w:rsidRPr="00AD752E">
        <w:rPr>
          <w:i/>
        </w:rPr>
        <w:t>3 746,50</w:t>
      </w:r>
      <w:r w:rsidRPr="00AD752E">
        <w:rPr>
          <w:i/>
        </w:rPr>
        <w:t xml:space="preserve"> га</w:t>
      </w:r>
      <w:r w:rsidRPr="00AD752E">
        <w:rPr>
          <w:bCs/>
          <w:i/>
          <w:iCs/>
          <w:noProof/>
          <w:lang w:eastAsia="ru-RU"/>
        </w:rPr>
        <w:t>.</w:t>
      </w:r>
      <w:r w:rsidR="001D324B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4-6 дней с высокими и чрезвычайными классами пожароопасности 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 xml:space="preserve">августе </w:t>
      </w:r>
      <w:r w:rsidRPr="00AD752E">
        <w:rPr>
          <w:bCs/>
        </w:rPr>
        <w:t xml:space="preserve">количество </w:t>
      </w:r>
      <w:r w:rsidRPr="00AD752E">
        <w:t>природных</w:t>
      </w:r>
      <w:r w:rsidRPr="00AD752E">
        <w:rPr>
          <w:bCs/>
        </w:rPr>
        <w:t xml:space="preserve"> пожаров ожидается </w:t>
      </w:r>
      <w:r w:rsidR="009415A4" w:rsidRPr="00AD752E">
        <w:rPr>
          <w:bCs/>
        </w:rPr>
        <w:t>около нормы</w:t>
      </w:r>
      <w:r w:rsidRPr="00AD752E">
        <w:rPr>
          <w:bCs/>
        </w:rPr>
        <w:t xml:space="preserve">: </w:t>
      </w:r>
      <w:r w:rsidR="0092193A" w:rsidRPr="00AD752E">
        <w:rPr>
          <w:bCs/>
        </w:rPr>
        <w:br/>
      </w:r>
      <w:r w:rsidR="0092193A" w:rsidRPr="00AD752E">
        <w:rPr>
          <w:b/>
          <w:bCs/>
        </w:rPr>
        <w:t xml:space="preserve">110 </w:t>
      </w:r>
      <w:r w:rsidR="0092193A" w:rsidRPr="00AD752E">
        <w:rPr>
          <w:b/>
        </w:rPr>
        <w:t>(+/-25)</w:t>
      </w:r>
      <w:r w:rsidR="0092193A" w:rsidRPr="00AD752E">
        <w:rPr>
          <w:b/>
          <w:bCs/>
        </w:rPr>
        <w:t xml:space="preserve"> </w:t>
      </w:r>
      <w:r w:rsidR="0092193A" w:rsidRPr="00AD752E">
        <w:rPr>
          <w:b/>
        </w:rPr>
        <w:t>природных</w:t>
      </w:r>
      <w:r w:rsidR="0092193A" w:rsidRPr="00AD752E">
        <w:rPr>
          <w:b/>
          <w:bCs/>
        </w:rPr>
        <w:t xml:space="preserve"> пожаров</w:t>
      </w:r>
      <w:r w:rsidR="0092193A" w:rsidRPr="00AD752E">
        <w:rPr>
          <w:bCs/>
        </w:rPr>
        <w:t xml:space="preserve"> </w:t>
      </w:r>
      <w:r w:rsidR="0092193A" w:rsidRPr="00AD752E">
        <w:rPr>
          <w:b/>
          <w:bCs/>
        </w:rPr>
        <w:t xml:space="preserve">(из них около </w:t>
      </w:r>
      <w:r w:rsidR="0092193A" w:rsidRPr="00AD752E">
        <w:rPr>
          <w:b/>
        </w:rPr>
        <w:t xml:space="preserve">100 лесных пожаров, </w:t>
      </w:r>
      <w:r w:rsidR="0092193A" w:rsidRPr="00AD752E">
        <w:rPr>
          <w:b/>
          <w:color w:val="000000" w:themeColor="text1"/>
        </w:rPr>
        <w:t>10 ландшафтных пожаров</w:t>
      </w:r>
      <w:r w:rsidR="00EB32AA" w:rsidRPr="00AD752E">
        <w:rPr>
          <w:b/>
        </w:rPr>
        <w:t xml:space="preserve">), </w:t>
      </w:r>
      <w:r w:rsidRPr="00AD752E">
        <w:rPr>
          <w:bCs/>
          <w:i/>
          <w:iCs/>
          <w:noProof/>
          <w:lang w:eastAsia="ru-RU"/>
        </w:rPr>
        <w:t>с</w:t>
      </w:r>
      <w:r w:rsidR="00B34705" w:rsidRPr="00AD752E">
        <w:rPr>
          <w:bCs/>
          <w:i/>
          <w:iCs/>
          <w:noProof/>
          <w:lang w:eastAsia="ru-RU"/>
        </w:rPr>
        <w:t xml:space="preserve">реднемноголетнее количество – 101 </w:t>
      </w:r>
      <w:r w:rsidR="0092193A" w:rsidRPr="00AD752E">
        <w:rPr>
          <w:bCs/>
          <w:i/>
          <w:iCs/>
          <w:noProof/>
          <w:lang w:eastAsia="ru-RU"/>
        </w:rPr>
        <w:t xml:space="preserve">лесной </w:t>
      </w:r>
      <w:r w:rsidR="00B34705" w:rsidRPr="00AD752E">
        <w:rPr>
          <w:bCs/>
          <w:i/>
          <w:iCs/>
          <w:noProof/>
          <w:lang w:eastAsia="ru-RU"/>
        </w:rPr>
        <w:t>пожар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="00252401" w:rsidRPr="00AD752E">
        <w:rPr>
          <w:i/>
        </w:rPr>
        <w:t>139</w:t>
      </w:r>
      <w:r w:rsidRPr="00AD752E">
        <w:rPr>
          <w:i/>
        </w:rPr>
        <w:t xml:space="preserve"> природных пожаров, на обще</w:t>
      </w:r>
      <w:r w:rsidR="00252401" w:rsidRPr="00AD752E">
        <w:rPr>
          <w:i/>
        </w:rPr>
        <w:t>й площади 8931,97</w:t>
      </w:r>
      <w:r w:rsidRPr="00AD752E">
        <w:rPr>
          <w:i/>
        </w:rPr>
        <w:t xml:space="preserve"> га, из них:</w:t>
      </w:r>
      <w:r w:rsidR="00252401" w:rsidRPr="00AD752E">
        <w:rPr>
          <w:i/>
          <w:color w:val="000000"/>
        </w:rPr>
        <w:t xml:space="preserve"> 133 лесных пожара, на общей площади 7708,27</w:t>
      </w:r>
      <w:r w:rsidRPr="00AD752E">
        <w:rPr>
          <w:i/>
          <w:color w:val="000000"/>
        </w:rPr>
        <w:t xml:space="preserve"> га, </w:t>
      </w:r>
      <w:r w:rsidR="00980D8F" w:rsidRPr="00AD752E">
        <w:rPr>
          <w:i/>
        </w:rPr>
        <w:t>6</w:t>
      </w:r>
      <w:r w:rsidRPr="00AD752E">
        <w:rPr>
          <w:i/>
        </w:rPr>
        <w:t xml:space="preserve"> ландшафтных пожар</w:t>
      </w:r>
      <w:r w:rsidR="00980D8F" w:rsidRPr="00AD752E">
        <w:rPr>
          <w:i/>
        </w:rPr>
        <w:t>ов</w:t>
      </w:r>
      <w:r w:rsidRPr="00AD752E">
        <w:rPr>
          <w:i/>
        </w:rPr>
        <w:t xml:space="preserve">, на общей </w:t>
      </w:r>
      <w:r w:rsidR="00980D8F" w:rsidRPr="00AD752E">
        <w:rPr>
          <w:i/>
        </w:rPr>
        <w:t>площади 1223,7</w:t>
      </w:r>
      <w:r w:rsidRPr="00AD752E">
        <w:rPr>
          <w:i/>
        </w:rPr>
        <w:t>0 га</w:t>
      </w:r>
      <w:r w:rsidRPr="00AD752E">
        <w:rPr>
          <w:bCs/>
          <w:i/>
          <w:iCs/>
          <w:noProof/>
          <w:lang w:eastAsia="ru-RU"/>
        </w:rPr>
        <w:t>.</w:t>
      </w:r>
      <w:r w:rsidR="001D324B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1-3 дней</w:t>
      </w:r>
      <w:r w:rsidR="00081A7D" w:rsidRPr="00AD752E">
        <w:rPr>
          <w:bCs/>
          <w:iCs/>
          <w:noProof/>
          <w:lang w:eastAsia="ru-RU"/>
        </w:rPr>
        <w:t xml:space="preserve"> </w:t>
      </w:r>
      <w:r w:rsidR="001D324B" w:rsidRPr="00AD752E">
        <w:rPr>
          <w:bCs/>
          <w:iCs/>
          <w:noProof/>
          <w:lang w:eastAsia="ru-RU"/>
        </w:rPr>
        <w:t>с высокими и чрезвычайными классами пожароопасности</w:t>
      </w:r>
      <w:r w:rsidR="00DB5507" w:rsidRPr="00AD752E">
        <w:rPr>
          <w:bCs/>
          <w:iCs/>
          <w:noProof/>
          <w:lang w:eastAsia="ru-RU"/>
        </w:rPr>
        <w:t>,</w:t>
      </w:r>
      <w:r w:rsidR="001D324B" w:rsidRPr="00AD752E">
        <w:rPr>
          <w:bCs/>
          <w:iCs/>
          <w:noProof/>
          <w:lang w:eastAsia="ru-RU"/>
        </w:rPr>
        <w:t xml:space="preserve"> </w:t>
      </w:r>
      <w:r w:rsidR="00DB5507" w:rsidRPr="00AD752E">
        <w:rPr>
          <w:bCs/>
          <w:iCs/>
          <w:noProof/>
          <w:lang w:eastAsia="ru-RU"/>
        </w:rPr>
        <w:t xml:space="preserve">по центральным районам до 4-6 дней </w:t>
      </w:r>
      <w:r w:rsidR="001D324B" w:rsidRPr="00AD752E">
        <w:rPr>
          <w:bCs/>
          <w:iCs/>
          <w:noProof/>
          <w:lang w:eastAsia="ru-RU"/>
        </w:rPr>
        <w:t>(см. приложение).</w:t>
      </w:r>
    </w:p>
    <w:p w:rsidR="00081A7D" w:rsidRPr="00AD752E" w:rsidRDefault="00EF165C" w:rsidP="00081A7D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>сентябре</w:t>
      </w:r>
      <w:r w:rsidRPr="00AD752E">
        <w:rPr>
          <w:bCs/>
        </w:rPr>
        <w:t xml:space="preserve"> количество </w:t>
      </w:r>
      <w:r w:rsidRPr="00AD752E">
        <w:t>природных</w:t>
      </w:r>
      <w:r w:rsidRPr="00AD752E">
        <w:rPr>
          <w:bCs/>
        </w:rPr>
        <w:t xml:space="preserve"> пожаров ожидается </w:t>
      </w:r>
      <w:r w:rsidR="009415A4" w:rsidRPr="00AD752E">
        <w:rPr>
          <w:b/>
          <w:bCs/>
        </w:rPr>
        <w:t>больше нормы</w:t>
      </w:r>
      <w:r w:rsidRPr="00AD752E">
        <w:rPr>
          <w:bCs/>
        </w:rPr>
        <w:t>:</w:t>
      </w:r>
      <w:r w:rsidR="009415A4" w:rsidRPr="00AD752E">
        <w:rPr>
          <w:bCs/>
        </w:rPr>
        <w:t xml:space="preserve"> </w:t>
      </w:r>
      <w:r w:rsidR="00EB32AA" w:rsidRPr="00AD752E">
        <w:rPr>
          <w:bCs/>
        </w:rPr>
        <w:br/>
      </w:r>
      <w:r w:rsidR="00F1593A" w:rsidRPr="00AD752E">
        <w:rPr>
          <w:b/>
          <w:bCs/>
        </w:rPr>
        <w:t>4</w:t>
      </w:r>
      <w:r w:rsidR="00EB32AA" w:rsidRPr="00AD752E">
        <w:rPr>
          <w:b/>
          <w:bCs/>
        </w:rPr>
        <w:t xml:space="preserve">0 </w:t>
      </w:r>
      <w:r w:rsidR="00EB32AA" w:rsidRPr="00AD752E">
        <w:rPr>
          <w:b/>
        </w:rPr>
        <w:t>(+/-10)</w:t>
      </w:r>
      <w:r w:rsidR="00EB32AA" w:rsidRPr="00AD752E">
        <w:rPr>
          <w:b/>
          <w:bCs/>
        </w:rPr>
        <w:t xml:space="preserve"> </w:t>
      </w:r>
      <w:r w:rsidR="00EB32AA" w:rsidRPr="00AD752E">
        <w:rPr>
          <w:b/>
        </w:rPr>
        <w:t>природных</w:t>
      </w:r>
      <w:r w:rsidR="00EB32AA" w:rsidRPr="00AD752E">
        <w:rPr>
          <w:b/>
          <w:bCs/>
        </w:rPr>
        <w:t xml:space="preserve"> пожаров</w:t>
      </w:r>
      <w:r w:rsidR="00EB32AA" w:rsidRPr="00AD752E">
        <w:rPr>
          <w:bCs/>
        </w:rPr>
        <w:t xml:space="preserve"> </w:t>
      </w:r>
      <w:r w:rsidR="00EB32AA" w:rsidRPr="00AD752E">
        <w:rPr>
          <w:b/>
          <w:bCs/>
        </w:rPr>
        <w:t xml:space="preserve">(из них около </w:t>
      </w:r>
      <w:r w:rsidR="00F1593A" w:rsidRPr="00AD752E">
        <w:rPr>
          <w:b/>
        </w:rPr>
        <w:t>30</w:t>
      </w:r>
      <w:r w:rsidR="00EB32AA" w:rsidRPr="00AD752E">
        <w:rPr>
          <w:b/>
        </w:rPr>
        <w:t xml:space="preserve"> лесных пожаров, </w:t>
      </w:r>
      <w:r w:rsidR="00F1593A" w:rsidRPr="00AD752E">
        <w:rPr>
          <w:b/>
          <w:color w:val="000000" w:themeColor="text1"/>
        </w:rPr>
        <w:t>10</w:t>
      </w:r>
      <w:r w:rsidR="00EB32AA" w:rsidRPr="00AD752E">
        <w:rPr>
          <w:b/>
          <w:color w:val="000000" w:themeColor="text1"/>
        </w:rPr>
        <w:t xml:space="preserve"> ландшафтных пожаров</w:t>
      </w:r>
      <w:r w:rsidR="00EB32AA" w:rsidRPr="00AD752E">
        <w:rPr>
          <w:b/>
        </w:rPr>
        <w:t>)</w:t>
      </w:r>
      <w:r w:rsidR="0092193A" w:rsidRPr="00AD752E">
        <w:rPr>
          <w:b/>
        </w:rPr>
        <w:t xml:space="preserve">, </w:t>
      </w:r>
      <w:r w:rsidRPr="00AD752E">
        <w:rPr>
          <w:bCs/>
          <w:i/>
          <w:iCs/>
          <w:noProof/>
          <w:lang w:eastAsia="ru-RU"/>
        </w:rPr>
        <w:t>(с</w:t>
      </w:r>
      <w:r w:rsidR="00B34705" w:rsidRPr="00AD752E">
        <w:rPr>
          <w:bCs/>
          <w:i/>
          <w:iCs/>
          <w:noProof/>
          <w:lang w:eastAsia="ru-RU"/>
        </w:rPr>
        <w:t>реднемноголетнее количество – 13</w:t>
      </w:r>
      <w:r w:rsidR="00EB32AA" w:rsidRPr="00AD752E">
        <w:rPr>
          <w:bCs/>
          <w:i/>
          <w:iCs/>
          <w:noProof/>
          <w:lang w:eastAsia="ru-RU"/>
        </w:rPr>
        <w:t xml:space="preserve"> лесных</w:t>
      </w:r>
      <w:r w:rsidRPr="00AD752E">
        <w:rPr>
          <w:bCs/>
          <w:i/>
          <w:iCs/>
          <w:noProof/>
          <w:lang w:eastAsia="ru-RU"/>
        </w:rPr>
        <w:t xml:space="preserve"> пожаров, АППГ – </w:t>
      </w:r>
      <w:r w:rsidR="00252401" w:rsidRPr="00AD752E">
        <w:rPr>
          <w:i/>
        </w:rPr>
        <w:t>44 природных пожара, на общей площади 1116,2</w:t>
      </w:r>
      <w:r w:rsidRPr="00AD752E">
        <w:rPr>
          <w:i/>
        </w:rPr>
        <w:t xml:space="preserve">5 га, из них: </w:t>
      </w:r>
      <w:r w:rsidR="00252401" w:rsidRPr="00AD752E">
        <w:rPr>
          <w:i/>
        </w:rPr>
        <w:t>3</w:t>
      </w:r>
      <w:r w:rsidR="004B385B" w:rsidRPr="00AD752E">
        <w:rPr>
          <w:i/>
          <w:color w:val="000000"/>
        </w:rPr>
        <w:t>6 лесных пожара</w:t>
      </w:r>
      <w:r w:rsidRPr="00AD752E">
        <w:rPr>
          <w:i/>
          <w:color w:val="000000"/>
        </w:rPr>
        <w:t>, на общей площ</w:t>
      </w:r>
      <w:r w:rsidR="00252401" w:rsidRPr="00AD752E">
        <w:rPr>
          <w:i/>
          <w:color w:val="000000"/>
        </w:rPr>
        <w:t>ади 605,5</w:t>
      </w:r>
      <w:r w:rsidRPr="00AD752E">
        <w:rPr>
          <w:i/>
          <w:color w:val="000000"/>
        </w:rPr>
        <w:t xml:space="preserve">5 га, </w:t>
      </w:r>
      <w:r w:rsidR="00674E8C" w:rsidRPr="00AD752E">
        <w:rPr>
          <w:i/>
        </w:rPr>
        <w:t>8 ландшафтных пожаров</w:t>
      </w:r>
      <w:r w:rsidR="00777D91" w:rsidRPr="00AD752E">
        <w:rPr>
          <w:i/>
        </w:rPr>
        <w:t>, на общей площади 510,7</w:t>
      </w:r>
      <w:r w:rsidR="00252401" w:rsidRPr="00AD752E">
        <w:rPr>
          <w:i/>
        </w:rPr>
        <w:t>0 га</w:t>
      </w:r>
      <w:r w:rsidRPr="00AD752E">
        <w:rPr>
          <w:bCs/>
          <w:i/>
          <w:iCs/>
          <w:noProof/>
          <w:lang w:eastAsia="ru-RU"/>
        </w:rPr>
        <w:t>).</w:t>
      </w:r>
      <w:r w:rsidR="00081A7D" w:rsidRPr="00AD752E">
        <w:rPr>
          <w:bCs/>
          <w:iCs/>
          <w:noProof/>
          <w:lang w:eastAsia="ru-RU"/>
        </w:rPr>
        <w:t xml:space="preserve"> За период, по территории автономного округа, в среднем ожидается до 1-3 дн</w:t>
      </w:r>
      <w:r w:rsidR="00DB5507" w:rsidRPr="00AD752E">
        <w:rPr>
          <w:bCs/>
          <w:iCs/>
          <w:noProof/>
          <w:lang w:eastAsia="ru-RU"/>
        </w:rPr>
        <w:t xml:space="preserve">ей </w:t>
      </w:r>
      <w:r w:rsidR="00081A7D" w:rsidRPr="00AD752E">
        <w:rPr>
          <w:bCs/>
          <w:iCs/>
          <w:noProof/>
          <w:lang w:eastAsia="ru-RU"/>
        </w:rPr>
        <w:t>с высокими и чрезвычайными классами пожароопасности</w:t>
      </w:r>
      <w:r w:rsidR="00DB5507" w:rsidRPr="00AD752E">
        <w:rPr>
          <w:bCs/>
          <w:iCs/>
          <w:noProof/>
          <w:lang w:eastAsia="ru-RU"/>
        </w:rPr>
        <w:t>,</w:t>
      </w:r>
      <w:r w:rsidR="00081A7D" w:rsidRPr="00AD752E">
        <w:rPr>
          <w:bCs/>
          <w:iCs/>
          <w:noProof/>
          <w:lang w:eastAsia="ru-RU"/>
        </w:rPr>
        <w:t xml:space="preserve"> </w:t>
      </w:r>
      <w:r w:rsidR="00DB5507" w:rsidRPr="00AD752E">
        <w:rPr>
          <w:bCs/>
          <w:iCs/>
          <w:noProof/>
          <w:lang w:eastAsia="ru-RU"/>
        </w:rPr>
        <w:t xml:space="preserve">по северо-западный и юго-восточным районам не более 1 дня </w:t>
      </w:r>
      <w:r w:rsidR="00081A7D" w:rsidRPr="00AD752E">
        <w:rPr>
          <w:bCs/>
          <w:iCs/>
          <w:noProof/>
          <w:lang w:eastAsia="ru-RU"/>
        </w:rPr>
        <w:t>(см. приложение).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</w:rPr>
      </w:pPr>
      <w:r w:rsidRPr="00AD752E">
        <w:rPr>
          <w:bCs/>
          <w:u w:val="single"/>
        </w:rPr>
        <w:t xml:space="preserve">В </w:t>
      </w:r>
      <w:r w:rsidRPr="00AD752E">
        <w:rPr>
          <w:b/>
          <w:bCs/>
          <w:u w:val="single"/>
        </w:rPr>
        <w:t xml:space="preserve">октябре </w:t>
      </w:r>
      <w:r w:rsidRPr="00AD752E">
        <w:rPr>
          <w:bCs/>
        </w:rPr>
        <w:t xml:space="preserve">возможны единичные случаи возникновения </w:t>
      </w:r>
      <w:r w:rsidRPr="00AD752E">
        <w:t>природных</w:t>
      </w:r>
      <w:r w:rsidRPr="00AD752E">
        <w:rPr>
          <w:bCs/>
        </w:rPr>
        <w:t xml:space="preserve"> пожаров, преимущественно в первой декаде месяца </w:t>
      </w:r>
      <w:r w:rsidRPr="00AD752E">
        <w:rPr>
          <w:bCs/>
          <w:i/>
          <w:iCs/>
          <w:noProof/>
          <w:lang w:eastAsia="ru-RU"/>
        </w:rPr>
        <w:t>(</w:t>
      </w:r>
      <w:r w:rsidR="00B34705" w:rsidRPr="00AD752E">
        <w:rPr>
          <w:bCs/>
          <w:i/>
          <w:iCs/>
          <w:noProof/>
          <w:lang w:eastAsia="ru-RU"/>
        </w:rPr>
        <w:t>среднемноголетнее количество – 0,7</w:t>
      </w:r>
      <w:r w:rsidRPr="00AD752E">
        <w:rPr>
          <w:bCs/>
          <w:i/>
          <w:iCs/>
          <w:noProof/>
          <w:lang w:eastAsia="ru-RU"/>
        </w:rPr>
        <w:t xml:space="preserve"> </w:t>
      </w:r>
      <w:r w:rsidR="00EB32AA" w:rsidRPr="00AD752E">
        <w:rPr>
          <w:bCs/>
          <w:i/>
          <w:iCs/>
          <w:noProof/>
          <w:lang w:eastAsia="ru-RU"/>
        </w:rPr>
        <w:t xml:space="preserve">лесных </w:t>
      </w:r>
      <w:r w:rsidRPr="00AD752E">
        <w:rPr>
          <w:bCs/>
          <w:i/>
          <w:iCs/>
          <w:noProof/>
          <w:lang w:eastAsia="ru-RU"/>
        </w:rPr>
        <w:t>пожар</w:t>
      </w:r>
      <w:r w:rsidR="00B34705" w:rsidRPr="00AD752E">
        <w:rPr>
          <w:bCs/>
          <w:i/>
          <w:iCs/>
          <w:noProof/>
          <w:lang w:eastAsia="ru-RU"/>
        </w:rPr>
        <w:t>ов</w:t>
      </w:r>
      <w:r w:rsidRPr="00AD752E">
        <w:rPr>
          <w:bCs/>
          <w:i/>
          <w:iCs/>
          <w:noProof/>
          <w:lang w:eastAsia="ru-RU"/>
        </w:rPr>
        <w:t xml:space="preserve">, АППГ – </w:t>
      </w:r>
      <w:r w:rsidRPr="00AD752E">
        <w:rPr>
          <w:i/>
        </w:rPr>
        <w:t>2 природн</w:t>
      </w:r>
      <w:r w:rsidR="00414440" w:rsidRPr="00AD752E">
        <w:rPr>
          <w:i/>
        </w:rPr>
        <w:t>ых пожара, на общей площади 0,51</w:t>
      </w:r>
      <w:r w:rsidRPr="00AD752E">
        <w:rPr>
          <w:i/>
        </w:rPr>
        <w:t xml:space="preserve"> га, из них: </w:t>
      </w:r>
      <w:r w:rsidRPr="00AD752E">
        <w:rPr>
          <w:i/>
          <w:color w:val="000000"/>
        </w:rPr>
        <w:t>2 лес</w:t>
      </w:r>
      <w:r w:rsidR="00414440" w:rsidRPr="00AD752E">
        <w:rPr>
          <w:i/>
          <w:color w:val="000000"/>
        </w:rPr>
        <w:t>ных пожара, на общей площади 0,5</w:t>
      </w:r>
      <w:r w:rsidRPr="00AD752E">
        <w:rPr>
          <w:i/>
          <w:color w:val="000000"/>
        </w:rPr>
        <w:t xml:space="preserve">1 га, </w:t>
      </w:r>
      <w:r w:rsidRPr="00AD752E">
        <w:rPr>
          <w:i/>
        </w:rPr>
        <w:t>ландшафтных пожаров – не зарегистрировано</w:t>
      </w:r>
      <w:r w:rsidRPr="00AD752E">
        <w:rPr>
          <w:bCs/>
          <w:i/>
          <w:iCs/>
          <w:noProof/>
          <w:lang w:eastAsia="ru-RU"/>
        </w:rPr>
        <w:t>).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sz w:val="16"/>
          <w:szCs w:val="16"/>
        </w:rPr>
      </w:pP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</w:rPr>
      </w:pPr>
      <w:r w:rsidRPr="00AD752E">
        <w:rPr>
          <w:bCs/>
        </w:rPr>
        <w:t xml:space="preserve">Таким образом, </w:t>
      </w:r>
      <w:r w:rsidRPr="00AD752E">
        <w:rPr>
          <w:bCs/>
          <w:noProof/>
          <w:lang w:eastAsia="ru-RU"/>
        </w:rPr>
        <w:t>общее количес</w:t>
      </w:r>
      <w:r w:rsidR="00B32C1C" w:rsidRPr="00AD752E">
        <w:rPr>
          <w:bCs/>
          <w:noProof/>
          <w:lang w:eastAsia="ru-RU"/>
        </w:rPr>
        <w:t>тво лесных пожаров за сезон 2024</w:t>
      </w:r>
      <w:r w:rsidRPr="00AD752E">
        <w:rPr>
          <w:bCs/>
          <w:noProof/>
          <w:lang w:eastAsia="ru-RU"/>
        </w:rPr>
        <w:t xml:space="preserve"> года ожидается несколько выше среднемноголетних значений: </w:t>
      </w:r>
      <w:r w:rsidRPr="00AD752E">
        <w:rPr>
          <w:b/>
          <w:bCs/>
          <w:iCs/>
          <w:noProof/>
          <w:lang w:eastAsia="ru-RU"/>
        </w:rPr>
        <w:t xml:space="preserve">всего ожидается около </w:t>
      </w:r>
      <w:r w:rsidR="000C0583" w:rsidRPr="00AD752E">
        <w:rPr>
          <w:b/>
          <w:bCs/>
          <w:noProof/>
          <w:lang w:eastAsia="ru-RU"/>
        </w:rPr>
        <w:t>75</w:t>
      </w:r>
      <w:r w:rsidR="00D74739" w:rsidRPr="00AD752E">
        <w:rPr>
          <w:b/>
          <w:bCs/>
          <w:noProof/>
          <w:lang w:eastAsia="ru-RU"/>
        </w:rPr>
        <w:t>0</w:t>
      </w:r>
      <w:r w:rsidRPr="00AD752E">
        <w:rPr>
          <w:b/>
          <w:bCs/>
          <w:noProof/>
          <w:lang w:eastAsia="ru-RU"/>
        </w:rPr>
        <w:t xml:space="preserve"> </w:t>
      </w:r>
      <w:r w:rsidR="005512B5" w:rsidRPr="00AD752E">
        <w:rPr>
          <w:b/>
          <w:bCs/>
          <w:noProof/>
          <w:lang w:eastAsia="ru-RU"/>
        </w:rPr>
        <w:t>(+/-150</w:t>
      </w:r>
      <w:r w:rsidRPr="00AD752E">
        <w:rPr>
          <w:b/>
          <w:bCs/>
          <w:noProof/>
          <w:lang w:eastAsia="ru-RU"/>
        </w:rPr>
        <w:t xml:space="preserve">) </w:t>
      </w:r>
      <w:r w:rsidR="00351F30" w:rsidRPr="00AD752E">
        <w:rPr>
          <w:b/>
          <w:bCs/>
          <w:noProof/>
          <w:lang w:eastAsia="ru-RU"/>
        </w:rPr>
        <w:t xml:space="preserve">природных пожаров, </w:t>
      </w:r>
      <w:r w:rsidR="00CC236C" w:rsidRPr="00AD752E">
        <w:rPr>
          <w:color w:val="000000" w:themeColor="text1"/>
        </w:rPr>
        <w:t xml:space="preserve">на площади около </w:t>
      </w:r>
      <w:r w:rsidR="005512B5" w:rsidRPr="00AD752E">
        <w:rPr>
          <w:b/>
          <w:color w:val="000000" w:themeColor="text1"/>
        </w:rPr>
        <w:t>60</w:t>
      </w:r>
      <w:r w:rsidR="00F1593A" w:rsidRPr="00AD752E">
        <w:rPr>
          <w:b/>
          <w:color w:val="000000" w:themeColor="text1"/>
        </w:rPr>
        <w:t xml:space="preserve"> </w:t>
      </w:r>
      <w:r w:rsidR="00351F30" w:rsidRPr="00AD752E">
        <w:rPr>
          <w:b/>
          <w:color w:val="000000" w:themeColor="text1"/>
        </w:rPr>
        <w:t>000 Га</w:t>
      </w:r>
      <w:r w:rsidR="00CC236C" w:rsidRPr="00AD752E">
        <w:rPr>
          <w:bCs/>
          <w:i/>
          <w:iCs/>
          <w:noProof/>
          <w:lang w:eastAsia="ru-RU"/>
        </w:rPr>
        <w:t>,</w:t>
      </w:r>
      <w:r w:rsidR="009C63C2" w:rsidRPr="00AD752E">
        <w:rPr>
          <w:b/>
          <w:color w:val="000000" w:themeColor="text1"/>
        </w:rPr>
        <w:t xml:space="preserve"> </w:t>
      </w:r>
      <w:r w:rsidR="009C63C2" w:rsidRPr="00AD752E">
        <w:rPr>
          <w:color w:val="000000" w:themeColor="text1"/>
        </w:rPr>
        <w:t xml:space="preserve">из них: </w:t>
      </w:r>
      <w:r w:rsidR="003939FB" w:rsidRPr="00AD752E">
        <w:rPr>
          <w:b/>
          <w:color w:val="000000" w:themeColor="text1"/>
        </w:rPr>
        <w:t>60</w:t>
      </w:r>
      <w:r w:rsidR="009C63C2" w:rsidRPr="00AD752E">
        <w:rPr>
          <w:b/>
          <w:color w:val="000000" w:themeColor="text1"/>
        </w:rPr>
        <w:t>0 лесных пожаров,</w:t>
      </w:r>
      <w:r w:rsidR="009C63C2" w:rsidRPr="00AD752E">
        <w:rPr>
          <w:color w:val="000000" w:themeColor="text1"/>
        </w:rPr>
        <w:t xml:space="preserve"> на площади </w:t>
      </w:r>
      <w:r w:rsidR="005512B5" w:rsidRPr="00AD752E">
        <w:rPr>
          <w:b/>
          <w:color w:val="000000" w:themeColor="text1"/>
        </w:rPr>
        <w:t>50</w:t>
      </w:r>
      <w:r w:rsidR="009C63C2" w:rsidRPr="00AD752E">
        <w:rPr>
          <w:b/>
          <w:color w:val="000000" w:themeColor="text1"/>
        </w:rPr>
        <w:t>000 Га</w:t>
      </w:r>
      <w:r w:rsidR="003939FB" w:rsidRPr="00AD752E">
        <w:rPr>
          <w:b/>
          <w:color w:val="000000" w:themeColor="text1"/>
        </w:rPr>
        <w:t xml:space="preserve"> </w:t>
      </w:r>
      <w:r w:rsidR="003939FB" w:rsidRPr="00AD752E">
        <w:rPr>
          <w:i/>
          <w:color w:val="000000" w:themeColor="text1"/>
        </w:rPr>
        <w:t>(среднемноголетнее количество 483, на площади 42</w:t>
      </w:r>
      <w:r w:rsidR="00F1593A" w:rsidRPr="00AD752E">
        <w:rPr>
          <w:i/>
          <w:color w:val="000000" w:themeColor="text1"/>
        </w:rPr>
        <w:t xml:space="preserve"> </w:t>
      </w:r>
      <w:r w:rsidR="003939FB" w:rsidRPr="00AD752E">
        <w:rPr>
          <w:i/>
          <w:color w:val="000000" w:themeColor="text1"/>
        </w:rPr>
        <w:t>190 Га</w:t>
      </w:r>
      <w:r w:rsidR="003939FB" w:rsidRPr="00AD752E">
        <w:rPr>
          <w:bCs/>
          <w:i/>
          <w:iCs/>
          <w:noProof/>
          <w:lang w:eastAsia="ru-RU"/>
        </w:rPr>
        <w:t>)</w:t>
      </w:r>
      <w:r w:rsidR="009C63C2" w:rsidRPr="00AD752E">
        <w:rPr>
          <w:color w:val="000000" w:themeColor="text1"/>
        </w:rPr>
        <w:t xml:space="preserve">, </w:t>
      </w:r>
      <w:r w:rsidR="005512B5" w:rsidRPr="00AD752E">
        <w:rPr>
          <w:b/>
          <w:color w:val="000000" w:themeColor="text1"/>
        </w:rPr>
        <w:t>15</w:t>
      </w:r>
      <w:r w:rsidR="009C63C2" w:rsidRPr="00AD752E">
        <w:rPr>
          <w:b/>
          <w:color w:val="000000" w:themeColor="text1"/>
        </w:rPr>
        <w:t xml:space="preserve">0 ландшафтных пожаров, </w:t>
      </w:r>
      <w:r w:rsidR="009C63C2" w:rsidRPr="00AD752E">
        <w:rPr>
          <w:color w:val="000000" w:themeColor="text1"/>
        </w:rPr>
        <w:t xml:space="preserve">на площади </w:t>
      </w:r>
      <w:r w:rsidR="005512B5" w:rsidRPr="00AD752E">
        <w:rPr>
          <w:b/>
          <w:color w:val="000000" w:themeColor="text1"/>
        </w:rPr>
        <w:t>10</w:t>
      </w:r>
      <w:r w:rsidR="00F1593A" w:rsidRPr="00AD752E">
        <w:rPr>
          <w:b/>
          <w:color w:val="000000" w:themeColor="text1"/>
        </w:rPr>
        <w:t xml:space="preserve"> </w:t>
      </w:r>
      <w:r w:rsidR="009C63C2" w:rsidRPr="00AD752E">
        <w:rPr>
          <w:b/>
          <w:color w:val="000000" w:themeColor="text1"/>
        </w:rPr>
        <w:t>000 Га</w:t>
      </w:r>
      <w:r w:rsidR="003939FB" w:rsidRPr="00AD752E">
        <w:rPr>
          <w:b/>
          <w:color w:val="000000" w:themeColor="text1"/>
        </w:rPr>
        <w:t xml:space="preserve"> </w:t>
      </w:r>
      <w:r w:rsidR="003939FB" w:rsidRPr="00AD752E">
        <w:rPr>
          <w:color w:val="000000" w:themeColor="text1"/>
        </w:rPr>
        <w:t>(</w:t>
      </w:r>
      <w:r w:rsidR="003939FB" w:rsidRPr="00AD752E">
        <w:rPr>
          <w:i/>
          <w:color w:val="000000" w:themeColor="text1"/>
        </w:rPr>
        <w:t>среднемноголетнее количество 208, на площади 13</w:t>
      </w:r>
      <w:r w:rsidR="00F1593A" w:rsidRPr="00AD752E">
        <w:rPr>
          <w:i/>
          <w:color w:val="000000" w:themeColor="text1"/>
        </w:rPr>
        <w:t xml:space="preserve"> </w:t>
      </w:r>
      <w:r w:rsidR="003939FB" w:rsidRPr="00AD752E">
        <w:rPr>
          <w:i/>
          <w:color w:val="000000" w:themeColor="text1"/>
        </w:rPr>
        <w:t>637 Га)</w:t>
      </w:r>
      <w:r w:rsidR="009C63C2" w:rsidRPr="00AD752E">
        <w:rPr>
          <w:i/>
          <w:color w:val="000000" w:themeColor="text1"/>
        </w:rPr>
        <w:t>.</w:t>
      </w: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  <w:sz w:val="16"/>
          <w:szCs w:val="16"/>
        </w:rPr>
      </w:pPr>
    </w:p>
    <w:p w:rsidR="00324766" w:rsidRPr="00AD752E" w:rsidRDefault="00324766" w:rsidP="00EF165C">
      <w:pPr>
        <w:spacing w:after="0" w:line="240" w:lineRule="auto"/>
        <w:ind w:firstLine="567"/>
        <w:jc w:val="both"/>
        <w:rPr>
          <w:bCs/>
          <w:i/>
        </w:rPr>
      </w:pPr>
    </w:p>
    <w:p w:rsidR="00EF165C" w:rsidRPr="00AD752E" w:rsidRDefault="00EF165C" w:rsidP="00EF165C">
      <w:pPr>
        <w:spacing w:after="0" w:line="240" w:lineRule="auto"/>
        <w:ind w:firstLine="567"/>
        <w:jc w:val="both"/>
        <w:rPr>
          <w:bCs/>
          <w:i/>
        </w:rPr>
      </w:pPr>
      <w:r w:rsidRPr="00AD752E">
        <w:rPr>
          <w:bCs/>
          <w:i/>
        </w:rPr>
        <w:t>Уточненные прогнозы количества лесных пожаров – будут ежемесячно составляться при получении прогнозов погоды на месяц.</w:t>
      </w:r>
    </w:p>
    <w:p w:rsidR="00EF165C" w:rsidRPr="00AD752E" w:rsidRDefault="00EF165C" w:rsidP="00794E9B">
      <w:pPr>
        <w:spacing w:after="0"/>
        <w:ind w:firstLine="567"/>
        <w:jc w:val="center"/>
        <w:rPr>
          <w:b/>
          <w:i/>
          <w:color w:val="000000" w:themeColor="text1"/>
        </w:rPr>
      </w:pPr>
    </w:p>
    <w:p w:rsidR="00794E9B" w:rsidRPr="00AD752E" w:rsidRDefault="00794E9B" w:rsidP="00794E9B">
      <w:pPr>
        <w:spacing w:after="0"/>
        <w:ind w:leftChars="-1" w:left="-1" w:hangingChars="1" w:hanging="2"/>
        <w:textDirection w:val="btLr"/>
        <w:textAlignment w:val="top"/>
        <w:outlineLvl w:val="0"/>
        <w:rPr>
          <w:rFonts w:eastAsia="Times New Roman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/>
        <w:ind w:leftChars="-1" w:left="-1" w:hangingChars="1" w:hanging="2"/>
        <w:textDirection w:val="btLr"/>
        <w:textAlignment w:val="top"/>
        <w:outlineLvl w:val="0"/>
        <w:rPr>
          <w:rFonts w:eastAsia="Times New Roman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/>
        <w:ind w:leftChars="-1" w:left="-1" w:hangingChars="1" w:hanging="2"/>
        <w:textDirection w:val="btLr"/>
        <w:textAlignment w:val="top"/>
        <w:outlineLvl w:val="0"/>
        <w:rPr>
          <w:rFonts w:eastAsia="Times New Roman"/>
          <w:color w:val="000000" w:themeColor="text1"/>
          <w:kern w:val="0"/>
          <w:position w:val="-1"/>
          <w:sz w:val="16"/>
          <w:szCs w:val="16"/>
          <w:lang w:eastAsia="ru-RU"/>
        </w:rPr>
      </w:pPr>
    </w:p>
    <w:tbl>
      <w:tblPr>
        <w:tblW w:w="963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3776"/>
        <w:gridCol w:w="2687"/>
      </w:tblGrid>
      <w:tr w:rsidR="00794E9B" w:rsidRPr="00AD752E" w:rsidTr="00CF57F0">
        <w:trPr>
          <w:trHeight w:val="1443"/>
        </w:trPr>
        <w:tc>
          <w:tcPr>
            <w:tcW w:w="3176" w:type="dxa"/>
          </w:tcPr>
          <w:p w:rsidR="00794E9B" w:rsidRPr="00AD752E" w:rsidRDefault="00794E9B" w:rsidP="00CF57F0">
            <w:pPr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</w:p>
          <w:p w:rsidR="0002267D" w:rsidRPr="00AD752E" w:rsidRDefault="0002267D" w:rsidP="0002267D">
            <w:pPr>
              <w:spacing w:line="240" w:lineRule="auto"/>
              <w:ind w:left="1" w:hanging="3"/>
            </w:pPr>
            <w:r w:rsidRPr="00AD752E">
              <w:t>Заместитель</w:t>
            </w:r>
          </w:p>
          <w:p w:rsidR="00794E9B" w:rsidRPr="00AD752E" w:rsidRDefault="0002267D" w:rsidP="0002267D">
            <w:pPr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  <w:r w:rsidRPr="00AD752E">
              <w:t>директора</w:t>
            </w:r>
          </w:p>
        </w:tc>
        <w:tc>
          <w:tcPr>
            <w:tcW w:w="3776" w:type="dxa"/>
            <w:vAlign w:val="center"/>
          </w:tcPr>
          <w:p w:rsidR="00794E9B" w:rsidRPr="00AD752E" w:rsidRDefault="00794E9B" w:rsidP="00CF57F0">
            <w:pPr>
              <w:spacing w:after="0" w:line="240" w:lineRule="auto"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</w:pPr>
            <w:r w:rsidRPr="00AD752E">
              <w:rPr>
                <w:rFonts w:eastAsia="Times New Roman" w:cs="Calibri"/>
                <w:noProof/>
                <w:color w:val="000000" w:themeColor="text1"/>
                <w:kern w:val="0"/>
                <w:position w:val="-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2843824" wp14:editId="756A87DB">
                  <wp:simplePos x="0" y="0"/>
                  <wp:positionH relativeFrom="column">
                    <wp:posOffset>-462280</wp:posOffset>
                  </wp:positionH>
                  <wp:positionV relativeFrom="paragraph">
                    <wp:posOffset>-8255</wp:posOffset>
                  </wp:positionV>
                  <wp:extent cx="371475" cy="333375"/>
                  <wp:effectExtent l="0" t="0" r="9525" b="9525"/>
                  <wp:wrapThrough wrapText="bothSides">
                    <wp:wrapPolygon edited="0">
                      <wp:start x="0" y="0"/>
                      <wp:lineTo x="0" y="20983"/>
                      <wp:lineTo x="21046" y="20983"/>
                      <wp:lineTo x="21046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752E"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  <w:t>ДОКУМЕНТ ПОДПИСАН</w:t>
            </w:r>
          </w:p>
          <w:p w:rsidR="00794E9B" w:rsidRPr="00AD752E" w:rsidRDefault="00794E9B" w:rsidP="00CF57F0">
            <w:pPr>
              <w:spacing w:after="0" w:line="240" w:lineRule="auto"/>
              <w:ind w:leftChars="-1" w:left="-1" w:hangingChars="1" w:hanging="2"/>
              <w:jc w:val="center"/>
              <w:textDirection w:val="btLr"/>
              <w:textAlignment w:val="top"/>
              <w:outlineLvl w:val="0"/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</w:pPr>
            <w:r w:rsidRPr="00AD752E">
              <w:rPr>
                <w:rFonts w:eastAsia="Times New Roman" w:cs="Calibri"/>
                <w:b/>
                <w:color w:val="000000" w:themeColor="text1"/>
                <w:kern w:val="0"/>
                <w:position w:val="-1"/>
                <w:sz w:val="20"/>
                <w:szCs w:val="20"/>
                <w:lang w:eastAsia="ru-RU"/>
              </w:rPr>
              <w:t>ЭЛЕКТРОННОЙ ПОДПИСЬЮ</w:t>
            </w:r>
          </w:p>
          <w:p w:rsidR="00794E9B" w:rsidRPr="00AD752E" w:rsidRDefault="00794E9B" w:rsidP="00CF57F0">
            <w:pPr>
              <w:autoSpaceDE w:val="0"/>
              <w:autoSpaceDN w:val="0"/>
              <w:adjustRightInd w:val="0"/>
              <w:spacing w:after="0" w:line="240" w:lineRule="auto"/>
              <w:ind w:leftChars="-1" w:left="-2" w:hangingChars="1" w:hanging="1"/>
              <w:textDirection w:val="btLr"/>
              <w:textAlignment w:val="top"/>
              <w:outlineLvl w:val="0"/>
              <w:rPr>
                <w:rFonts w:eastAsia="Times New Roman" w:cs="Calibri"/>
                <w:color w:val="000000" w:themeColor="text1"/>
                <w:kern w:val="0"/>
                <w:position w:val="-1"/>
                <w:sz w:val="8"/>
                <w:szCs w:val="8"/>
                <w:lang w:eastAsia="ru-RU"/>
              </w:rPr>
            </w:pPr>
          </w:p>
          <w:p w:rsidR="00794E9B" w:rsidRPr="00AD752E" w:rsidRDefault="00794E9B" w:rsidP="00CF57F0">
            <w:pPr>
              <w:autoSpaceDE w:val="0"/>
              <w:autoSpaceDN w:val="0"/>
              <w:adjustRightInd w:val="0"/>
              <w:spacing w:after="0" w:line="240" w:lineRule="auto"/>
              <w:ind w:leftChars="-1" w:left="-1" w:hangingChars="1" w:hanging="2"/>
              <w:textDirection w:val="btLr"/>
              <w:textAlignment w:val="top"/>
              <w:outlineLvl w:val="0"/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</w:pPr>
            <w:r w:rsidRPr="00AD752E"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  <w:t>Сертификат  [Номер сертификата 1]</w:t>
            </w:r>
          </w:p>
          <w:p w:rsidR="00794E9B" w:rsidRPr="00AD752E" w:rsidRDefault="00794E9B" w:rsidP="00CF57F0">
            <w:pPr>
              <w:autoSpaceDE w:val="0"/>
              <w:autoSpaceDN w:val="0"/>
              <w:adjustRightInd w:val="0"/>
              <w:spacing w:after="0" w:line="240" w:lineRule="auto"/>
              <w:ind w:leftChars="-1" w:left="-1" w:hangingChars="1" w:hanging="2"/>
              <w:textDirection w:val="btLr"/>
              <w:textAlignment w:val="top"/>
              <w:outlineLvl w:val="0"/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</w:pPr>
            <w:r w:rsidRPr="00AD752E"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  <w:t>Владелец [Владелец сертификата 1]</w:t>
            </w:r>
          </w:p>
          <w:p w:rsidR="00794E9B" w:rsidRPr="00AD752E" w:rsidRDefault="00794E9B" w:rsidP="00CF57F0">
            <w:pPr>
              <w:spacing w:after="0" w:line="240" w:lineRule="auto"/>
              <w:ind w:leftChars="-1" w:left="-1" w:hangingChars="1" w:hanging="2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sz w:val="10"/>
                <w:szCs w:val="10"/>
                <w:lang w:eastAsia="ru-RU"/>
              </w:rPr>
            </w:pPr>
            <w:r w:rsidRPr="00AD752E">
              <w:rPr>
                <w:rFonts w:eastAsia="Times New Roman" w:cs="Calibri"/>
                <w:color w:val="000000" w:themeColor="text1"/>
                <w:kern w:val="0"/>
                <w:position w:val="-1"/>
                <w:sz w:val="18"/>
                <w:szCs w:val="18"/>
                <w:lang w:eastAsia="ru-RU"/>
              </w:rPr>
              <w:t>Действителен с [ДатаС 1] по [ДатаПо 1]</w:t>
            </w:r>
          </w:p>
        </w:tc>
        <w:tc>
          <w:tcPr>
            <w:tcW w:w="2687" w:type="dxa"/>
          </w:tcPr>
          <w:p w:rsidR="00794E9B" w:rsidRPr="00AD752E" w:rsidRDefault="00FD2CA6" w:rsidP="00CF57F0">
            <w:pPr>
              <w:spacing w:after="0" w:line="240" w:lineRule="auto"/>
              <w:ind w:leftChars="-1" w:hangingChars="1" w:hanging="3"/>
              <w:jc w:val="right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  <w:r>
              <w:rPr>
                <w:noProof/>
                <w:color w:val="000000" w:themeColor="text1"/>
              </w:rPr>
              <w:pict>
                <v:roundrect id="_x0000_s1027" style="position:absolute;left:0;text-align:left;margin-left:-209.6pt;margin-top:-7.35pt;width:218.2pt;height:9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" filled="f" strokecolor="windowText" strokeweight="1pt">
                  <v:stroke joinstyle="miter"/>
                  <v:path arrowok="t"/>
                </v:roundrect>
              </w:pict>
            </w:r>
          </w:p>
          <w:p w:rsidR="00794E9B" w:rsidRPr="00AD752E" w:rsidRDefault="0002267D" w:rsidP="00CF57F0">
            <w:pPr>
              <w:spacing w:after="0" w:line="240" w:lineRule="auto"/>
              <w:ind w:leftChars="-1" w:hangingChars="1" w:hanging="3"/>
              <w:jc w:val="right"/>
              <w:textDirection w:val="btLr"/>
              <w:textAlignment w:val="top"/>
              <w:outlineLvl w:val="0"/>
              <w:rPr>
                <w:rFonts w:eastAsia="Times New Roman"/>
                <w:color w:val="000000" w:themeColor="text1"/>
                <w:kern w:val="0"/>
                <w:position w:val="-1"/>
                <w:lang w:eastAsia="ru-RU"/>
              </w:rPr>
            </w:pPr>
            <w:r w:rsidRPr="00AD752E">
              <w:t>Е.Е. Ишматов</w:t>
            </w:r>
          </w:p>
        </w:tc>
      </w:tr>
    </w:tbl>
    <w:p w:rsidR="00794E9B" w:rsidRPr="00AD752E" w:rsidRDefault="00794E9B" w:rsidP="00794E9B">
      <w:pPr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eastAsia="Times New Roman"/>
          <w:i/>
          <w:color w:val="000000" w:themeColor="text1"/>
          <w:kern w:val="0"/>
          <w:position w:val="-1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AB35D0" w:rsidRPr="00AD752E" w:rsidRDefault="00AB35D0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16"/>
          <w:szCs w:val="16"/>
          <w:lang w:eastAsia="ru-RU"/>
        </w:rPr>
      </w:pP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Территориальный центр анализа и прогноза угроз безопасности</w:t>
      </w: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тел. 8 (3467) 360-086 (доб. 210, 211)</w:t>
      </w: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e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-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mail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 xml:space="preserve">: 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cov</w:t>
      </w:r>
      <w:hyperlink r:id="rId19">
        <w:r w:rsidRPr="00AD752E">
          <w:rPr>
            <w:rFonts w:eastAsia="NSimSun"/>
            <w:color w:val="000000" w:themeColor="text1"/>
            <w:kern w:val="0"/>
            <w:sz w:val="22"/>
            <w:szCs w:val="24"/>
            <w:lang w:val="en-US" w:eastAsia="ru-RU"/>
          </w:rPr>
          <w:t>risk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eastAsia="ru-RU"/>
          </w:rPr>
          <w:t>@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val="en-US" w:eastAsia="ru-RU"/>
          </w:rPr>
          <w:t>admhmao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eastAsia="ru-RU"/>
          </w:rPr>
          <w:t>.</w:t>
        </w:r>
        <w:r w:rsidRPr="00AD752E">
          <w:rPr>
            <w:rFonts w:eastAsia="NSimSun"/>
            <w:color w:val="000000" w:themeColor="text1"/>
            <w:kern w:val="0"/>
            <w:sz w:val="22"/>
            <w:szCs w:val="24"/>
            <w:lang w:val="en-US" w:eastAsia="ru-RU"/>
          </w:rPr>
          <w:t>ru</w:t>
        </w:r>
      </w:hyperlink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 xml:space="preserve">; 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riskhmao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@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gmail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.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val="en-US" w:eastAsia="ru-RU"/>
        </w:rPr>
        <w:t>com</w:t>
      </w: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.</w:t>
      </w:r>
    </w:p>
    <w:p w:rsidR="00794E9B" w:rsidRPr="00AD752E" w:rsidRDefault="00794E9B" w:rsidP="00794E9B">
      <w:pPr>
        <w:spacing w:after="0" w:line="1" w:lineRule="atLeast"/>
        <w:ind w:leftChars="-1" w:left="-1" w:hangingChars="1" w:hanging="2"/>
        <w:textDirection w:val="btLr"/>
        <w:textAlignment w:val="top"/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</w:pPr>
      <w:r w:rsidRPr="00AD752E">
        <w:rPr>
          <w:rFonts w:eastAsia="Times New Roman" w:cs="Calibri"/>
          <w:color w:val="000000" w:themeColor="text1"/>
          <w:kern w:val="0"/>
          <w:position w:val="-1"/>
          <w:sz w:val="22"/>
          <w:szCs w:val="24"/>
          <w:lang w:eastAsia="ru-RU"/>
        </w:rPr>
        <w:t>http://risk.admhmao.ru</w:t>
      </w:r>
    </w:p>
    <w:p w:rsidR="001D324B" w:rsidRPr="00AD752E" w:rsidRDefault="001D324B" w:rsidP="007916D2">
      <w:pPr>
        <w:jc w:val="right"/>
        <w:rPr>
          <w:i/>
        </w:rPr>
      </w:pPr>
    </w:p>
    <w:p w:rsidR="001D324B" w:rsidRPr="00AD752E" w:rsidRDefault="001D324B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Pr="00AD752E" w:rsidRDefault="00324766" w:rsidP="007916D2">
      <w:pPr>
        <w:jc w:val="right"/>
        <w:rPr>
          <w:i/>
        </w:rPr>
      </w:pPr>
    </w:p>
    <w:p w:rsidR="00324766" w:rsidRDefault="00324766" w:rsidP="007916D2">
      <w:pPr>
        <w:jc w:val="right"/>
        <w:rPr>
          <w:i/>
        </w:rPr>
      </w:pPr>
    </w:p>
    <w:p w:rsidR="00D862A0" w:rsidRPr="00AD752E" w:rsidRDefault="00D862A0" w:rsidP="007916D2">
      <w:pPr>
        <w:jc w:val="right"/>
        <w:rPr>
          <w:i/>
        </w:rPr>
      </w:pPr>
    </w:p>
    <w:p w:rsidR="00C76493" w:rsidRPr="00AD752E" w:rsidRDefault="00243118" w:rsidP="007916D2">
      <w:pPr>
        <w:jc w:val="right"/>
        <w:rPr>
          <w:i/>
        </w:rPr>
      </w:pPr>
      <w:bookmarkStart w:id="2" w:name="_GoBack"/>
      <w:bookmarkEnd w:id="2"/>
      <w:r w:rsidRPr="00AD752E">
        <w:rPr>
          <w:i/>
        </w:rPr>
        <w:lastRenderedPageBreak/>
        <w:t>Приложение</w:t>
      </w:r>
    </w:p>
    <w:p w:rsidR="007916D2" w:rsidRPr="00AD752E" w:rsidRDefault="002A7C1B" w:rsidP="004C7EFA">
      <w:pPr>
        <w:spacing w:after="0" w:line="240" w:lineRule="auto"/>
        <w:jc w:val="center"/>
      </w:pPr>
      <w:r w:rsidRPr="00AD752E">
        <w:t>Прогноз температуры</w:t>
      </w:r>
      <w:r w:rsidR="00266F96" w:rsidRPr="00AD752E">
        <w:t xml:space="preserve"> воздуха </w:t>
      </w:r>
      <w:r w:rsidRPr="00AD752E">
        <w:t>и</w:t>
      </w:r>
      <w:r w:rsidR="00266F96" w:rsidRPr="00AD752E">
        <w:t xml:space="preserve"> количества</w:t>
      </w:r>
      <w:r w:rsidRPr="00AD752E">
        <w:t xml:space="preserve"> осадков на </w:t>
      </w:r>
    </w:p>
    <w:p w:rsidR="002A7C1B" w:rsidRPr="00AD752E" w:rsidRDefault="002A7C1B" w:rsidP="004C7EFA">
      <w:pPr>
        <w:spacing w:after="0" w:line="240" w:lineRule="auto"/>
        <w:jc w:val="center"/>
      </w:pPr>
      <w:r w:rsidRPr="00AD752E">
        <w:t>вегетационный период</w:t>
      </w:r>
      <w:r w:rsidR="00E00AB3" w:rsidRPr="00AD752E">
        <w:t xml:space="preserve"> 202</w:t>
      </w:r>
      <w:r w:rsidR="0008453E" w:rsidRPr="00AD752E">
        <w:t>4</w:t>
      </w:r>
      <w:r w:rsidR="00EC2B60" w:rsidRPr="00AD752E">
        <w:t xml:space="preserve"> года</w:t>
      </w:r>
      <w:r w:rsidRPr="00AD752E">
        <w:t xml:space="preserve"> (Росгидромет)</w:t>
      </w:r>
    </w:p>
    <w:p w:rsidR="004C7EFA" w:rsidRPr="00AD752E" w:rsidRDefault="004C7EFA" w:rsidP="004C7EFA">
      <w:pPr>
        <w:spacing w:after="0" w:line="240" w:lineRule="auto"/>
        <w:jc w:val="center"/>
      </w:pPr>
    </w:p>
    <w:p w:rsidR="00A852A6" w:rsidRPr="00AD752E" w:rsidRDefault="00E519DD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0" name="Рисунок 20" descr="https://meteoinfo.ru/images/media/0.5year-forc2/heating_period-2024/t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teoinfo.ru/images/media/0.5year-forc2/heating_period-2024/tr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B2" w:rsidRPr="00AD752E" w:rsidRDefault="00A852A6" w:rsidP="00D914B2">
      <w:pPr>
        <w:jc w:val="center"/>
        <w:rPr>
          <w:noProof/>
          <w:lang w:eastAsia="ru-RU"/>
        </w:rPr>
      </w:pPr>
      <w:r w:rsidRPr="00AD752E">
        <w:t>Апрель 20</w:t>
      </w:r>
      <w:r w:rsidR="00B825B9" w:rsidRPr="00AD752E">
        <w:t>24</w:t>
      </w:r>
    </w:p>
    <w:p w:rsidR="00CB078A" w:rsidRPr="00AD752E" w:rsidRDefault="00E519DD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1" name="Рисунок 21" descr="https://meteoinfo.ru/images/media/0.5year-forc2/heating_period-2024/t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teoinfo.ru/images/media/0.5year-forc2/heating_period-2024/tr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EA" w:rsidRPr="00AD752E" w:rsidRDefault="00484120" w:rsidP="00D914B2">
      <w:pPr>
        <w:jc w:val="center"/>
      </w:pPr>
      <w:r w:rsidRPr="00AD752E">
        <w:t xml:space="preserve">Май </w:t>
      </w:r>
      <w:r w:rsidR="00B825B9" w:rsidRPr="00AD752E">
        <w:t>2024</w:t>
      </w:r>
    </w:p>
    <w:p w:rsidR="00100A15" w:rsidRPr="00AD752E" w:rsidRDefault="00100A15" w:rsidP="00D914B2">
      <w:pPr>
        <w:jc w:val="center"/>
      </w:pPr>
    </w:p>
    <w:p w:rsidR="00100A15" w:rsidRPr="00AD752E" w:rsidRDefault="00100A15" w:rsidP="00D914B2">
      <w:pPr>
        <w:jc w:val="center"/>
      </w:pPr>
    </w:p>
    <w:p w:rsidR="00DB5507" w:rsidRPr="00AD752E" w:rsidRDefault="00DB5507" w:rsidP="00D914B2">
      <w:pPr>
        <w:jc w:val="center"/>
      </w:pPr>
    </w:p>
    <w:p w:rsidR="001818C2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2" name="Рисунок 22" descr="https://meteoinfo.ru/images/media/0.5year-forc2/heating_period-2024/tr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teoinfo.ru/images/media/0.5year-forc2/heating_period-2024/tr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25" w:rsidRPr="00AD752E" w:rsidRDefault="006D4125" w:rsidP="006D4125">
      <w:pPr>
        <w:jc w:val="center"/>
        <w:rPr>
          <w:noProof/>
          <w:lang w:eastAsia="ru-RU"/>
        </w:rPr>
      </w:pPr>
      <w:r w:rsidRPr="00AD752E">
        <w:t xml:space="preserve">Июнь </w:t>
      </w:r>
      <w:r w:rsidR="00B825B9" w:rsidRPr="00AD752E">
        <w:t>2024</w:t>
      </w:r>
    </w:p>
    <w:p w:rsidR="00484120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3" name="Рисунок 23" descr="https://meteoinfo.ru/images/media/0.5year-forc2/heating_period-2024/tr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teoinfo.ru/images/media/0.5year-forc2/heating_period-2024/tr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EA" w:rsidRPr="00AD752E" w:rsidRDefault="00B41DEA" w:rsidP="00B41DEA">
      <w:pPr>
        <w:jc w:val="center"/>
      </w:pPr>
      <w:r w:rsidRPr="00AD752E">
        <w:t xml:space="preserve">Июль </w:t>
      </w:r>
      <w:r w:rsidR="00B825B9" w:rsidRPr="00AD752E">
        <w:t>2024</w:t>
      </w:r>
    </w:p>
    <w:p w:rsidR="00100A15" w:rsidRPr="00AD752E" w:rsidRDefault="00100A15" w:rsidP="00B41DEA">
      <w:pPr>
        <w:jc w:val="center"/>
      </w:pPr>
    </w:p>
    <w:p w:rsidR="00100A15" w:rsidRPr="00AD752E" w:rsidRDefault="00100A15" w:rsidP="00B41DEA">
      <w:pPr>
        <w:jc w:val="center"/>
      </w:pPr>
    </w:p>
    <w:p w:rsidR="00100A15" w:rsidRPr="00AD752E" w:rsidRDefault="00100A15" w:rsidP="00B41DEA">
      <w:pPr>
        <w:jc w:val="center"/>
        <w:rPr>
          <w:noProof/>
          <w:lang w:eastAsia="ru-RU"/>
        </w:rPr>
      </w:pPr>
    </w:p>
    <w:p w:rsidR="000A13B8" w:rsidRPr="00AD752E" w:rsidRDefault="000A13B8" w:rsidP="00B41DEA">
      <w:pPr>
        <w:jc w:val="center"/>
        <w:rPr>
          <w:noProof/>
          <w:lang w:eastAsia="ru-RU"/>
        </w:rPr>
      </w:pPr>
    </w:p>
    <w:p w:rsidR="00DB5507" w:rsidRPr="00AD752E" w:rsidRDefault="00DB5507" w:rsidP="00B41DEA">
      <w:pPr>
        <w:jc w:val="center"/>
        <w:rPr>
          <w:noProof/>
          <w:lang w:eastAsia="ru-RU"/>
        </w:rPr>
      </w:pPr>
    </w:p>
    <w:p w:rsidR="006D4125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4" name="Рисунок 24" descr="https://meteoinfo.ru/images/media/0.5year-forc2/heating_period-2024/tr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teoinfo.ru/images/media/0.5year-forc2/heating_period-2024/tr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EA" w:rsidRPr="00AD752E" w:rsidRDefault="00A852A6" w:rsidP="00B41DEA">
      <w:pPr>
        <w:jc w:val="center"/>
        <w:rPr>
          <w:noProof/>
          <w:lang w:eastAsia="ru-RU"/>
        </w:rPr>
      </w:pPr>
      <w:r w:rsidRPr="00AD752E">
        <w:t xml:space="preserve">Август </w:t>
      </w:r>
      <w:r w:rsidR="00B825B9" w:rsidRPr="00AD752E">
        <w:t>2024</w:t>
      </w:r>
    </w:p>
    <w:p w:rsidR="00484120" w:rsidRPr="00AD752E" w:rsidRDefault="00410AA4" w:rsidP="006D4125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>
            <wp:extent cx="6120765" cy="3418944"/>
            <wp:effectExtent l="0" t="0" r="0" b="0"/>
            <wp:docPr id="25" name="Рисунок 25" descr="https://meteoinfo.ru/images/media/0.5year-forc2/heating_period-2024/tr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teoinfo.ru/images/media/0.5year-forc2/heating_period-2024/tr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20" w:rsidRPr="00AD752E" w:rsidRDefault="00A852A6" w:rsidP="00B41DEA">
      <w:pPr>
        <w:jc w:val="center"/>
      </w:pPr>
      <w:r w:rsidRPr="00AD752E">
        <w:t xml:space="preserve">Сентябрь </w:t>
      </w:r>
      <w:r w:rsidR="00B825B9" w:rsidRPr="00AD752E">
        <w:t>2024</w:t>
      </w:r>
    </w:p>
    <w:p w:rsidR="004C7EFA" w:rsidRPr="00AD752E" w:rsidRDefault="004C7EFA" w:rsidP="00B41DEA">
      <w:pPr>
        <w:jc w:val="center"/>
      </w:pPr>
    </w:p>
    <w:p w:rsidR="00DB5507" w:rsidRPr="00AD752E" w:rsidRDefault="00DB5507" w:rsidP="00B41DEA">
      <w:pPr>
        <w:jc w:val="center"/>
      </w:pPr>
    </w:p>
    <w:p w:rsidR="004C7EFA" w:rsidRPr="00AD752E" w:rsidRDefault="004C7EFA" w:rsidP="004C7EFA">
      <w:pPr>
        <w:spacing w:line="240" w:lineRule="auto"/>
        <w:jc w:val="center"/>
      </w:pPr>
      <w:r w:rsidRPr="00AD752E">
        <w:lastRenderedPageBreak/>
        <w:t>Оценка пожарной опасности в лесах РФ по условиям погоды и ретроспективным данным на предстоящий пожароопасный сезон 2024 года (Росгидромет)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5055881A" wp14:editId="0B9B4FE2">
            <wp:extent cx="5514975" cy="3893495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0301" cy="3897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4C7EFA">
      <w:pPr>
        <w:jc w:val="center"/>
        <w:rPr>
          <w:noProof/>
          <w:lang w:eastAsia="ru-RU"/>
        </w:rPr>
      </w:pPr>
      <w:r w:rsidRPr="00AD752E">
        <w:t>Апрель 2024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56A17821" wp14:editId="220DA98C">
            <wp:extent cx="5515200" cy="3931200"/>
            <wp:effectExtent l="19050" t="190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3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Май 2024</w:t>
      </w:r>
    </w:p>
    <w:p w:rsidR="00DB5507" w:rsidRPr="00AD752E" w:rsidRDefault="00DB5507" w:rsidP="00B41DEA">
      <w:pPr>
        <w:jc w:val="center"/>
      </w:pPr>
    </w:p>
    <w:p w:rsidR="00DB5507" w:rsidRPr="00AD752E" w:rsidRDefault="00DB5507" w:rsidP="00B41DEA">
      <w:pPr>
        <w:jc w:val="center"/>
      </w:pP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66DAB8F5" wp14:editId="57802266">
            <wp:extent cx="5515200" cy="3891600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89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Июнь 2024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03BC927E" wp14:editId="52F869A8">
            <wp:extent cx="5515200" cy="390960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0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Июль 2024</w:t>
      </w:r>
    </w:p>
    <w:p w:rsidR="00DB5507" w:rsidRPr="00AD752E" w:rsidRDefault="00DB5507" w:rsidP="00B41DEA">
      <w:pPr>
        <w:jc w:val="center"/>
      </w:pP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6314B51D" wp14:editId="647C55DC">
            <wp:extent cx="5515200" cy="3934800"/>
            <wp:effectExtent l="19050" t="1905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3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AD752E" w:rsidRDefault="004C7EFA" w:rsidP="00B41DEA">
      <w:pPr>
        <w:jc w:val="center"/>
      </w:pPr>
      <w:r w:rsidRPr="00AD752E">
        <w:t>Август 2024</w:t>
      </w:r>
    </w:p>
    <w:p w:rsidR="004C7EFA" w:rsidRPr="00AD752E" w:rsidRDefault="004C7EFA" w:rsidP="004C7EFA">
      <w:pPr>
        <w:spacing w:after="0"/>
        <w:jc w:val="center"/>
      </w:pPr>
      <w:r w:rsidRPr="00AD752E">
        <w:rPr>
          <w:noProof/>
          <w:lang w:eastAsia="ru-RU"/>
        </w:rPr>
        <w:drawing>
          <wp:inline distT="0" distB="0" distL="0" distR="0" wp14:anchorId="61601168" wp14:editId="0877ED4B">
            <wp:extent cx="5515200" cy="3920400"/>
            <wp:effectExtent l="19050" t="1905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392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EFA" w:rsidRPr="00121D1A" w:rsidRDefault="004C7EFA" w:rsidP="00B41DEA">
      <w:pPr>
        <w:jc w:val="center"/>
      </w:pPr>
      <w:r w:rsidRPr="00AD752E">
        <w:t>Сентябрь 2024</w:t>
      </w:r>
    </w:p>
    <w:sectPr w:rsidR="004C7EFA" w:rsidRPr="00121D1A" w:rsidSect="00100A15">
      <w:footerReference w:type="default" r:id="rId32"/>
      <w:pgSz w:w="11906" w:h="16838"/>
      <w:pgMar w:top="851" w:right="1133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A15" w:rsidRDefault="00100A15" w:rsidP="00100A15">
      <w:pPr>
        <w:spacing w:after="0" w:line="240" w:lineRule="auto"/>
      </w:pPr>
      <w:r>
        <w:separator/>
      </w:r>
    </w:p>
  </w:endnote>
  <w:endnote w:type="continuationSeparator" w:id="0">
    <w:p w:rsidR="00100A15" w:rsidRDefault="00100A15" w:rsidP="0010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0698587"/>
      <w:docPartObj>
        <w:docPartGallery w:val="Page Numbers (Bottom of Page)"/>
        <w:docPartUnique/>
      </w:docPartObj>
    </w:sdtPr>
    <w:sdtEndPr/>
    <w:sdtContent>
      <w:p w:rsidR="00100A15" w:rsidRDefault="00100A15">
        <w:pPr>
          <w:pStyle w:val="ad"/>
        </w:pPr>
      </w:p>
      <w:p w:rsidR="00100A15" w:rsidRDefault="00FD2CA6">
        <w:pPr>
          <w:pStyle w:val="ad"/>
        </w:pPr>
        <w:r>
          <w:pict>
            <v:group id="Group 32" o:spid="_x0000_s204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0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100A15" w:rsidRDefault="00100A15">
                      <w:pPr>
                        <w:jc w:val="center"/>
                      </w:pPr>
                      <w:r w:rsidRPr="00100A15">
                        <w:fldChar w:fldCharType="begin"/>
                      </w:r>
                      <w:r w:rsidRPr="00100A15">
                        <w:instrText>PAGE    \* MERGEFORMAT</w:instrText>
                      </w:r>
                      <w:r w:rsidRPr="00100A15">
                        <w:fldChar w:fldCharType="separate"/>
                      </w:r>
                      <w:r w:rsidR="00FD2CA6">
                        <w:rPr>
                          <w:noProof/>
                        </w:rPr>
                        <w:t>13</w:t>
                      </w:r>
                      <w:r w:rsidRPr="00100A15">
                        <w:fldChar w:fldCharType="end"/>
                      </w:r>
                    </w:p>
                    <w:p w:rsidR="00100A15" w:rsidRPr="00100A15" w:rsidRDefault="00100A15">
                      <w:pPr>
                        <w:jc w:val="center"/>
                      </w:pPr>
                    </w:p>
                  </w:txbxContent>
                </v:textbox>
              </v:shape>
              <v:group id="Group 31" o:spid="_x0000_s2051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;mso-wrap-style:square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75cEAAADaAAAADwAAAGRycy9kb3ducmV2LnhtbESP0WrCQBRE3wv+w3KFvtWNUoJGVxFR&#10;LH0z+gGX7DUbkr0bsqtJ+vXdQsHHYWbOMJvdYBvxpM5XjhXMZwkI4sLpiksFt+vpYwnCB2SNjWNS&#10;MJKH3XbytsFMu54v9MxDKSKEfYYKTAhtJqUvDFn0M9cSR+/uOoshyq6UusM+wm0jF0mSSosVxwWD&#10;LR0MFXX+sAqO2i73xepc9+Pqe/R5lf7UJlXqfTrs1yACDeEV/m9/aQWf8Hcl3g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mzvlwQAAANoAAAAPAAAAAAAAAAAAAAAA&#10;AKECAABkcnMvZG93bnJldi54bWxQSwUGAAAAAAQABAD5AAAAjwMAAAAA&#10;" strokecolor="#a5a5a5"/>
                <v:shape id="AutoShape 28" o:spid="_x0000_s2053" type="#_x0000_t34" style="position:absolute;left:1252;top:14978;width:10995;height:230;rotation:180;visibility:visible;mso-wrap-style:square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cUXMQAAADaAAAADwAAAGRycy9kb3ducmV2LnhtbESPQWvCQBSE74X+h+UVvOnGQiVGVxHb&#10;lCL0YNIevL1mX7PB7NuQXTX+e7cg9DjMzDfMcj3YVpyp941jBdNJAoK4crrhWsFXmY9TED4ga2wd&#10;k4IreVivHh+WmGl34T2di1CLCGGfoQITQpdJ6StDFv3EdcTR+3W9xRBlX0vd4yXCbSufk2QmLTYc&#10;Fwx2tDVUHYuTVZD/lJ/b19yUafoeaPc9f3OH6qjU6GnYLEAEGsJ/+N7+0Ape4O9KvAF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xRcxAAAANoAAAAPAAAAAAAAAAAA&#10;AAAAAKECAABkcnMvZG93bnJldi54bWxQSwUGAAAAAAQABAD5AAAAkgMAAAAA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A15" w:rsidRDefault="00100A15" w:rsidP="00100A15">
      <w:pPr>
        <w:spacing w:after="0" w:line="240" w:lineRule="auto"/>
      </w:pPr>
      <w:r>
        <w:separator/>
      </w:r>
    </w:p>
  </w:footnote>
  <w:footnote w:type="continuationSeparator" w:id="0">
    <w:p w:rsidR="00100A15" w:rsidRDefault="00100A15" w:rsidP="00100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060985"/>
    <w:multiLevelType w:val="hybridMultilevel"/>
    <w:tmpl w:val="B066BA8E"/>
    <w:lvl w:ilvl="0" w:tplc="44C25B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FB84835"/>
    <w:multiLevelType w:val="hybridMultilevel"/>
    <w:tmpl w:val="D2F45402"/>
    <w:lvl w:ilvl="0" w:tplc="0419000D">
      <w:start w:val="1"/>
      <w:numFmt w:val="bullet"/>
      <w:lvlText w:val=""/>
      <w:lvlJc w:val="left"/>
      <w:pPr>
        <w:ind w:left="17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7" w:hanging="360"/>
      </w:pPr>
      <w:rPr>
        <w:rFonts w:ascii="Wingdings" w:hAnsi="Wingdings" w:hint="default"/>
      </w:rPr>
    </w:lvl>
  </w:abstractNum>
  <w:abstractNum w:abstractNumId="2">
    <w:nsid w:val="42904673"/>
    <w:multiLevelType w:val="hybridMultilevel"/>
    <w:tmpl w:val="2BC6A690"/>
    <w:lvl w:ilvl="0" w:tplc="377602A8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2055"/>
    <o:shapelayout v:ext="edit">
      <o:idmap v:ext="edit" data="2"/>
      <o:rules v:ext="edit">
        <o:r id="V:Rule3" type="connector" idref="#AutoShape 27"/>
        <o:r id="V:Rule4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46B2"/>
    <w:rsid w:val="00001FA8"/>
    <w:rsid w:val="00010B04"/>
    <w:rsid w:val="00014FF1"/>
    <w:rsid w:val="0002267D"/>
    <w:rsid w:val="000344D4"/>
    <w:rsid w:val="00035341"/>
    <w:rsid w:val="000374D9"/>
    <w:rsid w:val="000416F2"/>
    <w:rsid w:val="00041DD1"/>
    <w:rsid w:val="000466A4"/>
    <w:rsid w:val="00081A7D"/>
    <w:rsid w:val="0008453E"/>
    <w:rsid w:val="000A1110"/>
    <w:rsid w:val="000A13B8"/>
    <w:rsid w:val="000C0583"/>
    <w:rsid w:val="000E6F29"/>
    <w:rsid w:val="00100A15"/>
    <w:rsid w:val="00121D1A"/>
    <w:rsid w:val="00137456"/>
    <w:rsid w:val="0015775A"/>
    <w:rsid w:val="00157FF6"/>
    <w:rsid w:val="001818C2"/>
    <w:rsid w:val="00195590"/>
    <w:rsid w:val="001B2511"/>
    <w:rsid w:val="001C11B9"/>
    <w:rsid w:val="001C497D"/>
    <w:rsid w:val="001C4BAE"/>
    <w:rsid w:val="001D324B"/>
    <w:rsid w:val="001D43E1"/>
    <w:rsid w:val="001E7F1C"/>
    <w:rsid w:val="00203412"/>
    <w:rsid w:val="00216EAD"/>
    <w:rsid w:val="0022522E"/>
    <w:rsid w:val="00243118"/>
    <w:rsid w:val="00250AF9"/>
    <w:rsid w:val="00250D33"/>
    <w:rsid w:val="00252401"/>
    <w:rsid w:val="00266F96"/>
    <w:rsid w:val="002710E9"/>
    <w:rsid w:val="002A7C1B"/>
    <w:rsid w:val="002F427E"/>
    <w:rsid w:val="002F573C"/>
    <w:rsid w:val="00302023"/>
    <w:rsid w:val="00306196"/>
    <w:rsid w:val="0031259E"/>
    <w:rsid w:val="00312933"/>
    <w:rsid w:val="003215C8"/>
    <w:rsid w:val="00324766"/>
    <w:rsid w:val="00326B39"/>
    <w:rsid w:val="0034510B"/>
    <w:rsid w:val="003506CC"/>
    <w:rsid w:val="00351F30"/>
    <w:rsid w:val="00354A97"/>
    <w:rsid w:val="003643D3"/>
    <w:rsid w:val="00375BBA"/>
    <w:rsid w:val="003817BD"/>
    <w:rsid w:val="003939FB"/>
    <w:rsid w:val="003C6A2F"/>
    <w:rsid w:val="003E3472"/>
    <w:rsid w:val="003F0359"/>
    <w:rsid w:val="00401E97"/>
    <w:rsid w:val="00410AA4"/>
    <w:rsid w:val="00414440"/>
    <w:rsid w:val="00414D03"/>
    <w:rsid w:val="00414E9B"/>
    <w:rsid w:val="0043581B"/>
    <w:rsid w:val="00441F7C"/>
    <w:rsid w:val="004477B9"/>
    <w:rsid w:val="0045555B"/>
    <w:rsid w:val="004830BB"/>
    <w:rsid w:val="00484120"/>
    <w:rsid w:val="0049210A"/>
    <w:rsid w:val="004A3FAB"/>
    <w:rsid w:val="004A7B0A"/>
    <w:rsid w:val="004A7DBD"/>
    <w:rsid w:val="004B385B"/>
    <w:rsid w:val="004C0912"/>
    <w:rsid w:val="004C7EFA"/>
    <w:rsid w:val="004F1E3B"/>
    <w:rsid w:val="004F35AC"/>
    <w:rsid w:val="004F7666"/>
    <w:rsid w:val="00504969"/>
    <w:rsid w:val="005205C2"/>
    <w:rsid w:val="005277B1"/>
    <w:rsid w:val="00533049"/>
    <w:rsid w:val="00533E66"/>
    <w:rsid w:val="00535BF7"/>
    <w:rsid w:val="00537E0B"/>
    <w:rsid w:val="005512B5"/>
    <w:rsid w:val="0055219E"/>
    <w:rsid w:val="005626CE"/>
    <w:rsid w:val="005718DB"/>
    <w:rsid w:val="00585431"/>
    <w:rsid w:val="0058713A"/>
    <w:rsid w:val="005A6684"/>
    <w:rsid w:val="005D05CD"/>
    <w:rsid w:val="00604316"/>
    <w:rsid w:val="006053D0"/>
    <w:rsid w:val="00640DC5"/>
    <w:rsid w:val="00646354"/>
    <w:rsid w:val="006500D9"/>
    <w:rsid w:val="00651588"/>
    <w:rsid w:val="00666902"/>
    <w:rsid w:val="00667FE1"/>
    <w:rsid w:val="00674E8C"/>
    <w:rsid w:val="006A2A46"/>
    <w:rsid w:val="006A753F"/>
    <w:rsid w:val="006B6D2A"/>
    <w:rsid w:val="006B7A6F"/>
    <w:rsid w:val="006C5A0A"/>
    <w:rsid w:val="006D4125"/>
    <w:rsid w:val="006E501E"/>
    <w:rsid w:val="006F2081"/>
    <w:rsid w:val="006F58E5"/>
    <w:rsid w:val="00701FBD"/>
    <w:rsid w:val="00703C05"/>
    <w:rsid w:val="007053AC"/>
    <w:rsid w:val="007202C0"/>
    <w:rsid w:val="00732231"/>
    <w:rsid w:val="00736ADC"/>
    <w:rsid w:val="00744144"/>
    <w:rsid w:val="00777D91"/>
    <w:rsid w:val="007916D2"/>
    <w:rsid w:val="007936A9"/>
    <w:rsid w:val="00794E9B"/>
    <w:rsid w:val="007A6B6C"/>
    <w:rsid w:val="007B5B08"/>
    <w:rsid w:val="007C0746"/>
    <w:rsid w:val="007C176C"/>
    <w:rsid w:val="007C3528"/>
    <w:rsid w:val="007D07A4"/>
    <w:rsid w:val="007D6B6F"/>
    <w:rsid w:val="007E1585"/>
    <w:rsid w:val="007E43C2"/>
    <w:rsid w:val="007E5E05"/>
    <w:rsid w:val="007F5A49"/>
    <w:rsid w:val="007F74CC"/>
    <w:rsid w:val="007F7AE1"/>
    <w:rsid w:val="008024C5"/>
    <w:rsid w:val="00803476"/>
    <w:rsid w:val="00811087"/>
    <w:rsid w:val="00815CB5"/>
    <w:rsid w:val="00824258"/>
    <w:rsid w:val="0082580A"/>
    <w:rsid w:val="00827EBF"/>
    <w:rsid w:val="00834057"/>
    <w:rsid w:val="0084648D"/>
    <w:rsid w:val="00855F55"/>
    <w:rsid w:val="008679B9"/>
    <w:rsid w:val="0087625F"/>
    <w:rsid w:val="008A0D0B"/>
    <w:rsid w:val="008A7EC7"/>
    <w:rsid w:val="008B4CAC"/>
    <w:rsid w:val="008D4AC4"/>
    <w:rsid w:val="008F7C78"/>
    <w:rsid w:val="00901710"/>
    <w:rsid w:val="0092193A"/>
    <w:rsid w:val="0092645C"/>
    <w:rsid w:val="00927741"/>
    <w:rsid w:val="00931DDA"/>
    <w:rsid w:val="009415A4"/>
    <w:rsid w:val="00944672"/>
    <w:rsid w:val="00956E7C"/>
    <w:rsid w:val="009578DC"/>
    <w:rsid w:val="00967820"/>
    <w:rsid w:val="00974FC1"/>
    <w:rsid w:val="009757BD"/>
    <w:rsid w:val="00977EE8"/>
    <w:rsid w:val="00980D8F"/>
    <w:rsid w:val="009A7146"/>
    <w:rsid w:val="009B5136"/>
    <w:rsid w:val="009B7143"/>
    <w:rsid w:val="009C2E08"/>
    <w:rsid w:val="009C63C2"/>
    <w:rsid w:val="009C7CA3"/>
    <w:rsid w:val="009D2909"/>
    <w:rsid w:val="009E37B0"/>
    <w:rsid w:val="00A06D37"/>
    <w:rsid w:val="00A3266C"/>
    <w:rsid w:val="00A446B2"/>
    <w:rsid w:val="00A53247"/>
    <w:rsid w:val="00A6099A"/>
    <w:rsid w:val="00A6216C"/>
    <w:rsid w:val="00A852A6"/>
    <w:rsid w:val="00AA1232"/>
    <w:rsid w:val="00AA1FFA"/>
    <w:rsid w:val="00AB35D0"/>
    <w:rsid w:val="00AB5437"/>
    <w:rsid w:val="00AD0FB3"/>
    <w:rsid w:val="00AD752E"/>
    <w:rsid w:val="00AE465A"/>
    <w:rsid w:val="00B02E53"/>
    <w:rsid w:val="00B1296D"/>
    <w:rsid w:val="00B32C1C"/>
    <w:rsid w:val="00B34705"/>
    <w:rsid w:val="00B36DE6"/>
    <w:rsid w:val="00B41DEA"/>
    <w:rsid w:val="00B51E3E"/>
    <w:rsid w:val="00B5405E"/>
    <w:rsid w:val="00B54BA2"/>
    <w:rsid w:val="00B63AE8"/>
    <w:rsid w:val="00B67AC6"/>
    <w:rsid w:val="00B7691A"/>
    <w:rsid w:val="00B825B9"/>
    <w:rsid w:val="00BB0FBC"/>
    <w:rsid w:val="00BB56E7"/>
    <w:rsid w:val="00BC1070"/>
    <w:rsid w:val="00BC40E5"/>
    <w:rsid w:val="00BC5E5E"/>
    <w:rsid w:val="00BD1999"/>
    <w:rsid w:val="00BD6054"/>
    <w:rsid w:val="00BF459D"/>
    <w:rsid w:val="00BF59DC"/>
    <w:rsid w:val="00C01B27"/>
    <w:rsid w:val="00C1201D"/>
    <w:rsid w:val="00C15DB0"/>
    <w:rsid w:val="00C24777"/>
    <w:rsid w:val="00C2760A"/>
    <w:rsid w:val="00C41164"/>
    <w:rsid w:val="00C45D5F"/>
    <w:rsid w:val="00C56AD0"/>
    <w:rsid w:val="00C626C6"/>
    <w:rsid w:val="00C76493"/>
    <w:rsid w:val="00C82C70"/>
    <w:rsid w:val="00C835D1"/>
    <w:rsid w:val="00CA045C"/>
    <w:rsid w:val="00CA2743"/>
    <w:rsid w:val="00CA6270"/>
    <w:rsid w:val="00CB078A"/>
    <w:rsid w:val="00CC236C"/>
    <w:rsid w:val="00CE36AA"/>
    <w:rsid w:val="00D2251C"/>
    <w:rsid w:val="00D22635"/>
    <w:rsid w:val="00D428C2"/>
    <w:rsid w:val="00D44350"/>
    <w:rsid w:val="00D51BB6"/>
    <w:rsid w:val="00D53964"/>
    <w:rsid w:val="00D579E4"/>
    <w:rsid w:val="00D63A52"/>
    <w:rsid w:val="00D74739"/>
    <w:rsid w:val="00D817F3"/>
    <w:rsid w:val="00D84A38"/>
    <w:rsid w:val="00D862A0"/>
    <w:rsid w:val="00D865D9"/>
    <w:rsid w:val="00D90E1A"/>
    <w:rsid w:val="00D914B2"/>
    <w:rsid w:val="00DA55ED"/>
    <w:rsid w:val="00DB5507"/>
    <w:rsid w:val="00DC5339"/>
    <w:rsid w:val="00DC7E15"/>
    <w:rsid w:val="00DD5379"/>
    <w:rsid w:val="00DF75F4"/>
    <w:rsid w:val="00E00AB3"/>
    <w:rsid w:val="00E13D85"/>
    <w:rsid w:val="00E2146A"/>
    <w:rsid w:val="00E25674"/>
    <w:rsid w:val="00E26E60"/>
    <w:rsid w:val="00E27744"/>
    <w:rsid w:val="00E34C38"/>
    <w:rsid w:val="00E36E94"/>
    <w:rsid w:val="00E475C8"/>
    <w:rsid w:val="00E519DD"/>
    <w:rsid w:val="00E54A48"/>
    <w:rsid w:val="00E57F7A"/>
    <w:rsid w:val="00E90A6E"/>
    <w:rsid w:val="00E94143"/>
    <w:rsid w:val="00EA4598"/>
    <w:rsid w:val="00EA73AE"/>
    <w:rsid w:val="00EB32AA"/>
    <w:rsid w:val="00EC0759"/>
    <w:rsid w:val="00EC136F"/>
    <w:rsid w:val="00EC2B60"/>
    <w:rsid w:val="00EE78EB"/>
    <w:rsid w:val="00EF165C"/>
    <w:rsid w:val="00F1593A"/>
    <w:rsid w:val="00F16039"/>
    <w:rsid w:val="00F16205"/>
    <w:rsid w:val="00F41817"/>
    <w:rsid w:val="00F41CEA"/>
    <w:rsid w:val="00F429BA"/>
    <w:rsid w:val="00F450E5"/>
    <w:rsid w:val="00F50E18"/>
    <w:rsid w:val="00F62EA4"/>
    <w:rsid w:val="00F6451A"/>
    <w:rsid w:val="00F6532B"/>
    <w:rsid w:val="00F675F9"/>
    <w:rsid w:val="00F70E9A"/>
    <w:rsid w:val="00F759EA"/>
    <w:rsid w:val="00F8192C"/>
    <w:rsid w:val="00F8386E"/>
    <w:rsid w:val="00F85320"/>
    <w:rsid w:val="00F92D5C"/>
    <w:rsid w:val="00FA0F1F"/>
    <w:rsid w:val="00FD1CED"/>
    <w:rsid w:val="00FD2CA6"/>
    <w:rsid w:val="00FE5EC7"/>
    <w:rsid w:val="00FE6944"/>
    <w:rsid w:val="00FE753B"/>
    <w:rsid w:val="00FF716F"/>
    <w:rsid w:val="00FF7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F7655A-CA82-4C38-838F-945A2CD1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6B2"/>
    <w:pPr>
      <w:suppressAutoHyphens/>
      <w:spacing w:after="200" w:line="276" w:lineRule="auto"/>
    </w:pPr>
    <w:rPr>
      <w:rFonts w:ascii="Times New Roman" w:hAnsi="Times New Roman"/>
      <w:kern w:val="1"/>
      <w:sz w:val="28"/>
      <w:szCs w:val="28"/>
      <w:lang w:eastAsia="ar-SA"/>
    </w:rPr>
  </w:style>
  <w:style w:type="paragraph" w:styleId="3">
    <w:name w:val="heading 3"/>
    <w:basedOn w:val="a"/>
    <w:link w:val="30"/>
    <w:uiPriority w:val="9"/>
    <w:qFormat/>
    <w:rsid w:val="00243118"/>
    <w:pPr>
      <w:suppressAutoHyphens w:val="0"/>
      <w:spacing w:before="100" w:beforeAutospacing="1" w:after="100" w:afterAutospacing="1" w:line="240" w:lineRule="auto"/>
      <w:outlineLvl w:val="2"/>
    </w:pPr>
    <w:rPr>
      <w:rFonts w:eastAsia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6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46B2"/>
    <w:pPr>
      <w:ind w:left="720"/>
      <w:contextualSpacing/>
    </w:pPr>
  </w:style>
  <w:style w:type="table" w:styleId="a6">
    <w:name w:val="Table Grid"/>
    <w:basedOn w:val="a1"/>
    <w:uiPriority w:val="59"/>
    <w:rsid w:val="00A446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nhideWhenUsed/>
    <w:rsid w:val="00D63A52"/>
    <w:pPr>
      <w:suppressAutoHyphens w:val="0"/>
      <w:spacing w:after="120"/>
    </w:pPr>
    <w:rPr>
      <w:color w:val="000000"/>
      <w:spacing w:val="20"/>
      <w:kern w:val="0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D63A52"/>
    <w:rPr>
      <w:rFonts w:ascii="Times New Roman" w:eastAsia="Calibri" w:hAnsi="Times New Roman" w:cs="Times New Roman"/>
      <w:color w:val="000000"/>
      <w:spacing w:val="20"/>
      <w:sz w:val="16"/>
      <w:szCs w:val="16"/>
    </w:rPr>
  </w:style>
  <w:style w:type="paragraph" w:styleId="a7">
    <w:name w:val="No Spacing"/>
    <w:link w:val="a8"/>
    <w:uiPriority w:val="1"/>
    <w:qFormat/>
    <w:rsid w:val="005205C2"/>
    <w:rPr>
      <w:rFonts w:eastAsia="Times New Roman"/>
      <w:sz w:val="22"/>
      <w:szCs w:val="22"/>
    </w:rPr>
  </w:style>
  <w:style w:type="character" w:customStyle="1" w:styleId="a8">
    <w:name w:val="Без интервала Знак"/>
    <w:link w:val="a7"/>
    <w:uiPriority w:val="1"/>
    <w:locked/>
    <w:rsid w:val="005205C2"/>
    <w:rPr>
      <w:rFonts w:eastAsia="Times New Roman"/>
      <w:sz w:val="22"/>
      <w:szCs w:val="22"/>
      <w:lang w:eastAsia="ru-RU" w:bidi="ar-SA"/>
    </w:rPr>
  </w:style>
  <w:style w:type="paragraph" w:customStyle="1" w:styleId="Default">
    <w:name w:val="Default"/>
    <w:rsid w:val="005205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istLabel10">
    <w:name w:val="ListLabel 10"/>
    <w:qFormat/>
    <w:rsid w:val="001818C2"/>
    <w:rPr>
      <w:rFonts w:ascii="Times New Roman" w:eastAsia="Times New Roman" w:hAnsi="Times New Roman" w:cs="Times New Roman"/>
      <w:i w:val="0"/>
      <w:caps w:val="0"/>
      <w:smallCaps w:val="0"/>
      <w:color w:val="000000"/>
      <w:position w:val="0"/>
      <w:sz w:val="24"/>
      <w:szCs w:val="24"/>
      <w:shd w:val="clear" w:color="auto" w:fill="auto"/>
      <w:vertAlign w:val="baseline"/>
    </w:rPr>
  </w:style>
  <w:style w:type="character" w:styleId="a9">
    <w:name w:val="Strong"/>
    <w:basedOn w:val="a0"/>
    <w:uiPriority w:val="22"/>
    <w:qFormat/>
    <w:rsid w:val="0024311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43118"/>
    <w:rPr>
      <w:rFonts w:ascii="Times New Roman" w:eastAsia="Times New Roman" w:hAnsi="Times New Roman"/>
      <w:b/>
      <w:bCs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243118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10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00A15"/>
    <w:rPr>
      <w:rFonts w:ascii="Times New Roman" w:hAnsi="Times New Roman"/>
      <w:kern w:val="1"/>
      <w:sz w:val="28"/>
      <w:szCs w:val="28"/>
      <w:lang w:eastAsia="ar-SA"/>
    </w:rPr>
  </w:style>
  <w:style w:type="paragraph" w:styleId="ad">
    <w:name w:val="footer"/>
    <w:basedOn w:val="a"/>
    <w:link w:val="ae"/>
    <w:uiPriority w:val="99"/>
    <w:unhideWhenUsed/>
    <w:rsid w:val="00100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00A15"/>
    <w:rPr>
      <w:rFonts w:ascii="Times New Roman" w:hAnsi="Times New Roman"/>
      <w:kern w:val="1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9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mailto:prognoz@as-ugra.ru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601D0-5BBB-4135-85D6-8A1AAA87B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19</Pages>
  <Words>3189</Words>
  <Characters>18180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21327</CharactersWithSpaces>
  <SharedDoc>false</SharedDoc>
  <HLinks>
    <vt:vector size="12" baseType="variant">
      <vt:variant>
        <vt:i4>5308458</vt:i4>
      </vt:variant>
      <vt:variant>
        <vt:i4>3</vt:i4>
      </vt:variant>
      <vt:variant>
        <vt:i4>0</vt:i4>
      </vt:variant>
      <vt:variant>
        <vt:i4>5</vt:i4>
      </vt:variant>
      <vt:variant>
        <vt:lpwstr>mailto:prognoz@as-ugra.ru</vt:lpwstr>
      </vt:variant>
      <vt:variant>
        <vt:lpwstr/>
      </vt:variant>
      <vt:variant>
        <vt:i4>3670053</vt:i4>
      </vt:variant>
      <vt:variant>
        <vt:i4>0</vt:i4>
      </vt:variant>
      <vt:variant>
        <vt:i4>0</vt:i4>
      </vt:variant>
      <vt:variant>
        <vt:i4>5</vt:i4>
      </vt:variant>
      <vt:variant>
        <vt:lpwstr>https://aviales.ru/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tvg</dc:creator>
  <cp:keywords/>
  <cp:lastModifiedBy>Степан Богданович Крыль</cp:lastModifiedBy>
  <cp:revision>75</cp:revision>
  <cp:lastPrinted>2023-04-14T10:44:00Z</cp:lastPrinted>
  <dcterms:created xsi:type="dcterms:W3CDTF">2023-04-14T07:16:00Z</dcterms:created>
  <dcterms:modified xsi:type="dcterms:W3CDTF">2024-04-05T11:26:00Z</dcterms:modified>
</cp:coreProperties>
</file>