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8" w:rsidRDefault="00575AA8" w:rsidP="00575AA8">
      <w:pPr>
        <w:pStyle w:val="3"/>
        <w:jc w:val="center"/>
      </w:pPr>
      <w:r>
        <w:rPr>
          <w:noProof/>
          <w:color w:val="0000FF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admkonda.ru/tinybrowser/images/komissii/antiterror/atk-gerb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konda.ru/tinybrowser/images/komissii/antiterror/atk-gerb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</w:p>
    <w:p w:rsidR="00575AA8" w:rsidRDefault="00575AA8" w:rsidP="00132359">
      <w:pPr>
        <w:pStyle w:val="3"/>
        <w:spacing w:before="0" w:line="240" w:lineRule="auto"/>
        <w:jc w:val="center"/>
      </w:pPr>
      <w:r>
        <w:t>АНТИТЕРРОРИСТИЧЕСКАЯ КОМИССИЯ</w:t>
      </w:r>
    </w:p>
    <w:p w:rsidR="00575AA8" w:rsidRDefault="00575AA8" w:rsidP="00132359">
      <w:pPr>
        <w:pStyle w:val="3"/>
        <w:spacing w:before="0" w:line="240" w:lineRule="auto"/>
        <w:jc w:val="center"/>
      </w:pPr>
      <w:r>
        <w:t>АДМИНИСТРАЦИИ КОНДИНСКОГО РАЙОНА</w:t>
      </w:r>
    </w:p>
    <w:p w:rsidR="00575AA8" w:rsidRDefault="00575AA8" w:rsidP="00132359">
      <w:pPr>
        <w:pStyle w:val="3"/>
        <w:spacing w:before="0" w:line="240" w:lineRule="auto"/>
        <w:jc w:val="center"/>
      </w:pPr>
      <w:r>
        <w:t>(АТК КОНДИНСКОГО РАЙОНА)</w:t>
      </w:r>
    </w:p>
    <w:p w:rsidR="00575AA8" w:rsidRDefault="00575AA8" w:rsidP="00575AA8">
      <w:pPr>
        <w:pStyle w:val="a3"/>
        <w:jc w:val="center"/>
      </w:pPr>
      <w:r>
        <w:rPr>
          <w:rStyle w:val="a4"/>
        </w:rPr>
        <w:t>Почтовый адрес:</w:t>
      </w:r>
      <w:r>
        <w:t xml:space="preserve"> 628200, Титова ул., д.21, </w:t>
      </w:r>
      <w:proofErr w:type="spellStart"/>
      <w:r>
        <w:t>Междуреченский</w:t>
      </w:r>
      <w:proofErr w:type="gramStart"/>
      <w:r>
        <w:t>,К</w:t>
      </w:r>
      <w:proofErr w:type="gramEnd"/>
      <w:r>
        <w:t>ондинский</w:t>
      </w:r>
      <w:proofErr w:type="spellEnd"/>
      <w:r>
        <w:t xml:space="preserve"> район, Ханты-Мансийский автономный округ - Югра, Тюменская область</w:t>
      </w:r>
      <w:r w:rsidR="00FF7130">
        <w:t xml:space="preserve">                                      </w:t>
      </w:r>
      <w:r>
        <w:rPr>
          <w:rStyle w:val="a4"/>
        </w:rPr>
        <w:t>Телефон /факс:</w:t>
      </w:r>
      <w:r>
        <w:t> (34677) 41-163</w:t>
      </w:r>
      <w:r w:rsidR="00FF7130">
        <w:t xml:space="preserve"> </w:t>
      </w:r>
      <w:r>
        <w:rPr>
          <w:rStyle w:val="a4"/>
        </w:rPr>
        <w:t>E-</w:t>
      </w:r>
      <w:proofErr w:type="spellStart"/>
      <w:r>
        <w:rPr>
          <w:rStyle w:val="a4"/>
        </w:rPr>
        <w:t>mail</w:t>
      </w:r>
      <w:proofErr w:type="spellEnd"/>
      <w:r>
        <w:rPr>
          <w:rStyle w:val="a4"/>
        </w:rPr>
        <w:t>:</w:t>
      </w:r>
      <w:r>
        <w:t xml:space="preserve"> admnarkotdel@mail.ru</w:t>
      </w:r>
    </w:p>
    <w:p w:rsidR="00982DFB" w:rsidRPr="00AF6FCE" w:rsidRDefault="00982DFB" w:rsidP="00AF6F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DFB" w:rsidRPr="00AF6FCE" w:rsidRDefault="00982DFB" w:rsidP="00982DFB">
      <w:pPr>
        <w:rPr>
          <w:rFonts w:ascii="Times New Roman" w:hAnsi="Times New Roman" w:cs="Times New Roman"/>
          <w:sz w:val="24"/>
          <w:szCs w:val="24"/>
        </w:rPr>
      </w:pPr>
    </w:p>
    <w:p w:rsidR="008A1867" w:rsidRPr="008A1867" w:rsidRDefault="008A1867" w:rsidP="008A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8A1867" w:rsidRPr="008A1867" w:rsidRDefault="008A1867" w:rsidP="008A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для средств массовой информации</w:t>
      </w:r>
      <w:r w:rsidRPr="008A1867">
        <w:rPr>
          <w:rFonts w:ascii="Times New Roman" w:hAnsi="Times New Roman" w:cs="Times New Roman"/>
          <w:b/>
          <w:bCs/>
          <w:sz w:val="24"/>
          <w:szCs w:val="24"/>
        </w:rPr>
        <w:t xml:space="preserve"> об изменении </w:t>
      </w:r>
    </w:p>
    <w:p w:rsidR="008A1867" w:rsidRPr="008A1867" w:rsidRDefault="008A1867" w:rsidP="008A18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867">
        <w:rPr>
          <w:rFonts w:ascii="Times New Roman" w:hAnsi="Times New Roman" w:cs="Times New Roman"/>
          <w:b/>
          <w:bCs/>
          <w:sz w:val="24"/>
          <w:szCs w:val="24"/>
        </w:rPr>
        <w:t>установленного уровня террористической опасности</w:t>
      </w:r>
    </w:p>
    <w:p w:rsidR="008A1867" w:rsidRPr="008A1867" w:rsidRDefault="008A1867" w:rsidP="008A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67">
        <w:rPr>
          <w:rFonts w:ascii="Times New Roman" w:hAnsi="Times New Roman" w:cs="Times New Roman"/>
          <w:sz w:val="24"/>
          <w:szCs w:val="24"/>
        </w:rPr>
        <w:t xml:space="preserve">В связи с полученной от правоохранительных органов информацией </w:t>
      </w:r>
      <w:r w:rsidR="00443020">
        <w:rPr>
          <w:rFonts w:ascii="Times New Roman" w:hAnsi="Times New Roman" w:cs="Times New Roman"/>
          <w:b/>
          <w:sz w:val="28"/>
          <w:szCs w:val="28"/>
        </w:rPr>
        <w:t xml:space="preserve">«ПО УЧЕНИЮ» </w:t>
      </w:r>
      <w:r w:rsidRPr="008A1867">
        <w:rPr>
          <w:rFonts w:ascii="Times New Roman" w:hAnsi="Times New Roman" w:cs="Times New Roman"/>
          <w:sz w:val="24"/>
          <w:szCs w:val="24"/>
        </w:rPr>
        <w:t xml:space="preserve">о совершении террористического акта </w:t>
      </w:r>
      <w:r w:rsidRPr="008A1867">
        <w:rPr>
          <w:rFonts w:ascii="Times New Roman" w:hAnsi="Times New Roman" w:cs="Times New Roman"/>
          <w:i/>
          <w:sz w:val="24"/>
          <w:szCs w:val="24"/>
        </w:rPr>
        <w:t>(совершении действий, создающих непосредственную угрозу террористического акта)</w:t>
      </w:r>
      <w:r w:rsidRPr="008A1867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Pr="008A1867">
        <w:rPr>
          <w:rFonts w:ascii="Times New Roman" w:hAnsi="Times New Roman" w:cs="Times New Roman"/>
          <w:iCs/>
          <w:sz w:val="24"/>
          <w:szCs w:val="24"/>
        </w:rPr>
        <w:t xml:space="preserve">председателя </w:t>
      </w:r>
      <w:r w:rsidRPr="008A1867">
        <w:rPr>
          <w:rFonts w:ascii="Times New Roman" w:hAnsi="Times New Roman" w:cs="Times New Roman"/>
          <w:sz w:val="24"/>
          <w:szCs w:val="24"/>
        </w:rPr>
        <w:t>Национального антитеррористического комитета</w:t>
      </w:r>
      <w:r w:rsidRPr="008A1867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 xml:space="preserve">с </w:t>
      </w:r>
      <w:r w:rsidR="00443020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color w:val="0000FF"/>
          <w:sz w:val="24"/>
          <w:szCs w:val="24"/>
        </w:rPr>
        <w:t>00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 xml:space="preserve"> мин. «</w:t>
      </w:r>
      <w:r w:rsidR="000D67E3">
        <w:rPr>
          <w:rFonts w:ascii="Times New Roman" w:hAnsi="Times New Roman" w:cs="Times New Roman"/>
          <w:color w:val="0000FF"/>
          <w:sz w:val="24"/>
          <w:szCs w:val="24"/>
        </w:rPr>
        <w:t>14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>» </w:t>
      </w:r>
      <w:r w:rsidR="000D67E3">
        <w:rPr>
          <w:rFonts w:ascii="Times New Roman" w:hAnsi="Times New Roman" w:cs="Times New Roman"/>
          <w:color w:val="0000FF"/>
          <w:sz w:val="24"/>
          <w:szCs w:val="24"/>
        </w:rPr>
        <w:t>сентября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FF"/>
          <w:sz w:val="24"/>
          <w:szCs w:val="24"/>
        </w:rPr>
        <w:t>17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 xml:space="preserve"> года в границах территории </w:t>
      </w:r>
      <w:r w:rsidR="00443020">
        <w:rPr>
          <w:rFonts w:ascii="Times New Roman" w:hAnsi="Times New Roman" w:cs="Times New Roman"/>
          <w:color w:val="0000FF"/>
          <w:sz w:val="24"/>
          <w:szCs w:val="24"/>
        </w:rPr>
        <w:t>Нижневартовского района</w:t>
      </w:r>
      <w:r w:rsidRPr="008A18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A1867">
        <w:rPr>
          <w:rFonts w:ascii="Times New Roman" w:hAnsi="Times New Roman" w:cs="Times New Roman"/>
          <w:sz w:val="24"/>
          <w:szCs w:val="24"/>
        </w:rPr>
        <w:t xml:space="preserve">установлен критический </w:t>
      </w:r>
      <w:r w:rsidRPr="008A1867">
        <w:rPr>
          <w:rFonts w:ascii="Times New Roman" w:hAnsi="Times New Roman" w:cs="Times New Roman"/>
          <w:i/>
          <w:sz w:val="24"/>
          <w:szCs w:val="24"/>
        </w:rPr>
        <w:t>(«красный»)</w:t>
      </w:r>
      <w:r w:rsidRPr="008A1867">
        <w:rPr>
          <w:rFonts w:ascii="Times New Roman" w:hAnsi="Times New Roman" w:cs="Times New Roman"/>
          <w:sz w:val="24"/>
          <w:szCs w:val="24"/>
        </w:rPr>
        <w:t xml:space="preserve"> уровень террористической опасности на срок не более 15 суток.</w:t>
      </w:r>
      <w:proofErr w:type="gramEnd"/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Правоохранительными органами, органами государственной власти и органами местного самоуправления </w:t>
      </w:r>
      <w:r w:rsidRPr="008A1867">
        <w:rPr>
          <w:rFonts w:ascii="Times New Roman" w:hAnsi="Times New Roman" w:cs="Times New Roman"/>
          <w:iCs/>
          <w:sz w:val="24"/>
          <w:szCs w:val="24"/>
        </w:rPr>
        <w:t>Ханты-Мансийского автономного округа – Югры</w:t>
      </w:r>
      <w:r w:rsidRPr="008A1867">
        <w:rPr>
          <w:rFonts w:ascii="Times New Roman" w:hAnsi="Times New Roman" w:cs="Times New Roman"/>
          <w:sz w:val="24"/>
          <w:szCs w:val="24"/>
        </w:rPr>
        <w:t xml:space="preserve"> принимаются дополнительные меры, направленные на обеспечение безопасности личности, общества и государства:</w:t>
      </w:r>
    </w:p>
    <w:p w:rsidR="008A1867" w:rsidRPr="008A1867" w:rsidRDefault="008A1867" w:rsidP="008A186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1. Усилен контроль за передвижением транспортных средств через административные границы Ханты-Мансийского автономного округ</w:t>
      </w:r>
      <w:proofErr w:type="gramStart"/>
      <w:r w:rsidRPr="008A1867">
        <w:rPr>
          <w:rFonts w:ascii="Times New Roman" w:hAnsi="Times New Roman" w:cs="Times New Roman"/>
          <w:sz w:val="24"/>
          <w:szCs w:val="24"/>
        </w:rPr>
        <w:t>а</w:t>
      </w:r>
      <w:r w:rsidRPr="008A1867">
        <w:rPr>
          <w:rFonts w:ascii="Times New Roman" w:hAnsi="Times New Roman" w:cs="Times New Roman"/>
          <w:iCs/>
          <w:sz w:val="24"/>
          <w:szCs w:val="24"/>
        </w:rPr>
        <w:t>–</w:t>
      </w:r>
      <w:proofErr w:type="gramEnd"/>
      <w:r w:rsidRPr="008A1867">
        <w:rPr>
          <w:rFonts w:ascii="Times New Roman" w:hAnsi="Times New Roman" w:cs="Times New Roman"/>
          <w:iCs/>
          <w:sz w:val="24"/>
          <w:szCs w:val="24"/>
        </w:rPr>
        <w:t xml:space="preserve"> Югры</w:t>
      </w:r>
      <w:r w:rsidRPr="008A1867">
        <w:rPr>
          <w:rFonts w:ascii="Times New Roman" w:hAnsi="Times New Roman" w:cs="Times New Roman"/>
          <w:sz w:val="24"/>
          <w:szCs w:val="24"/>
        </w:rPr>
        <w:t>, досмотр транспортных средств осуществляется с применением технических средств обнаружения оружия и взрывчатых веществ.</w:t>
      </w:r>
    </w:p>
    <w:p w:rsidR="008A1867" w:rsidRPr="008A1867" w:rsidRDefault="008A1867" w:rsidP="008A186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2. Выработаны дополнительные меры по спасению людей, охране имущества, оставшегося без присмотра, оказано содействие бесперебойной работе спасательных служб.</w:t>
      </w:r>
    </w:p>
    <w:p w:rsidR="008A1867" w:rsidRPr="008A1867" w:rsidRDefault="008A1867" w:rsidP="008A1867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3. Сотрудниками правоохранительных органов проводится работа по установлению лиц, причастных к подготовке и совершению террористических актов и их возможных пособников.</w:t>
      </w:r>
    </w:p>
    <w:p w:rsidR="008A1867" w:rsidRPr="008A1867" w:rsidRDefault="008A1867" w:rsidP="008A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4. Проводятся дополнительные проверки объектов критической инфраструктуры, жизнеобеспечения, транспорта, мест массового пребывания людей.</w:t>
      </w:r>
    </w:p>
    <w:p w:rsidR="008A1867" w:rsidRDefault="008A1867" w:rsidP="008A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5. На улицах, площадях, стадионах, в скверах, парках, на транспортных магистралях, авт</w:t>
      </w:r>
      <w:proofErr w:type="gramStart"/>
      <w:r w:rsidRPr="008A18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1867">
        <w:rPr>
          <w:rFonts w:ascii="Times New Roman" w:hAnsi="Times New Roman" w:cs="Times New Roman"/>
          <w:sz w:val="24"/>
          <w:szCs w:val="24"/>
        </w:rPr>
        <w:t>, речных и железнодорожных вокзалах и станциях, аэропортах, в других общественных местах выставлены усиленные патрули, в том числе с привлечением специалистов кинологической службы.</w:t>
      </w:r>
    </w:p>
    <w:p w:rsidR="006B059C" w:rsidRDefault="006B059C" w:rsidP="008A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59C" w:rsidRPr="008A1867" w:rsidRDefault="006B059C" w:rsidP="008A1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867" w:rsidRPr="008A1867" w:rsidRDefault="008A1867" w:rsidP="008A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 установлении критического («красного»)</w:t>
      </w:r>
    </w:p>
    <w:p w:rsidR="008A1867" w:rsidRPr="008A1867" w:rsidRDefault="008A1867" w:rsidP="008A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t>уровня террористической опасности</w:t>
      </w:r>
      <w:r w:rsidRPr="008A18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867">
        <w:rPr>
          <w:rFonts w:ascii="Times New Roman" w:hAnsi="Times New Roman" w:cs="Times New Roman"/>
          <w:b/>
          <w:sz w:val="24"/>
          <w:szCs w:val="24"/>
          <w:u w:val="single"/>
        </w:rPr>
        <w:t>гражданам рекомендуется:</w:t>
      </w: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1867" w:rsidRPr="008A1867" w:rsidRDefault="008A1867" w:rsidP="008A1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1. Помнить про опасность, исходящую от оставленных предметов и подозрительных людей. По возможности оказывать содействие сотрудникам полиции, МЧС или служб охраны. Не поддаваться панике.</w:t>
      </w:r>
    </w:p>
    <w:p w:rsidR="008A1867" w:rsidRPr="008A1867" w:rsidRDefault="008A1867" w:rsidP="008A186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2. Помнить о необходимости брать с собой документы, удостоверяющие личность. Предъявлять документы сотруднику полиции по первому требованию.</w:t>
      </w:r>
    </w:p>
    <w:p w:rsidR="008A1867" w:rsidRPr="008A1867" w:rsidRDefault="008A1867" w:rsidP="008A186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3. Обращать внимание на появление незнакомых подозрительных автомобилей или людей рядом с Вашим домом или жилым кварталом, а также на расположение запасных выходов и указателей путей эвакуации в общественных зданиях </w:t>
      </w:r>
      <w:r w:rsidRPr="008A1867">
        <w:rPr>
          <w:rFonts w:ascii="Times New Roman" w:hAnsi="Times New Roman" w:cs="Times New Roman"/>
          <w:i/>
          <w:sz w:val="24"/>
          <w:szCs w:val="24"/>
        </w:rPr>
        <w:t>(вокзал, аэропорт, торговый центр)</w:t>
      </w:r>
      <w:r w:rsidRPr="008A1867">
        <w:rPr>
          <w:rFonts w:ascii="Times New Roman" w:hAnsi="Times New Roman" w:cs="Times New Roman"/>
          <w:sz w:val="24"/>
          <w:szCs w:val="24"/>
        </w:rPr>
        <w:t>.</w:t>
      </w:r>
    </w:p>
    <w:p w:rsidR="008A1867" w:rsidRPr="008A1867" w:rsidRDefault="008A1867" w:rsidP="008A186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4. Воздержаться от посещения мест большого скопления людей без крайней необходимости, отложить посещение территории вблизи района проведения контртеррористической операции.</w:t>
      </w: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5. Подготовиться к возможной эвакуации: подготовить предметы первой необходимости, деньги, документы, медицинские средства, запас воды.</w:t>
      </w: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6. Не распространять непроверенную и недостоверную информацию. Оставаться спокойными и рассудительными.</w:t>
      </w: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 xml:space="preserve">7. Если Вы оказались рядом с местом совершения террористического акта, необходимо покинуть его без паники, не подбирая предметы, ничего не фотографируя и не снимая. </w:t>
      </w: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867">
        <w:rPr>
          <w:rFonts w:ascii="Times New Roman" w:hAnsi="Times New Roman" w:cs="Times New Roman"/>
          <w:sz w:val="24"/>
          <w:szCs w:val="24"/>
        </w:rPr>
        <w:t>Помните! Взрывных устройств может быть несколько, с разным временем срабатывания.</w:t>
      </w:r>
    </w:p>
    <w:p w:rsidR="008A1867" w:rsidRPr="008A1867" w:rsidRDefault="008A1867" w:rsidP="008A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2DFB" w:rsidRPr="00AF6FCE" w:rsidRDefault="00982DFB" w:rsidP="00AF6FC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F6FC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Контактные телефоны</w:t>
      </w:r>
      <w:r w:rsidRPr="00AF6F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6FC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дежурных служб ХМАО – Югры: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1. РУФСБ РФ по Тюменской области: (3452) 461-695, факс 29-26-28.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2. Служба по ХМАО РУФСБ России по Тюменской области: (3467) 341-748.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3. Дежурная часть УМВД России по ХМАО – Югре: 398-215, 398-216</w:t>
      </w:r>
      <w:r w:rsidR="00AF6015" w:rsidRPr="00AF6FCE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AF6FC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 xml:space="preserve">4. Дежурная часть </w:t>
      </w:r>
      <w:proofErr w:type="spellStart"/>
      <w:r w:rsidRPr="00AF6FCE">
        <w:rPr>
          <w:rFonts w:ascii="Times New Roman" w:hAnsi="Times New Roman" w:cs="Times New Roman"/>
          <w:snapToGrid w:val="0"/>
          <w:sz w:val="24"/>
          <w:szCs w:val="24"/>
        </w:rPr>
        <w:t>Нацгвардии</w:t>
      </w:r>
      <w:proofErr w:type="spellEnd"/>
      <w:r w:rsidRPr="00AF6FCE">
        <w:rPr>
          <w:rFonts w:ascii="Times New Roman" w:hAnsi="Times New Roman" w:cs="Times New Roman"/>
          <w:snapToGrid w:val="0"/>
          <w:sz w:val="24"/>
          <w:szCs w:val="24"/>
        </w:rPr>
        <w:t xml:space="preserve"> России по ХМАО – Югре: 393-902, 33-29-32.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5. Центр Управления в кризисных ситуациях МЧС России по ХМАО – Югре: 397-806, 397-701.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 xml:space="preserve">5. </w:t>
      </w:r>
      <w:proofErr w:type="spellStart"/>
      <w:r w:rsidRPr="00AF6FCE">
        <w:rPr>
          <w:rFonts w:ascii="Times New Roman" w:hAnsi="Times New Roman" w:cs="Times New Roman"/>
          <w:snapToGrid w:val="0"/>
          <w:sz w:val="24"/>
          <w:szCs w:val="24"/>
        </w:rPr>
        <w:t>Сургутский</w:t>
      </w:r>
      <w:proofErr w:type="spellEnd"/>
      <w:r w:rsidRPr="00AF6FCE">
        <w:rPr>
          <w:rFonts w:ascii="Times New Roman" w:hAnsi="Times New Roman" w:cs="Times New Roman"/>
          <w:snapToGrid w:val="0"/>
          <w:sz w:val="24"/>
          <w:szCs w:val="24"/>
        </w:rPr>
        <w:t xml:space="preserve"> линейный отдел МВД России на транспорте: (3462) 393-158, 397-302, сот. 8-999-370-0819, факс 393-510.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6. Единая дежурная диспетчерская служба: 112.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7. Дежурный прокурор ХМАО – Югры: 352-212, 352-138.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8. Дежурный Следственного комитета по ХМАО – Югре 8-950-502-7452.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9. Центр медицины катастроф ХМАО – Югры: 338-310, 338-311.</w:t>
      </w:r>
    </w:p>
    <w:p w:rsidR="00982DFB" w:rsidRPr="00172CB6" w:rsidRDefault="00982DFB" w:rsidP="00172C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72CB6">
        <w:rPr>
          <w:rFonts w:ascii="Times New Roman" w:hAnsi="Times New Roman" w:cs="Times New Roman"/>
          <w:snapToGrid w:val="0"/>
          <w:sz w:val="24"/>
          <w:szCs w:val="24"/>
        </w:rPr>
        <w:t xml:space="preserve">10. Служба дежурных Аппарата Губернатора ХМАО – Югры: 392-061, </w:t>
      </w:r>
      <w:r w:rsidRPr="00172CB6">
        <w:rPr>
          <w:rFonts w:ascii="Times New Roman" w:hAnsi="Times New Roman" w:cs="Times New Roman"/>
          <w:snapToGrid w:val="0"/>
          <w:sz w:val="24"/>
          <w:szCs w:val="24"/>
        </w:rPr>
        <w:br/>
        <w:t>392-741, 392-742.</w:t>
      </w:r>
    </w:p>
    <w:p w:rsidR="00575AA8" w:rsidRPr="00172CB6" w:rsidRDefault="00575AA8" w:rsidP="00172CB6">
      <w:pPr>
        <w:pStyle w:val="a3"/>
        <w:spacing w:before="0" w:beforeAutospacing="0" w:after="0" w:afterAutospacing="0"/>
      </w:pPr>
      <w:r w:rsidRPr="00172CB6">
        <w:rPr>
          <w:rStyle w:val="a4"/>
          <w:b w:val="0"/>
        </w:rPr>
        <w:t xml:space="preserve">            11. ЕДДС Кондинского района:</w:t>
      </w:r>
      <w:r w:rsidRPr="00172CB6">
        <w:t xml:space="preserve"> 05, (34677) 33-112</w:t>
      </w:r>
    </w:p>
    <w:p w:rsidR="00172CB6" w:rsidRPr="00172CB6" w:rsidRDefault="00172CB6" w:rsidP="00172CB6">
      <w:pPr>
        <w:pStyle w:val="a3"/>
        <w:spacing w:before="0" w:beforeAutospacing="0" w:after="0" w:afterAutospacing="0"/>
      </w:pPr>
      <w:r w:rsidRPr="00172CB6">
        <w:rPr>
          <w:rStyle w:val="a4"/>
          <w:b w:val="0"/>
        </w:rPr>
        <w:t xml:space="preserve">            12. Дежурная часть ОМВД России по Кондинскому району</w:t>
      </w:r>
      <w:r w:rsidRPr="00172CB6">
        <w:rPr>
          <w:rStyle w:val="90"/>
          <w:rFonts w:eastAsiaTheme="minorEastAsia"/>
        </w:rPr>
        <w:t xml:space="preserve"> </w:t>
      </w:r>
      <w:r w:rsidRPr="00172CB6">
        <w:rPr>
          <w:rStyle w:val="a4"/>
          <w:b w:val="0"/>
        </w:rPr>
        <w:t xml:space="preserve">8 (34677) 35-151, 34-429, </w:t>
      </w:r>
    </w:p>
    <w:p w:rsidR="00172CB6" w:rsidRPr="00172CB6" w:rsidRDefault="00172CB6" w:rsidP="00172CB6">
      <w:pPr>
        <w:pStyle w:val="a3"/>
        <w:spacing w:before="0" w:beforeAutospacing="0" w:after="0" w:afterAutospacing="0"/>
      </w:pPr>
      <w:r w:rsidRPr="00172CB6">
        <w:rPr>
          <w:rStyle w:val="a4"/>
          <w:b w:val="0"/>
        </w:rPr>
        <w:t>02, 020 (сот.)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2DFB" w:rsidRPr="00AF6FCE" w:rsidRDefault="00982DFB" w:rsidP="00AF6FCE">
      <w:pPr>
        <w:spacing w:after="0" w:line="240" w:lineRule="auto"/>
        <w:jc w:val="center"/>
        <w:rPr>
          <w:rFonts w:ascii="Times New Roman" w:hAnsi="Times New Roman" w:cs="Times New Roman"/>
          <w:b/>
          <w:iCs/>
          <w:snapToGrid w:val="0"/>
          <w:sz w:val="24"/>
          <w:szCs w:val="24"/>
          <w:u w:val="single"/>
        </w:rPr>
      </w:pPr>
      <w:r w:rsidRPr="00AF6FC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Адреса и телефоны</w:t>
      </w:r>
      <w:r w:rsidRPr="00AF6FCE">
        <w:rPr>
          <w:rFonts w:ascii="Times New Roman" w:hAnsi="Times New Roman" w:cs="Times New Roman"/>
          <w:b/>
          <w:iCs/>
          <w:snapToGrid w:val="0"/>
          <w:sz w:val="24"/>
          <w:szCs w:val="24"/>
          <w:u w:val="single"/>
        </w:rPr>
        <w:t xml:space="preserve"> пунктов помощи населению</w:t>
      </w:r>
    </w:p>
    <w:p w:rsidR="00982DFB" w:rsidRPr="00AF6FCE" w:rsidRDefault="00982DFB" w:rsidP="00AF6FCE">
      <w:pPr>
        <w:spacing w:after="0" w:line="240" w:lineRule="auto"/>
        <w:jc w:val="center"/>
        <w:rPr>
          <w:rFonts w:ascii="Times New Roman" w:hAnsi="Times New Roman" w:cs="Times New Roman"/>
          <w:b/>
          <w:iCs/>
          <w:snapToGrid w:val="0"/>
          <w:sz w:val="24"/>
          <w:szCs w:val="24"/>
          <w:u w:val="single"/>
        </w:rPr>
      </w:pPr>
      <w:r w:rsidRPr="00AF6FCE">
        <w:rPr>
          <w:rFonts w:ascii="Times New Roman" w:hAnsi="Times New Roman" w:cs="Times New Roman"/>
          <w:b/>
          <w:i/>
          <w:iCs/>
          <w:snapToGrid w:val="0"/>
          <w:sz w:val="24"/>
          <w:szCs w:val="24"/>
          <w:u w:val="single"/>
        </w:rPr>
        <w:t>(медицинской, психологической и др.)</w:t>
      </w:r>
      <w:r w:rsidRPr="00AF6FCE">
        <w:rPr>
          <w:rFonts w:ascii="Times New Roman" w:hAnsi="Times New Roman" w:cs="Times New Roman"/>
          <w:b/>
          <w:iCs/>
          <w:snapToGrid w:val="0"/>
          <w:sz w:val="24"/>
          <w:szCs w:val="24"/>
          <w:u w:val="single"/>
        </w:rPr>
        <w:t>: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1. Центр медицины катастроф ХМАО – Югры: (3467) 338-310, 338-311.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2. ___________________________________________________________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3. ___________________________________________________________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lastRenderedPageBreak/>
        <w:t>4. ___________________________________________________________</w:t>
      </w:r>
    </w:p>
    <w:p w:rsidR="00172CB6" w:rsidRDefault="00172CB6" w:rsidP="00AF6F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982DFB" w:rsidRPr="00AF6FCE" w:rsidRDefault="00982DFB" w:rsidP="00AF6FC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6FCE">
        <w:rPr>
          <w:rFonts w:ascii="Times New Roman" w:hAnsi="Times New Roman" w:cs="Times New Roman"/>
          <w:snapToGrid w:val="0"/>
          <w:sz w:val="24"/>
          <w:szCs w:val="24"/>
        </w:rPr>
        <w:t>Информация об отмене установленного уровня террористической опасности будет доведена дополнительно.</w:t>
      </w: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2DFB" w:rsidRPr="00AF6FCE" w:rsidRDefault="00982DFB" w:rsidP="00AF6FC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2DFB" w:rsidRPr="00AF6FCE" w:rsidRDefault="00982DFB" w:rsidP="00982DFB">
      <w:pPr>
        <w:tabs>
          <w:tab w:val="left" w:pos="113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2DFB" w:rsidRPr="00AF6FCE" w:rsidRDefault="00982DFB" w:rsidP="00982DF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82DFB" w:rsidRPr="00AF6FCE" w:rsidRDefault="00982DFB" w:rsidP="00982DFB">
      <w:pPr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sz w:val="24"/>
          <w:szCs w:val="24"/>
        </w:rPr>
        <w:t>Руководитель Оперативно</w:t>
      </w:r>
      <w:r w:rsidR="00AF6FCE" w:rsidRPr="00AF6FCE">
        <w:rPr>
          <w:rFonts w:ascii="Times New Roman" w:hAnsi="Times New Roman" w:cs="Times New Roman"/>
          <w:sz w:val="24"/>
          <w:szCs w:val="24"/>
        </w:rPr>
        <w:t>й группы в Кондинском районе</w:t>
      </w:r>
      <w:r w:rsidRPr="00AF6FCE">
        <w:rPr>
          <w:rFonts w:ascii="Times New Roman" w:hAnsi="Times New Roman" w:cs="Times New Roman"/>
          <w:sz w:val="24"/>
          <w:szCs w:val="24"/>
        </w:rPr>
        <w:t xml:space="preserve">      </w:t>
      </w:r>
      <w:r w:rsidR="00443020">
        <w:rPr>
          <w:rFonts w:ascii="Times New Roman" w:hAnsi="Times New Roman" w:cs="Times New Roman"/>
          <w:sz w:val="24"/>
          <w:szCs w:val="24"/>
        </w:rPr>
        <w:t xml:space="preserve">           _____Е.А. Котовская</w:t>
      </w:r>
      <w:bookmarkStart w:id="0" w:name="_GoBack"/>
      <w:bookmarkEnd w:id="0"/>
    </w:p>
    <w:p w:rsidR="00982DFB" w:rsidRPr="00AF6FCE" w:rsidRDefault="00982DFB" w:rsidP="00982DFB">
      <w:pPr>
        <w:snapToGrid w:val="0"/>
        <w:jc w:val="right"/>
        <w:rPr>
          <w:rFonts w:ascii="Times New Roman" w:hAnsi="Times New Roman" w:cs="Times New Roman"/>
          <w:sz w:val="24"/>
          <w:szCs w:val="24"/>
        </w:rPr>
      </w:pPr>
      <w:r w:rsidRPr="00AF6FCE">
        <w:rPr>
          <w:rFonts w:ascii="Times New Roman" w:hAnsi="Times New Roman" w:cs="Times New Roman"/>
          <w:i/>
          <w:sz w:val="24"/>
          <w:szCs w:val="24"/>
        </w:rPr>
        <w:t>(подпись)            (инициалы, фамилия)</w:t>
      </w:r>
    </w:p>
    <w:p w:rsidR="00D71A89" w:rsidRPr="00AF6FCE" w:rsidRDefault="00D71A89">
      <w:pPr>
        <w:rPr>
          <w:rFonts w:ascii="Times New Roman" w:hAnsi="Times New Roman" w:cs="Times New Roman"/>
          <w:sz w:val="24"/>
          <w:szCs w:val="24"/>
        </w:rPr>
      </w:pPr>
    </w:p>
    <w:sectPr w:rsidR="00D71A89" w:rsidRPr="00AF6FCE" w:rsidSect="00B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DFB"/>
    <w:rsid w:val="000D67E3"/>
    <w:rsid w:val="00132359"/>
    <w:rsid w:val="00172CB6"/>
    <w:rsid w:val="001E0883"/>
    <w:rsid w:val="00443020"/>
    <w:rsid w:val="00575AA8"/>
    <w:rsid w:val="006B059C"/>
    <w:rsid w:val="008A1867"/>
    <w:rsid w:val="00982DFB"/>
    <w:rsid w:val="00AF6015"/>
    <w:rsid w:val="00AF6FCE"/>
    <w:rsid w:val="00B165AE"/>
    <w:rsid w:val="00C8170F"/>
    <w:rsid w:val="00D71A89"/>
    <w:rsid w:val="00DB6C39"/>
    <w:rsid w:val="00F11841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AE"/>
  </w:style>
  <w:style w:type="paragraph" w:styleId="1">
    <w:name w:val="heading 1"/>
    <w:basedOn w:val="a"/>
    <w:next w:val="a"/>
    <w:link w:val="10"/>
    <w:qFormat/>
    <w:rsid w:val="00982DFB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982DF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FB"/>
    <w:rPr>
      <w:rFonts w:ascii="TimesET" w:eastAsia="Times New Roman" w:hAnsi="TimesET" w:cs="Times New Roman"/>
      <w:sz w:val="32"/>
      <w:szCs w:val="20"/>
    </w:rPr>
  </w:style>
  <w:style w:type="character" w:customStyle="1" w:styleId="90">
    <w:name w:val="Заголовок 9 Знак"/>
    <w:basedOn w:val="a0"/>
    <w:link w:val="9"/>
    <w:semiHidden/>
    <w:rsid w:val="00982DFB"/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75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7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5AA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dmkonda.ru/tinybrowser/images/komissii/antiterror/_full/_atk-gerb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753</Words>
  <Characters>4297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Сухарев Дмитрий Сергеевич</cp:lastModifiedBy>
  <cp:revision>16</cp:revision>
  <cp:lastPrinted>2017-06-01T09:17:00Z</cp:lastPrinted>
  <dcterms:created xsi:type="dcterms:W3CDTF">2017-05-31T06:52:00Z</dcterms:created>
  <dcterms:modified xsi:type="dcterms:W3CDTF">2017-09-14T05:40:00Z</dcterms:modified>
</cp:coreProperties>
</file>