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C06B61" w:rsidRPr="00C06B61">
        <w:rPr>
          <w:sz w:val="28"/>
          <w:szCs w:val="28"/>
          <w:u w:val="single"/>
        </w:rPr>
        <w:t>31.01.2019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C06B61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C06B61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C06B61">
        <w:rPr>
          <w:b/>
          <w:bCs/>
          <w:sz w:val="28"/>
          <w:szCs w:val="28"/>
        </w:rPr>
        <w:t xml:space="preserve"> </w:t>
      </w:r>
      <w:r w:rsidR="00530054" w:rsidRPr="00C06B61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C06B61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C06B61">
        <w:rPr>
          <w:bCs/>
          <w:sz w:val="28"/>
          <w:szCs w:val="28"/>
        </w:rPr>
        <w:t>»</w:t>
      </w:r>
      <w:r w:rsidR="00530054" w:rsidRPr="00C06B61">
        <w:rPr>
          <w:b/>
          <w:bCs/>
          <w:sz w:val="28"/>
          <w:szCs w:val="28"/>
        </w:rPr>
        <w:t xml:space="preserve"> </w:t>
      </w:r>
      <w:r w:rsidRPr="00C06B61">
        <w:rPr>
          <w:sz w:val="28"/>
          <w:szCs w:val="28"/>
        </w:rPr>
        <w:t xml:space="preserve"> (далее – Комиссия)  </w:t>
      </w:r>
      <w:r w:rsidR="00C06B61" w:rsidRPr="00C06B61">
        <w:rPr>
          <w:b/>
          <w:sz w:val="28"/>
          <w:szCs w:val="28"/>
        </w:rPr>
        <w:t xml:space="preserve">31 января 2019 </w:t>
      </w:r>
      <w:r w:rsidRPr="00C06B61">
        <w:rPr>
          <w:b/>
          <w:sz w:val="28"/>
          <w:szCs w:val="28"/>
        </w:rPr>
        <w:t>года</w:t>
      </w:r>
      <w:r w:rsidRPr="00C06B61">
        <w:rPr>
          <w:sz w:val="28"/>
          <w:szCs w:val="28"/>
        </w:rPr>
        <w:t xml:space="preserve"> на заседании Комиссии </w:t>
      </w:r>
      <w:r w:rsidR="00C06B61" w:rsidRPr="00C06B61">
        <w:rPr>
          <w:sz w:val="28"/>
          <w:szCs w:val="28"/>
          <w:lang w:eastAsia="en-US"/>
        </w:rPr>
        <w:t xml:space="preserve"> рассмотрен вопрос</w:t>
      </w:r>
      <w:r w:rsidR="00530054" w:rsidRPr="00C06B61">
        <w:rPr>
          <w:sz w:val="28"/>
          <w:szCs w:val="28"/>
          <w:lang w:eastAsia="en-US"/>
        </w:rPr>
        <w:t>:</w:t>
      </w:r>
    </w:p>
    <w:p w:rsidR="00F67A03" w:rsidRPr="00C06B61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5E18F2" w:rsidRPr="00C06B61" w:rsidRDefault="005E18F2" w:rsidP="00C06B61">
      <w:pPr>
        <w:pStyle w:val="a3"/>
        <w:ind w:firstLine="708"/>
        <w:jc w:val="both"/>
        <w:rPr>
          <w:rFonts w:cs="Arial"/>
          <w:color w:val="000000"/>
          <w:sz w:val="28"/>
          <w:szCs w:val="28"/>
          <w:u w:val="none"/>
        </w:rPr>
      </w:pPr>
      <w:r w:rsidRPr="00C06B61">
        <w:rPr>
          <w:rFonts w:cs="Arial"/>
          <w:color w:val="000000"/>
          <w:sz w:val="28"/>
          <w:szCs w:val="28"/>
          <w:u w:val="none"/>
        </w:rPr>
        <w:t>Рассмотрение письменного уведомления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5E18F2" w:rsidRPr="00C06B61" w:rsidRDefault="005E18F2" w:rsidP="005E18F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proofErr w:type="gramStart"/>
      <w:r w:rsidRPr="00C06B61">
        <w:rPr>
          <w:b w:val="0"/>
          <w:bCs/>
          <w:sz w:val="28"/>
          <w:szCs w:val="28"/>
          <w:u w:val="none"/>
        </w:rPr>
        <w:t>Рассмотрев представленное на комиссию уведомление, проанализировав должностные обязанности муниципального служащего, руководствуясь частью 2 статьи 11 Федерального закона от 25 декабря 2008 года № 273-ФЗ «О противодействии коррупции», подпунктом 5.13.1. пункта 5.13 раздела 5 Положения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Кондинского района от  05.06.2017 № 738 «О комиссии по соблюдению требований</w:t>
      </w:r>
      <w:proofErr w:type="gramEnd"/>
      <w:r w:rsidRPr="00C06B61">
        <w:rPr>
          <w:b w:val="0"/>
          <w:bCs/>
          <w:sz w:val="28"/>
          <w:szCs w:val="28"/>
          <w:u w:val="none"/>
        </w:rPr>
        <w:t xml:space="preserve"> к служебному поведению муниципальных служащих и урегулированию конфликта интересов», комиссия,  решила:</w:t>
      </w:r>
    </w:p>
    <w:p w:rsidR="005E18F2" w:rsidRPr="00C06B61" w:rsidRDefault="005E18F2" w:rsidP="005E18F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 w:rsidRPr="00C06B61">
        <w:rPr>
          <w:b w:val="0"/>
          <w:bCs/>
          <w:sz w:val="28"/>
          <w:szCs w:val="28"/>
          <w:u w:val="none"/>
        </w:rPr>
        <w:t>1.</w:t>
      </w:r>
      <w:r w:rsidRPr="00C06B61">
        <w:rPr>
          <w:b w:val="0"/>
          <w:bCs/>
          <w:sz w:val="28"/>
          <w:szCs w:val="28"/>
          <w:u w:val="none"/>
        </w:rPr>
        <w:tab/>
        <w:t>Признать, что при исполнении муниципальным служащим должностных обязанностей конфликт интересов отсутствует.</w:t>
      </w:r>
    </w:p>
    <w:p w:rsidR="005E18F2" w:rsidRPr="00C06B61" w:rsidRDefault="005E18F2" w:rsidP="005E18F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 w:rsidRPr="00C06B61">
        <w:rPr>
          <w:b w:val="0"/>
          <w:bCs/>
          <w:sz w:val="28"/>
          <w:szCs w:val="28"/>
          <w:u w:val="none"/>
        </w:rPr>
        <w:t>2.</w:t>
      </w:r>
      <w:r w:rsidRPr="00C06B61">
        <w:rPr>
          <w:b w:val="0"/>
          <w:bCs/>
          <w:sz w:val="28"/>
          <w:szCs w:val="28"/>
          <w:u w:val="none"/>
        </w:rPr>
        <w:tab/>
        <w:t xml:space="preserve">Направить муниципальному служащему </w:t>
      </w:r>
      <w:r w:rsidR="00C06B61" w:rsidRPr="00C06B61">
        <w:rPr>
          <w:b w:val="0"/>
          <w:bCs/>
          <w:sz w:val="28"/>
          <w:szCs w:val="28"/>
          <w:u w:val="none"/>
        </w:rPr>
        <w:t>копию</w:t>
      </w:r>
      <w:r w:rsidRPr="00C06B61">
        <w:rPr>
          <w:b w:val="0"/>
          <w:bCs/>
          <w:sz w:val="28"/>
          <w:szCs w:val="28"/>
          <w:u w:val="none"/>
        </w:rPr>
        <w:t xml:space="preserve"> протокола  заседания комиссии по соблюдению требований </w:t>
      </w:r>
      <w:proofErr w:type="gramStart"/>
      <w:r w:rsidRPr="00C06B61">
        <w:rPr>
          <w:b w:val="0"/>
          <w:bCs/>
          <w:sz w:val="28"/>
          <w:szCs w:val="28"/>
          <w:u w:val="none"/>
        </w:rPr>
        <w:t>к</w:t>
      </w:r>
      <w:proofErr w:type="gramEnd"/>
      <w:r w:rsidRPr="00C06B61">
        <w:rPr>
          <w:b w:val="0"/>
          <w:bCs/>
          <w:sz w:val="28"/>
          <w:szCs w:val="28"/>
          <w:u w:val="none"/>
        </w:rPr>
        <w:t xml:space="preserve"> служебному</w:t>
      </w:r>
    </w:p>
    <w:p w:rsidR="00177E68" w:rsidRPr="00C06B61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 xml:space="preserve">Марина Васильевна </w:t>
      </w:r>
      <w:proofErr w:type="spellStart"/>
      <w:r w:rsidR="00FA794F" w:rsidRPr="00C06B61">
        <w:rPr>
          <w:sz w:val="28"/>
          <w:szCs w:val="28"/>
        </w:rPr>
        <w:t>Колмачевская</w:t>
      </w:r>
      <w:proofErr w:type="spellEnd"/>
      <w:r w:rsidR="00FA794F" w:rsidRPr="00C06B61">
        <w:rPr>
          <w:sz w:val="28"/>
          <w:szCs w:val="28"/>
        </w:rPr>
        <w:t>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936A-7E22-4D28-B55F-4997CA5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25</cp:revision>
  <dcterms:created xsi:type="dcterms:W3CDTF">2016-09-05T04:55:00Z</dcterms:created>
  <dcterms:modified xsi:type="dcterms:W3CDTF">2019-02-06T10:41:00Z</dcterms:modified>
</cp:coreProperties>
</file>