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81088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4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335AF4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35AF4" w:rsidRDefault="00D63E9B" w:rsidP="009654EB">
            <w:pPr>
              <w:rPr>
                <w:sz w:val="28"/>
                <w:szCs w:val="28"/>
              </w:rPr>
            </w:pPr>
            <w:r w:rsidRPr="00335AF4">
              <w:rPr>
                <w:sz w:val="28"/>
                <w:szCs w:val="28"/>
              </w:rPr>
              <w:t xml:space="preserve">от </w:t>
            </w:r>
            <w:r w:rsidR="00944CA8" w:rsidRPr="00335AF4">
              <w:rPr>
                <w:sz w:val="28"/>
                <w:szCs w:val="28"/>
              </w:rPr>
              <w:t xml:space="preserve"> </w:t>
            </w:r>
            <w:r w:rsidR="009654EB">
              <w:rPr>
                <w:sz w:val="28"/>
                <w:szCs w:val="28"/>
              </w:rPr>
              <w:t>февраля</w:t>
            </w:r>
            <w:r w:rsidR="008C61C9">
              <w:rPr>
                <w:sz w:val="28"/>
                <w:szCs w:val="28"/>
              </w:rPr>
              <w:t xml:space="preserve"> </w:t>
            </w:r>
            <w:r w:rsidR="00C903ED" w:rsidRPr="00335AF4">
              <w:rPr>
                <w:sz w:val="28"/>
                <w:szCs w:val="28"/>
              </w:rPr>
              <w:t>202</w:t>
            </w:r>
            <w:r w:rsidR="008C61C9">
              <w:rPr>
                <w:sz w:val="28"/>
                <w:szCs w:val="28"/>
              </w:rPr>
              <w:t>1</w:t>
            </w:r>
            <w:r w:rsidRPr="00335AF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35AF4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35AF4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35AF4" w:rsidRDefault="00D63E9B" w:rsidP="008C61C9">
            <w:pPr>
              <w:jc w:val="right"/>
              <w:rPr>
                <w:sz w:val="28"/>
                <w:szCs w:val="28"/>
              </w:rPr>
            </w:pPr>
            <w:r w:rsidRPr="00335AF4">
              <w:rPr>
                <w:sz w:val="28"/>
                <w:szCs w:val="28"/>
              </w:rPr>
              <w:t>№</w:t>
            </w:r>
            <w:r w:rsidR="00CF3CE0" w:rsidRPr="00335AF4">
              <w:rPr>
                <w:sz w:val="28"/>
                <w:szCs w:val="28"/>
              </w:rPr>
              <w:t xml:space="preserve"> </w:t>
            </w:r>
          </w:p>
        </w:tc>
      </w:tr>
      <w:tr w:rsidR="001A685C" w:rsidRPr="00335AF4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35AF4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35AF4" w:rsidRDefault="001A685C" w:rsidP="00F40CE7">
            <w:pPr>
              <w:jc w:val="center"/>
              <w:rPr>
                <w:sz w:val="28"/>
                <w:szCs w:val="28"/>
              </w:rPr>
            </w:pPr>
            <w:r w:rsidRPr="00335AF4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35AF4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335AF4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335AF4" w:rsidTr="00854F2A">
        <w:tc>
          <w:tcPr>
            <w:tcW w:w="6345" w:type="dxa"/>
          </w:tcPr>
          <w:p w:rsidR="00335AF4" w:rsidRPr="00335AF4" w:rsidRDefault="00335AF4" w:rsidP="00335A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5A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335AF4" w:rsidRPr="00335AF4" w:rsidRDefault="00335AF4" w:rsidP="00335A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5A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16 октября 2018 года № 2023 </w:t>
            </w:r>
          </w:p>
          <w:p w:rsidR="00335AF4" w:rsidRPr="00335AF4" w:rsidRDefault="00335AF4" w:rsidP="00335A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5A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муниципальной программе </w:t>
            </w:r>
          </w:p>
          <w:p w:rsidR="00335AF4" w:rsidRPr="00335AF4" w:rsidRDefault="00335AF4" w:rsidP="00335A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5A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«Социально-экономическое развитие коренных малочисленных народов Севера </w:t>
            </w:r>
          </w:p>
          <w:p w:rsidR="00335AF4" w:rsidRPr="00335AF4" w:rsidRDefault="00335AF4" w:rsidP="00335A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5AF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Кондинского</w:t>
            </w:r>
            <w:r w:rsidRPr="00335A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на 2019-2025 годы </w:t>
            </w:r>
          </w:p>
          <w:p w:rsidR="00335AF4" w:rsidRPr="00335AF4" w:rsidRDefault="00335AF4" w:rsidP="00335A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5AF4">
              <w:rPr>
                <w:rFonts w:ascii="Times New Roman" w:hAnsi="Times New Roman" w:cs="Times New Roman"/>
                <w:b w:val="0"/>
                <w:sz w:val="28"/>
                <w:szCs w:val="28"/>
              </w:rPr>
              <w:t>и на период до 2030 года»</w:t>
            </w:r>
          </w:p>
          <w:p w:rsidR="003E3AB0" w:rsidRPr="00335AF4" w:rsidRDefault="003E3AB0" w:rsidP="002F6B9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35AF4" w:rsidRPr="00335AF4" w:rsidRDefault="00335AF4" w:rsidP="00335AF4">
      <w:pPr>
        <w:ind w:firstLine="709"/>
        <w:jc w:val="both"/>
        <w:rPr>
          <w:b/>
          <w:sz w:val="28"/>
          <w:szCs w:val="28"/>
        </w:rPr>
      </w:pPr>
      <w:proofErr w:type="gramStart"/>
      <w:r w:rsidRPr="00335AF4">
        <w:rPr>
          <w:sz w:val="28"/>
          <w:szCs w:val="28"/>
        </w:rPr>
        <w:t>В</w:t>
      </w:r>
      <w:r w:rsidR="003E5DEC">
        <w:rPr>
          <w:sz w:val="28"/>
          <w:szCs w:val="28"/>
        </w:rPr>
        <w:t xml:space="preserve"> целях приведения в соответствие</w:t>
      </w:r>
      <w:r w:rsidRPr="00335AF4">
        <w:rPr>
          <w:sz w:val="28"/>
          <w:szCs w:val="28"/>
        </w:rPr>
        <w:t xml:space="preserve"> с Законом Ханты-Мансийского автономного округа - Югры от 31 января 2011 года № 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программы Ханты-Мансийского автономного округа - Югры «Устойчивое развитие коренных малочисленных народов Севера», распоряжением Правительства Ханты-Мансийского автономного округа - Югры от 16 ноября 2020 года № 658-рп «О</w:t>
      </w:r>
      <w:proofErr w:type="gramEnd"/>
      <w:r w:rsidRPr="00335AF4">
        <w:rPr>
          <w:sz w:val="28"/>
          <w:szCs w:val="28"/>
        </w:rPr>
        <w:t xml:space="preserve"> </w:t>
      </w:r>
      <w:proofErr w:type="gramStart"/>
      <w:r w:rsidRPr="00335AF4">
        <w:rPr>
          <w:sz w:val="28"/>
          <w:szCs w:val="28"/>
        </w:rPr>
        <w:t xml:space="preserve">выделении бюджетных ассигнований из резервного фонда Правительства Ханты-Мансийского автономного округа - Югры» для предоставления единовременной помощи в виде денежной выплаты гражданам, не имеющим действующих соглашений (договоров) об использовании земель для целей недропользования, ведущим традиционный образ жизни, осуществляющим традиционную хозяйственную деятельность коренных малочисленных народов Севера, учтенным в Реестре территорий традиционного природопользования регионального значения Ханты-Мансийского автономного округа </w:t>
      </w:r>
      <w:r>
        <w:rPr>
          <w:sz w:val="28"/>
          <w:szCs w:val="28"/>
        </w:rPr>
        <w:t>-</w:t>
      </w:r>
      <w:r w:rsidRPr="00335AF4">
        <w:rPr>
          <w:sz w:val="28"/>
          <w:szCs w:val="28"/>
        </w:rPr>
        <w:t xml:space="preserve"> Югры,</w:t>
      </w:r>
      <w:r>
        <w:rPr>
          <w:sz w:val="28"/>
          <w:szCs w:val="28"/>
        </w:rPr>
        <w:t xml:space="preserve"> </w:t>
      </w:r>
      <w:r w:rsidR="003E5DEC">
        <w:rPr>
          <w:sz w:val="28"/>
          <w:szCs w:val="28"/>
        </w:rPr>
        <w:t xml:space="preserve">руководствуясь </w:t>
      </w:r>
      <w:r w:rsidRPr="00335AF4">
        <w:rPr>
          <w:sz w:val="28"/>
          <w:szCs w:val="28"/>
        </w:rPr>
        <w:t>решением Думы Кондинского района</w:t>
      </w:r>
      <w:proofErr w:type="gramEnd"/>
      <w:r w:rsidRPr="00335AF4">
        <w:rPr>
          <w:sz w:val="28"/>
          <w:szCs w:val="28"/>
        </w:rPr>
        <w:t xml:space="preserve"> </w:t>
      </w:r>
      <w:proofErr w:type="gramStart"/>
      <w:r w:rsidRPr="00335AF4">
        <w:rPr>
          <w:sz w:val="28"/>
          <w:szCs w:val="28"/>
        </w:rPr>
        <w:t>от 12 декабря 2019 года № 585 «О бюджете муниципального образования Кондинский район на 2020 год и на плановый период 2021 и 2022 годов», постановлением администрации Кондинского района от 19 ноября 2020 года № 2141 «О предоставлении единовременной помощи»</w:t>
      </w:r>
      <w:r>
        <w:rPr>
          <w:sz w:val="28"/>
          <w:szCs w:val="28"/>
        </w:rPr>
        <w:t>,</w:t>
      </w:r>
      <w:r w:rsidRPr="00335AF4">
        <w:rPr>
          <w:sz w:val="28"/>
          <w:szCs w:val="28"/>
        </w:rPr>
        <w:t xml:space="preserve"> распоряжением администрации Кондинского района от 29 октября 2019 года </w:t>
      </w:r>
      <w:r w:rsidRPr="00335AF4">
        <w:rPr>
          <w:sz w:val="28"/>
          <w:szCs w:val="28"/>
        </w:rPr>
        <w:lastRenderedPageBreak/>
        <w:t xml:space="preserve">№ 730-р «О назначении уполномоченного органа», </w:t>
      </w:r>
      <w:r w:rsidRPr="00335AF4">
        <w:rPr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335AF4" w:rsidRPr="00335AF4" w:rsidRDefault="00335AF4" w:rsidP="00335AF4">
      <w:pPr>
        <w:ind w:firstLine="709"/>
        <w:jc w:val="both"/>
        <w:rPr>
          <w:sz w:val="28"/>
          <w:szCs w:val="28"/>
        </w:rPr>
      </w:pPr>
      <w:r w:rsidRPr="00335AF4">
        <w:rPr>
          <w:sz w:val="28"/>
          <w:szCs w:val="28"/>
        </w:rPr>
        <w:t xml:space="preserve">1. Внести в постановление администрации Кондинского района </w:t>
      </w:r>
      <w:r>
        <w:rPr>
          <w:sz w:val="28"/>
          <w:szCs w:val="28"/>
        </w:rPr>
        <w:t xml:space="preserve">                                </w:t>
      </w:r>
      <w:r w:rsidRPr="00335AF4">
        <w:rPr>
          <w:sz w:val="28"/>
          <w:szCs w:val="28"/>
        </w:rPr>
        <w:t>от 16 октября 2018 года № 2023 «О муниципальной программе «Социально-экономическое развитие коренных малочисленных народов Севера Кондинского района на 2019-2025 годы и на период до 2030 года» следующие изменения:</w:t>
      </w:r>
    </w:p>
    <w:p w:rsidR="00335AF4" w:rsidRDefault="00335AF4" w:rsidP="00335AF4">
      <w:pPr>
        <w:ind w:firstLine="709"/>
        <w:jc w:val="both"/>
        <w:rPr>
          <w:sz w:val="28"/>
          <w:szCs w:val="28"/>
        </w:rPr>
      </w:pPr>
      <w:r w:rsidRPr="00335AF4">
        <w:rPr>
          <w:sz w:val="28"/>
          <w:szCs w:val="28"/>
        </w:rPr>
        <w:t>1.1</w:t>
      </w:r>
      <w:r w:rsidR="00505C58">
        <w:rPr>
          <w:sz w:val="28"/>
          <w:szCs w:val="28"/>
        </w:rPr>
        <w:t>.</w:t>
      </w:r>
      <w:r w:rsidRPr="00335AF4">
        <w:rPr>
          <w:sz w:val="28"/>
          <w:szCs w:val="28"/>
        </w:rPr>
        <w:t xml:space="preserve"> Строку «Параметры финансового обеспечения муниципальной программы» </w:t>
      </w:r>
      <w:r w:rsidR="00707386">
        <w:rPr>
          <w:sz w:val="28"/>
          <w:szCs w:val="28"/>
        </w:rPr>
        <w:t>П</w:t>
      </w:r>
      <w:r w:rsidRPr="00335AF4">
        <w:rPr>
          <w:sz w:val="28"/>
          <w:szCs w:val="28"/>
        </w:rPr>
        <w:t>аспорта муниципальной программы изложить в следующей редакции:</w:t>
      </w:r>
    </w:p>
    <w:p w:rsidR="00707386" w:rsidRPr="00335AF4" w:rsidRDefault="00707386" w:rsidP="0070738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6734"/>
      </w:tblGrid>
      <w:tr w:rsidR="00335AF4" w:rsidRPr="00335AF4" w:rsidTr="00707386">
        <w:trPr>
          <w:trHeight w:val="68"/>
          <w:jc w:val="center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4" w:rsidRPr="00335AF4" w:rsidRDefault="00335AF4" w:rsidP="005A2CA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35AF4">
              <w:rPr>
                <w:rFonts w:cs="Arial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C3" w:rsidRPr="002B37C3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B37C3">
              <w:rPr>
                <w:rFonts w:cs="Arial"/>
                <w:sz w:val="28"/>
                <w:szCs w:val="28"/>
              </w:rPr>
              <w:t xml:space="preserve">Общий объем финансирования государственной программы составляет </w:t>
            </w:r>
            <w:r w:rsidRPr="002B37C3">
              <w:rPr>
                <w:rFonts w:cs="Arial"/>
                <w:bCs/>
                <w:sz w:val="28"/>
                <w:szCs w:val="28"/>
              </w:rPr>
              <w:t xml:space="preserve">45 119,06 </w:t>
            </w:r>
            <w:r w:rsidRPr="002B37C3">
              <w:rPr>
                <w:rFonts w:cs="Arial"/>
                <w:sz w:val="28"/>
                <w:szCs w:val="28"/>
              </w:rPr>
              <w:t xml:space="preserve">тыс. рублей, из них: бюджет автономного округа - </w:t>
            </w:r>
            <w:r w:rsidRPr="002B37C3">
              <w:rPr>
                <w:rFonts w:cs="Arial"/>
                <w:bCs/>
                <w:sz w:val="28"/>
                <w:szCs w:val="28"/>
              </w:rPr>
              <w:t xml:space="preserve">45 119,06 </w:t>
            </w:r>
            <w:r w:rsidRPr="002B37C3">
              <w:rPr>
                <w:rFonts w:cs="Arial"/>
                <w:sz w:val="28"/>
                <w:szCs w:val="28"/>
              </w:rPr>
              <w:t>тыс. рублей, в том числе:</w:t>
            </w:r>
          </w:p>
          <w:p w:rsidR="002B37C3" w:rsidRPr="002B37C3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B37C3">
              <w:rPr>
                <w:rFonts w:cs="Arial"/>
                <w:sz w:val="28"/>
                <w:szCs w:val="28"/>
              </w:rPr>
              <w:t>2019 год - 2 963,10</w:t>
            </w:r>
            <w:r w:rsidR="007852E3">
              <w:rPr>
                <w:rFonts w:cs="Arial"/>
                <w:sz w:val="28"/>
                <w:szCs w:val="28"/>
              </w:rPr>
              <w:t xml:space="preserve"> </w:t>
            </w:r>
            <w:r w:rsidRPr="002B37C3">
              <w:rPr>
                <w:rFonts w:cs="Arial"/>
                <w:sz w:val="28"/>
                <w:szCs w:val="28"/>
              </w:rPr>
              <w:t>тыс. рублей;</w:t>
            </w:r>
          </w:p>
          <w:p w:rsidR="002B37C3" w:rsidRPr="002B37C3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B37C3">
              <w:rPr>
                <w:rFonts w:cs="Arial"/>
                <w:sz w:val="28"/>
                <w:szCs w:val="28"/>
              </w:rPr>
              <w:t xml:space="preserve">2020 год - </w:t>
            </w:r>
            <w:r w:rsidRPr="002B37C3">
              <w:rPr>
                <w:rFonts w:cs="Arial"/>
                <w:bCs/>
                <w:sz w:val="28"/>
                <w:szCs w:val="28"/>
              </w:rPr>
              <w:t>5 491,36</w:t>
            </w:r>
            <w:r w:rsidR="007852E3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2B37C3">
              <w:rPr>
                <w:rFonts w:cs="Arial"/>
                <w:sz w:val="28"/>
                <w:szCs w:val="28"/>
              </w:rPr>
              <w:t>тыс. рублей;</w:t>
            </w:r>
          </w:p>
          <w:p w:rsidR="002B37C3" w:rsidRPr="002B37C3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B37C3">
              <w:rPr>
                <w:rFonts w:cs="Arial"/>
                <w:sz w:val="28"/>
                <w:szCs w:val="28"/>
              </w:rPr>
              <w:t xml:space="preserve">2021 год - </w:t>
            </w:r>
            <w:r w:rsidRPr="002B37C3">
              <w:rPr>
                <w:rFonts w:cs="Arial"/>
                <w:color w:val="000000"/>
                <w:sz w:val="28"/>
                <w:szCs w:val="28"/>
              </w:rPr>
              <w:t>3 573,00</w:t>
            </w:r>
            <w:r w:rsidR="007852E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2B37C3">
              <w:rPr>
                <w:rFonts w:cs="Arial"/>
                <w:sz w:val="28"/>
                <w:szCs w:val="28"/>
              </w:rPr>
              <w:t>тыс. рублей;</w:t>
            </w:r>
          </w:p>
          <w:p w:rsidR="002B37C3" w:rsidRPr="002B37C3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B37C3">
              <w:rPr>
                <w:rFonts w:cs="Arial"/>
                <w:sz w:val="28"/>
                <w:szCs w:val="28"/>
              </w:rPr>
              <w:t xml:space="preserve">2022 год - </w:t>
            </w:r>
            <w:r w:rsidRPr="002B37C3">
              <w:rPr>
                <w:rFonts w:cs="Arial"/>
                <w:color w:val="000000"/>
                <w:sz w:val="28"/>
                <w:szCs w:val="28"/>
              </w:rPr>
              <w:t>3 658,00</w:t>
            </w:r>
            <w:r w:rsidR="007852E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2B37C3">
              <w:rPr>
                <w:rFonts w:cs="Arial"/>
                <w:sz w:val="28"/>
                <w:szCs w:val="28"/>
              </w:rPr>
              <w:t>тыс. рублей;</w:t>
            </w:r>
          </w:p>
          <w:p w:rsidR="002B37C3" w:rsidRPr="002B37C3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B37C3">
              <w:rPr>
                <w:rFonts w:cs="Arial"/>
                <w:sz w:val="28"/>
                <w:szCs w:val="28"/>
              </w:rPr>
              <w:t xml:space="preserve">2023 год - </w:t>
            </w:r>
            <w:r w:rsidRPr="002B37C3">
              <w:rPr>
                <w:rFonts w:cs="Arial"/>
                <w:color w:val="000000"/>
                <w:sz w:val="28"/>
                <w:szCs w:val="28"/>
              </w:rPr>
              <w:t>3 679,20</w:t>
            </w:r>
            <w:r w:rsidR="007852E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2B37C3">
              <w:rPr>
                <w:rFonts w:cs="Arial"/>
                <w:sz w:val="28"/>
                <w:szCs w:val="28"/>
              </w:rPr>
              <w:t>тыс. рублей;</w:t>
            </w:r>
          </w:p>
          <w:p w:rsidR="002B37C3" w:rsidRPr="002B37C3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B37C3">
              <w:rPr>
                <w:rFonts w:cs="Arial"/>
                <w:sz w:val="28"/>
                <w:szCs w:val="28"/>
              </w:rPr>
              <w:t xml:space="preserve">2024 год - </w:t>
            </w:r>
            <w:r w:rsidRPr="002B37C3">
              <w:rPr>
                <w:rFonts w:cs="Arial"/>
                <w:color w:val="000000"/>
                <w:sz w:val="28"/>
                <w:szCs w:val="28"/>
              </w:rPr>
              <w:t>3 679,20</w:t>
            </w:r>
            <w:r w:rsidR="007852E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2B37C3">
              <w:rPr>
                <w:rFonts w:cs="Arial"/>
                <w:sz w:val="28"/>
                <w:szCs w:val="28"/>
              </w:rPr>
              <w:t>тыс. рублей;</w:t>
            </w:r>
          </w:p>
          <w:p w:rsidR="002B37C3" w:rsidRPr="002B37C3" w:rsidRDefault="002B37C3" w:rsidP="002B37C3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B37C3">
              <w:rPr>
                <w:rFonts w:cs="Arial"/>
                <w:sz w:val="28"/>
                <w:szCs w:val="28"/>
              </w:rPr>
              <w:t xml:space="preserve">2025 год - </w:t>
            </w:r>
            <w:r w:rsidRPr="002B37C3">
              <w:rPr>
                <w:rFonts w:cs="Arial"/>
                <w:color w:val="000000"/>
                <w:sz w:val="28"/>
                <w:szCs w:val="28"/>
              </w:rPr>
              <w:t>3 679,20</w:t>
            </w:r>
            <w:r w:rsidR="007852E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2B37C3">
              <w:rPr>
                <w:rFonts w:cs="Arial"/>
                <w:sz w:val="28"/>
                <w:szCs w:val="28"/>
              </w:rPr>
              <w:t>тыс. рублей;</w:t>
            </w:r>
          </w:p>
          <w:p w:rsidR="00335AF4" w:rsidRPr="002B37C3" w:rsidRDefault="002B37C3" w:rsidP="002B37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B37C3">
              <w:rPr>
                <w:rFonts w:cs="Arial"/>
                <w:sz w:val="28"/>
                <w:szCs w:val="28"/>
              </w:rPr>
              <w:t xml:space="preserve">2026-2030 годы - </w:t>
            </w:r>
            <w:r w:rsidRPr="002B37C3">
              <w:rPr>
                <w:rFonts w:cs="Arial"/>
                <w:bCs/>
                <w:sz w:val="28"/>
                <w:szCs w:val="28"/>
              </w:rPr>
              <w:t>18 396,00</w:t>
            </w:r>
            <w:r w:rsidRPr="002B37C3">
              <w:rPr>
                <w:rFonts w:cs="Arial"/>
                <w:sz w:val="28"/>
                <w:szCs w:val="28"/>
              </w:rPr>
              <w:t>тыс. рублей</w:t>
            </w:r>
            <w:bookmarkStart w:id="0" w:name="_GoBack"/>
            <w:bookmarkEnd w:id="0"/>
          </w:p>
        </w:tc>
      </w:tr>
    </w:tbl>
    <w:p w:rsidR="003950C8" w:rsidRDefault="00707386" w:rsidP="003950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70854" w:rsidRDefault="00070854" w:rsidP="0007085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70854">
        <w:rPr>
          <w:sz w:val="28"/>
          <w:szCs w:val="28"/>
        </w:rPr>
        <w:t>В строке «</w:t>
      </w:r>
      <w:r w:rsidRPr="00070854">
        <w:rPr>
          <w:rFonts w:cs="Arial"/>
          <w:sz w:val="28"/>
          <w:szCs w:val="28"/>
        </w:rPr>
        <w:t xml:space="preserve">Объем налоговых расходов </w:t>
      </w:r>
      <w:proofErr w:type="spellStart"/>
      <w:r w:rsidRPr="00070854">
        <w:rPr>
          <w:rFonts w:cs="Arial"/>
          <w:sz w:val="28"/>
          <w:szCs w:val="28"/>
        </w:rPr>
        <w:t>Кондинского</w:t>
      </w:r>
      <w:proofErr w:type="spellEnd"/>
      <w:r w:rsidRPr="00070854">
        <w:rPr>
          <w:rFonts w:cs="Arial"/>
          <w:sz w:val="28"/>
          <w:szCs w:val="28"/>
        </w:rPr>
        <w:t xml:space="preserve"> района </w:t>
      </w:r>
      <w:r>
        <w:rPr>
          <w:rFonts w:cs="Arial"/>
          <w:sz w:val="28"/>
          <w:szCs w:val="28"/>
        </w:rPr>
        <w:t xml:space="preserve">(с </w:t>
      </w:r>
      <w:r w:rsidRPr="00070854">
        <w:rPr>
          <w:rFonts w:cs="Arial"/>
          <w:sz w:val="28"/>
          <w:szCs w:val="28"/>
        </w:rPr>
        <w:t>расшифровкой по годам реализации муниципальной программы)</w:t>
      </w:r>
      <w:r>
        <w:rPr>
          <w:rFonts w:cs="Arial"/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335AF4">
        <w:rPr>
          <w:sz w:val="28"/>
          <w:szCs w:val="28"/>
        </w:rPr>
        <w:t>аспорта муниципальной программы</w:t>
      </w:r>
      <w:r>
        <w:rPr>
          <w:sz w:val="28"/>
          <w:szCs w:val="28"/>
        </w:rPr>
        <w:t xml:space="preserve"> удалить слова «</w:t>
      </w:r>
      <w:r>
        <w:rPr>
          <w:rFonts w:cs="Arial"/>
          <w:sz w:val="28"/>
          <w:szCs w:val="28"/>
        </w:rPr>
        <w:t xml:space="preserve">с </w:t>
      </w:r>
      <w:r w:rsidRPr="00070854">
        <w:rPr>
          <w:rFonts w:cs="Arial"/>
          <w:sz w:val="28"/>
          <w:szCs w:val="28"/>
        </w:rPr>
        <w:t>расшифровкой по годам реализации муниципальной программы</w:t>
      </w:r>
      <w:r>
        <w:rPr>
          <w:rFonts w:cs="Arial"/>
          <w:sz w:val="28"/>
          <w:szCs w:val="28"/>
        </w:rPr>
        <w:t>».</w:t>
      </w:r>
    </w:p>
    <w:p w:rsidR="00415E9D" w:rsidRDefault="00415E9D" w:rsidP="00070854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 Абзацы с девятого по двенадцатый раздела «Механизм реализации муниципальной программы» изложить в следующей редакции:</w:t>
      </w:r>
    </w:p>
    <w:p w:rsidR="00415E9D" w:rsidRPr="00415E9D" w:rsidRDefault="00415E9D" w:rsidP="00FE1FF6">
      <w:pPr>
        <w:ind w:firstLine="709"/>
        <w:jc w:val="both"/>
        <w:rPr>
          <w:sz w:val="28"/>
          <w:szCs w:val="28"/>
        </w:rPr>
      </w:pPr>
      <w:r w:rsidRPr="00415E9D">
        <w:rPr>
          <w:sz w:val="28"/>
          <w:szCs w:val="28"/>
        </w:rPr>
        <w:t>«</w:t>
      </w:r>
      <w:bookmarkStart w:id="1" w:name="sub_10310"/>
      <w:r w:rsidR="00FE1FF6">
        <w:rPr>
          <w:sz w:val="28"/>
          <w:szCs w:val="28"/>
        </w:rPr>
        <w:t>1</w:t>
      </w:r>
      <w:r w:rsidRPr="00415E9D">
        <w:rPr>
          <w:sz w:val="28"/>
          <w:szCs w:val="28"/>
        </w:rPr>
        <w:t>) осуществление государственной поддержки юридических и физических лиц из числа коренных малочисленных народов Севера, осуществляющих традиционную хозяйственную деятельность,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на приобретение материально-технических средств, северных оленей;</w:t>
      </w:r>
    </w:p>
    <w:p w:rsidR="00FE1FF6" w:rsidRDefault="00FE1FF6" w:rsidP="00415E9D">
      <w:pPr>
        <w:ind w:firstLine="709"/>
        <w:jc w:val="both"/>
        <w:rPr>
          <w:sz w:val="28"/>
          <w:szCs w:val="28"/>
        </w:rPr>
      </w:pPr>
      <w:bookmarkStart w:id="2" w:name="sub_100539"/>
      <w:bookmarkEnd w:id="1"/>
      <w:r>
        <w:rPr>
          <w:sz w:val="28"/>
          <w:szCs w:val="28"/>
        </w:rPr>
        <w:t>2</w:t>
      </w:r>
      <w:r w:rsidR="00415E9D" w:rsidRPr="00415E9D">
        <w:rPr>
          <w:sz w:val="28"/>
          <w:szCs w:val="28"/>
        </w:rPr>
        <w:t>) субсидирование продукции охоты по ставкам, утвержденным Правительством автономного округа;</w:t>
      </w:r>
      <w:r w:rsidRPr="00FE1FF6">
        <w:rPr>
          <w:sz w:val="28"/>
          <w:szCs w:val="28"/>
        </w:rPr>
        <w:t xml:space="preserve"> </w:t>
      </w:r>
    </w:p>
    <w:p w:rsidR="00415E9D" w:rsidRPr="00415E9D" w:rsidRDefault="00FE1FF6" w:rsidP="00415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5E9D">
        <w:rPr>
          <w:sz w:val="28"/>
          <w:szCs w:val="28"/>
        </w:rPr>
        <w:t>) 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быта;</w:t>
      </w:r>
    </w:p>
    <w:p w:rsidR="00415E9D" w:rsidRPr="00070854" w:rsidRDefault="00415E9D" w:rsidP="00070854">
      <w:pPr>
        <w:ind w:firstLine="709"/>
        <w:jc w:val="both"/>
        <w:rPr>
          <w:rFonts w:cs="Arial"/>
          <w:szCs w:val="28"/>
        </w:rPr>
      </w:pPr>
      <w:bookmarkStart w:id="3" w:name="sub_20010"/>
      <w:bookmarkEnd w:id="2"/>
      <w:r w:rsidRPr="00415E9D">
        <w:rPr>
          <w:sz w:val="28"/>
          <w:szCs w:val="28"/>
        </w:rPr>
        <w:t xml:space="preserve">4) компенсацию расходов на оплату обучения правилам безопасного обращения с оружием, управлению самоходными машинами категории "А", </w:t>
      </w:r>
      <w:r w:rsidRPr="00415E9D">
        <w:rPr>
          <w:sz w:val="28"/>
          <w:szCs w:val="28"/>
        </w:rPr>
        <w:lastRenderedPageBreak/>
        <w:t>управлению маломерными судами и на оплату проезда к месту нахождения организаций, имеющих право проводить ука</w:t>
      </w:r>
      <w:r>
        <w:rPr>
          <w:sz w:val="28"/>
          <w:szCs w:val="28"/>
        </w:rPr>
        <w:t>занные виды обучения, и обратно</w:t>
      </w:r>
      <w:r w:rsidRPr="00415E9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End w:id="3"/>
    </w:p>
    <w:p w:rsidR="00335AF4" w:rsidRPr="00335AF4" w:rsidRDefault="0036781B" w:rsidP="00335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35AF4" w:rsidRPr="00335AF4">
        <w:rPr>
          <w:sz w:val="28"/>
          <w:szCs w:val="28"/>
        </w:rPr>
        <w:t xml:space="preserve">. Таблицу 2 изложить в </w:t>
      </w:r>
      <w:r w:rsidR="00707386">
        <w:rPr>
          <w:sz w:val="28"/>
          <w:szCs w:val="28"/>
        </w:rPr>
        <w:t>новой</w:t>
      </w:r>
      <w:r w:rsidR="00335AF4" w:rsidRPr="00335AF4">
        <w:rPr>
          <w:sz w:val="28"/>
          <w:szCs w:val="28"/>
        </w:rPr>
        <w:t xml:space="preserve"> редакции (приложение 1).</w:t>
      </w:r>
    </w:p>
    <w:p w:rsidR="00335AF4" w:rsidRPr="00335AF4" w:rsidRDefault="00335AF4" w:rsidP="00335AF4">
      <w:pPr>
        <w:ind w:firstLine="709"/>
        <w:jc w:val="both"/>
        <w:rPr>
          <w:sz w:val="28"/>
          <w:szCs w:val="28"/>
        </w:rPr>
      </w:pPr>
      <w:r w:rsidRPr="00335AF4">
        <w:rPr>
          <w:sz w:val="28"/>
          <w:szCs w:val="28"/>
        </w:rPr>
        <w:t>1.</w:t>
      </w:r>
      <w:r w:rsidR="0036781B">
        <w:rPr>
          <w:sz w:val="28"/>
          <w:szCs w:val="28"/>
        </w:rPr>
        <w:t>5</w:t>
      </w:r>
      <w:r w:rsidRPr="00335AF4">
        <w:rPr>
          <w:sz w:val="28"/>
          <w:szCs w:val="28"/>
        </w:rPr>
        <w:t xml:space="preserve">. Приложение к </w:t>
      </w:r>
      <w:r w:rsidR="007409BB">
        <w:rPr>
          <w:sz w:val="28"/>
          <w:szCs w:val="28"/>
        </w:rPr>
        <w:t>П</w:t>
      </w:r>
      <w:r w:rsidRPr="00335AF4">
        <w:rPr>
          <w:sz w:val="28"/>
          <w:szCs w:val="28"/>
        </w:rPr>
        <w:t>рограмме изложить в новой редакции (приложение 2).</w:t>
      </w:r>
    </w:p>
    <w:p w:rsidR="00335AF4" w:rsidRPr="00335AF4" w:rsidRDefault="00335AF4" w:rsidP="00335AF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35AF4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335AF4" w:rsidRPr="00335AF4" w:rsidRDefault="00335AF4" w:rsidP="00335AF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35AF4">
        <w:rPr>
          <w:sz w:val="28"/>
          <w:szCs w:val="28"/>
        </w:rPr>
        <w:t>3. Постановление вступает в силу после его обнародования.</w:t>
      </w:r>
    </w:p>
    <w:p w:rsidR="00272CE5" w:rsidRPr="00335AF4" w:rsidRDefault="00272CE5" w:rsidP="00F40CE7">
      <w:pPr>
        <w:jc w:val="both"/>
        <w:rPr>
          <w:sz w:val="28"/>
          <w:szCs w:val="28"/>
        </w:rPr>
      </w:pPr>
    </w:p>
    <w:p w:rsidR="00506996" w:rsidRDefault="00506996" w:rsidP="00F40CE7">
      <w:pPr>
        <w:jc w:val="both"/>
        <w:rPr>
          <w:color w:val="000000"/>
          <w:sz w:val="28"/>
          <w:szCs w:val="28"/>
        </w:rPr>
      </w:pPr>
    </w:p>
    <w:p w:rsidR="00F27B4E" w:rsidRPr="00335AF4" w:rsidRDefault="00F27B4E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1834"/>
        <w:gridCol w:w="3283"/>
      </w:tblGrid>
      <w:tr w:rsidR="0023731C" w:rsidRPr="00335AF4" w:rsidTr="00A2600B">
        <w:tc>
          <w:tcPr>
            <w:tcW w:w="4785" w:type="dxa"/>
          </w:tcPr>
          <w:p w:rsidR="0023731C" w:rsidRPr="00335AF4" w:rsidRDefault="0023731C" w:rsidP="00F40CE7">
            <w:pPr>
              <w:jc w:val="both"/>
              <w:rPr>
                <w:color w:val="000000"/>
                <w:sz w:val="28"/>
                <w:szCs w:val="28"/>
              </w:rPr>
            </w:pPr>
            <w:r w:rsidRPr="00335AF4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23731C" w:rsidRPr="00335AF4" w:rsidRDefault="0023731C" w:rsidP="00F40C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335AF4" w:rsidRDefault="0023731C" w:rsidP="00F40CE7">
            <w:pPr>
              <w:jc w:val="right"/>
              <w:rPr>
                <w:sz w:val="28"/>
                <w:szCs w:val="28"/>
              </w:rPr>
            </w:pPr>
            <w:proofErr w:type="spellStart"/>
            <w:r w:rsidRPr="00335AF4">
              <w:rPr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F27B4E" w:rsidRDefault="00F27B4E" w:rsidP="00D107E3">
      <w:pPr>
        <w:rPr>
          <w:color w:val="000000"/>
          <w:sz w:val="16"/>
          <w:szCs w:val="16"/>
        </w:rPr>
      </w:pPr>
    </w:p>
    <w:p w:rsidR="00506996" w:rsidRPr="001A442F" w:rsidRDefault="00506996" w:rsidP="00D107E3">
      <w:pPr>
        <w:rPr>
          <w:color w:val="000000"/>
          <w:sz w:val="16"/>
          <w:szCs w:val="16"/>
        </w:rPr>
      </w:pPr>
    </w:p>
    <w:p w:rsidR="00812BD0" w:rsidRDefault="0069260B" w:rsidP="00DA1B66">
      <w:pPr>
        <w:sectPr w:rsidR="00812BD0" w:rsidSect="00081F02">
          <w:headerReference w:type="default" r:id="rId9"/>
          <w:headerReference w:type="first" r:id="rId10"/>
          <w:pgSz w:w="11909" w:h="16834"/>
          <w:pgMar w:top="992" w:right="710" w:bottom="1134" w:left="1701" w:header="567" w:footer="720" w:gutter="0"/>
          <w:cols w:space="720"/>
          <w:docGrid w:linePitch="326"/>
        </w:sect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B43EA">
        <w:rPr>
          <w:color w:val="000000"/>
          <w:sz w:val="16"/>
          <w:szCs w:val="16"/>
        </w:rPr>
        <w:t>нк документов/Постановления 2020</w:t>
      </w:r>
      <w:r w:rsidR="00784051">
        <w:t xml:space="preserve">от </w:t>
      </w:r>
    </w:p>
    <w:p w:rsidR="00CE0842" w:rsidRDefault="00CE0842" w:rsidP="00A93032">
      <w:pPr>
        <w:tabs>
          <w:tab w:val="left" w:pos="5554"/>
        </w:tabs>
      </w:pPr>
    </w:p>
    <w:p w:rsidR="00F27B4E" w:rsidRPr="00F21E70" w:rsidRDefault="00F27B4E" w:rsidP="00F27B4E">
      <w:pPr>
        <w:autoSpaceDE w:val="0"/>
        <w:autoSpaceDN w:val="0"/>
        <w:adjustRightInd w:val="0"/>
        <w:ind w:left="10206"/>
        <w:rPr>
          <w:rFonts w:cs="Arial"/>
        </w:rPr>
      </w:pPr>
      <w:r>
        <w:rPr>
          <w:rFonts w:cs="Arial"/>
        </w:rPr>
        <w:t>Таблица 2</w:t>
      </w:r>
    </w:p>
    <w:p w:rsidR="00F27B4E" w:rsidRPr="00F21E70" w:rsidRDefault="00F27B4E" w:rsidP="00F27B4E">
      <w:pPr>
        <w:autoSpaceDE w:val="0"/>
        <w:autoSpaceDN w:val="0"/>
        <w:adjustRightInd w:val="0"/>
        <w:ind w:left="7799" w:hanging="2"/>
        <w:jc w:val="right"/>
        <w:rPr>
          <w:rFonts w:cs="Arial"/>
        </w:rPr>
      </w:pPr>
    </w:p>
    <w:p w:rsidR="00BD16B2" w:rsidRDefault="00BD16B2" w:rsidP="00BD16B2">
      <w:pPr>
        <w:tabs>
          <w:tab w:val="left" w:pos="10584"/>
        </w:tabs>
        <w:ind w:right="-740"/>
        <w:jc w:val="center"/>
        <w:rPr>
          <w:rFonts w:cs="Arial"/>
          <w:b/>
        </w:rPr>
      </w:pPr>
      <w:r>
        <w:rPr>
          <w:rFonts w:cs="Arial"/>
          <w:b/>
        </w:rPr>
        <w:t>Распределение финансовых ресурсов муниципальной программы</w:t>
      </w:r>
    </w:p>
    <w:p w:rsidR="00BD16B2" w:rsidRDefault="00BD16B2" w:rsidP="00BD16B2">
      <w:pPr>
        <w:tabs>
          <w:tab w:val="left" w:pos="10584"/>
        </w:tabs>
        <w:rPr>
          <w:rFonts w:cs="Arial"/>
        </w:rPr>
      </w:pPr>
    </w:p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355"/>
        <w:gridCol w:w="1807"/>
        <w:gridCol w:w="1854"/>
        <w:gridCol w:w="13"/>
        <w:gridCol w:w="1122"/>
        <w:gridCol w:w="996"/>
        <w:gridCol w:w="996"/>
        <w:gridCol w:w="845"/>
        <w:gridCol w:w="148"/>
        <w:gridCol w:w="562"/>
        <w:gridCol w:w="430"/>
        <w:gridCol w:w="421"/>
        <w:gridCol w:w="534"/>
        <w:gridCol w:w="35"/>
        <w:gridCol w:w="971"/>
        <w:gridCol w:w="993"/>
        <w:gridCol w:w="16"/>
        <w:gridCol w:w="1034"/>
      </w:tblGrid>
      <w:tr w:rsidR="00DC71FA" w:rsidTr="00E86397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№ </w:t>
            </w:r>
          </w:p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Ответственный исполнитель/</w:t>
            </w:r>
          </w:p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соисполнитель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Источники финансирования расходов бюджетных средств </w:t>
            </w:r>
          </w:p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 реализацию мероприятий</w:t>
            </w:r>
          </w:p>
        </w:tc>
        <w:tc>
          <w:tcPr>
            <w:tcW w:w="290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Финансовые затраты на реализацию муниципальной программы </w:t>
            </w:r>
          </w:p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(тыс. рублей)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Default="00BD16B2" w:rsidP="00343EEA">
            <w:pPr>
              <w:rPr>
                <w:rFonts w:cs="Arial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Default="00BD16B2" w:rsidP="00343EEA">
            <w:pPr>
              <w:rPr>
                <w:rFonts w:cs="Arial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Default="00BD16B2" w:rsidP="00343EEA">
            <w:pPr>
              <w:rPr>
                <w:rFonts w:cs="Arial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Default="00BD16B2" w:rsidP="00343EEA">
            <w:pPr>
              <w:rPr>
                <w:rFonts w:cs="Arial"/>
                <w:szCs w:val="22"/>
              </w:rPr>
            </w:pP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</w:t>
            </w:r>
          </w:p>
        </w:tc>
        <w:tc>
          <w:tcPr>
            <w:tcW w:w="25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 том числе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Default="00BD16B2" w:rsidP="00343EEA">
            <w:pPr>
              <w:rPr>
                <w:rFonts w:cs="Arial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Default="00BD16B2" w:rsidP="00343EEA">
            <w:pPr>
              <w:rPr>
                <w:rFonts w:cs="Arial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Default="00BD16B2" w:rsidP="00343EEA">
            <w:pPr>
              <w:rPr>
                <w:rFonts w:cs="Arial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Default="00BD16B2" w:rsidP="00343EEA">
            <w:pPr>
              <w:rPr>
                <w:rFonts w:cs="Arial"/>
                <w:szCs w:val="22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B2" w:rsidRDefault="00BD16B2" w:rsidP="00343EEA">
            <w:pPr>
              <w:rPr>
                <w:rFonts w:cs="Arial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2019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2020 год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2021 год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2022 год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2023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2024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2025</w:t>
            </w:r>
          </w:p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год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2026 -2030 </w:t>
            </w:r>
          </w:p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годы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9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13</w:t>
            </w:r>
          </w:p>
        </w:tc>
      </w:tr>
      <w:tr w:rsidR="00BD16B2" w:rsidTr="00E86397">
        <w:trPr>
          <w:trHeight w:val="91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I.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ind w:left="-70" w:right="-89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Государственная поддержка </w:t>
            </w:r>
            <w:proofErr w:type="gramStart"/>
            <w:r>
              <w:rPr>
                <w:rFonts w:cs="Arial"/>
                <w:szCs w:val="22"/>
              </w:rPr>
              <w:t>юридических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</w:p>
          <w:p w:rsidR="00BD16B2" w:rsidRDefault="00BD16B2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и физических лиц </w:t>
            </w:r>
          </w:p>
          <w:p w:rsidR="00BD16B2" w:rsidRDefault="00BD16B2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из числа коренных малочисленных народов Севера, ведущих традиционный образ жизни и осуществляющих традиционную хозяйственную деятельность</w:t>
            </w:r>
          </w:p>
          <w:p w:rsidR="00BD16B2" w:rsidRDefault="00BD16B2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(показатель 1, 3)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Управление внутренней политики администрации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45 119,06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2 963,1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Pr="00B667C1" w:rsidRDefault="00B667C1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 w:rsidRPr="00B667C1">
              <w:rPr>
                <w:rFonts w:cs="Arial"/>
                <w:bCs/>
                <w:szCs w:val="22"/>
              </w:rPr>
              <w:t>5 491,36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3 573,0</w:t>
            </w:r>
            <w:r w:rsidR="00316C65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3 658,0</w:t>
            </w:r>
            <w:r w:rsidR="00316C65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3 679,2</w:t>
            </w:r>
            <w:r w:rsidR="00316C65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B2" w:rsidRDefault="00BD16B2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3 679,2</w:t>
            </w:r>
            <w:r w:rsidR="00316C65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6B2" w:rsidRDefault="00BD16B2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3 679,2</w:t>
            </w:r>
            <w:r w:rsidR="00316C65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6B2" w:rsidRDefault="00BD16B2" w:rsidP="00343EEA">
            <w:pPr>
              <w:ind w:left="-65" w:right="-79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18 396,0</w:t>
            </w:r>
            <w:r w:rsidR="00316C65">
              <w:rPr>
                <w:rFonts w:cs="Arial"/>
                <w:bCs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4" w:rsidRDefault="005B07F4" w:rsidP="00343EEA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4" w:rsidRDefault="005B07F4" w:rsidP="00343EEA">
            <w:pPr>
              <w:rPr>
                <w:rFonts w:cs="Arial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4" w:rsidRDefault="005B07F4" w:rsidP="00343EEA">
            <w:pPr>
              <w:rPr>
                <w:rFonts w:cs="Arial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45 119,06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2 963,1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Pr="00B667C1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 w:rsidRPr="00B667C1">
              <w:rPr>
                <w:rFonts w:cs="Arial"/>
                <w:bCs/>
                <w:szCs w:val="22"/>
              </w:rPr>
              <w:t>5 491,36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3 573,0</w:t>
            </w:r>
            <w:r w:rsidR="00316C65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3 658,0</w:t>
            </w:r>
            <w:r w:rsidR="00316C65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3 679,2</w:t>
            </w:r>
            <w:r w:rsidR="00316C65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3 679,2</w:t>
            </w:r>
            <w:r w:rsidR="00316C65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3 679,2</w:t>
            </w:r>
            <w:r w:rsidR="00316C65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7F4" w:rsidRDefault="005B07F4" w:rsidP="00343EEA">
            <w:pPr>
              <w:ind w:left="-65" w:right="-79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18 396,0</w:t>
            </w:r>
            <w:r w:rsidR="00316C65">
              <w:rPr>
                <w:rFonts w:cs="Arial"/>
                <w:bCs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70" w:right="-89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F36C1E" w:rsidRDefault="00F36C1E" w:rsidP="00343EEA">
            <w:pPr>
              <w:rPr>
                <w:rFonts w:cs="Arial"/>
              </w:rPr>
            </w:pPr>
            <w:r>
              <w:t>О</w:t>
            </w:r>
            <w:r w:rsidRPr="00F36C1E">
              <w:t xml:space="preserve">существление государственной поддержки </w:t>
            </w:r>
            <w:r w:rsidRPr="00F36C1E">
              <w:lastRenderedPageBreak/>
              <w:t>юридических и физических лиц из числа коренных малочисленных народов Севера, осуществляющих традиционную хозяйственную деятельность,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на приобретение материально-технических средств, северных оленей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Управление внутренней политики </w:t>
            </w:r>
            <w:r>
              <w:rPr>
                <w:rFonts w:cs="Arial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5B07F4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29 8</w:t>
            </w:r>
            <w:r w:rsidR="005B07F4">
              <w:rPr>
                <w:rFonts w:cs="Arial"/>
                <w:szCs w:val="22"/>
              </w:rPr>
              <w:t>46</w:t>
            </w:r>
            <w:r>
              <w:rPr>
                <w:rFonts w:cs="Arial"/>
                <w:szCs w:val="22"/>
              </w:rPr>
              <w:t>,</w:t>
            </w:r>
            <w:r w:rsidR="005B07F4">
              <w:rPr>
                <w:rFonts w:cs="Arial"/>
                <w:szCs w:val="22"/>
              </w:rPr>
              <w:t>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2 493,4</w:t>
            </w:r>
            <w:r w:rsidR="00316C65">
              <w:rPr>
                <w:rFonts w:cs="Arial"/>
                <w:bCs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8468CF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4 167,84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2 225,1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2 310,1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2 331,3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2 331,3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2 331,3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65" w:right="-79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11 656,5</w:t>
            </w:r>
            <w:r w:rsidR="00316C65">
              <w:rPr>
                <w:rFonts w:cs="Arial"/>
                <w:bCs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4" w:rsidRDefault="005B07F4" w:rsidP="00343EEA">
            <w:pPr>
              <w:rPr>
                <w:rFonts w:cs="Arial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4" w:rsidRDefault="005B07F4" w:rsidP="00343EEA">
            <w:pPr>
              <w:rPr>
                <w:rFonts w:cs="Arial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4" w:rsidRDefault="005B07F4" w:rsidP="00343EEA">
            <w:pPr>
              <w:rPr>
                <w:rFonts w:cs="Arial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бюджет </w:t>
            </w:r>
            <w:r>
              <w:rPr>
                <w:rFonts w:cs="Arial"/>
                <w:szCs w:val="22"/>
              </w:rPr>
              <w:lastRenderedPageBreak/>
              <w:t>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29 846,84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2 493,4</w:t>
            </w:r>
            <w:r w:rsidR="00316C65">
              <w:rPr>
                <w:rFonts w:cs="Arial"/>
                <w:bCs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4 167,84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2 225,1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2 310,1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2 331,3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2 331,3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2 331,3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7F4" w:rsidRDefault="005B07F4" w:rsidP="00343EEA">
            <w:pPr>
              <w:ind w:left="-65" w:right="-79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11 656,5</w:t>
            </w:r>
            <w:r w:rsidR="00316C65">
              <w:rPr>
                <w:rFonts w:cs="Arial"/>
                <w:bCs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70" w:right="-89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1.2.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F36C1E" w:rsidRDefault="00F36C1E" w:rsidP="00343EEA">
            <w:pPr>
              <w:rPr>
                <w:rFonts w:cs="Arial"/>
              </w:rPr>
            </w:pPr>
            <w:r>
              <w:t>С</w:t>
            </w:r>
            <w:r w:rsidRPr="00F36C1E">
              <w:t>убсидирование продукции охоты по ставкам, утвержденным Правительством автономного округа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Управление внутренней политики администрации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11 534,4</w:t>
            </w:r>
            <w:r w:rsidR="005B07F4">
              <w:rPr>
                <w:rFonts w:cs="Arial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313,5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B667C1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300,96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1 092,0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1 092,0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1 092,0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1 092,0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1 092,0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65" w:right="-79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5 460,0</w:t>
            </w:r>
            <w:r w:rsidR="00316C65">
              <w:rPr>
                <w:rFonts w:cs="Arial"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4" w:rsidRDefault="005B07F4" w:rsidP="00343EEA">
            <w:pPr>
              <w:rPr>
                <w:rFonts w:cs="Arial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4" w:rsidRDefault="005B07F4" w:rsidP="00343EEA">
            <w:pPr>
              <w:rPr>
                <w:rFonts w:cs="Arial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F4" w:rsidRDefault="005B07F4" w:rsidP="00343EEA">
            <w:pPr>
              <w:rPr>
                <w:rFonts w:cs="Arial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11 534,46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313,5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B667C1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300,96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1 092,0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1 092,0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1 092,0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1 092,0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7F4" w:rsidRDefault="005B07F4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1 092,0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7F4" w:rsidRDefault="005B07F4" w:rsidP="00343EEA">
            <w:pPr>
              <w:ind w:left="-65" w:right="-79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5 460,0</w:t>
            </w:r>
            <w:r w:rsidR="00316C65">
              <w:rPr>
                <w:rFonts w:cs="Arial"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70" w:right="-89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1.3.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F36C1E" w:rsidRDefault="00F36C1E" w:rsidP="00343EEA">
            <w:pPr>
              <w:rPr>
                <w:rFonts w:cs="Arial"/>
              </w:rPr>
            </w:pPr>
            <w:r>
              <w:t>П</w:t>
            </w:r>
            <w:r w:rsidRPr="00F36C1E">
              <w:t xml:space="preserve">редоставление единовременной </w:t>
            </w:r>
            <w:r w:rsidRPr="00F36C1E">
              <w:lastRenderedPageBreak/>
              <w:t>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Управление внутренней </w:t>
            </w:r>
            <w:r>
              <w:rPr>
                <w:rFonts w:cs="Arial"/>
                <w:szCs w:val="22"/>
              </w:rPr>
              <w:lastRenderedPageBreak/>
              <w:t xml:space="preserve">политики администрации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2 500,0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64" w:right="-53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1 000,0</w:t>
            </w:r>
            <w:r w:rsidR="00316C65">
              <w:rPr>
                <w:rFonts w:cs="Arial"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2 500,0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64" w:right="-53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1 000,0</w:t>
            </w:r>
            <w:r w:rsidR="00316C65">
              <w:rPr>
                <w:rFonts w:cs="Arial"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70" w:right="-89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1.4.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F36C1E" w:rsidRDefault="00F36C1E" w:rsidP="00343EEA">
            <w:pPr>
              <w:rPr>
                <w:rFonts w:cs="Arial"/>
              </w:rPr>
            </w:pPr>
            <w:r>
              <w:t>Компенсация</w:t>
            </w:r>
            <w:r w:rsidRPr="00F36C1E">
              <w:t xml:space="preserve"> расходов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 </w:t>
            </w:r>
            <w:r w:rsidRPr="00F36C1E">
              <w:lastRenderedPageBreak/>
              <w:t>обучения, и обратно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Управление внутренней политики администрации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5B07F4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14,90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B667C1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14,90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5B07F4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14,90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B667C1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14,90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1.5.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Управление внутренней политики администрации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671,1</w:t>
            </w:r>
            <w:r w:rsidR="005B07F4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56,2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B667C1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55,90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55,9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55,9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55,9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55,9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55,9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279,5</w:t>
            </w:r>
            <w:r w:rsidR="00316C65">
              <w:rPr>
                <w:rFonts w:cs="Arial"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671,1</w:t>
            </w:r>
            <w:r w:rsidR="005B07F4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56,2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B667C1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55,90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55,9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55,9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55,9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55,9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55,9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279,5</w:t>
            </w:r>
            <w:r w:rsidR="00316C65">
              <w:rPr>
                <w:rFonts w:cs="Arial"/>
                <w:szCs w:val="22"/>
              </w:rPr>
              <w:t>0</w:t>
            </w:r>
          </w:p>
        </w:tc>
      </w:tr>
      <w:tr w:rsidR="00E86397" w:rsidTr="00E86397">
        <w:trPr>
          <w:trHeight w:val="964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C1" w:rsidRDefault="00B667C1" w:rsidP="00BD16B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pStyle w:val="Default"/>
            </w:pPr>
            <w:r w:rsidRPr="00BD16B2">
              <w:t xml:space="preserve">Предоставление единовременной помощи лицам, </w:t>
            </w:r>
            <w:r w:rsidRPr="00BD16B2">
              <w:lastRenderedPageBreak/>
              <w:t xml:space="preserve">ведущих традиционный образ жизни, осуществляющих традиционную хозяйственную деятельность коренных малочисленных народов Севера в виде денежной выплаты в период распространения новой </w:t>
            </w:r>
            <w:proofErr w:type="spellStart"/>
            <w:r w:rsidRPr="00BD16B2">
              <w:t>коронавирусной</w:t>
            </w:r>
            <w:proofErr w:type="spellEnd"/>
            <w:r w:rsidRPr="00BD16B2">
              <w:t xml:space="preserve"> инфекции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C1" w:rsidRDefault="00B667C1" w:rsidP="00BD16B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Управление внутренней политики </w:t>
            </w:r>
            <w:r>
              <w:rPr>
                <w:rFonts w:cs="Arial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8468CF">
            <w:pPr>
              <w:ind w:left="-47" w:right="-55"/>
            </w:pPr>
            <w:r>
              <w:rPr>
                <w:rFonts w:cs="Arial"/>
                <w:szCs w:val="22"/>
              </w:rPr>
              <w:lastRenderedPageBreak/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551,7</w:t>
            </w:r>
            <w:r w:rsidR="005B07F4"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>
              <w:t>0,0</w:t>
            </w:r>
            <w:r w:rsidR="00316C65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551,7</w:t>
            </w:r>
            <w:r>
              <w:t>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0,0</w:t>
            </w:r>
            <w:r w:rsidR="00316C65"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0,0</w:t>
            </w:r>
            <w:r w:rsidR="00316C65"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0,0</w:t>
            </w:r>
            <w:r w:rsidR="00316C65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0,0</w:t>
            </w:r>
            <w:r w:rsidR="00316C65"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0,0</w:t>
            </w:r>
            <w:r w:rsidR="00316C65"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7C1" w:rsidRPr="00BD16B2" w:rsidRDefault="00B667C1" w:rsidP="00343EEA">
            <w:pPr>
              <w:ind w:left="-47" w:right="-55"/>
              <w:jc w:val="center"/>
            </w:pPr>
            <w:r>
              <w:t>0,0</w:t>
            </w:r>
            <w:r w:rsidR="00316C65">
              <w:t>0</w:t>
            </w:r>
          </w:p>
        </w:tc>
      </w:tr>
      <w:tr w:rsidR="00E86397" w:rsidTr="00E86397">
        <w:trPr>
          <w:trHeight w:val="4266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Default="00B667C1" w:rsidP="00BD16B2">
            <w:pPr>
              <w:rPr>
                <w:rFonts w:cs="Arial"/>
                <w:szCs w:val="22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pStyle w:val="Default"/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8468CF">
            <w:pPr>
              <w:ind w:left="-47" w:right="-55"/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551,7</w:t>
            </w:r>
            <w:r w:rsidR="005B07F4"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>
              <w:t>0,0</w:t>
            </w:r>
            <w:r w:rsidR="00316C65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551,7</w:t>
            </w:r>
            <w:r>
              <w:t>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0,0</w:t>
            </w:r>
            <w:r w:rsidR="00316C65"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0,0</w:t>
            </w:r>
            <w:r w:rsidR="00316C65"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0,0</w:t>
            </w:r>
            <w:r w:rsidR="00316C65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0,0</w:t>
            </w:r>
            <w:r w:rsidR="00316C65"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7C1" w:rsidRPr="00BD16B2" w:rsidRDefault="00B667C1" w:rsidP="00343EEA">
            <w:pPr>
              <w:ind w:left="-47" w:right="-55"/>
              <w:jc w:val="center"/>
            </w:pPr>
            <w:r w:rsidRPr="00BD16B2">
              <w:t>0,0</w:t>
            </w:r>
            <w:r w:rsidR="00316C65"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7C1" w:rsidRPr="00BD16B2" w:rsidRDefault="00B667C1" w:rsidP="00343EEA">
            <w:pPr>
              <w:ind w:left="-47" w:right="-55"/>
              <w:jc w:val="center"/>
            </w:pPr>
            <w:r>
              <w:t>0,0</w:t>
            </w:r>
            <w:r w:rsidR="00316C65"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2.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Муниципальная поддержка юридических и физических лиц из числа коренных малочисленных народов Севера, ведущих традиционный образ жизни и осуществляющих традиционную хозяйственную деятельность.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Управление внутренней политики администрации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Проведение конкурса по предоставлению </w:t>
            </w:r>
            <w:r>
              <w:rPr>
                <w:rFonts w:cs="Arial"/>
                <w:szCs w:val="22"/>
              </w:rPr>
              <w:lastRenderedPageBreak/>
              <w:t xml:space="preserve">грантов общинам коренных малочисленных народов севера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района, на реализацию программ (проектов) в области развития традиционных видов деятельности (показатель 1, 3)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Управление внутренней политики </w:t>
            </w:r>
            <w:r>
              <w:rPr>
                <w:rFonts w:cs="Arial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</w:tr>
      <w:tr w:rsidR="00B667C1" w:rsidTr="00E86397">
        <w:trPr>
          <w:trHeight w:val="91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lastRenderedPageBreak/>
              <w:t>II</w:t>
            </w:r>
            <w:r>
              <w:rPr>
                <w:rFonts w:cs="Arial"/>
                <w:szCs w:val="22"/>
              </w:rPr>
              <w:t>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Организация и проведение мероприятий, направленных на сохранение и развитие самобытной культуры коренных малочисленных народов Севера (показатель 2)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Управление культуры администрации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</w:t>
            </w:r>
            <w:r w:rsidR="00316C65">
              <w:rPr>
                <w:rFonts w:cs="Arial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</w:t>
            </w:r>
            <w:r w:rsidR="00316C6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</w:t>
            </w:r>
            <w:r w:rsidR="00316C6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</w:t>
            </w:r>
            <w:r w:rsidR="00316C6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7C1" w:rsidRDefault="00B667C1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</w:t>
            </w:r>
            <w:r w:rsidR="00316C6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65" w:rsidRDefault="00316C65" w:rsidP="00343EEA">
            <w:pPr>
              <w:rPr>
                <w:rFonts w:cs="Arial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65" w:rsidRDefault="00316C65" w:rsidP="00343EEA">
            <w:pPr>
              <w:rPr>
                <w:rFonts w:cs="Arial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65" w:rsidRDefault="00316C65" w:rsidP="00343EEA">
            <w:pPr>
              <w:rPr>
                <w:rFonts w:cs="Arial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0,00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9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Итого по муниципальной программе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45 119,06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2 963,10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Pr="00B667C1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 w:rsidRPr="00B667C1">
              <w:rPr>
                <w:rFonts w:cs="Arial"/>
                <w:bCs/>
                <w:szCs w:val="22"/>
              </w:rPr>
              <w:t>5 491,36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3 573,00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3 658,00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3 679,20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3 679,20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3 679,20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65" w:rsidRDefault="00316C65" w:rsidP="00343EEA">
            <w:pPr>
              <w:ind w:left="-65" w:right="-79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18 396,00</w:t>
            </w:r>
          </w:p>
        </w:tc>
      </w:tr>
      <w:tr w:rsidR="00E86397" w:rsidTr="00E86397">
        <w:trPr>
          <w:trHeight w:val="91"/>
          <w:jc w:val="center"/>
        </w:trPr>
        <w:tc>
          <w:tcPr>
            <w:tcW w:w="9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65" w:rsidRDefault="00316C65" w:rsidP="00343EEA">
            <w:pPr>
              <w:rPr>
                <w:rFonts w:cs="Arial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65" w:rsidRDefault="00316C65" w:rsidP="00343E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45 119,06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2 963,10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Pr="00B667C1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 w:rsidRPr="00B667C1">
              <w:rPr>
                <w:rFonts w:cs="Arial"/>
                <w:bCs/>
                <w:szCs w:val="22"/>
              </w:rPr>
              <w:t>5 491,36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3 573,00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3 658,00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3 679,20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3 679,20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65" w:rsidRDefault="00316C65" w:rsidP="00343EEA">
            <w:pPr>
              <w:ind w:left="-47" w:right="-55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3 679,20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C65" w:rsidRDefault="00316C65" w:rsidP="00343EEA">
            <w:pPr>
              <w:ind w:left="-65" w:right="-79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18 396,00</w:t>
            </w:r>
          </w:p>
        </w:tc>
      </w:tr>
    </w:tbl>
    <w:p w:rsidR="00812BD0" w:rsidRDefault="00812BD0" w:rsidP="00812BD0">
      <w:pPr>
        <w:tabs>
          <w:tab w:val="left" w:pos="10584"/>
        </w:tabs>
        <w:ind w:right="-740"/>
        <w:jc w:val="center"/>
        <w:rPr>
          <w:rFonts w:cs="Arial"/>
        </w:rPr>
        <w:sectPr w:rsidR="00812BD0" w:rsidSect="00812BD0">
          <w:pgSz w:w="16834" w:h="11909" w:orient="landscape"/>
          <w:pgMar w:top="709" w:right="1134" w:bottom="1701" w:left="992" w:header="567" w:footer="720" w:gutter="0"/>
          <w:cols w:space="720"/>
          <w:docGrid w:linePitch="326"/>
        </w:sectPr>
      </w:pPr>
    </w:p>
    <w:p w:rsidR="00081F02" w:rsidRPr="00953EC8" w:rsidRDefault="00081F02" w:rsidP="00812BD0">
      <w:pPr>
        <w:tabs>
          <w:tab w:val="left" w:pos="10584"/>
        </w:tabs>
        <w:ind w:right="-740"/>
        <w:jc w:val="center"/>
      </w:pPr>
      <w:r w:rsidRPr="00953EC8">
        <w:lastRenderedPageBreak/>
        <w:t>Приложение</w:t>
      </w:r>
      <w:r>
        <w:t xml:space="preserve"> 2</w:t>
      </w:r>
    </w:p>
    <w:p w:rsidR="00081F02" w:rsidRPr="00953EC8" w:rsidRDefault="00081F02" w:rsidP="00081F0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081F02" w:rsidRDefault="00081F02" w:rsidP="00081F02">
      <w:pPr>
        <w:tabs>
          <w:tab w:val="left" w:pos="4962"/>
        </w:tabs>
        <w:ind w:left="4962"/>
      </w:pPr>
      <w:r>
        <w:t xml:space="preserve">от </w:t>
      </w:r>
      <w:r w:rsidR="00791CB8">
        <w:t>2021</w:t>
      </w:r>
      <w:r>
        <w:t xml:space="preserve"> № </w:t>
      </w:r>
    </w:p>
    <w:p w:rsidR="00081F02" w:rsidRDefault="00081F02" w:rsidP="00081F02">
      <w:pPr>
        <w:tabs>
          <w:tab w:val="left" w:pos="4962"/>
        </w:tabs>
        <w:ind w:left="4962"/>
      </w:pPr>
    </w:p>
    <w:p w:rsidR="007852E3" w:rsidRDefault="007852E3" w:rsidP="005F04F1">
      <w:pPr>
        <w:ind w:left="4962"/>
        <w:rPr>
          <w:rFonts w:cs="Arial"/>
          <w:b/>
          <w:color w:val="000000"/>
          <w:sz w:val="32"/>
        </w:rPr>
      </w:pPr>
      <w:r>
        <w:rPr>
          <w:rFonts w:cs="Arial"/>
          <w:b/>
          <w:color w:val="000000"/>
          <w:sz w:val="32"/>
        </w:rPr>
        <w:t xml:space="preserve">Приложение </w:t>
      </w:r>
      <w:r w:rsidR="005F04F1">
        <w:rPr>
          <w:rFonts w:cs="Arial"/>
          <w:b/>
          <w:color w:val="000000"/>
          <w:sz w:val="32"/>
        </w:rPr>
        <w:t xml:space="preserve">2 </w:t>
      </w:r>
      <w:r>
        <w:rPr>
          <w:rFonts w:cs="Arial"/>
          <w:b/>
          <w:color w:val="000000"/>
          <w:sz w:val="32"/>
        </w:rPr>
        <w:t xml:space="preserve">к </w:t>
      </w:r>
      <w:r>
        <w:rPr>
          <w:rFonts w:cs="Arial"/>
          <w:b/>
          <w:sz w:val="32"/>
        </w:rPr>
        <w:t>муниципальной программе</w:t>
      </w:r>
    </w:p>
    <w:p w:rsidR="007852E3" w:rsidRDefault="007852E3" w:rsidP="007852E3">
      <w:pPr>
        <w:widowControl w:val="0"/>
        <w:autoSpaceDE w:val="0"/>
        <w:autoSpaceDN w:val="0"/>
        <w:jc w:val="center"/>
        <w:rPr>
          <w:rFonts w:cs="Arial"/>
        </w:rPr>
      </w:pPr>
    </w:p>
    <w:p w:rsidR="007852E3" w:rsidRDefault="007852E3" w:rsidP="007852E3">
      <w:pPr>
        <w:widowControl w:val="0"/>
        <w:autoSpaceDE w:val="0"/>
        <w:autoSpaceDN w:val="0"/>
        <w:jc w:val="center"/>
        <w:rPr>
          <w:rFonts w:cs="Arial"/>
          <w:b/>
        </w:rPr>
      </w:pPr>
      <w:r>
        <w:rPr>
          <w:rFonts w:cs="Arial"/>
          <w:b/>
        </w:rPr>
        <w:t>Направление мероприятий муниципальной программы</w:t>
      </w:r>
    </w:p>
    <w:p w:rsidR="007852E3" w:rsidRDefault="007852E3" w:rsidP="007852E3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36"/>
        <w:gridCol w:w="4471"/>
        <w:gridCol w:w="2433"/>
      </w:tblGrid>
      <w:tr w:rsidR="007852E3" w:rsidTr="00343EEA">
        <w:trPr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45" w:right="-85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№ </w:t>
            </w:r>
          </w:p>
          <w:p w:rsidR="007852E3" w:rsidRDefault="007852E3" w:rsidP="00343EEA">
            <w:pPr>
              <w:widowControl w:val="0"/>
              <w:autoSpaceDE w:val="0"/>
              <w:autoSpaceDN w:val="0"/>
              <w:ind w:left="45" w:right="-85"/>
              <w:jc w:val="center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п</w:t>
            </w:r>
            <w:proofErr w:type="gramEnd"/>
            <w:r>
              <w:rPr>
                <w:rFonts w:cs="Arial"/>
                <w:szCs w:val="22"/>
              </w:rPr>
              <w:t>/п</w:t>
            </w:r>
          </w:p>
        </w:tc>
        <w:tc>
          <w:tcPr>
            <w:tcW w:w="4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Основные мероприятия</w:t>
            </w:r>
          </w:p>
        </w:tc>
      </w:tr>
      <w:tr w:rsidR="007852E3" w:rsidTr="00343EEA">
        <w:trPr>
          <w:trHeight w:val="1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E3" w:rsidRDefault="007852E3" w:rsidP="00343EEA">
            <w:pPr>
              <w:rPr>
                <w:rFonts w:cs="Arial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ind w:left="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Наименование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ind w:left="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Направления расходов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Номер приложения </w:t>
            </w:r>
          </w:p>
          <w:p w:rsidR="007852E3" w:rsidRDefault="007852E3" w:rsidP="00343EEA">
            <w:pPr>
              <w:widowControl w:val="0"/>
              <w:autoSpaceDE w:val="0"/>
              <w:autoSpaceDN w:val="0"/>
              <w:ind w:left="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 муниципальной программе*, реквизиты нормативного правового акта, наименование портфеля проектов (проекта)</w:t>
            </w:r>
          </w:p>
        </w:tc>
      </w:tr>
      <w:tr w:rsidR="007852E3" w:rsidTr="00343EEA">
        <w:trPr>
          <w:trHeight w:val="2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</w:tr>
      <w:tr w:rsidR="007852E3" w:rsidTr="00343EEA">
        <w:trPr>
          <w:trHeight w:val="2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Pr="00791CB8" w:rsidRDefault="007852E3" w:rsidP="00791CB8">
            <w:pPr>
              <w:jc w:val="center"/>
            </w:pPr>
            <w:r w:rsidRPr="00791CB8">
              <w:t>I. Содействие развитию традиционной хозяйственной деятельности коренных малочисленных народов Севера и повышение уровня ее адаптации к современным экономическим условиям с учетом обеспечения защиты исконной среды обитания и традиционного образа жизни</w:t>
            </w:r>
          </w:p>
        </w:tc>
      </w:tr>
      <w:tr w:rsidR="007852E3" w:rsidTr="00343EEA">
        <w:trPr>
          <w:trHeight w:val="102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-6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Государственная поддержка юридических и физических лиц из числа коренных малочисленных народов Севера, ведущих традиционный образ жизни и осуществляющих традиционную хозяйственную деятельность. 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Pr="00F36C1E" w:rsidRDefault="007852E3" w:rsidP="001A78D6">
            <w:pPr>
              <w:jc w:val="both"/>
            </w:pPr>
            <w:r w:rsidRPr="00F36C1E">
              <w:t>Мероприятие направлено на предоставление следующих мер государственной поддержки:</w:t>
            </w:r>
          </w:p>
          <w:p w:rsidR="00FE1FF6" w:rsidRDefault="00FE1FF6" w:rsidP="00FE1FF6">
            <w:pPr>
              <w:ind w:firstLine="24"/>
              <w:jc w:val="both"/>
            </w:pPr>
            <w:r>
              <w:t>1.1. О</w:t>
            </w:r>
            <w:r w:rsidRPr="00F36C1E">
              <w:t>существление государственной поддержки юридических и физических лиц из числа коренных малочисленных народов Севера, осуществляющих традиционную хозяйственную деятельность, на обустройство земельных участков территорий традиционного природопользования, лесных участков, предназначенных для ведения традиционной хозя</w:t>
            </w:r>
            <w:r>
              <w:t>йственной деятельности;</w:t>
            </w:r>
          </w:p>
          <w:p w:rsidR="00FE1FF6" w:rsidRDefault="00FE1FF6" w:rsidP="00FE1FF6">
            <w:pPr>
              <w:ind w:firstLine="24"/>
              <w:jc w:val="both"/>
            </w:pPr>
            <w:r>
              <w:t>1.</w:t>
            </w:r>
            <w:r>
              <w:t>2</w:t>
            </w:r>
            <w:r>
              <w:t>. Н</w:t>
            </w:r>
            <w:r w:rsidRPr="00F36C1E">
              <w:t>а приобретение материально-технических средств, северных оленей;</w:t>
            </w:r>
          </w:p>
          <w:p w:rsidR="00F36C1E" w:rsidRPr="00F36C1E" w:rsidRDefault="00FE1FF6" w:rsidP="001A78D6">
            <w:pPr>
              <w:ind w:firstLine="24"/>
              <w:jc w:val="both"/>
            </w:pPr>
            <w:r>
              <w:t>1.3.</w:t>
            </w:r>
            <w:r w:rsidR="00F36C1E">
              <w:t xml:space="preserve"> П</w:t>
            </w:r>
            <w:r w:rsidR="00F36C1E" w:rsidRPr="00F36C1E">
              <w:t>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быта;</w:t>
            </w:r>
          </w:p>
          <w:p w:rsidR="00F36C1E" w:rsidRPr="00F36C1E" w:rsidRDefault="001A78D6" w:rsidP="001A78D6">
            <w:pPr>
              <w:jc w:val="both"/>
            </w:pPr>
            <w:r>
              <w:t>1.4  С</w:t>
            </w:r>
            <w:r w:rsidR="00F36C1E" w:rsidRPr="00F36C1E">
              <w:t>убсидирование продукции охоты по ставкам, утвержденным Правительством автономного округа;</w:t>
            </w:r>
          </w:p>
          <w:p w:rsidR="001A78D6" w:rsidRDefault="001A78D6" w:rsidP="001A78D6">
            <w:pPr>
              <w:jc w:val="both"/>
            </w:pPr>
            <w:r>
              <w:t>1.5.  Компенсация</w:t>
            </w:r>
            <w:r w:rsidR="00F36C1E" w:rsidRPr="00F36C1E">
              <w:t xml:space="preserve"> расходов на оплату </w:t>
            </w:r>
            <w:r w:rsidR="00F36C1E" w:rsidRPr="00F36C1E">
              <w:lastRenderedPageBreak/>
              <w:t>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 обучения, и обратно»</w:t>
            </w:r>
            <w:r>
              <w:t>;</w:t>
            </w:r>
          </w:p>
          <w:p w:rsidR="007852E3" w:rsidRPr="00F36C1E" w:rsidRDefault="007852E3" w:rsidP="001A78D6">
            <w:pPr>
              <w:jc w:val="both"/>
            </w:pPr>
            <w:r w:rsidRPr="00F36C1E">
              <w:t xml:space="preserve">1.6. Предоставление единовременной помощи лицам, ведущих традиционный образ жизни, осуществляющих традиционную хозяйственную деятельность коренных малочисленных народов Севера в виде денежной выплаты в период распространения новой </w:t>
            </w:r>
            <w:proofErr w:type="spellStart"/>
            <w:r w:rsidRPr="00F36C1E">
              <w:t>коронавирусной</w:t>
            </w:r>
            <w:proofErr w:type="spellEnd"/>
            <w:r w:rsidRPr="00F36C1E">
              <w:t xml:space="preserve"> инфекции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Pr="00791CB8" w:rsidRDefault="007852E3" w:rsidP="00791CB8">
            <w:pPr>
              <w:jc w:val="both"/>
            </w:pPr>
            <w:r w:rsidRPr="00791CB8">
              <w:lastRenderedPageBreak/>
              <w:t>Приложение 4-14</w:t>
            </w:r>
          </w:p>
          <w:p w:rsidR="007852E3" w:rsidRPr="00791CB8" w:rsidRDefault="007852E3" w:rsidP="00791CB8">
            <w:pPr>
              <w:jc w:val="both"/>
            </w:pPr>
            <w:r w:rsidRPr="00791CB8">
              <w:t xml:space="preserve">к постановлению Правительства </w:t>
            </w:r>
          </w:p>
          <w:p w:rsidR="007852E3" w:rsidRPr="00791CB8" w:rsidRDefault="007852E3" w:rsidP="00791CB8">
            <w:pPr>
              <w:jc w:val="both"/>
            </w:pPr>
            <w:r w:rsidRPr="00791CB8">
              <w:t>Ханты-Мансийского автономного</w:t>
            </w:r>
          </w:p>
          <w:p w:rsidR="007852E3" w:rsidRPr="00791CB8" w:rsidRDefault="007852E3" w:rsidP="00791CB8">
            <w:pPr>
              <w:jc w:val="both"/>
            </w:pPr>
            <w:r w:rsidRPr="00791CB8">
              <w:t xml:space="preserve">округа - Югры </w:t>
            </w:r>
          </w:p>
          <w:p w:rsidR="007852E3" w:rsidRPr="00791CB8" w:rsidRDefault="007852E3" w:rsidP="00791CB8">
            <w:pPr>
              <w:jc w:val="both"/>
            </w:pPr>
            <w:r w:rsidRPr="00791CB8">
              <w:t xml:space="preserve">от 05 октября </w:t>
            </w:r>
          </w:p>
          <w:p w:rsidR="007852E3" w:rsidRPr="00791CB8" w:rsidRDefault="007852E3" w:rsidP="00791CB8">
            <w:pPr>
              <w:jc w:val="both"/>
            </w:pPr>
            <w:r w:rsidRPr="00791CB8">
              <w:t xml:space="preserve">2018 года № 350-п </w:t>
            </w:r>
          </w:p>
          <w:p w:rsidR="007852E3" w:rsidRPr="00791CB8" w:rsidRDefault="007852E3" w:rsidP="00791CB8">
            <w:pPr>
              <w:jc w:val="both"/>
            </w:pPr>
            <w:r w:rsidRPr="00791CB8">
              <w:t xml:space="preserve">«О государственной программе </w:t>
            </w:r>
          </w:p>
          <w:p w:rsidR="007852E3" w:rsidRPr="00791CB8" w:rsidRDefault="007852E3" w:rsidP="00791CB8">
            <w:pPr>
              <w:jc w:val="both"/>
            </w:pPr>
            <w:r w:rsidRPr="00791CB8">
              <w:t xml:space="preserve">Ханты-Мансийского автономного </w:t>
            </w:r>
          </w:p>
          <w:p w:rsidR="007852E3" w:rsidRPr="00791CB8" w:rsidRDefault="007852E3" w:rsidP="00791CB8">
            <w:pPr>
              <w:jc w:val="both"/>
            </w:pPr>
            <w:r w:rsidRPr="00791CB8">
              <w:t xml:space="preserve">округа - Югры «Устойчивое развитие коренных малочисленных народов Севера», распоряжение Правительства Ханты-Мансийского автономного </w:t>
            </w:r>
          </w:p>
          <w:p w:rsidR="007852E3" w:rsidRPr="00791CB8" w:rsidRDefault="007852E3" w:rsidP="00791CB8">
            <w:pPr>
              <w:jc w:val="both"/>
            </w:pPr>
            <w:r w:rsidRPr="00791CB8">
              <w:t xml:space="preserve">округа - Югры </w:t>
            </w:r>
          </w:p>
          <w:p w:rsidR="007852E3" w:rsidRPr="00791CB8" w:rsidRDefault="007852E3" w:rsidP="00791CB8">
            <w:pPr>
              <w:jc w:val="both"/>
            </w:pPr>
            <w:r w:rsidRPr="00791CB8">
              <w:t xml:space="preserve">от 16 ноября </w:t>
            </w:r>
          </w:p>
          <w:p w:rsidR="007852E3" w:rsidRPr="00791CB8" w:rsidRDefault="007852E3" w:rsidP="00791CB8">
            <w:pPr>
              <w:jc w:val="both"/>
            </w:pPr>
            <w:r w:rsidRPr="00791CB8">
              <w:t xml:space="preserve">2020 года № 658-рп «О выделении бюджетных ассигнований из резервного фонда </w:t>
            </w:r>
            <w:r w:rsidRPr="00791CB8">
              <w:lastRenderedPageBreak/>
              <w:t xml:space="preserve">Правительства Ханты-Мансийского автономного </w:t>
            </w:r>
          </w:p>
          <w:p w:rsidR="007852E3" w:rsidRPr="00791CB8" w:rsidRDefault="007852E3" w:rsidP="00791CB8">
            <w:pPr>
              <w:jc w:val="both"/>
            </w:pPr>
            <w:r w:rsidRPr="00791CB8">
              <w:t xml:space="preserve">округа - Югры» для предоставления единовременной помощи в виде денежной выплаты гражданам, не имеющим действующих соглашений (договоров) об использовании земель для целей недропользования, ведущим традиционный образ жизни, осуществляющим традиционную хозяйственную деятельность коренных малочисленных народов Севера, учтенным в Реестре территорий традиционного природопользования регионального значения Ханты-Мансийского автономного </w:t>
            </w:r>
          </w:p>
          <w:p w:rsidR="007852E3" w:rsidRPr="00791CB8" w:rsidRDefault="007852E3" w:rsidP="00791CB8">
            <w:pPr>
              <w:jc w:val="both"/>
            </w:pPr>
            <w:r w:rsidRPr="00791CB8">
              <w:t xml:space="preserve">округа - Югры, постановление администрации </w:t>
            </w:r>
            <w:proofErr w:type="spellStart"/>
            <w:r w:rsidRPr="00791CB8">
              <w:t>Кондинского</w:t>
            </w:r>
            <w:proofErr w:type="spellEnd"/>
            <w:r w:rsidRPr="00791CB8">
              <w:t xml:space="preserve"> района от 19 ноября </w:t>
            </w:r>
          </w:p>
          <w:p w:rsidR="007852E3" w:rsidRPr="00791CB8" w:rsidRDefault="007852E3" w:rsidP="00791CB8">
            <w:pPr>
              <w:jc w:val="both"/>
            </w:pPr>
            <w:r w:rsidRPr="00791CB8">
              <w:t>2020 года № 2141 «О предоставлении единовременной помощи»</w:t>
            </w:r>
          </w:p>
        </w:tc>
      </w:tr>
      <w:tr w:rsidR="007852E3" w:rsidTr="00343EEA">
        <w:trPr>
          <w:trHeight w:val="102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-6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Муниципальная поддержка юридических и физических лиц из числа коренных малочисленных народов Севера, ведущих традиционный образ жизни и </w:t>
            </w:r>
            <w:r>
              <w:rPr>
                <w:rFonts w:cs="Arial"/>
                <w:szCs w:val="22"/>
              </w:rPr>
              <w:lastRenderedPageBreak/>
              <w:t>осуществляющих традиционную хозяйственную деятельность.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-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Проведение конкурса по предоставлению грантов общинам коренных малочисленных народов севера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района, на реализацию программ (проектов) в области развития традиционных видов деятельности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Порядок предоставления муниципальной поддержки регламентируется отдельным муниципальным правовым актом администрации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 </w:t>
            </w:r>
            <w:r>
              <w:rPr>
                <w:rFonts w:cs="Arial"/>
                <w:szCs w:val="22"/>
              </w:rPr>
              <w:lastRenderedPageBreak/>
              <w:t xml:space="preserve">«Об утверждении порядка предоставления грантов общинам коренных малочисленных народов Севера </w:t>
            </w:r>
            <w:proofErr w:type="spellStart"/>
            <w:r>
              <w:rPr>
                <w:rFonts w:cs="Arial"/>
                <w:szCs w:val="22"/>
              </w:rPr>
              <w:t>Кондинского</w:t>
            </w:r>
            <w:proofErr w:type="spellEnd"/>
            <w:r>
              <w:rPr>
                <w:rFonts w:cs="Arial"/>
                <w:szCs w:val="22"/>
              </w:rPr>
              <w:t xml:space="preserve"> района на реализацию программ (проектов) в области развития традиционных видов деятельности»</w:t>
            </w:r>
          </w:p>
        </w:tc>
      </w:tr>
      <w:tr w:rsidR="007852E3" w:rsidTr="00343EEA">
        <w:trPr>
          <w:trHeight w:val="3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Pr="00791CB8" w:rsidRDefault="007852E3" w:rsidP="00791CB8">
            <w:pPr>
              <w:jc w:val="center"/>
            </w:pPr>
            <w:r w:rsidRPr="00791CB8">
              <w:lastRenderedPageBreak/>
              <w:t>II.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</w:p>
        </w:tc>
      </w:tr>
      <w:tr w:rsidR="007852E3" w:rsidTr="00343EEA">
        <w:trPr>
          <w:trHeight w:val="102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5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-6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Организация и проведение мероприятий, направленных на сохранение и развитие самобытной культуры коренных малочисленных народов Севера.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-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Организация и проведение мероприятий, направленных на развитие и популяризацию традиционной культуры, национальных видов физической активности:</w:t>
            </w:r>
          </w:p>
          <w:p w:rsidR="007852E3" w:rsidRDefault="007852E3" w:rsidP="00343EEA">
            <w:pPr>
              <w:widowControl w:val="0"/>
              <w:autoSpaceDE w:val="0"/>
              <w:autoSpaceDN w:val="0"/>
              <w:ind w:left="-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международный день коренных народов мира;</w:t>
            </w:r>
          </w:p>
          <w:p w:rsidR="007852E3" w:rsidRDefault="007852E3" w:rsidP="00343EEA">
            <w:pPr>
              <w:widowControl w:val="0"/>
              <w:autoSpaceDE w:val="0"/>
              <w:autoSpaceDN w:val="0"/>
              <w:ind w:left="-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«</w:t>
            </w:r>
            <w:proofErr w:type="spellStart"/>
            <w:r>
              <w:rPr>
                <w:rFonts w:cs="Arial"/>
                <w:szCs w:val="22"/>
              </w:rPr>
              <w:t>Вурна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хатл</w:t>
            </w:r>
            <w:proofErr w:type="spellEnd"/>
            <w:r>
              <w:rPr>
                <w:rFonts w:cs="Arial"/>
                <w:szCs w:val="22"/>
              </w:rPr>
              <w:t>», «Вороний день», традиционный праздник ханты и манси;</w:t>
            </w:r>
          </w:p>
          <w:p w:rsidR="007852E3" w:rsidRDefault="007852E3" w:rsidP="00343EEA">
            <w:pPr>
              <w:widowControl w:val="0"/>
              <w:autoSpaceDE w:val="0"/>
              <w:autoSpaceDN w:val="0"/>
              <w:ind w:left="-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«Праздник трясогузки»;</w:t>
            </w:r>
          </w:p>
          <w:p w:rsidR="007852E3" w:rsidRDefault="007852E3" w:rsidP="00343EEA">
            <w:pPr>
              <w:widowControl w:val="0"/>
              <w:autoSpaceDE w:val="0"/>
              <w:autoSpaceDN w:val="0"/>
              <w:ind w:left="-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день рыбака;</w:t>
            </w:r>
          </w:p>
          <w:p w:rsidR="007852E3" w:rsidRDefault="007852E3" w:rsidP="00343EEA">
            <w:pPr>
              <w:widowControl w:val="0"/>
              <w:autoSpaceDE w:val="0"/>
              <w:autoSpaceDN w:val="0"/>
              <w:ind w:left="-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«Поклонение солнцу» календарный праздник </w:t>
            </w:r>
            <w:proofErr w:type="spellStart"/>
            <w:r>
              <w:rPr>
                <w:rFonts w:cs="Arial"/>
                <w:szCs w:val="22"/>
              </w:rPr>
              <w:t>Кондинских</w:t>
            </w:r>
            <w:proofErr w:type="spellEnd"/>
            <w:r>
              <w:rPr>
                <w:rFonts w:cs="Arial"/>
                <w:szCs w:val="22"/>
              </w:rPr>
              <w:t xml:space="preserve"> манси в п. Половинка;</w:t>
            </w:r>
          </w:p>
          <w:p w:rsidR="007852E3" w:rsidRDefault="007852E3" w:rsidP="00343EEA">
            <w:pPr>
              <w:widowControl w:val="0"/>
              <w:autoSpaceDE w:val="0"/>
              <w:autoSpaceDN w:val="0"/>
              <w:ind w:left="-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проведение информационной кампании, направленной на сохранение и развитие самобытной культуры коренных малочисленных народов Севера и так далее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E3" w:rsidRDefault="007852E3" w:rsidP="00343EEA">
            <w:pPr>
              <w:widowControl w:val="0"/>
              <w:autoSpaceDE w:val="0"/>
              <w:autoSpaceDN w:val="0"/>
              <w:ind w:left="-1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Приложение 1-2 </w:t>
            </w:r>
          </w:p>
          <w:p w:rsidR="007852E3" w:rsidRDefault="007852E3" w:rsidP="00343EEA">
            <w:pPr>
              <w:widowControl w:val="0"/>
              <w:autoSpaceDE w:val="0"/>
              <w:autoSpaceDN w:val="0"/>
              <w:ind w:left="-1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к протоколу </w:t>
            </w:r>
            <w:proofErr w:type="gramStart"/>
            <w:r>
              <w:rPr>
                <w:rFonts w:cs="Arial"/>
                <w:szCs w:val="22"/>
              </w:rPr>
              <w:t>заседания Совета представителей коренных малочисленных народов Севера</w:t>
            </w:r>
            <w:proofErr w:type="gramEnd"/>
            <w:r>
              <w:rPr>
                <w:rFonts w:cs="Arial"/>
                <w:szCs w:val="22"/>
              </w:rPr>
              <w:t xml:space="preserve"> Ханты-Мансийского автономного округа Югры при Правительстве Ханты-Мансийского автономного </w:t>
            </w:r>
          </w:p>
          <w:p w:rsidR="007852E3" w:rsidRDefault="007852E3" w:rsidP="00343EEA">
            <w:pPr>
              <w:widowControl w:val="0"/>
              <w:autoSpaceDE w:val="0"/>
              <w:autoSpaceDN w:val="0"/>
              <w:ind w:left="-1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округа - Югры </w:t>
            </w:r>
          </w:p>
          <w:p w:rsidR="007852E3" w:rsidRDefault="007852E3" w:rsidP="00343EEA">
            <w:pPr>
              <w:widowControl w:val="0"/>
              <w:autoSpaceDE w:val="0"/>
              <w:autoSpaceDN w:val="0"/>
              <w:ind w:left="-1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 29 июня 2020 года</w:t>
            </w:r>
          </w:p>
        </w:tc>
      </w:tr>
    </w:tbl>
    <w:p w:rsidR="007852E3" w:rsidRDefault="007852E3" w:rsidP="007852E3">
      <w:pPr>
        <w:ind w:firstLine="709"/>
        <w:rPr>
          <w:rFonts w:cs="Arial"/>
          <w:bCs/>
          <w:szCs w:val="18"/>
        </w:rPr>
      </w:pPr>
      <w:r>
        <w:rPr>
          <w:rFonts w:cs="Arial"/>
          <w:szCs w:val="18"/>
        </w:rPr>
        <w:t xml:space="preserve">*Порядки предоставления финансовой поддержки утверждены постановлением Правительства Ханты-Мансийского автономного округа - Югры </w:t>
      </w:r>
      <w:hyperlink r:id="rId11" w:tooltip="ПОСТАНОВЛЕНИЕ от 05.10.2018 № 35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>
          <w:rPr>
            <w:rStyle w:val="af3"/>
            <w:rFonts w:cs="Arial"/>
            <w:bCs/>
            <w:szCs w:val="18"/>
          </w:rPr>
          <w:t>от 05 октября 2018 года № 350-п</w:t>
        </w:r>
      </w:hyperlink>
      <w:r>
        <w:rPr>
          <w:rFonts w:cs="Arial"/>
          <w:bCs/>
          <w:szCs w:val="18"/>
        </w:rPr>
        <w:t xml:space="preserve"> «</w:t>
      </w:r>
      <w:r>
        <w:rPr>
          <w:rFonts w:cs="Arial"/>
          <w:szCs w:val="18"/>
        </w:rPr>
        <w:t>О государственной программе Ханты-Мансийского автономного округа - Югры «Устойчивое развитие коренных малочисленных народов Севера</w:t>
      </w:r>
      <w:r>
        <w:rPr>
          <w:rFonts w:cs="Arial"/>
          <w:bCs/>
          <w:szCs w:val="18"/>
        </w:rPr>
        <w:t>».</w:t>
      </w:r>
    </w:p>
    <w:p w:rsidR="007852E3" w:rsidRDefault="007852E3" w:rsidP="007852E3">
      <w:pPr>
        <w:ind w:firstLine="709"/>
        <w:rPr>
          <w:rFonts w:cs="Arial"/>
          <w:bCs/>
          <w:szCs w:val="18"/>
        </w:rPr>
      </w:pPr>
    </w:p>
    <w:p w:rsidR="007852E3" w:rsidRDefault="007852E3" w:rsidP="007852E3">
      <w:pPr>
        <w:tabs>
          <w:tab w:val="left" w:pos="5554"/>
        </w:tabs>
        <w:rPr>
          <w:rFonts w:cs="Arial"/>
        </w:rPr>
      </w:pPr>
    </w:p>
    <w:p w:rsidR="007852E3" w:rsidRDefault="007852E3" w:rsidP="007852E3">
      <w:pPr>
        <w:jc w:val="center"/>
        <w:rPr>
          <w:rFonts w:cs="Arial"/>
          <w:b/>
          <w:bCs/>
          <w:sz w:val="30"/>
          <w:szCs w:val="30"/>
        </w:rPr>
      </w:pPr>
    </w:p>
    <w:p w:rsidR="00F27B4E" w:rsidRDefault="00F27B4E" w:rsidP="007852E3">
      <w:pPr>
        <w:ind w:left="4962"/>
      </w:pPr>
    </w:p>
    <w:sectPr w:rsidR="00F27B4E" w:rsidSect="00812BD0">
      <w:pgSz w:w="11909" w:h="16834"/>
      <w:pgMar w:top="992" w:right="709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07" w:rsidRDefault="00223907">
      <w:r>
        <w:separator/>
      </w:r>
    </w:p>
  </w:endnote>
  <w:endnote w:type="continuationSeparator" w:id="0">
    <w:p w:rsidR="00223907" w:rsidRDefault="0022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07" w:rsidRDefault="00223907">
      <w:r>
        <w:separator/>
      </w:r>
    </w:p>
  </w:footnote>
  <w:footnote w:type="continuationSeparator" w:id="0">
    <w:p w:rsidR="00223907" w:rsidRDefault="0022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1" w:rsidRDefault="00943A61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108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1" w:rsidRDefault="00943A61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7"/>
  </w:num>
  <w:num w:numId="12">
    <w:abstractNumId w:val="16"/>
  </w:num>
  <w:num w:numId="13">
    <w:abstractNumId w:val="1"/>
  </w:num>
  <w:num w:numId="14">
    <w:abstractNumId w:val="26"/>
  </w:num>
  <w:num w:numId="15">
    <w:abstractNumId w:val="29"/>
  </w:num>
  <w:num w:numId="16">
    <w:abstractNumId w:val="21"/>
  </w:num>
  <w:num w:numId="17">
    <w:abstractNumId w:val="38"/>
  </w:num>
  <w:num w:numId="18">
    <w:abstractNumId w:val="22"/>
  </w:num>
  <w:num w:numId="19">
    <w:abstractNumId w:val="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8"/>
  </w:num>
  <w:num w:numId="27">
    <w:abstractNumId w:val="40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4"/>
  </w:num>
  <w:num w:numId="37">
    <w:abstractNumId w:val="13"/>
  </w:num>
  <w:num w:numId="38">
    <w:abstractNumId w:val="41"/>
  </w:num>
  <w:num w:numId="39">
    <w:abstractNumId w:val="27"/>
  </w:num>
  <w:num w:numId="40">
    <w:abstractNumId w:val="31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4BE9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0854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18DC"/>
    <w:rsid w:val="00081F02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972DC"/>
    <w:rsid w:val="000A0417"/>
    <w:rsid w:val="000A1150"/>
    <w:rsid w:val="000A1F21"/>
    <w:rsid w:val="000A38C9"/>
    <w:rsid w:val="000A492B"/>
    <w:rsid w:val="000A5AA5"/>
    <w:rsid w:val="000A6CB3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8D6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907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33B7"/>
    <w:rsid w:val="002460AF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51C1"/>
    <w:rsid w:val="00265E20"/>
    <w:rsid w:val="00265FB8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7C3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FEA"/>
    <w:rsid w:val="00314AF9"/>
    <w:rsid w:val="00314EE0"/>
    <w:rsid w:val="0031594B"/>
    <w:rsid w:val="003166A1"/>
    <w:rsid w:val="00316C65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AF4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81B"/>
    <w:rsid w:val="00367AFC"/>
    <w:rsid w:val="00370AD0"/>
    <w:rsid w:val="00371103"/>
    <w:rsid w:val="003718C6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0C8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DEC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5E9D"/>
    <w:rsid w:val="004173B2"/>
    <w:rsid w:val="00422B38"/>
    <w:rsid w:val="0042442F"/>
    <w:rsid w:val="004249B5"/>
    <w:rsid w:val="0042531D"/>
    <w:rsid w:val="0042675A"/>
    <w:rsid w:val="004277B4"/>
    <w:rsid w:val="0043114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97F3A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5C58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088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2CA6"/>
    <w:rsid w:val="005A4459"/>
    <w:rsid w:val="005A616D"/>
    <w:rsid w:val="005A739D"/>
    <w:rsid w:val="005B07F4"/>
    <w:rsid w:val="005B187C"/>
    <w:rsid w:val="005B24BE"/>
    <w:rsid w:val="005B2597"/>
    <w:rsid w:val="005B340F"/>
    <w:rsid w:val="005B3AA3"/>
    <w:rsid w:val="005B5DBD"/>
    <w:rsid w:val="005C01CD"/>
    <w:rsid w:val="005C1245"/>
    <w:rsid w:val="005C16DF"/>
    <w:rsid w:val="005C17AC"/>
    <w:rsid w:val="005C1FF7"/>
    <w:rsid w:val="005C2E98"/>
    <w:rsid w:val="005C3D9E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42FB"/>
    <w:rsid w:val="005E499A"/>
    <w:rsid w:val="005E57FF"/>
    <w:rsid w:val="005E6E55"/>
    <w:rsid w:val="005E6EF5"/>
    <w:rsid w:val="005F04F1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4FD2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117"/>
    <w:rsid w:val="00704EE6"/>
    <w:rsid w:val="00706852"/>
    <w:rsid w:val="00707386"/>
    <w:rsid w:val="00711DF6"/>
    <w:rsid w:val="00712CBC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27EB9"/>
    <w:rsid w:val="007302A0"/>
    <w:rsid w:val="00731766"/>
    <w:rsid w:val="00732850"/>
    <w:rsid w:val="00732D7F"/>
    <w:rsid w:val="007333FC"/>
    <w:rsid w:val="00733568"/>
    <w:rsid w:val="00734AC2"/>
    <w:rsid w:val="00737215"/>
    <w:rsid w:val="007409BB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2D"/>
    <w:rsid w:val="007634C6"/>
    <w:rsid w:val="00763E0C"/>
    <w:rsid w:val="007648AE"/>
    <w:rsid w:val="00764B89"/>
    <w:rsid w:val="00765221"/>
    <w:rsid w:val="007661B8"/>
    <w:rsid w:val="00766BC5"/>
    <w:rsid w:val="00767855"/>
    <w:rsid w:val="007678BA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2E3"/>
    <w:rsid w:val="00785354"/>
    <w:rsid w:val="00787737"/>
    <w:rsid w:val="007879B4"/>
    <w:rsid w:val="00787EE5"/>
    <w:rsid w:val="0079064B"/>
    <w:rsid w:val="00791CB8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2BD0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468CF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DC7"/>
    <w:rsid w:val="00873C23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1C9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35D3"/>
    <w:rsid w:val="008F4914"/>
    <w:rsid w:val="008F65CC"/>
    <w:rsid w:val="008F6D8B"/>
    <w:rsid w:val="00900C5F"/>
    <w:rsid w:val="009016D6"/>
    <w:rsid w:val="00902ADD"/>
    <w:rsid w:val="00903657"/>
    <w:rsid w:val="00903D0F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4EB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3B36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947"/>
    <w:rsid w:val="00A954D2"/>
    <w:rsid w:val="00A956E1"/>
    <w:rsid w:val="00A95896"/>
    <w:rsid w:val="00AA174B"/>
    <w:rsid w:val="00AA245D"/>
    <w:rsid w:val="00AA2E85"/>
    <w:rsid w:val="00AA53C2"/>
    <w:rsid w:val="00AA6D09"/>
    <w:rsid w:val="00AA7CAE"/>
    <w:rsid w:val="00AB0A01"/>
    <w:rsid w:val="00AB0D46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D785B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0E6E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67C1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3637"/>
    <w:rsid w:val="00B84D5F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6B2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56B9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6BC"/>
    <w:rsid w:val="00C67C43"/>
    <w:rsid w:val="00C70AE5"/>
    <w:rsid w:val="00C72AE9"/>
    <w:rsid w:val="00C73004"/>
    <w:rsid w:val="00C7316A"/>
    <w:rsid w:val="00C737E0"/>
    <w:rsid w:val="00C739E1"/>
    <w:rsid w:val="00C73C1A"/>
    <w:rsid w:val="00C75469"/>
    <w:rsid w:val="00C76220"/>
    <w:rsid w:val="00C8292E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53EB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96BD7"/>
    <w:rsid w:val="00DA009E"/>
    <w:rsid w:val="00DA115A"/>
    <w:rsid w:val="00DA1B66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1FA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397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4E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6C1E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1E9D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1FF6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2bfcc6a4-5179-4718-af50-b00d0e26d485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Links>
    <vt:vector size="6" baseType="variant"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C:\content\act\2bfcc6a4-5179-4718-af50-b00d0e26d485.html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Балин Антон Михайлович</cp:lastModifiedBy>
  <cp:revision>5</cp:revision>
  <cp:lastPrinted>2021-02-10T05:37:00Z</cp:lastPrinted>
  <dcterms:created xsi:type="dcterms:W3CDTF">2021-02-10T05:30:00Z</dcterms:created>
  <dcterms:modified xsi:type="dcterms:W3CDTF">2021-02-10T11:01:00Z</dcterms:modified>
</cp:coreProperties>
</file>