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2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B57E5D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 ________ 2021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B4246" w:rsidTr="002B4246">
        <w:tc>
          <w:tcPr>
            <w:tcW w:w="6345" w:type="dxa"/>
          </w:tcPr>
          <w:p w:rsidR="002B4246" w:rsidRPr="002B4246" w:rsidRDefault="002B4246" w:rsidP="002B424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4246">
              <w:rPr>
                <w:rFonts w:cs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Pr="002B4246">
              <w:rPr>
                <w:rFonts w:cs="Times New Roman"/>
                <w:sz w:val="24"/>
                <w:szCs w:val="24"/>
              </w:rPr>
              <w:t>Кондинского</w:t>
            </w:r>
            <w:proofErr w:type="spellEnd"/>
            <w:r w:rsidRPr="002B4246">
              <w:rPr>
                <w:rFonts w:cs="Times New Roman"/>
                <w:sz w:val="24"/>
                <w:szCs w:val="24"/>
              </w:rPr>
              <w:t xml:space="preserve"> района от 14 декабря 2015 года № 1653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2B4246">
              <w:rPr>
                <w:rFonts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2B4246" w:rsidRPr="002B4246" w:rsidRDefault="002B4246" w:rsidP="002B424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61BCA" w:rsidRPr="002B4246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D61BCA" w:rsidRPr="002A5545" w:rsidRDefault="00D61BCA" w:rsidP="00D61BCA">
      <w:pPr>
        <w:ind w:firstLine="709"/>
        <w:jc w:val="both"/>
        <w:rPr>
          <w:sz w:val="27"/>
          <w:szCs w:val="27"/>
        </w:rPr>
      </w:pPr>
    </w:p>
    <w:p w:rsidR="00D61BCA" w:rsidRPr="002B4246" w:rsidRDefault="00D61BCA" w:rsidP="002B4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B4246">
        <w:rPr>
          <w:sz w:val="26"/>
          <w:szCs w:val="26"/>
        </w:rPr>
        <w:t xml:space="preserve">         </w:t>
      </w:r>
      <w:r w:rsidRPr="002B4246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B4246">
        <w:rPr>
          <w:rFonts w:cs="Times New Roman"/>
          <w:iCs/>
          <w:sz w:val="26"/>
          <w:szCs w:val="26"/>
        </w:rPr>
        <w:br/>
      </w:r>
      <w:hyperlink r:id="rId9" w:history="1">
        <w:r w:rsidRPr="002B4246">
          <w:rPr>
            <w:rFonts w:cs="Times New Roman"/>
            <w:iCs/>
            <w:sz w:val="26"/>
            <w:szCs w:val="26"/>
          </w:rPr>
          <w:t>№ 210-ФЗ</w:t>
        </w:r>
      </w:hyperlink>
      <w:r w:rsidRPr="002B4246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B4246">
        <w:rPr>
          <w:rFonts w:cs="Times New Roman"/>
          <w:sz w:val="26"/>
          <w:szCs w:val="26"/>
        </w:rPr>
        <w:t xml:space="preserve">руководствуясь </w:t>
      </w:r>
      <w:r w:rsidR="002824EB" w:rsidRPr="002B4246">
        <w:rPr>
          <w:sz w:val="26"/>
          <w:szCs w:val="26"/>
        </w:rPr>
        <w:t xml:space="preserve">статьей 27 </w:t>
      </w:r>
      <w:r w:rsidRPr="002B4246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2B4246">
        <w:rPr>
          <w:rFonts w:cs="Times New Roman"/>
          <w:sz w:val="26"/>
          <w:szCs w:val="26"/>
        </w:rPr>
        <w:t>Кондинского</w:t>
      </w:r>
      <w:proofErr w:type="spellEnd"/>
      <w:r w:rsidR="002824EB" w:rsidRPr="002B4246">
        <w:rPr>
          <w:rFonts w:cs="Times New Roman"/>
          <w:sz w:val="26"/>
          <w:szCs w:val="26"/>
        </w:rPr>
        <w:t xml:space="preserve"> района</w:t>
      </w:r>
      <w:r w:rsidRPr="002B4246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B4246">
        <w:rPr>
          <w:b/>
          <w:bCs/>
          <w:sz w:val="26"/>
          <w:szCs w:val="26"/>
        </w:rPr>
        <w:t xml:space="preserve">администрация </w:t>
      </w:r>
      <w:proofErr w:type="spellStart"/>
      <w:r w:rsidRPr="002B4246">
        <w:rPr>
          <w:b/>
          <w:bCs/>
          <w:sz w:val="26"/>
          <w:szCs w:val="26"/>
        </w:rPr>
        <w:t>Кондинского</w:t>
      </w:r>
      <w:proofErr w:type="spellEnd"/>
      <w:r w:rsidRPr="002B4246">
        <w:rPr>
          <w:b/>
          <w:bCs/>
          <w:sz w:val="26"/>
          <w:szCs w:val="26"/>
        </w:rPr>
        <w:t xml:space="preserve"> района постановляет:</w:t>
      </w:r>
      <w:r w:rsidRPr="002B4246">
        <w:rPr>
          <w:sz w:val="26"/>
          <w:szCs w:val="26"/>
        </w:rPr>
        <w:t xml:space="preserve"> </w:t>
      </w:r>
    </w:p>
    <w:p w:rsidR="00663F67" w:rsidRPr="002B4246" w:rsidRDefault="002824EB" w:rsidP="002B424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2B4246">
        <w:rPr>
          <w:sz w:val="26"/>
          <w:szCs w:val="26"/>
        </w:rPr>
        <w:t xml:space="preserve">     </w:t>
      </w:r>
      <w:r w:rsidR="00C94B6E" w:rsidRPr="002B4246">
        <w:rPr>
          <w:sz w:val="26"/>
          <w:szCs w:val="26"/>
        </w:rPr>
        <w:t xml:space="preserve"> </w:t>
      </w:r>
      <w:r w:rsidRPr="002B4246">
        <w:rPr>
          <w:sz w:val="26"/>
          <w:szCs w:val="26"/>
        </w:rPr>
        <w:t xml:space="preserve"> </w:t>
      </w:r>
      <w:r w:rsidR="00D61BCA" w:rsidRPr="002B4246">
        <w:rPr>
          <w:sz w:val="26"/>
          <w:szCs w:val="26"/>
        </w:rPr>
        <w:t xml:space="preserve">1. </w:t>
      </w:r>
      <w:r w:rsidR="0006063E" w:rsidRPr="002B4246">
        <w:rPr>
          <w:sz w:val="26"/>
          <w:szCs w:val="26"/>
        </w:rPr>
        <w:t xml:space="preserve">Внести </w:t>
      </w:r>
      <w:r w:rsidR="00663F67" w:rsidRPr="002B4246">
        <w:rPr>
          <w:sz w:val="26"/>
          <w:szCs w:val="26"/>
        </w:rPr>
        <w:t xml:space="preserve">в постановление </w:t>
      </w:r>
      <w:r w:rsidR="00663F67" w:rsidRPr="002B4246">
        <w:rPr>
          <w:color w:val="000000"/>
          <w:sz w:val="26"/>
          <w:szCs w:val="26"/>
        </w:rPr>
        <w:t xml:space="preserve">администрации </w:t>
      </w:r>
      <w:proofErr w:type="spellStart"/>
      <w:r w:rsidR="00663F67" w:rsidRPr="002B4246">
        <w:rPr>
          <w:color w:val="000000"/>
          <w:sz w:val="26"/>
          <w:szCs w:val="26"/>
        </w:rPr>
        <w:t>Кондинского</w:t>
      </w:r>
      <w:proofErr w:type="spellEnd"/>
      <w:r w:rsidR="00663F67" w:rsidRPr="002B4246">
        <w:rPr>
          <w:color w:val="000000"/>
          <w:sz w:val="26"/>
          <w:szCs w:val="26"/>
        </w:rPr>
        <w:t xml:space="preserve"> </w:t>
      </w:r>
      <w:r w:rsidR="002B4246" w:rsidRPr="002B4246">
        <w:rPr>
          <w:rFonts w:cs="Times New Roman"/>
          <w:sz w:val="26"/>
          <w:szCs w:val="26"/>
        </w:rPr>
        <w:t>района от 14 декабря 2015 года № 1653 «Об утверждении административного регламента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2B4246">
        <w:rPr>
          <w:rFonts w:cs="Times New Roman"/>
          <w:sz w:val="26"/>
          <w:szCs w:val="26"/>
        </w:rPr>
        <w:t xml:space="preserve"> </w:t>
      </w:r>
      <w:r w:rsidR="00663F67" w:rsidRPr="002B4246">
        <w:rPr>
          <w:rFonts w:cs="Times New Roman"/>
          <w:bCs/>
          <w:sz w:val="26"/>
          <w:szCs w:val="26"/>
        </w:rPr>
        <w:t>(далее – постановление)</w:t>
      </w:r>
      <w:r w:rsidR="0006063E" w:rsidRPr="002B4246">
        <w:rPr>
          <w:rFonts w:cs="Times New Roman"/>
          <w:bCs/>
          <w:sz w:val="26"/>
          <w:szCs w:val="26"/>
        </w:rPr>
        <w:t>, следующие изменения</w:t>
      </w:r>
      <w:r w:rsidR="00663F67" w:rsidRPr="002B4246">
        <w:rPr>
          <w:rFonts w:cs="Times New Roman"/>
          <w:bCs/>
          <w:sz w:val="26"/>
          <w:szCs w:val="26"/>
        </w:rPr>
        <w:t>:</w:t>
      </w:r>
    </w:p>
    <w:p w:rsidR="002772D3" w:rsidRPr="002B4246" w:rsidRDefault="00663F67" w:rsidP="002B424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B4246">
        <w:rPr>
          <w:rFonts w:cs="Times New Roman"/>
          <w:bCs/>
          <w:sz w:val="26"/>
          <w:szCs w:val="26"/>
        </w:rPr>
        <w:t xml:space="preserve">    </w:t>
      </w:r>
      <w:r w:rsidR="00C94B6E" w:rsidRPr="002B4246">
        <w:rPr>
          <w:rFonts w:cs="Times New Roman"/>
          <w:bCs/>
          <w:sz w:val="26"/>
          <w:szCs w:val="26"/>
        </w:rPr>
        <w:t xml:space="preserve"> </w:t>
      </w:r>
      <w:r w:rsidR="0006063E" w:rsidRPr="002B4246">
        <w:rPr>
          <w:rFonts w:cs="Times New Roman"/>
          <w:bCs/>
          <w:sz w:val="26"/>
          <w:szCs w:val="26"/>
        </w:rPr>
        <w:t xml:space="preserve"> 1.1. </w:t>
      </w:r>
      <w:r w:rsidR="002772D3" w:rsidRPr="002B4246">
        <w:rPr>
          <w:bCs/>
          <w:sz w:val="26"/>
          <w:szCs w:val="26"/>
        </w:rPr>
        <w:t xml:space="preserve"> </w:t>
      </w:r>
      <w:r w:rsidR="002772D3" w:rsidRPr="002B4246">
        <w:rPr>
          <w:sz w:val="26"/>
          <w:szCs w:val="26"/>
        </w:rPr>
        <w:t xml:space="preserve">раздел </w:t>
      </w:r>
      <w:r w:rsidR="002772D3" w:rsidRPr="002B4246">
        <w:rPr>
          <w:sz w:val="26"/>
          <w:szCs w:val="26"/>
          <w:lang w:val="en-US"/>
        </w:rPr>
        <w:t>III</w:t>
      </w:r>
      <w:r w:rsidR="002772D3" w:rsidRPr="002B4246">
        <w:rPr>
          <w:sz w:val="26"/>
          <w:szCs w:val="26"/>
        </w:rPr>
        <w:t xml:space="preserve"> приложения к постановлению дополнить подразделом следующего содержания:</w:t>
      </w:r>
    </w:p>
    <w:p w:rsidR="002772D3" w:rsidRPr="002B4246" w:rsidRDefault="002772D3" w:rsidP="002B42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246">
        <w:rPr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2772D3" w:rsidRPr="008D50C2" w:rsidRDefault="002772D3" w:rsidP="002772D3">
      <w:pPr>
        <w:autoSpaceDE w:val="0"/>
        <w:autoSpaceDN w:val="0"/>
        <w:adjustRightInd w:val="0"/>
        <w:ind w:firstLine="709"/>
        <w:rPr>
          <w:sz w:val="26"/>
        </w:rPr>
      </w:pPr>
    </w:p>
    <w:p w:rsidR="00CD0EE6" w:rsidRPr="002772D3" w:rsidRDefault="002772D3" w:rsidP="002B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bookmarkStart w:id="0" w:name="_GoBack"/>
      <w:r>
        <w:rPr>
          <w:sz w:val="26"/>
        </w:rPr>
        <w:t>34</w:t>
      </w:r>
      <w:r>
        <w:rPr>
          <w:sz w:val="26"/>
          <w:vertAlign w:val="superscript"/>
        </w:rPr>
        <w:t>1</w:t>
      </w:r>
      <w:r w:rsidRPr="008D50C2">
        <w:rPr>
          <w:sz w:val="26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>
        <w:rPr>
          <w:sz w:val="26"/>
        </w:rPr>
        <w:t>обратились, не предусмотрены</w:t>
      </w:r>
      <w:proofErr w:type="gramStart"/>
      <w:r>
        <w:rPr>
          <w:sz w:val="26"/>
        </w:rPr>
        <w:t>.».</w:t>
      </w:r>
      <w:proofErr w:type="gramEnd"/>
    </w:p>
    <w:bookmarkEnd w:id="0"/>
    <w:p w:rsidR="006B75D4" w:rsidRPr="00CD0EE6" w:rsidRDefault="00CD0EE6" w:rsidP="00CD0E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24EB" w:rsidRPr="002824EB">
        <w:rPr>
          <w:sz w:val="26"/>
          <w:szCs w:val="26"/>
        </w:rPr>
        <w:t xml:space="preserve">2.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2824EB">
        <w:rPr>
          <w:sz w:val="26"/>
          <w:szCs w:val="26"/>
        </w:rPr>
        <w:t>Кондинский</w:t>
      </w:r>
      <w:proofErr w:type="spellEnd"/>
      <w:r w:rsidR="006B75D4" w:rsidRPr="002824EB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5A189A" w:rsidRDefault="00CD0EE6" w:rsidP="009E03FB">
      <w:pPr>
        <w:pStyle w:val="a5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>Постановление вступает в силу после его обнародования.</w:t>
      </w:r>
    </w:p>
    <w:p w:rsidR="002824EB" w:rsidRPr="005A189A" w:rsidRDefault="00CD0EE6" w:rsidP="009E03FB">
      <w:pPr>
        <w:pStyle w:val="a5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8"/>
        <w:gridCol w:w="1731"/>
        <w:gridCol w:w="3098"/>
      </w:tblGrid>
      <w:tr w:rsidR="002824EB" w:rsidRPr="005A189A" w:rsidTr="00D355A2">
        <w:tc>
          <w:tcPr>
            <w:tcW w:w="4785" w:type="dxa"/>
          </w:tcPr>
          <w:p w:rsidR="002824EB" w:rsidRDefault="002772D3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2772D3" w:rsidRPr="005A189A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Default="002772D3" w:rsidP="00D35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А.А. Мухин</w:t>
            </w:r>
          </w:p>
          <w:p w:rsidR="002772D3" w:rsidRPr="005A189A" w:rsidRDefault="002772D3" w:rsidP="00D355A2">
            <w:pPr>
              <w:jc w:val="both"/>
              <w:rPr>
                <w:sz w:val="26"/>
                <w:szCs w:val="26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801A52">
      <w:headerReference w:type="default" r:id="rId10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78" w:rsidRDefault="00D42878" w:rsidP="00801A52">
      <w:pPr>
        <w:spacing w:after="0" w:line="240" w:lineRule="auto"/>
      </w:pPr>
      <w:r>
        <w:separator/>
      </w:r>
    </w:p>
  </w:endnote>
  <w:endnote w:type="continuationSeparator" w:id="0">
    <w:p w:rsidR="00D42878" w:rsidRDefault="00D42878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78" w:rsidRDefault="00D42878" w:rsidP="00801A52">
      <w:pPr>
        <w:spacing w:after="0" w:line="240" w:lineRule="auto"/>
      </w:pPr>
      <w:r>
        <w:separator/>
      </w:r>
    </w:p>
  </w:footnote>
  <w:footnote w:type="continuationSeparator" w:id="0">
    <w:p w:rsidR="00D42878" w:rsidRDefault="00D42878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246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2878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2">
    <w:name w:val="Title"/>
    <w:basedOn w:val="a"/>
    <w:link w:val="af3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5">
    <w:name w:val="Обычный (веб) Знак"/>
    <w:aliases w:val="Обычный (Web) Знак"/>
    <w:link w:val="af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B424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2">
    <w:name w:val="Title"/>
    <w:basedOn w:val="a"/>
    <w:link w:val="af3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5">
    <w:name w:val="Обычный (веб) Знак"/>
    <w:aliases w:val="Обычный (Web) Знак"/>
    <w:link w:val="af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B424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6F75-4485-4470-8E60-F0AFD2DF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2</cp:revision>
  <cp:lastPrinted>2021-04-26T06:32:00Z</cp:lastPrinted>
  <dcterms:created xsi:type="dcterms:W3CDTF">2021-10-28T11:44:00Z</dcterms:created>
  <dcterms:modified xsi:type="dcterms:W3CDTF">2021-10-28T11:44:00Z</dcterms:modified>
</cp:coreProperties>
</file>