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67BF">
      <w:pPr>
        <w:pStyle w:val="1"/>
      </w:pPr>
      <w:hyperlink r:id="rId4" w:history="1">
        <w:r>
          <w:rPr>
            <w:rStyle w:val="a4"/>
            <w:b/>
            <w:bCs/>
          </w:rPr>
          <w:t>Приказ Министерства образования и науки РФ от 22 декабря 2014 г. N 1601</w:t>
        </w:r>
        <w:r>
          <w:rPr>
            <w:rStyle w:val="a4"/>
            <w:b/>
            <w:bCs/>
          </w:rPr>
          <w:br/>
          <w:t>"О продолжительности рабочего времен</w:t>
        </w:r>
        <w:r>
          <w:rPr>
            <w:rStyle w:val="a4"/>
            <w:b/>
            <w:bCs/>
          </w:rPr>
          <w:t>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p>
    <w:p w:rsidR="00000000" w:rsidRDefault="002467BF"/>
    <w:p w:rsidR="00000000" w:rsidRDefault="002467BF">
      <w:r>
        <w:t xml:space="preserve">В соответствии с </w:t>
      </w:r>
      <w:hyperlink r:id="rId5" w:history="1">
        <w:r>
          <w:rPr>
            <w:rStyle w:val="a4"/>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w:t>
      </w:r>
      <w:r>
        <w:t>N 27, ст. 2878; N 52, ст. 5498; 2007, N 1, ст. 34; N 17, ст. 1930; N 30, ст. 3808; N 41, ст. 4844; N 43, ст. 5084; N 49, ст. 6070; 2008, N 9, ст. 812; N 30, ст. 3613, ст. 3616; N 52, ст. 6235, ст. 6236; 2009, N 1, ст. 17, ст. 21; N 19, ст. 2270; N 29, ст. </w:t>
      </w:r>
      <w:r>
        <w:t>3604; N 30, ст. 3732, ст. 3739; N 46, ст. 5419; N 48, ст. 5717; 2010, N 31, ст. 4196; N 52, ст. 7002; 2011, N 1, ст. 49; N 25, ст. 3539; N 27, ст. 3880; N 30, ст. 4586, ст. 4590, ст. 4591, ст. 4596; N 45, ст. 6333, ст. 6335; N 48, ст. 6730, ст. 6735; N 49,</w:t>
      </w:r>
      <w:r>
        <w:t xml:space="preserve"> ст. 7015, ст. 7031; N 50, ст. 7359; 2012, N 10, ст. 1164; N 14, ст. 1553; N 18, ст. 2127; N 31, ст. 4325; N 47, ст. 6399; N 50, ст. 6954, ст. 6957, ст. 6959; N 53, ст. 7605; 2013, N 14, ст. 1666, ст. 1668; N 19, ст. 2322, ст. 2326, ст. 2329; N 23, ст. 286</w:t>
      </w:r>
      <w:r>
        <w:t xml:space="preserve">6, ст. 2883; N 27, ст. 3449, ст. 3454, ст. 3477; N 30, ст. 4037; N 48, 6165; N 52, ст. 6986; 2014, N 14, ст. 1542, ст. 1547, ст. 1548) и </w:t>
      </w:r>
      <w:hyperlink r:id="rId6" w:history="1">
        <w:r>
          <w:rPr>
            <w:rStyle w:val="a4"/>
          </w:rPr>
          <w:t>подпунктом 5.2.71</w:t>
        </w:r>
      </w:hyperlink>
      <w:r>
        <w:t xml:space="preserve"> Положения о Министерстве образования и науки Российской Федер</w:t>
      </w:r>
      <w:r>
        <w:t xml:space="preserve">ации, утвержденного </w:t>
      </w:r>
      <w:hyperlink r:id="rId7"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w:t>
      </w:r>
      <w:r>
        <w:t>, ст. 582; N 27, ст. 3776), приказываю:</w:t>
      </w:r>
    </w:p>
    <w:p w:rsidR="00000000" w:rsidRDefault="002467BF">
      <w:bookmarkStart w:id="0" w:name="sub_1"/>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sub_1000" w:history="1">
        <w:r>
          <w:rPr>
            <w:rStyle w:val="a4"/>
          </w:rPr>
          <w:t>приложению N 1</w:t>
        </w:r>
      </w:hyperlink>
      <w:r>
        <w:t xml:space="preserve"> к настоящему приказу.</w:t>
      </w:r>
    </w:p>
    <w:p w:rsidR="00000000" w:rsidRDefault="002467BF">
      <w:bookmarkStart w:id="1" w:name="sub_2"/>
      <w:bookmarkEnd w:id="0"/>
      <w:r>
        <w:t>2. Утвердить Порядок определения учебной нагрузки педагогических работников, оговариваемой в трудовом договоре (</w:t>
      </w:r>
      <w:hyperlink w:anchor="sub_2000" w:history="1">
        <w:r>
          <w:rPr>
            <w:rStyle w:val="a4"/>
          </w:rPr>
          <w:t>приложение N 2</w:t>
        </w:r>
      </w:hyperlink>
      <w:r>
        <w:t>).</w:t>
      </w:r>
    </w:p>
    <w:p w:rsidR="00000000" w:rsidRDefault="002467BF">
      <w:bookmarkStart w:id="2" w:name="sub_3"/>
      <w:bookmarkEnd w:id="1"/>
      <w:r>
        <w:t xml:space="preserve">3. Признать утратившим силу </w:t>
      </w:r>
      <w:hyperlink r:id="rId8" w:history="1">
        <w:r>
          <w:rPr>
            <w:rStyle w:val="a4"/>
          </w:rPr>
          <w:t>приказ</w:t>
        </w:r>
      </w:hyperlink>
      <w:r>
        <w:t xml:space="preserve"> Министерств</w:t>
      </w:r>
      <w:r>
        <w:t>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w:t>
      </w:r>
      <w:r>
        <w:t>ции 4 февраля 2011 г., регистрационный N 19709).</w:t>
      </w:r>
    </w:p>
    <w:bookmarkEnd w:id="2"/>
    <w:p w:rsidR="00000000" w:rsidRDefault="002467BF"/>
    <w:tbl>
      <w:tblPr>
        <w:tblW w:w="0" w:type="auto"/>
        <w:tblInd w:w="108" w:type="dxa"/>
        <w:tblLook w:val="0000"/>
      </w:tblPr>
      <w:tblGrid>
        <w:gridCol w:w="6666"/>
        <w:gridCol w:w="3333"/>
      </w:tblGrid>
      <w:tr w:rsidR="00000000" w:rsidRPr="002467BF">
        <w:tblPrEx>
          <w:tblCellMar>
            <w:top w:w="0" w:type="dxa"/>
            <w:bottom w:w="0" w:type="dxa"/>
          </w:tblCellMar>
        </w:tblPrEx>
        <w:tc>
          <w:tcPr>
            <w:tcW w:w="6666" w:type="dxa"/>
            <w:tcBorders>
              <w:top w:val="nil"/>
              <w:left w:val="nil"/>
              <w:bottom w:val="nil"/>
              <w:right w:val="nil"/>
            </w:tcBorders>
          </w:tcPr>
          <w:p w:rsidR="00000000" w:rsidRPr="002467BF" w:rsidRDefault="002467BF">
            <w:pPr>
              <w:pStyle w:val="afff0"/>
              <w:rPr>
                <w:rFonts w:eastAsiaTheme="minorEastAsia"/>
              </w:rPr>
            </w:pPr>
            <w:r w:rsidRPr="002467BF">
              <w:rPr>
                <w:rFonts w:eastAsiaTheme="minorEastAsia"/>
              </w:rPr>
              <w:t>Министр</w:t>
            </w:r>
          </w:p>
        </w:tc>
        <w:tc>
          <w:tcPr>
            <w:tcW w:w="3333" w:type="dxa"/>
            <w:tcBorders>
              <w:top w:val="nil"/>
              <w:left w:val="nil"/>
              <w:bottom w:val="nil"/>
              <w:right w:val="nil"/>
            </w:tcBorders>
          </w:tcPr>
          <w:p w:rsidR="00000000" w:rsidRPr="002467BF" w:rsidRDefault="002467BF">
            <w:pPr>
              <w:pStyle w:val="aff7"/>
              <w:jc w:val="right"/>
              <w:rPr>
                <w:rFonts w:eastAsiaTheme="minorEastAsia"/>
              </w:rPr>
            </w:pPr>
            <w:r w:rsidRPr="002467BF">
              <w:rPr>
                <w:rFonts w:eastAsiaTheme="minorEastAsia"/>
              </w:rPr>
              <w:t>Д.В. Ливанов</w:t>
            </w:r>
          </w:p>
        </w:tc>
      </w:tr>
    </w:tbl>
    <w:p w:rsidR="00000000" w:rsidRDefault="002467BF"/>
    <w:p w:rsidR="00000000" w:rsidRDefault="002467BF">
      <w:pPr>
        <w:pStyle w:val="afff0"/>
      </w:pPr>
      <w:r>
        <w:t>Зарегистрировано в Минюсте РФ 25 февраля 2015 г.</w:t>
      </w:r>
      <w:r>
        <w:br/>
        <w:t>Регистрационный N 36204</w:t>
      </w:r>
    </w:p>
    <w:p w:rsidR="00000000" w:rsidRDefault="002467BF"/>
    <w:p w:rsidR="00000000" w:rsidRDefault="002467BF">
      <w:pPr>
        <w:ind w:firstLine="698"/>
        <w:jc w:val="right"/>
      </w:pPr>
      <w:bookmarkStart w:id="3"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Министерства</w:t>
      </w:r>
      <w:r>
        <w:rPr>
          <w:rStyle w:val="a3"/>
        </w:rPr>
        <w:br/>
        <w:t>образования и науки РФ</w:t>
      </w:r>
      <w:r>
        <w:rPr>
          <w:rStyle w:val="a3"/>
        </w:rPr>
        <w:br/>
        <w:t>от 22 декабр</w:t>
      </w:r>
      <w:r>
        <w:rPr>
          <w:rStyle w:val="a3"/>
        </w:rPr>
        <w:t>я 2014 г. N 1601</w:t>
      </w:r>
    </w:p>
    <w:bookmarkEnd w:id="3"/>
    <w:p w:rsidR="00000000" w:rsidRDefault="002467BF"/>
    <w:p w:rsidR="00000000" w:rsidRDefault="002467BF">
      <w:pPr>
        <w:pStyle w:val="1"/>
      </w:pPr>
      <w:r>
        <w:t>Продолжительность рабочего времени (нормы часов педагогической работы за ставку заработной платы) педагогических работников</w:t>
      </w:r>
    </w:p>
    <w:p w:rsidR="00000000" w:rsidRDefault="002467BF"/>
    <w:p w:rsidR="00000000" w:rsidRDefault="002467BF">
      <w:bookmarkStart w:id="4" w:name="sub_1001"/>
      <w:r>
        <w:t>1. Продолжительность рабочего времени (нормы часов педагогической работы за ставку заработной пла</w:t>
      </w:r>
      <w:r>
        <w:t xml:space="preserve">ты) для педагогических работников устанавливается исходя из </w:t>
      </w:r>
      <w:r>
        <w:lastRenderedPageBreak/>
        <w:t>сокращенной продолжительности рабочего времени не более 36 часов в неделю.</w:t>
      </w:r>
    </w:p>
    <w:p w:rsidR="00000000" w:rsidRDefault="002467BF">
      <w:bookmarkStart w:id="5" w:name="sub_1002"/>
      <w:bookmarkEnd w:id="4"/>
      <w:r>
        <w:t>2. В зависимости от должности и (или) специальности педагогическим работникам устанавливается следующая п</w:t>
      </w:r>
      <w:r>
        <w:t>родолжительность рабочего времени или нормы часов педагогической работы за ставку заработной платы.</w:t>
      </w:r>
    </w:p>
    <w:p w:rsidR="00000000" w:rsidRDefault="002467BF">
      <w:bookmarkStart w:id="6" w:name="sub_1021"/>
      <w:bookmarkEnd w:id="5"/>
      <w:r>
        <w:t>2.1. Продолжительность рабочего времени 36 часов в неделю устанавливается:</w:t>
      </w:r>
    </w:p>
    <w:bookmarkEnd w:id="6"/>
    <w:p w:rsidR="00000000" w:rsidRDefault="002467BF">
      <w:r>
        <w:t>педагогическим работникам, отнесенным к профессорско-преподавательскому составу</w:t>
      </w:r>
      <w:hyperlink w:anchor="sub_1111" w:history="1">
        <w:r>
          <w:rPr>
            <w:rStyle w:val="a4"/>
          </w:rPr>
          <w:t>*</w:t>
        </w:r>
      </w:hyperlink>
      <w:r>
        <w:t>;</w:t>
      </w:r>
    </w:p>
    <w:p w:rsidR="00000000" w:rsidRDefault="002467BF">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w:t>
      </w:r>
      <w:r>
        <w:t xml:space="preserve"> общеобразовательным программам, и домов ребенка, осуществляющих образовательную деятельность в качестве дополнительного вида деятельности;</w:t>
      </w:r>
    </w:p>
    <w:p w:rsidR="00000000" w:rsidRDefault="002467BF">
      <w:r>
        <w:t>педагогам-психологам;</w:t>
      </w:r>
    </w:p>
    <w:p w:rsidR="00000000" w:rsidRDefault="002467BF">
      <w:r>
        <w:t>социальным педагогам;</w:t>
      </w:r>
    </w:p>
    <w:p w:rsidR="00000000" w:rsidRDefault="002467BF">
      <w:r>
        <w:t>педагогам-организаторам;</w:t>
      </w:r>
    </w:p>
    <w:p w:rsidR="00000000" w:rsidRDefault="002467BF">
      <w:r>
        <w:t>мастерам производственного обучения;</w:t>
      </w:r>
    </w:p>
    <w:p w:rsidR="00000000" w:rsidRDefault="002467BF">
      <w:r>
        <w:t>старшим во</w:t>
      </w:r>
      <w:r>
        <w:t>жатым;</w:t>
      </w:r>
    </w:p>
    <w:p w:rsidR="00000000" w:rsidRDefault="002467BF">
      <w:r>
        <w:t>инструкторам по труду;</w:t>
      </w:r>
    </w:p>
    <w:p w:rsidR="00000000" w:rsidRDefault="002467BF">
      <w:r>
        <w:t>педагогам-библиотекарям;</w:t>
      </w:r>
    </w:p>
    <w:p w:rsidR="00000000" w:rsidRDefault="002467BF">
      <w:r>
        <w:t>методистам и старшим методистам организаций, осуществляющих образовательную деятельность;</w:t>
      </w:r>
    </w:p>
    <w:p w:rsidR="00000000" w:rsidRDefault="002467BF">
      <w:r>
        <w:t>тьюторам организаций, осуществляющих образовательную деятельность, за исключением организаций, осуществляющих о</w:t>
      </w:r>
      <w:r>
        <w:t>бразовательную деятельность по образовательным программам высшего образования;</w:t>
      </w:r>
    </w:p>
    <w:p w:rsidR="00000000" w:rsidRDefault="002467BF">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000000" w:rsidRDefault="002467BF">
      <w:r>
        <w:t>преподавателя</w:t>
      </w:r>
      <w:r>
        <w:t>м-организаторам основ безопасности жизнедеятельности;</w:t>
      </w:r>
    </w:p>
    <w:p w:rsidR="00000000" w:rsidRDefault="002467BF">
      <w:r>
        <w:t>инструкторам-методистам, старшим инструкторам-методистам организаций, осуществляющих образовательную деятельность.</w:t>
      </w:r>
    </w:p>
    <w:p w:rsidR="00000000" w:rsidRDefault="002467BF">
      <w:bookmarkStart w:id="7" w:name="sub_1022"/>
      <w:r>
        <w:t>2.2. Продолжительность рабочего времени 30 часов в неделю устанавливается старш</w:t>
      </w:r>
      <w:r>
        <w:t xml:space="preserve">им воспитателям (за исключением старших воспитателей, указанных в </w:t>
      </w:r>
      <w:hyperlink w:anchor="sub_1021" w:history="1">
        <w:r>
          <w:rPr>
            <w:rStyle w:val="a4"/>
          </w:rPr>
          <w:t>пункте 2.1</w:t>
        </w:r>
      </w:hyperlink>
      <w:r>
        <w:t xml:space="preserve"> настоящего Приложения).</w:t>
      </w:r>
    </w:p>
    <w:p w:rsidR="00000000" w:rsidRDefault="002467BF">
      <w:bookmarkStart w:id="8" w:name="sub_1023"/>
      <w:bookmarkEnd w:id="7"/>
      <w:r>
        <w:t>2.3. Норма часов педагогической работы 20 часов в неделю за ставку заработной платы устанавливается:</w:t>
      </w:r>
    </w:p>
    <w:bookmarkEnd w:id="8"/>
    <w:p w:rsidR="00000000" w:rsidRDefault="002467BF">
      <w:r>
        <w:t>учит</w:t>
      </w:r>
      <w:r>
        <w:t>елям-дефектологам;</w:t>
      </w:r>
    </w:p>
    <w:p w:rsidR="00000000" w:rsidRDefault="002467BF">
      <w:r>
        <w:t>учителям-логопедам.</w:t>
      </w:r>
    </w:p>
    <w:p w:rsidR="00000000" w:rsidRDefault="002467BF">
      <w:bookmarkStart w:id="9" w:name="sub_1024"/>
      <w:r>
        <w:t>2.4. Норма часов педагогической работы 24 часа в неделю за ставку заработной платы устанавливается:</w:t>
      </w:r>
    </w:p>
    <w:bookmarkEnd w:id="9"/>
    <w:p w:rsidR="00000000" w:rsidRDefault="002467BF">
      <w:r>
        <w:t>музыкальным руководителям;</w:t>
      </w:r>
    </w:p>
    <w:p w:rsidR="00000000" w:rsidRDefault="002467BF">
      <w:r>
        <w:t>концертмейстерам.</w:t>
      </w:r>
    </w:p>
    <w:p w:rsidR="00000000" w:rsidRDefault="002467BF">
      <w:bookmarkStart w:id="10" w:name="sub_1025"/>
      <w:r>
        <w:t xml:space="preserve">2.5. Норма часов педагогической работы 25 часов </w:t>
      </w:r>
      <w:r>
        <w:t>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000000" w:rsidRDefault="002467BF">
      <w:bookmarkStart w:id="11" w:name="sub_1026"/>
      <w:bookmarkEnd w:id="10"/>
      <w:r>
        <w:t xml:space="preserve">2.6. Норма часов педагогической </w:t>
      </w:r>
      <w:r>
        <w:t>работы 30 часов в неделю за ставку заработной платы устанавливается:</w:t>
      </w:r>
    </w:p>
    <w:bookmarkEnd w:id="11"/>
    <w:p w:rsidR="00000000" w:rsidRDefault="002467BF">
      <w:r>
        <w:t>инструкторам по физической культуре;</w:t>
      </w:r>
    </w:p>
    <w:p w:rsidR="00000000" w:rsidRDefault="002467BF">
      <w:r>
        <w:t>воспитателям организаций, осуществляющих образовательную деятельность по основным общеобразовательным программам, в которых созданы условия дл</w:t>
      </w:r>
      <w:r>
        <w:t xml:space="preserve">я </w:t>
      </w:r>
      <w:r>
        <w:lastRenderedPageBreak/>
        <w:t>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w:t>
      </w:r>
      <w:r>
        <w:t>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w:t>
      </w:r>
      <w:r>
        <w:t xml:space="preserve"> обслуживания), (за исключением воспитателей, предусмотренных в </w:t>
      </w:r>
      <w:hyperlink w:anchor="sub_1025" w:history="1">
        <w:r>
          <w:rPr>
            <w:rStyle w:val="a4"/>
          </w:rPr>
          <w:t>пунктах 2.5</w:t>
        </w:r>
      </w:hyperlink>
      <w:r>
        <w:t xml:space="preserve"> и </w:t>
      </w:r>
      <w:hyperlink w:anchor="sub_1027" w:history="1">
        <w:r>
          <w:rPr>
            <w:rStyle w:val="a4"/>
          </w:rPr>
          <w:t>2.7</w:t>
        </w:r>
      </w:hyperlink>
      <w:r>
        <w:t xml:space="preserve"> настоящего Приложения).</w:t>
      </w:r>
    </w:p>
    <w:p w:rsidR="00000000" w:rsidRDefault="002467BF">
      <w:bookmarkStart w:id="12" w:name="sub_1027"/>
      <w:r>
        <w:t>2.7. Норма часов педагогической работы 36 часов в неделю за ставку заработной платы устана</w:t>
      </w:r>
      <w:r>
        <w:t>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w:t>
      </w:r>
      <w:r>
        <w:t xml:space="preserve">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sub_1025" w:history="1">
        <w:r>
          <w:rPr>
            <w:rStyle w:val="a4"/>
          </w:rPr>
          <w:t>пунктами 2.5</w:t>
        </w:r>
      </w:hyperlink>
      <w:r>
        <w:t xml:space="preserve"> и </w:t>
      </w:r>
      <w:hyperlink w:anchor="sub_1026" w:history="1">
        <w:r>
          <w:rPr>
            <w:rStyle w:val="a4"/>
          </w:rPr>
          <w:t>2.6</w:t>
        </w:r>
      </w:hyperlink>
      <w:r>
        <w:t xml:space="preserve"> настоящего Приложения).</w:t>
      </w:r>
    </w:p>
    <w:p w:rsidR="00000000" w:rsidRDefault="002467BF">
      <w:bookmarkStart w:id="13" w:name="sub_1028"/>
      <w:bookmarkEnd w:id="12"/>
      <w:r>
        <w:t xml:space="preserve">2.8. За норму часов педагогической работы за ставку заработной платы педагогических работников, перечисленных в </w:t>
      </w:r>
      <w:hyperlink w:anchor="sub_1281" w:history="1">
        <w:r>
          <w:rPr>
            <w:rStyle w:val="a4"/>
          </w:rPr>
          <w:t>подпунктах 2.8.1</w:t>
        </w:r>
      </w:hyperlink>
      <w:r>
        <w:t xml:space="preserve"> и </w:t>
      </w:r>
      <w:hyperlink w:anchor="sub_1282" w:history="1">
        <w:r>
          <w:rPr>
            <w:rStyle w:val="a4"/>
          </w:rPr>
          <w:t>2.8.2</w:t>
        </w:r>
      </w:hyperlink>
      <w:r>
        <w:t xml:space="preserve"> настоящего пункта, принимается норма часов учебной (п</w:t>
      </w:r>
      <w:r>
        <w:t>реподавательской) работы, являющаяся нормируемой частью их педагогической работы (далее - норма часов учебной (преподавательской) работы).</w:t>
      </w:r>
    </w:p>
    <w:p w:rsidR="00000000" w:rsidRDefault="002467BF">
      <w:bookmarkStart w:id="14" w:name="sub_1281"/>
      <w:bookmarkEnd w:id="13"/>
      <w:r>
        <w:t>2.8.1. Норма часов учебной (преподавательской) работы 18 часов в неделю за ставку заработной платы ус</w:t>
      </w:r>
      <w:r>
        <w:t>танавливается:</w:t>
      </w:r>
    </w:p>
    <w:bookmarkEnd w:id="14"/>
    <w:p w:rsidR="00000000" w:rsidRDefault="002467BF">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000000" w:rsidRDefault="002467BF">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000000" w:rsidRDefault="002467BF">
      <w:r>
        <w:t>педагогам дополнительного образования и старшим педагогам дополнительного образования</w:t>
      </w:r>
      <w:r>
        <w:t>;</w:t>
      </w:r>
    </w:p>
    <w:p w:rsidR="00000000" w:rsidRDefault="002467BF">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000000" w:rsidRDefault="002467BF">
      <w:r>
        <w:t>логопедам медицинских организаций и организаций социального обслужива</w:t>
      </w:r>
      <w:r>
        <w:t>ния;</w:t>
      </w:r>
    </w:p>
    <w:p w:rsidR="00000000" w:rsidRDefault="002467BF">
      <w:r>
        <w:t>учителям иностранного языка дошкольных образовательных организаций;</w:t>
      </w:r>
    </w:p>
    <w:p w:rsidR="00000000" w:rsidRDefault="002467BF">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w:t>
      </w:r>
      <w:r>
        <w:t>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000000" w:rsidRDefault="002467BF">
      <w:bookmarkStart w:id="15" w:name="sub_1282"/>
      <w:r>
        <w:t>2.8.2. Норма часов учебной (преподавательской) работы 720 часов в год за ставку заработной платы устан</w:t>
      </w:r>
      <w:r>
        <w:t>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w:t>
      </w:r>
      <w:r>
        <w:t xml:space="preserve">й, указанных в </w:t>
      </w:r>
      <w:hyperlink w:anchor="sub_1281" w:history="1">
        <w:r>
          <w:rPr>
            <w:rStyle w:val="a4"/>
          </w:rPr>
          <w:t>подпункте 2.8.1</w:t>
        </w:r>
      </w:hyperlink>
      <w:r>
        <w:t xml:space="preserve"> настоящего пункта), и по основным программам профессионального обучения.</w:t>
      </w:r>
    </w:p>
    <w:bookmarkEnd w:id="15"/>
    <w:p w:rsidR="00000000" w:rsidRDefault="002467BF">
      <w:r>
        <w:rPr>
          <w:rStyle w:val="a3"/>
        </w:rPr>
        <w:t>Примечания:</w:t>
      </w:r>
    </w:p>
    <w:p w:rsidR="00000000" w:rsidRDefault="002467BF">
      <w:r>
        <w:t xml:space="preserve">1. В зависимости от занимаемой должности в рабочее время педагогических </w:t>
      </w:r>
      <w:r>
        <w:lastRenderedPageBreak/>
        <w:t>работников включается учебная (пре</w:t>
      </w:r>
      <w:r>
        <w:t>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00000" w:rsidRDefault="002467BF">
      <w:r>
        <w:t>2. Нормы</w:t>
      </w:r>
      <w:r>
        <w:t xml:space="preserve"> часов педагогической работы за ставку заработной платы педагогических работников, предусмотренные </w:t>
      </w:r>
      <w:hyperlink w:anchor="sub_1023" w:history="1">
        <w:r>
          <w:rPr>
            <w:rStyle w:val="a4"/>
          </w:rPr>
          <w:t>пунктами 2.3 - 2.7</w:t>
        </w:r>
      </w:hyperlink>
      <w:r>
        <w:t xml:space="preserve"> настоящего Приложения, устанавливаются в астрономических часах. Нормы часов учебной (преподавательской) работы, </w:t>
      </w:r>
      <w:r>
        <w:t xml:space="preserve">предусмотренные </w:t>
      </w:r>
      <w:hyperlink w:anchor="sub_1028" w:history="1">
        <w:r>
          <w:rPr>
            <w:rStyle w:val="a4"/>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000000" w:rsidRDefault="002467BF">
      <w:r>
        <w:t>3. Нормы часов педагогической работы за ставку заработной платы, предусмотренные</w:t>
      </w:r>
      <w:r>
        <w:t xml:space="preserve"> </w:t>
      </w:r>
      <w:hyperlink w:anchor="sub_1025" w:history="1">
        <w:r>
          <w:rPr>
            <w:rStyle w:val="a4"/>
          </w:rPr>
          <w:t>пунктами 2.5 - 2.7</w:t>
        </w:r>
      </w:hyperlink>
      <w:r>
        <w:t xml:space="preserve"> настоящего Приложения, и нормы часов учебной (преподавательской) работы, предусмотренные </w:t>
      </w:r>
      <w:hyperlink w:anchor="sub_1028" w:history="1">
        <w:r>
          <w:rPr>
            <w:rStyle w:val="a4"/>
          </w:rPr>
          <w:t>пунктом 2.8</w:t>
        </w:r>
      </w:hyperlink>
      <w:r>
        <w:t xml:space="preserve"> настоящего Приложения, являются расчетными величинами для исчисления педагогическим</w:t>
      </w:r>
      <w:r>
        <w:t xml:space="preserve">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000000" w:rsidRDefault="002467BF">
      <w:r>
        <w:t>4. За педагогическую работу или учебную (преподав</w:t>
      </w:r>
      <w:r>
        <w:t>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w:t>
      </w:r>
      <w:r>
        <w:t xml:space="preserve">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sub_2202" w:history="1">
        <w:r>
          <w:rPr>
            <w:rStyle w:val="a4"/>
          </w:rPr>
          <w:t xml:space="preserve">пункту </w:t>
        </w:r>
        <w:r>
          <w:rPr>
            <w:rStyle w:val="a4"/>
          </w:rPr>
          <w:t>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000000" w:rsidRDefault="002467BF"/>
    <w:p w:rsidR="00000000" w:rsidRDefault="002467BF">
      <w:r>
        <w:t>_____________________________</w:t>
      </w:r>
    </w:p>
    <w:p w:rsidR="00000000" w:rsidRDefault="002467BF">
      <w:bookmarkStart w:id="16" w:name="sub_1111"/>
      <w:r>
        <w:t xml:space="preserve">* </w:t>
      </w:r>
      <w:hyperlink r:id="rId9" w:history="1">
        <w:r>
          <w:rPr>
            <w:rStyle w:val="a4"/>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 w:history="1">
        <w:r>
          <w:rPr>
            <w:rStyle w:val="a4"/>
          </w:rPr>
          <w:t>постановлением</w:t>
        </w:r>
      </w:hyperlink>
      <w:r>
        <w:t xml:space="preserve"> Правительства Российской Федерации от 8 августа 2013 г. N 678 (Собрание законодательства Российской Федерации, 2013, N 33, ст. 4381).</w:t>
      </w:r>
    </w:p>
    <w:bookmarkEnd w:id="16"/>
    <w:p w:rsidR="00000000" w:rsidRDefault="002467BF"/>
    <w:p w:rsidR="00000000" w:rsidRDefault="002467BF">
      <w:pPr>
        <w:ind w:firstLine="698"/>
        <w:jc w:val="right"/>
      </w:pPr>
      <w:bookmarkStart w:id="17" w:name="sub_2000"/>
      <w:r>
        <w:rPr>
          <w:rStyle w:val="a3"/>
        </w:rPr>
        <w:t>Приложение N 2</w:t>
      </w:r>
    </w:p>
    <w:bookmarkEnd w:id="17"/>
    <w:p w:rsidR="00000000" w:rsidRDefault="002467BF"/>
    <w:p w:rsidR="00000000" w:rsidRDefault="002467BF">
      <w:pPr>
        <w:pStyle w:val="1"/>
      </w:pPr>
      <w:r>
        <w:t>Порядок</w:t>
      </w:r>
      <w:r>
        <w:br/>
        <w:t>определения учебной нагрузки пе</w:t>
      </w:r>
      <w:r>
        <w:t>дагогических работников, оговариваемой в трудовом договоре</w:t>
      </w:r>
      <w:r>
        <w:br/>
        <w:t xml:space="preserve">(утв. </w:t>
      </w:r>
      <w:hyperlink w:anchor="sub_0" w:history="1">
        <w:r>
          <w:rPr>
            <w:rStyle w:val="a4"/>
            <w:b/>
            <w:bCs/>
          </w:rPr>
          <w:t>приказом</w:t>
        </w:r>
      </w:hyperlink>
      <w:r>
        <w:t xml:space="preserve"> Министерства образования и науки РФ от 22 декабря 2014 г. N 1601)</w:t>
      </w:r>
    </w:p>
    <w:p w:rsidR="00000000" w:rsidRDefault="002467BF"/>
    <w:p w:rsidR="00000000" w:rsidRDefault="002467BF">
      <w:pPr>
        <w:pStyle w:val="1"/>
      </w:pPr>
      <w:bookmarkStart w:id="18" w:name="sub_2100"/>
      <w:r>
        <w:t>I. Общие положения</w:t>
      </w:r>
    </w:p>
    <w:bookmarkEnd w:id="18"/>
    <w:p w:rsidR="00000000" w:rsidRDefault="002467BF"/>
    <w:p w:rsidR="00000000" w:rsidRDefault="002467BF">
      <w:bookmarkStart w:id="19" w:name="sub_2101"/>
      <w:r>
        <w:lastRenderedPageBreak/>
        <w:t>1.1. Порядок определения учебной нагрузки педаго</w:t>
      </w:r>
      <w:r>
        <w:t>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w:t>
      </w:r>
      <w:r>
        <w:t>рузки в зависимости от должности и (или) специальности педагогических работников с учетом особенностей их труда.</w:t>
      </w:r>
    </w:p>
    <w:p w:rsidR="00000000" w:rsidRDefault="002467BF">
      <w:bookmarkStart w:id="20" w:name="sub_2102"/>
      <w:bookmarkEnd w:id="19"/>
      <w:r>
        <w:t>1.2. При определении учебной нагрузки педагогических работников устанавливается ее объем по выполнению учебной (преподавательск</w:t>
      </w:r>
      <w:r>
        <w:t>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000000" w:rsidRDefault="002467BF">
      <w:bookmarkStart w:id="21" w:name="sub_2103"/>
      <w:bookmarkEnd w:id="20"/>
      <w:r>
        <w:t>1.3. Объем учебной наг</w:t>
      </w:r>
      <w:r>
        <w:t>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w:t>
      </w:r>
      <w:r>
        <w:t>льную деятельность.</w:t>
      </w:r>
    </w:p>
    <w:p w:rsidR="00000000" w:rsidRDefault="002467BF">
      <w:bookmarkStart w:id="22" w:name="sub_2104"/>
      <w:bookmarkEnd w:id="21"/>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000000" w:rsidRDefault="002467BF">
      <w:bookmarkStart w:id="23" w:name="sub_2105"/>
      <w:bookmarkEnd w:id="22"/>
      <w:r>
        <w:t>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w:t>
      </w:r>
      <w:r>
        <w:t xml:space="preserve">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sub_1281" w:history="1">
        <w:r>
          <w:rPr>
            <w:rStyle w:val="a4"/>
          </w:rPr>
          <w:t>подпункте 2.8.1</w:t>
        </w:r>
      </w:hyperlink>
      <w:r>
        <w:t xml:space="preserve"> приложения N </w:t>
      </w:r>
      <w:r>
        <w:t>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00000" w:rsidRDefault="002467BF">
      <w:bookmarkStart w:id="24" w:name="sub_2106"/>
      <w:bookmarkEnd w:id="23"/>
      <w:r>
        <w:t>1.6.</w:t>
      </w:r>
      <w:r>
        <w:t xml:space="preserve">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w:t>
      </w:r>
      <w:r>
        <w:t xml:space="preserve">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sub_1028" w:history="1">
        <w:r>
          <w:rPr>
            <w:rStyle w:val="a4"/>
          </w:rPr>
          <w:t>пункте 2.8</w:t>
        </w:r>
      </w:hyperlink>
      <w:r>
        <w:t xml:space="preserve"> приложения N 1 к настоящему приказ</w:t>
      </w:r>
      <w:r>
        <w:t>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00000" w:rsidRDefault="002467BF">
      <w:bookmarkStart w:id="25" w:name="sub_2107"/>
      <w:bookmarkEnd w:id="24"/>
      <w: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w:t>
      </w:r>
      <w:r>
        <w:t xml:space="preserve">в письменной форме, за исключением изменения объема учебной нагрузки педагогических работников в сторону его снижения, предусмотренного </w:t>
      </w:r>
      <w:hyperlink w:anchor="sub_2105" w:history="1">
        <w:r>
          <w:rPr>
            <w:rStyle w:val="a4"/>
          </w:rPr>
          <w:t>пунктами 1.5</w:t>
        </w:r>
      </w:hyperlink>
      <w:r>
        <w:t xml:space="preserve"> и </w:t>
      </w:r>
      <w:hyperlink w:anchor="sub_2106" w:history="1">
        <w:r>
          <w:rPr>
            <w:rStyle w:val="a4"/>
          </w:rPr>
          <w:t>1.6</w:t>
        </w:r>
      </w:hyperlink>
      <w:r>
        <w:t xml:space="preserve"> настоящего Порядка.</w:t>
      </w:r>
    </w:p>
    <w:p w:rsidR="00000000" w:rsidRDefault="002467BF">
      <w:bookmarkStart w:id="26" w:name="sub_2108"/>
      <w:bookmarkEnd w:id="25"/>
      <w:r>
        <w:t>1.8. Об измен</w:t>
      </w:r>
      <w:r>
        <w:t>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w:t>
      </w:r>
      <w:r>
        <w:t>зменений, за исключением случаев, когда изменение объема учебной нагрузки осуществляется по соглашению сторон трудового договора.</w:t>
      </w:r>
    </w:p>
    <w:p w:rsidR="00000000" w:rsidRDefault="002467BF">
      <w:bookmarkStart w:id="27" w:name="sub_2109"/>
      <w:bookmarkEnd w:id="26"/>
      <w:r>
        <w:t xml:space="preserve">1.9. Локальные нормативные акты организаций, осуществляющих </w:t>
      </w:r>
      <w:r>
        <w:lastRenderedPageBreak/>
        <w:t>образовательную деятельность, по вопросам определе</w:t>
      </w:r>
      <w:r>
        <w:t>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w:t>
      </w:r>
      <w:r>
        <w:t>и такого представительного органа).</w:t>
      </w:r>
    </w:p>
    <w:bookmarkEnd w:id="27"/>
    <w:p w:rsidR="00000000" w:rsidRDefault="002467BF"/>
    <w:p w:rsidR="00000000" w:rsidRDefault="002467BF">
      <w:pPr>
        <w:pStyle w:val="1"/>
      </w:pPr>
      <w:bookmarkStart w:id="28" w:name="sub_2200"/>
      <w: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bookmarkEnd w:id="28"/>
    <w:p w:rsidR="00000000" w:rsidRDefault="002467BF"/>
    <w:p w:rsidR="00000000" w:rsidRDefault="002467BF">
      <w:bookmarkStart w:id="29" w:name="sub_2201"/>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000000" w:rsidRDefault="002467BF">
      <w:bookmarkStart w:id="30" w:name="sub_2202"/>
      <w:bookmarkEnd w:id="29"/>
      <w: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w:t>
      </w:r>
      <w:r>
        <w:t>ем норме часов учебной (преподавательской) работы, установленной за ставку заработной платы в неделю:</w:t>
      </w:r>
    </w:p>
    <w:bookmarkEnd w:id="30"/>
    <w:p w:rsidR="00000000" w:rsidRDefault="002467BF">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00000" w:rsidRDefault="002467BF">
      <w:r>
        <w:t xml:space="preserve">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w:t>
      </w:r>
      <w:r>
        <w:t>сельских населенных пунктах;</w:t>
      </w:r>
    </w:p>
    <w:p w:rsidR="00000000" w:rsidRDefault="002467BF">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000000" w:rsidRDefault="002467BF">
      <w:r>
        <w:t>физической к</w:t>
      </w:r>
      <w:r>
        <w:t>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000000" w:rsidRDefault="002467BF">
      <w:r>
        <w:t xml:space="preserve">иностранного языка организаций, осуществляющих образовательную деятельность по общеобразовательным программам, </w:t>
      </w:r>
      <w:r>
        <w:t>расположенных в поселках лесозаготовительных и сплавных предприятий и химлесхозов.</w:t>
      </w:r>
    </w:p>
    <w:p w:rsidR="00000000" w:rsidRDefault="002467BF">
      <w:bookmarkStart w:id="31" w:name="sub_2203"/>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w:t>
      </w:r>
      <w:r>
        <w:t xml:space="preserve">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sub_2107" w:history="1">
        <w:r>
          <w:rPr>
            <w:rStyle w:val="a4"/>
          </w:rPr>
          <w:t>пунктом 1.7</w:t>
        </w:r>
      </w:hyperlink>
      <w:r>
        <w:t xml:space="preserve"> настоящего Порядка.</w:t>
      </w:r>
    </w:p>
    <w:bookmarkEnd w:id="31"/>
    <w:p w:rsidR="00000000" w:rsidRDefault="002467BF">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w:t>
      </w:r>
      <w:r>
        <w:t>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000000" w:rsidRDefault="002467BF">
      <w:bookmarkStart w:id="32" w:name="sub_2204"/>
      <w:r>
        <w:t>2.4. Учителям, а также преподавателям организаций, осуществляющих образователь</w:t>
      </w:r>
      <w:r>
        <w:t xml:space="preserve">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w:t>
      </w:r>
      <w:r>
        <w:lastRenderedPageBreak/>
        <w:t>платы, у которых по независящим от них пр</w:t>
      </w:r>
      <w:r>
        <w:t xml:space="preserve">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sub_2108" w:history="1">
        <w:r>
          <w:rPr>
            <w:rStyle w:val="a4"/>
          </w:rPr>
          <w:t>пунктом 1.8</w:t>
        </w:r>
      </w:hyperlink>
      <w:r>
        <w:t xml:space="preserve"> настоящего Порядка, до к</w:t>
      </w:r>
      <w:r>
        <w:t>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bookmarkEnd w:id="32"/>
    <w:p w:rsidR="00000000" w:rsidRDefault="002467BF">
      <w:r>
        <w:t>заработная плата за фактически оставшееся количество часов учебой (п</w:t>
      </w:r>
      <w:r>
        <w:t>реподавательской) работы, если оно превышает норму часов учебной (преподавательской) работы в неделю, установленную за ставку заработной платы;</w:t>
      </w:r>
    </w:p>
    <w:p w:rsidR="00000000" w:rsidRDefault="002467BF">
      <w:r>
        <w:t>заработная плата в размере месячной ставки, если объем учебной нагрузки до ее уменьшения соответствовал норме ча</w:t>
      </w:r>
      <w:r>
        <w:t>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00000" w:rsidRDefault="002467BF">
      <w:r>
        <w:t>заработная плата, установленная до уменьшения учебной нагрузки, если она была установлена ниже нормы ча</w:t>
      </w:r>
      <w:r>
        <w:t>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00000" w:rsidRDefault="002467BF">
      <w:bookmarkStart w:id="33" w:name="sub_2205"/>
      <w:r>
        <w:t>2.5. При возложении на учителей организаций, реализующих основные общеобразовательные программы</w:t>
      </w:r>
      <w:r>
        <w:t>,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w:t>
      </w:r>
      <w:r>
        <w:t>агрузку учителей.</w:t>
      </w:r>
    </w:p>
    <w:p w:rsidR="00000000" w:rsidRDefault="002467BF">
      <w:bookmarkStart w:id="34" w:name="sub_2206"/>
      <w:bookmarkEnd w:id="33"/>
      <w: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w:t>
      </w:r>
      <w:r>
        <w:t>, являющее основанием для организации обучения на дому, действительно только до окончания учебного года.</w:t>
      </w:r>
    </w:p>
    <w:p w:rsidR="00000000" w:rsidRDefault="002467BF">
      <w:bookmarkStart w:id="35" w:name="sub_2207"/>
      <w:bookmarkEnd w:id="34"/>
      <w:r>
        <w:t>2.7. Учебная нагрузка, выполненная в порядке замещения временно отсутствующих по болезни и другим причинам учителей и преподавателей, о</w:t>
      </w:r>
      <w:r>
        <w:t>плачивается дополнительно.</w:t>
      </w:r>
    </w:p>
    <w:bookmarkEnd w:id="35"/>
    <w:p w:rsidR="00000000" w:rsidRDefault="002467BF"/>
    <w:p w:rsidR="00000000" w:rsidRDefault="002467BF">
      <w:pPr>
        <w:pStyle w:val="1"/>
      </w:pPr>
      <w:bookmarkStart w:id="36" w:name="sub_2300"/>
      <w:r>
        <w:t xml:space="preserve">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w:t>
      </w:r>
      <w:r>
        <w:t>основания ее изменения</w:t>
      </w:r>
    </w:p>
    <w:bookmarkEnd w:id="36"/>
    <w:p w:rsidR="00000000" w:rsidRDefault="002467BF"/>
    <w:p w:rsidR="00000000" w:rsidRDefault="002467BF">
      <w:bookmarkStart w:id="37" w:name="sub_2301"/>
      <w: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w:t>
      </w:r>
      <w:r>
        <w:t xml:space="preserve">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sub_2201" w:history="1">
        <w:r>
          <w:rPr>
            <w:rStyle w:val="a4"/>
          </w:rPr>
          <w:t>пунктами 2.1</w:t>
        </w:r>
      </w:hyperlink>
      <w:r>
        <w:t xml:space="preserve">, </w:t>
      </w:r>
      <w:hyperlink w:anchor="sub_2202" w:history="1">
        <w:r>
          <w:rPr>
            <w:rStyle w:val="a4"/>
          </w:rPr>
          <w:t>2.2</w:t>
        </w:r>
      </w:hyperlink>
      <w:r>
        <w:t xml:space="preserve">, </w:t>
      </w:r>
      <w:hyperlink w:anchor="sub_2204" w:history="1">
        <w:r>
          <w:rPr>
            <w:rStyle w:val="a4"/>
          </w:rPr>
          <w:t>2.4 - 2.6</w:t>
        </w:r>
      </w:hyperlink>
      <w:r>
        <w:t xml:space="preserve"> настоящего Порядка.</w:t>
      </w:r>
    </w:p>
    <w:bookmarkEnd w:id="37"/>
    <w:p w:rsidR="00000000" w:rsidRDefault="002467BF"/>
    <w:p w:rsidR="00000000" w:rsidRDefault="002467BF">
      <w:pPr>
        <w:pStyle w:val="1"/>
      </w:pPr>
      <w:bookmarkStart w:id="38" w:name="sub_2400"/>
      <w:r>
        <w:t>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w:t>
      </w:r>
      <w:r>
        <w:t xml:space="preserve"> образования, норма часов учебной (преподавательской) работы за ставку заработной платы которых составляет 720 часов в год, основания ее изменения</w:t>
      </w:r>
    </w:p>
    <w:bookmarkEnd w:id="38"/>
    <w:p w:rsidR="00000000" w:rsidRDefault="002467BF"/>
    <w:p w:rsidR="00000000" w:rsidRDefault="002467BF">
      <w:bookmarkStart w:id="39" w:name="sub_2401"/>
      <w: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w:t>
      </w:r>
      <w:r>
        <w:t xml:space="preserve"> определяется объем годовой учебной нагрузки из расчета на 10 учебных месяцев.</w:t>
      </w:r>
    </w:p>
    <w:bookmarkEnd w:id="39"/>
    <w:p w:rsidR="00000000" w:rsidRDefault="002467BF">
      <w:r>
        <w:t>Учебная нагрузка на выходные и нерабочие праздничные дни не планируется.</w:t>
      </w:r>
    </w:p>
    <w:p w:rsidR="00000000" w:rsidRDefault="002467BF">
      <w:bookmarkStart w:id="40" w:name="sub_2402"/>
      <w:r>
        <w:t xml:space="preserve">4.2. Преподавателям, находящимся в ежегодном основном удлиненном оплачиваемом отпуске и </w:t>
      </w:r>
      <w:r>
        <w:t xml:space="preserve">(или)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sub_2404" w:history="1">
        <w:r>
          <w:rPr>
            <w:rStyle w:val="a4"/>
          </w:rPr>
          <w:t>пунктом 4.4</w:t>
        </w:r>
      </w:hyperlink>
      <w:r>
        <w:t xml:space="preserve"> </w:t>
      </w:r>
      <w:r>
        <w:t>настоящего Порядка.</w:t>
      </w:r>
    </w:p>
    <w:p w:rsidR="00000000" w:rsidRDefault="002467BF">
      <w:bookmarkStart w:id="41" w:name="sub_2403"/>
      <w:bookmarkEnd w:id="40"/>
      <w: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000000" w:rsidRDefault="002467BF">
      <w:bookmarkStart w:id="42" w:name="sub_2404"/>
      <w:bookmarkEnd w:id="41"/>
      <w:r>
        <w:t>4.4. В случае, когда учебная на</w:t>
      </w:r>
      <w:r>
        <w:t>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w:t>
      </w:r>
      <w:r>
        <w:t>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000000" w:rsidRDefault="002467BF">
      <w:bookmarkStart w:id="43" w:name="sub_2405"/>
      <w:bookmarkEnd w:id="42"/>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w:t>
      </w:r>
      <w:r>
        <w:t>я.</w:t>
      </w:r>
    </w:p>
    <w:p w:rsidR="00000000" w:rsidRDefault="002467BF">
      <w:bookmarkStart w:id="44" w:name="sub_2406"/>
      <w:bookmarkEnd w:id="43"/>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w:t>
      </w:r>
      <w:r>
        <w:t>плачиваемым отпуском и ежегодным дополнительным оплачиваемым отпуском.</w:t>
      </w:r>
    </w:p>
    <w:p w:rsidR="00000000" w:rsidRDefault="002467BF">
      <w:bookmarkStart w:id="45" w:name="sub_2407"/>
      <w:bookmarkEnd w:id="44"/>
      <w:r>
        <w:t>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w:t>
      </w:r>
      <w:r>
        <w:t>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w:t>
      </w:r>
      <w:r>
        <w:t xml:space="preserve">ньшенной по основаниям, предусмотренным </w:t>
      </w:r>
      <w:hyperlink w:anchor="sub_2404" w:history="1">
        <w:r>
          <w:rPr>
            <w:rStyle w:val="a4"/>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w:t>
      </w:r>
      <w:r>
        <w:t xml:space="preserve"> отпуском, выплачивается заработная плата в размере, установленном в начале учебного года.</w:t>
      </w:r>
    </w:p>
    <w:bookmarkEnd w:id="45"/>
    <w:p w:rsidR="00000000" w:rsidRDefault="002467BF"/>
    <w:p w:rsidR="00000000" w:rsidRDefault="002467BF">
      <w:pPr>
        <w:pStyle w:val="1"/>
      </w:pPr>
      <w:bookmarkStart w:id="46" w:name="sub_2500"/>
      <w:r>
        <w:t>V. Особенности определения учебной нагрузки педагогических работников, находящихся в отпуске по уходу за ребенком до достижения им возраста трех лет</w:t>
      </w:r>
      <w:r>
        <w:t>,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bookmarkEnd w:id="46"/>
    <w:p w:rsidR="00000000" w:rsidRDefault="002467BF"/>
    <w:p w:rsidR="00000000" w:rsidRDefault="002467BF">
      <w:bookmarkStart w:id="47" w:name="sub_2501"/>
      <w:r>
        <w:t>5.1. Определение учебной нагрузки учителей, преподават</w:t>
      </w:r>
      <w:r>
        <w:t xml:space="preserve">елей, педагогов </w:t>
      </w:r>
      <w:r>
        <w:lastRenderedPageBreak/>
        <w:t>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w:t>
      </w:r>
      <w:r>
        <w:t xml:space="preserve">ии с </w:t>
      </w:r>
      <w:hyperlink w:anchor="sub_2100" w:history="1">
        <w:r>
          <w:rPr>
            <w:rStyle w:val="a4"/>
          </w:rPr>
          <w:t>главами I - IV</w:t>
        </w:r>
      </w:hyperlink>
      <w:r>
        <w:t xml:space="preserve"> настоящего Порядка соответственно, и распределяется на указанный период между другими педагогическими работниками.</w:t>
      </w:r>
    </w:p>
    <w:p w:rsidR="00000000" w:rsidRDefault="002467BF">
      <w:bookmarkStart w:id="48" w:name="sub_2502"/>
      <w:bookmarkEnd w:id="47"/>
      <w:r>
        <w:t>5.2. Определение учебной нагрузки педагогических работников на определенный сро</w:t>
      </w:r>
      <w:r>
        <w:t>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000000" w:rsidRDefault="002467BF">
      <w:bookmarkStart w:id="49" w:name="sub_2503"/>
      <w:bookmarkEnd w:id="48"/>
      <w:r>
        <w:t xml:space="preserve">5.3. Определение и </w:t>
      </w:r>
      <w:r>
        <w:t>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w:t>
      </w:r>
      <w:r>
        <w:t xml:space="preserve">ельную деятельность, их заместителями, другими работниками наряду со своей основной работой), осуществляется в соответствии с </w:t>
      </w:r>
      <w:hyperlink w:anchor="sub_2100" w:history="1">
        <w:r>
          <w:rPr>
            <w:rStyle w:val="a4"/>
          </w:rPr>
          <w:t>главами I - IV</w:t>
        </w:r>
      </w:hyperlink>
      <w:r>
        <w:t xml:space="preserve"> и </w:t>
      </w:r>
      <w:hyperlink w:anchor="sub_2600" w:history="1">
        <w:r>
          <w:rPr>
            <w:rStyle w:val="a4"/>
          </w:rPr>
          <w:t>VI</w:t>
        </w:r>
      </w:hyperlink>
      <w:r>
        <w:t xml:space="preserve"> настоящего Порядка.</w:t>
      </w:r>
    </w:p>
    <w:p w:rsidR="00000000" w:rsidRDefault="002467BF">
      <w:bookmarkStart w:id="50" w:name="sub_2504"/>
      <w:bookmarkEnd w:id="49"/>
      <w:r>
        <w:t>5.4. Определение учебн</w:t>
      </w:r>
      <w:r>
        <w:t>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w:t>
      </w:r>
      <w:r>
        <w:t>няться учебная (преподавательская) работа, ее содержание, объем учебной нагрузки и размер оплаты.</w:t>
      </w:r>
    </w:p>
    <w:bookmarkEnd w:id="50"/>
    <w:p w:rsidR="00000000" w:rsidRDefault="002467BF"/>
    <w:p w:rsidR="00000000" w:rsidRDefault="002467BF">
      <w:pPr>
        <w:pStyle w:val="1"/>
      </w:pPr>
      <w:bookmarkStart w:id="51" w:name="sub_2600"/>
      <w:r>
        <w:t>VI. Определение учебной нагрузки педагогических работников, отнесенных к профессорско-преподавательскому составу, и основания ее изменения</w:t>
      </w:r>
    </w:p>
    <w:bookmarkEnd w:id="51"/>
    <w:p w:rsidR="00000000" w:rsidRDefault="002467BF"/>
    <w:p w:rsidR="00000000" w:rsidRDefault="002467BF">
      <w:bookmarkStart w:id="52" w:name="sub_2601"/>
      <w: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w:t>
      </w:r>
      <w:r>
        <w:t>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w:t>
      </w:r>
      <w:r>
        <w:t>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000000" w:rsidRDefault="002467BF">
      <w:bookmarkStart w:id="53" w:name="sub_2602"/>
      <w:bookmarkEnd w:id="52"/>
      <w:r>
        <w:t>6.2. Учебная нагрузка каждого педагогического работника определяется в зависимости о</w:t>
      </w:r>
      <w:r>
        <w:t xml:space="preserve">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sub_2601" w:history="1">
        <w:r>
          <w:rPr>
            <w:rStyle w:val="a4"/>
          </w:rPr>
          <w:t>пунктом 6.1</w:t>
        </w:r>
      </w:hyperlink>
      <w:r>
        <w:t xml:space="preserve"> настоящего Порядка.</w:t>
      </w:r>
    </w:p>
    <w:p w:rsidR="00000000" w:rsidRDefault="002467BF">
      <w:bookmarkStart w:id="54" w:name="sub_2603"/>
      <w:bookmarkEnd w:id="53"/>
      <w:r>
        <w:t>6</w:t>
      </w:r>
      <w:r>
        <w:t xml:space="preserve">.3.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1" w:history="1">
        <w:r>
          <w:rPr>
            <w:rStyle w:val="a4"/>
          </w:rPr>
          <w:t>пунктом 54</w:t>
        </w:r>
      </w:hyperlink>
      <w:r>
        <w:t xml:space="preserve"> Порядка организации и осуществления образовательной </w:t>
      </w:r>
      <w:r>
        <w:t xml:space="preserve">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w:t>
      </w:r>
      <w:hyperlink r:id="rId12" w:history="1">
        <w:r>
          <w:rPr>
            <w:rStyle w:val="a4"/>
          </w:rPr>
          <w:t>приказом</w:t>
        </w:r>
      </w:hyperlink>
      <w:r>
        <w:t xml:space="preserve"> Министерства образования и науки Российской Федерации от </w:t>
      </w:r>
      <w:r>
        <w:t xml:space="preserve">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13" w:history="1">
        <w:r>
          <w:rPr>
            <w:rStyle w:val="a4"/>
          </w:rPr>
          <w:t>пунктом 7</w:t>
        </w:r>
      </w:hyperlink>
      <w:r>
        <w:t xml:space="preserve"> Порядка организации и осуще</w:t>
      </w:r>
      <w:r>
        <w:t xml:space="preserve">ствления образовательной деятельности по образовательным программам высшего образования - программам ординатуры, утвержденного </w:t>
      </w:r>
      <w:hyperlink r:id="rId14" w:history="1">
        <w:r>
          <w:rPr>
            <w:rStyle w:val="a4"/>
          </w:rPr>
          <w:t>приказом</w:t>
        </w:r>
      </w:hyperlink>
      <w:r>
        <w:t xml:space="preserve"> Министерства образования и науки Российской Федерации от </w:t>
      </w:r>
      <w:r>
        <w:lastRenderedPageBreak/>
        <w:t>19 ноября 2013 г. N 1258 (з</w:t>
      </w:r>
      <w:r>
        <w:t xml:space="preserve">арегистрирован Министерством юстиции Российской Федерации 28 января 2014 г., регистрационный N 31136) (далее - Порядок, утвержденный приказом N 1258), </w:t>
      </w:r>
      <w:hyperlink r:id="rId15" w:history="1">
        <w:r>
          <w:rPr>
            <w:rStyle w:val="a4"/>
          </w:rPr>
          <w:t>пункта 9</w:t>
        </w:r>
      </w:hyperlink>
      <w:r>
        <w:t xml:space="preserve"> Порядка организации и осуществления образовательной деяте</w:t>
      </w:r>
      <w:r>
        <w:t xml:space="preserve">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w:t>
      </w:r>
      <w:hyperlink r:id="rId16" w:history="1">
        <w:r>
          <w:rPr>
            <w:rStyle w:val="a4"/>
          </w:rPr>
          <w:t>приказом</w:t>
        </w:r>
      </w:hyperlink>
      <w:r>
        <w:t xml:space="preserve"> Министерства образования и науки Российской Федерации от 1</w:t>
      </w:r>
      <w:r>
        <w:t xml:space="preserve">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7" w:history="1">
        <w:r>
          <w:rPr>
            <w:rStyle w:val="a4"/>
          </w:rPr>
          <w:t>пунктом 17</w:t>
        </w:r>
      </w:hyperlink>
      <w:r>
        <w:t xml:space="preserve"> Порядка организации и осущест</w:t>
      </w:r>
      <w:r>
        <w:t xml:space="preserve">вления образовательной деятельности по дополнительным профессиональным программам, утвержденного </w:t>
      </w:r>
      <w:hyperlink r:id="rId18" w:history="1">
        <w:r>
          <w:rPr>
            <w:rStyle w:val="a4"/>
          </w:rPr>
          <w:t>приказом</w:t>
        </w:r>
      </w:hyperlink>
      <w:r>
        <w:t xml:space="preserve"> Министерства образования и науки Российской Федерации от 1 июля 2013 г. N 499 (зарегистрирован Министерством юстиц</w:t>
      </w:r>
      <w:r>
        <w:t xml:space="preserve">ии Российской Федерации 20 августа 2013 г., регистрационный N 29444), с изменениями, внесенными </w:t>
      </w:r>
      <w:hyperlink r:id="rId19" w:history="1">
        <w:r>
          <w:rPr>
            <w:rStyle w:val="a4"/>
          </w:rPr>
          <w:t>приказом</w:t>
        </w:r>
      </w:hyperlink>
      <w:r>
        <w:t xml:space="preserve"> Министерства образования и науки Российской Федерации от 15 ноября 2013 г. N 1244 (зарегистрирован Министерством юс</w:t>
      </w:r>
      <w:r>
        <w:t>тиции Российской Федерации 14 января 2014 г., регистрационный N 31014).</w:t>
      </w:r>
    </w:p>
    <w:p w:rsidR="00000000" w:rsidRDefault="002467BF">
      <w:bookmarkStart w:id="55" w:name="sub_2604"/>
      <w:bookmarkEnd w:id="54"/>
      <w:r>
        <w:t xml:space="preserve">6.4. Нормы времени по видам учебной деятельности, предусмотренным </w:t>
      </w:r>
      <w:hyperlink w:anchor="sub_2603" w:history="1">
        <w:r>
          <w:rPr>
            <w:rStyle w:val="a4"/>
          </w:rPr>
          <w:t>пунктом 6.3</w:t>
        </w:r>
      </w:hyperlink>
      <w:r>
        <w:t xml:space="preserve"> настоящего Порядка, включаемых в учебную нагрузку педагогических</w:t>
      </w:r>
      <w:r>
        <w:t xml:space="preserve"> работников, самостоятельно определяются организацией и утверждаются ее локальным нормативным актом.</w:t>
      </w:r>
    </w:p>
    <w:bookmarkEnd w:id="55"/>
    <w:p w:rsidR="00000000" w:rsidRDefault="002467BF">
      <w:r>
        <w:t>Нормы времени по видам учебной деятельности, включаемым в учебную нагрузку педагогических работников при реализации образовательных программ в обла</w:t>
      </w:r>
      <w:r>
        <w:t xml:space="preserve">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20" w:history="1">
        <w:r>
          <w:rPr>
            <w:rStyle w:val="a4"/>
          </w:rPr>
          <w:t>части 1 статьи 81</w:t>
        </w:r>
      </w:hyperlink>
      <w:r>
        <w:t xml:space="preserve"> Федерального закона от 29 декабря 2012 г. "Об образовании в Российской Федерации"</w:t>
      </w:r>
      <w:hyperlink w:anchor="sub_11111" w:history="1">
        <w:r>
          <w:rPr>
            <w:rStyle w:val="a4"/>
          </w:rPr>
          <w:t>*</w:t>
        </w:r>
      </w:hyperlink>
      <w:r>
        <w:t>, устанавливаются локальным нормативным актом организации по согласованию с соответствующим федеральным государственным о</w:t>
      </w:r>
      <w:r>
        <w:t>рганом.</w:t>
      </w:r>
    </w:p>
    <w:p w:rsidR="00000000" w:rsidRDefault="002467BF">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21" w:history="1">
        <w:r>
          <w:rPr>
            <w:rStyle w:val="a4"/>
          </w:rPr>
          <w:t>пунктом 28</w:t>
        </w:r>
      </w:hyperlink>
      <w:r>
        <w:t xml:space="preserve"> Порядка,</w:t>
      </w:r>
      <w:r>
        <w:t xml:space="preserve"> утвержденного приказом N 1367, </w:t>
      </w:r>
      <w:hyperlink r:id="rId22" w:history="1">
        <w:r>
          <w:rPr>
            <w:rStyle w:val="a4"/>
          </w:rPr>
          <w:t>пунктом 17</w:t>
        </w:r>
      </w:hyperlink>
      <w:r>
        <w:t xml:space="preserve"> Порядка, утвержденного приказом N 1258, </w:t>
      </w:r>
      <w:hyperlink r:id="rId23" w:history="1">
        <w:r>
          <w:rPr>
            <w:rStyle w:val="a4"/>
          </w:rPr>
          <w:t>пунктом 18</w:t>
        </w:r>
      </w:hyperlink>
      <w:r>
        <w:t xml:space="preserve"> Порядка, утвержденного приказом N 1259.</w:t>
      </w:r>
    </w:p>
    <w:p w:rsidR="00000000" w:rsidRDefault="002467BF">
      <w:bookmarkStart w:id="56" w:name="sub_2605"/>
      <w: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w:t>
      </w:r>
      <w:r>
        <w:t>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w:t>
      </w:r>
      <w:r>
        <w:t>имости от занимаемой должности работника.</w:t>
      </w:r>
    </w:p>
    <w:bookmarkEnd w:id="56"/>
    <w:p w:rsidR="00000000" w:rsidRDefault="002467BF"/>
    <w:p w:rsidR="00000000" w:rsidRDefault="002467BF">
      <w:pPr>
        <w:pStyle w:val="1"/>
      </w:pPr>
      <w:bookmarkStart w:id="57" w:name="sub_2700"/>
      <w:r>
        <w:t>VII. Установление верхнего предела учебной нагрузки педагогических работников</w:t>
      </w:r>
    </w:p>
    <w:bookmarkEnd w:id="57"/>
    <w:p w:rsidR="00000000" w:rsidRDefault="002467BF"/>
    <w:p w:rsidR="00000000" w:rsidRDefault="002467BF">
      <w:bookmarkStart w:id="58" w:name="sub_2701"/>
      <w:r>
        <w:t>7.1. В зависимости от занимаемой должности учебная нагрузка педагогических работников ограничивается в</w:t>
      </w:r>
      <w:r>
        <w:t>ерхним пределом в следующих случаях:</w:t>
      </w:r>
    </w:p>
    <w:p w:rsidR="00000000" w:rsidRDefault="002467BF">
      <w:bookmarkStart w:id="59" w:name="sub_2711"/>
      <w:bookmarkEnd w:id="58"/>
      <w:r>
        <w:t xml:space="preserve">7.1.1. В организациях, осуществляющих образовательную деятельность по образовательным программам среднего профессионального образования, </w:t>
      </w:r>
      <w:r>
        <w:lastRenderedPageBreak/>
        <w:t xml:space="preserve">преподавателям, норма часов учебной (преподавательской) работы за ставку заработной платы которых составляет 720 часов </w:t>
      </w:r>
      <w:r>
        <w:t>в год, верхний предел учебной нагрузки устанавливается в объеме, не превышающем 1440 часов в учебном году;</w:t>
      </w:r>
    </w:p>
    <w:p w:rsidR="00000000" w:rsidRDefault="002467BF">
      <w:bookmarkStart w:id="60" w:name="sub_2712"/>
      <w:bookmarkEnd w:id="59"/>
      <w:r>
        <w:t xml:space="preserve">7.1.2. В организациях, осуществляющих образовательную деятельность по образовательным программам высшего образования, верхний предел </w:t>
      </w:r>
      <w:r>
        <w:t xml:space="preserve">учебной нагрузки, определяемый по должностям профессорско-преподавательского состава в порядке, предусмотренном </w:t>
      </w:r>
      <w:hyperlink w:anchor="sub_2601" w:history="1">
        <w:r>
          <w:rPr>
            <w:rStyle w:val="a4"/>
          </w:rPr>
          <w:t>пунктом 6.1</w:t>
        </w:r>
      </w:hyperlink>
      <w:r>
        <w:t xml:space="preserve"> настоящего Порядка, устанавливается в объеме, не превышающем 900 часов в учебном году;</w:t>
      </w:r>
    </w:p>
    <w:p w:rsidR="00000000" w:rsidRDefault="002467BF">
      <w:bookmarkStart w:id="61" w:name="sub_2713"/>
      <w:bookmarkEnd w:id="60"/>
      <w:r>
        <w:t>7.1</w:t>
      </w:r>
      <w:r>
        <w:t xml:space="preserve">.3.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Pr>
            <w:rStyle w:val="a4"/>
          </w:rPr>
          <w:t>пунктом 6.1</w:t>
        </w:r>
      </w:hyperlink>
      <w:r>
        <w:t xml:space="preserve"> настоящего Порядка, устанавливается в объеме, не превышающем 800 часов в учебном году.</w:t>
      </w:r>
    </w:p>
    <w:p w:rsidR="00000000" w:rsidRDefault="002467BF">
      <w:bookmarkStart w:id="62" w:name="sub_2702"/>
      <w:bookmarkEnd w:id="61"/>
      <w:r>
        <w:t>7.2. Объем учебной нагрузки при работе по совместительству у того же и (или) у другого работодателя на должностях профессорско-препод</w:t>
      </w:r>
      <w:r>
        <w:t xml:space="preserve">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sub_2601" w:history="1">
        <w:r>
          <w:rPr>
            <w:rStyle w:val="a4"/>
          </w:rPr>
          <w:t>пунктом 6.1</w:t>
        </w:r>
      </w:hyperlink>
      <w:r>
        <w:t xml:space="preserve"> настоящего Порядка.</w:t>
      </w:r>
    </w:p>
    <w:bookmarkEnd w:id="62"/>
    <w:p w:rsidR="00000000" w:rsidRDefault="002467BF"/>
    <w:p w:rsidR="00000000" w:rsidRDefault="002467BF">
      <w:r>
        <w:t>______</w:t>
      </w:r>
      <w:r>
        <w:t>_______________________</w:t>
      </w:r>
    </w:p>
    <w:p w:rsidR="00000000" w:rsidRDefault="002467BF">
      <w:bookmarkStart w:id="63" w:name="sub_11111"/>
      <w:r>
        <w:t>* Собрание законодательства Российской Федерации, 2012, N 53, ст. 7598; 2013, N 19, ст. 2326; N 23, ст. 2878; N 27, ст. 3462; N 30, ст. 4036; N 48, ст. 6165; 2014, N 6, ст. 562, ст. 566; N 19, ст. 2289; N 22, ст. 2769, N 23</w:t>
      </w:r>
      <w:r>
        <w:t>, ст. 2933; N 26, ст. 3388; N 30, ст. 4263; 2015, N 1, ст. 42, ст. 53.</w:t>
      </w:r>
    </w:p>
    <w:bookmarkEnd w:id="63"/>
    <w:p w:rsidR="002467BF" w:rsidRDefault="002467BF"/>
    <w:sectPr w:rsidR="002467B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B15"/>
    <w:rsid w:val="002467BF"/>
    <w:rsid w:val="008C1B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EDEA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2732.0" TargetMode="External"/><Relationship Id="rId13" Type="http://schemas.openxmlformats.org/officeDocument/2006/relationships/hyperlink" Target="garantF1://70482514.1007" TargetMode="External"/><Relationship Id="rId18" Type="http://schemas.openxmlformats.org/officeDocument/2006/relationships/hyperlink" Target="garantF1://70340506.0" TargetMode="External"/><Relationship Id="rId3" Type="http://schemas.openxmlformats.org/officeDocument/2006/relationships/webSettings" Target="webSettings.xml"/><Relationship Id="rId21" Type="http://schemas.openxmlformats.org/officeDocument/2006/relationships/hyperlink" Target="garantF1://70503294.1028" TargetMode="External"/><Relationship Id="rId7" Type="http://schemas.openxmlformats.org/officeDocument/2006/relationships/hyperlink" Target="garantF1://70292898.0" TargetMode="External"/><Relationship Id="rId12" Type="http://schemas.openxmlformats.org/officeDocument/2006/relationships/hyperlink" Target="garantF1://70503294.0" TargetMode="External"/><Relationship Id="rId17" Type="http://schemas.openxmlformats.org/officeDocument/2006/relationships/hyperlink" Target="garantF1://70340506.10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481484.0" TargetMode="External"/><Relationship Id="rId20" Type="http://schemas.openxmlformats.org/officeDocument/2006/relationships/hyperlink" Target="garantF1://70191362.108929" TargetMode="External"/><Relationship Id="rId1" Type="http://schemas.openxmlformats.org/officeDocument/2006/relationships/styles" Target="styles.xml"/><Relationship Id="rId6" Type="http://schemas.openxmlformats.org/officeDocument/2006/relationships/hyperlink" Target="garantF1://70292898.15271" TargetMode="External"/><Relationship Id="rId11" Type="http://schemas.openxmlformats.org/officeDocument/2006/relationships/hyperlink" Target="garantF1://70503294.1054" TargetMode="External"/><Relationship Id="rId24" Type="http://schemas.openxmlformats.org/officeDocument/2006/relationships/fontTable" Target="fontTable.xml"/><Relationship Id="rId5" Type="http://schemas.openxmlformats.org/officeDocument/2006/relationships/hyperlink" Target="garantF1://12025268.3333" TargetMode="External"/><Relationship Id="rId15" Type="http://schemas.openxmlformats.org/officeDocument/2006/relationships/hyperlink" Target="garantF1://70481484.1009" TargetMode="External"/><Relationship Id="rId23" Type="http://schemas.openxmlformats.org/officeDocument/2006/relationships/hyperlink" Target="garantF1://70481484.1018" TargetMode="External"/><Relationship Id="rId10" Type="http://schemas.openxmlformats.org/officeDocument/2006/relationships/hyperlink" Target="garantF1://70329490.0" TargetMode="External"/><Relationship Id="rId19" Type="http://schemas.openxmlformats.org/officeDocument/2006/relationships/hyperlink" Target="garantF1://70468294.0" TargetMode="External"/><Relationship Id="rId4" Type="http://schemas.openxmlformats.org/officeDocument/2006/relationships/hyperlink" Target="garantF1://70778632.0" TargetMode="External"/><Relationship Id="rId9" Type="http://schemas.openxmlformats.org/officeDocument/2006/relationships/hyperlink" Target="garantF1://70329490.1101" TargetMode="External"/><Relationship Id="rId14" Type="http://schemas.openxmlformats.org/officeDocument/2006/relationships/hyperlink" Target="garantF1://70482514.0" TargetMode="External"/><Relationship Id="rId22" Type="http://schemas.openxmlformats.org/officeDocument/2006/relationships/hyperlink" Target="garantF1://70482514.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5162</Words>
  <Characters>29429</Characters>
  <Application>Microsoft Office Word</Application>
  <DocSecurity>0</DocSecurity>
  <Lines>245</Lines>
  <Paragraphs>69</Paragraphs>
  <ScaleCrop>false</ScaleCrop>
  <Company>НПП "Гарант-Сервис"</Company>
  <LinksUpToDate>false</LinksUpToDate>
  <CharactersWithSpaces>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Борисенко Наталья Григорьевна</cp:lastModifiedBy>
  <cp:revision>2</cp:revision>
  <dcterms:created xsi:type="dcterms:W3CDTF">2015-04-02T10:40:00Z</dcterms:created>
  <dcterms:modified xsi:type="dcterms:W3CDTF">2015-04-02T10:40:00Z</dcterms:modified>
</cp:coreProperties>
</file>