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D37" w:rsidRPr="00662660" w:rsidRDefault="00395D37" w:rsidP="00AE356C">
      <w:pPr>
        <w:pStyle w:val="21"/>
        <w:rPr>
          <w:sz w:val="26"/>
          <w:szCs w:val="26"/>
        </w:rPr>
      </w:pPr>
      <w:r w:rsidRPr="00662660">
        <w:rPr>
          <w:sz w:val="26"/>
          <w:szCs w:val="26"/>
        </w:rPr>
        <w:t>Уведомление</w:t>
      </w:r>
      <w:r w:rsidRPr="00662660">
        <w:rPr>
          <w:sz w:val="26"/>
          <w:szCs w:val="26"/>
        </w:rPr>
        <w:br/>
        <w:t>о проведении публичных консультаций по проекту</w:t>
      </w:r>
      <w:r w:rsidRPr="00662660">
        <w:rPr>
          <w:sz w:val="26"/>
          <w:szCs w:val="26"/>
        </w:rPr>
        <w:br/>
        <w:t>муниципального нормативного правового акта</w:t>
      </w:r>
    </w:p>
    <w:p w:rsidR="00395D37" w:rsidRPr="00662660" w:rsidRDefault="00395D37" w:rsidP="00395D37">
      <w:pPr>
        <w:jc w:val="center"/>
        <w:rPr>
          <w:sz w:val="26"/>
          <w:szCs w:val="26"/>
        </w:rPr>
      </w:pPr>
    </w:p>
    <w:p w:rsidR="00395D37" w:rsidRPr="00662660" w:rsidRDefault="00395D37" w:rsidP="004F61C7">
      <w:pPr>
        <w:autoSpaceDE w:val="0"/>
        <w:autoSpaceDN w:val="0"/>
        <w:ind w:firstLine="567"/>
        <w:jc w:val="both"/>
        <w:rPr>
          <w:sz w:val="26"/>
          <w:szCs w:val="26"/>
        </w:rPr>
      </w:pPr>
      <w:proofErr w:type="gramStart"/>
      <w:r w:rsidRPr="00662660">
        <w:rPr>
          <w:sz w:val="26"/>
          <w:szCs w:val="26"/>
        </w:rPr>
        <w:t xml:space="preserve">Настоящим </w:t>
      </w:r>
      <w:r w:rsidR="00B433C3" w:rsidRPr="00662660">
        <w:rPr>
          <w:sz w:val="26"/>
          <w:szCs w:val="26"/>
        </w:rPr>
        <w:t xml:space="preserve">Управление </w:t>
      </w:r>
      <w:r w:rsidR="00A84DE1" w:rsidRPr="00662660">
        <w:rPr>
          <w:sz w:val="26"/>
          <w:szCs w:val="26"/>
        </w:rPr>
        <w:t>по природным ресурсам и экологии</w:t>
      </w:r>
      <w:r w:rsidR="00B433C3" w:rsidRPr="00662660">
        <w:rPr>
          <w:sz w:val="26"/>
          <w:szCs w:val="26"/>
        </w:rPr>
        <w:t xml:space="preserve"> администрации Кондинского района</w:t>
      </w:r>
      <w:r w:rsidR="00A84DE1" w:rsidRPr="00662660">
        <w:rPr>
          <w:sz w:val="26"/>
          <w:szCs w:val="26"/>
        </w:rPr>
        <w:t xml:space="preserve"> </w:t>
      </w:r>
      <w:r w:rsidRPr="00662660">
        <w:rPr>
          <w:sz w:val="26"/>
          <w:szCs w:val="26"/>
        </w:rPr>
        <w:t>извещает о начале обсуждения предлагаемого правового регулирования и сборе предложений заинтересованных лиц по проекту</w:t>
      </w:r>
      <w:r w:rsidR="003E5366" w:rsidRPr="00662660">
        <w:rPr>
          <w:sz w:val="26"/>
          <w:szCs w:val="26"/>
        </w:rPr>
        <w:t xml:space="preserve"> «</w:t>
      </w:r>
      <w:r w:rsidR="00895259" w:rsidRPr="00895259">
        <w:rPr>
          <w:sz w:val="26"/>
          <w:szCs w:val="26"/>
        </w:rPr>
        <w:t>О внесении изменений в постановление администрации Кондинского района от 23 января 2012 года № 69 «Об утверждении Положения об организации и проведении общественных обсуждений о намечаемой хозяйственной и иной деятельности на территории Кондинского района, которая подлежит экологической</w:t>
      </w:r>
      <w:proofErr w:type="gramEnd"/>
      <w:r w:rsidR="00895259" w:rsidRPr="00895259">
        <w:rPr>
          <w:sz w:val="26"/>
          <w:szCs w:val="26"/>
        </w:rPr>
        <w:t xml:space="preserve"> экспертизе»</w:t>
      </w:r>
      <w:r w:rsidR="003E5366" w:rsidRPr="00662660">
        <w:rPr>
          <w:sz w:val="26"/>
          <w:szCs w:val="26"/>
        </w:rPr>
        <w:t>.</w:t>
      </w:r>
    </w:p>
    <w:p w:rsidR="00395D37" w:rsidRPr="00895259" w:rsidRDefault="00395D37" w:rsidP="00A84DE1">
      <w:pPr>
        <w:pStyle w:val="a4"/>
        <w:ind w:firstLine="567"/>
        <w:jc w:val="both"/>
        <w:rPr>
          <w:sz w:val="26"/>
          <w:szCs w:val="26"/>
        </w:rPr>
      </w:pPr>
      <w:r w:rsidRPr="00662660">
        <w:rPr>
          <w:sz w:val="26"/>
          <w:szCs w:val="26"/>
        </w:rPr>
        <w:t xml:space="preserve">Предложения принимаются по </w:t>
      </w:r>
      <w:r w:rsidR="003E5366" w:rsidRPr="00662660">
        <w:rPr>
          <w:sz w:val="26"/>
          <w:szCs w:val="26"/>
        </w:rPr>
        <w:t>а</w:t>
      </w:r>
      <w:r w:rsidRPr="00662660">
        <w:rPr>
          <w:sz w:val="26"/>
          <w:szCs w:val="26"/>
        </w:rPr>
        <w:t>дресу:</w:t>
      </w:r>
      <w:r w:rsidR="00A84DE1" w:rsidRPr="00662660">
        <w:rPr>
          <w:sz w:val="26"/>
          <w:szCs w:val="26"/>
        </w:rPr>
        <w:t xml:space="preserve"> </w:t>
      </w:r>
      <w:r w:rsidR="003E5366" w:rsidRPr="00662660">
        <w:rPr>
          <w:sz w:val="26"/>
          <w:szCs w:val="26"/>
        </w:rPr>
        <w:t>ул.</w:t>
      </w:r>
      <w:r w:rsidR="00895259">
        <w:rPr>
          <w:sz w:val="26"/>
          <w:szCs w:val="26"/>
        </w:rPr>
        <w:t xml:space="preserve"> </w:t>
      </w:r>
      <w:r w:rsidR="003E5366" w:rsidRPr="00662660">
        <w:rPr>
          <w:sz w:val="26"/>
          <w:szCs w:val="26"/>
        </w:rPr>
        <w:t>Титова 2</w:t>
      </w:r>
      <w:r w:rsidR="00895259">
        <w:rPr>
          <w:sz w:val="26"/>
          <w:szCs w:val="26"/>
        </w:rPr>
        <w:t>1</w:t>
      </w:r>
      <w:r w:rsidRPr="00662660">
        <w:rPr>
          <w:sz w:val="26"/>
          <w:szCs w:val="26"/>
        </w:rPr>
        <w:t>,</w:t>
      </w:r>
      <w:r w:rsidR="00895259">
        <w:rPr>
          <w:sz w:val="26"/>
          <w:szCs w:val="26"/>
        </w:rPr>
        <w:t xml:space="preserve"> </w:t>
      </w:r>
      <w:proofErr w:type="spellStart"/>
      <w:r w:rsidR="003E5366" w:rsidRPr="00662660">
        <w:rPr>
          <w:sz w:val="26"/>
          <w:szCs w:val="26"/>
        </w:rPr>
        <w:t>пгт</w:t>
      </w:r>
      <w:proofErr w:type="spellEnd"/>
      <w:r w:rsidR="003E5366" w:rsidRPr="00662660">
        <w:rPr>
          <w:sz w:val="26"/>
          <w:szCs w:val="26"/>
        </w:rPr>
        <w:t>.</w:t>
      </w:r>
      <w:r w:rsidR="00895259">
        <w:rPr>
          <w:sz w:val="26"/>
          <w:szCs w:val="26"/>
        </w:rPr>
        <w:t xml:space="preserve"> </w:t>
      </w:r>
      <w:r w:rsidR="003E5366" w:rsidRPr="00662660">
        <w:rPr>
          <w:sz w:val="26"/>
          <w:szCs w:val="26"/>
        </w:rPr>
        <w:t>Междуреченский, Кондинский район, кабинет 111</w:t>
      </w:r>
      <w:r w:rsidR="00A84DE1" w:rsidRPr="00662660">
        <w:rPr>
          <w:sz w:val="26"/>
          <w:szCs w:val="26"/>
        </w:rPr>
        <w:t xml:space="preserve">, </w:t>
      </w:r>
      <w:r w:rsidRPr="00662660">
        <w:rPr>
          <w:sz w:val="26"/>
          <w:szCs w:val="26"/>
        </w:rPr>
        <w:t xml:space="preserve">а также по адресу электронной почты: </w:t>
      </w:r>
      <w:hyperlink r:id="rId5" w:history="1">
        <w:r w:rsidR="00895259" w:rsidRPr="00A716D6">
          <w:rPr>
            <w:rStyle w:val="aa"/>
            <w:sz w:val="26"/>
            <w:szCs w:val="26"/>
            <w:lang w:val="en-US"/>
          </w:rPr>
          <w:t>upr</w:t>
        </w:r>
        <w:r w:rsidR="00895259" w:rsidRPr="00A716D6">
          <w:rPr>
            <w:rStyle w:val="aa"/>
            <w:sz w:val="26"/>
            <w:szCs w:val="26"/>
          </w:rPr>
          <w:t>@</w:t>
        </w:r>
        <w:r w:rsidR="00895259" w:rsidRPr="00A716D6">
          <w:rPr>
            <w:rStyle w:val="aa"/>
            <w:sz w:val="26"/>
            <w:szCs w:val="26"/>
            <w:lang w:val="en-US"/>
          </w:rPr>
          <w:t>admkonda</w:t>
        </w:r>
        <w:r w:rsidR="00895259" w:rsidRPr="00A716D6">
          <w:rPr>
            <w:rStyle w:val="aa"/>
            <w:sz w:val="26"/>
            <w:szCs w:val="26"/>
          </w:rPr>
          <w:t>.</w:t>
        </w:r>
        <w:proofErr w:type="spellStart"/>
        <w:r w:rsidR="00895259" w:rsidRPr="00A716D6">
          <w:rPr>
            <w:rStyle w:val="aa"/>
            <w:sz w:val="26"/>
            <w:szCs w:val="26"/>
            <w:lang w:val="en-US"/>
          </w:rPr>
          <w:t>ru</w:t>
        </w:r>
        <w:proofErr w:type="spellEnd"/>
      </w:hyperlink>
      <w:r w:rsidR="00895259">
        <w:rPr>
          <w:sz w:val="26"/>
          <w:szCs w:val="26"/>
        </w:rPr>
        <w:t xml:space="preserve">. </w:t>
      </w:r>
    </w:p>
    <w:p w:rsidR="003E5366" w:rsidRPr="00662660" w:rsidRDefault="00395D37" w:rsidP="004F61C7">
      <w:pPr>
        <w:autoSpaceDE w:val="0"/>
        <w:autoSpaceDN w:val="0"/>
        <w:ind w:firstLine="567"/>
        <w:jc w:val="both"/>
        <w:rPr>
          <w:sz w:val="26"/>
          <w:szCs w:val="26"/>
        </w:rPr>
      </w:pPr>
      <w:r w:rsidRPr="00662660">
        <w:rPr>
          <w:sz w:val="26"/>
          <w:szCs w:val="26"/>
        </w:rPr>
        <w:t>Контактное лицо по вопросам проведения публичных консультаций:</w:t>
      </w:r>
    </w:p>
    <w:p w:rsidR="00395D37" w:rsidRPr="00662660" w:rsidRDefault="003E5366" w:rsidP="004F61C7">
      <w:pPr>
        <w:autoSpaceDE w:val="0"/>
        <w:autoSpaceDN w:val="0"/>
        <w:jc w:val="both"/>
        <w:rPr>
          <w:sz w:val="26"/>
          <w:szCs w:val="26"/>
        </w:rPr>
      </w:pPr>
      <w:r w:rsidRPr="00662660">
        <w:rPr>
          <w:sz w:val="26"/>
          <w:szCs w:val="26"/>
        </w:rPr>
        <w:t xml:space="preserve">начальник отдела недропользования и экологии управления по природным ресурсам и экологии администрации Кондинского района </w:t>
      </w:r>
      <w:proofErr w:type="spellStart"/>
      <w:r w:rsidRPr="00662660">
        <w:rPr>
          <w:sz w:val="26"/>
          <w:szCs w:val="26"/>
        </w:rPr>
        <w:t>Буторина</w:t>
      </w:r>
      <w:proofErr w:type="spellEnd"/>
      <w:r w:rsidRPr="00662660">
        <w:rPr>
          <w:sz w:val="26"/>
          <w:szCs w:val="26"/>
        </w:rPr>
        <w:t xml:space="preserve"> Екатерина Викторовна, тел.: 8(34677) 32-017</w:t>
      </w:r>
    </w:p>
    <w:p w:rsidR="00395D37" w:rsidRPr="00662660" w:rsidRDefault="00395D37" w:rsidP="004F61C7">
      <w:pPr>
        <w:autoSpaceDE w:val="0"/>
        <w:autoSpaceDN w:val="0"/>
        <w:ind w:left="567"/>
        <w:jc w:val="both"/>
        <w:rPr>
          <w:color w:val="FF0000"/>
          <w:sz w:val="26"/>
          <w:szCs w:val="26"/>
        </w:rPr>
      </w:pPr>
      <w:r w:rsidRPr="00662660">
        <w:rPr>
          <w:sz w:val="26"/>
          <w:szCs w:val="26"/>
        </w:rPr>
        <w:t>Сроки приема предложений: с «</w:t>
      </w:r>
      <w:r w:rsidR="00895259">
        <w:rPr>
          <w:sz w:val="26"/>
          <w:szCs w:val="26"/>
        </w:rPr>
        <w:t>04</w:t>
      </w:r>
      <w:r w:rsidRPr="00662660">
        <w:rPr>
          <w:sz w:val="26"/>
          <w:szCs w:val="26"/>
        </w:rPr>
        <w:t>»</w:t>
      </w:r>
      <w:r w:rsidR="003E5366" w:rsidRPr="00662660">
        <w:rPr>
          <w:sz w:val="26"/>
          <w:szCs w:val="26"/>
        </w:rPr>
        <w:t xml:space="preserve"> </w:t>
      </w:r>
      <w:r w:rsidR="00895259">
        <w:rPr>
          <w:sz w:val="26"/>
          <w:szCs w:val="26"/>
        </w:rPr>
        <w:t>декабря</w:t>
      </w:r>
      <w:r w:rsidR="00A84DE1" w:rsidRPr="00662660">
        <w:rPr>
          <w:sz w:val="26"/>
          <w:szCs w:val="26"/>
        </w:rPr>
        <w:t xml:space="preserve"> </w:t>
      </w:r>
      <w:r w:rsidR="003E5366" w:rsidRPr="00662660">
        <w:rPr>
          <w:sz w:val="26"/>
          <w:szCs w:val="26"/>
        </w:rPr>
        <w:t xml:space="preserve">2017 </w:t>
      </w:r>
      <w:r w:rsidRPr="00662660">
        <w:rPr>
          <w:sz w:val="26"/>
          <w:szCs w:val="26"/>
        </w:rPr>
        <w:t>г. по «</w:t>
      </w:r>
      <w:r w:rsidR="00895259">
        <w:rPr>
          <w:sz w:val="26"/>
          <w:szCs w:val="26"/>
        </w:rPr>
        <w:t>1</w:t>
      </w:r>
      <w:r w:rsidR="00120F2A">
        <w:rPr>
          <w:sz w:val="26"/>
          <w:szCs w:val="26"/>
        </w:rPr>
        <w:t>8</w:t>
      </w:r>
      <w:bookmarkStart w:id="0" w:name="_GoBack"/>
      <w:bookmarkEnd w:id="0"/>
      <w:r w:rsidRPr="00662660">
        <w:rPr>
          <w:sz w:val="26"/>
          <w:szCs w:val="26"/>
        </w:rPr>
        <w:t>»</w:t>
      </w:r>
      <w:r w:rsidR="00A84DE1" w:rsidRPr="00662660">
        <w:rPr>
          <w:sz w:val="26"/>
          <w:szCs w:val="26"/>
        </w:rPr>
        <w:t xml:space="preserve"> </w:t>
      </w:r>
      <w:r w:rsidR="00895259">
        <w:rPr>
          <w:sz w:val="26"/>
          <w:szCs w:val="26"/>
        </w:rPr>
        <w:t>декабря</w:t>
      </w:r>
      <w:r w:rsidR="003E5366" w:rsidRPr="00662660">
        <w:rPr>
          <w:sz w:val="26"/>
          <w:szCs w:val="26"/>
        </w:rPr>
        <w:t xml:space="preserve"> 2017 </w:t>
      </w:r>
      <w:r w:rsidRPr="00662660">
        <w:rPr>
          <w:sz w:val="26"/>
          <w:szCs w:val="26"/>
        </w:rPr>
        <w:t>г.</w:t>
      </w:r>
    </w:p>
    <w:p w:rsidR="00395D37" w:rsidRPr="00662660" w:rsidRDefault="00395D37" w:rsidP="004F61C7">
      <w:pPr>
        <w:autoSpaceDE w:val="0"/>
        <w:autoSpaceDN w:val="0"/>
        <w:ind w:firstLine="567"/>
        <w:jc w:val="both"/>
        <w:rPr>
          <w:i/>
          <w:sz w:val="26"/>
          <w:szCs w:val="26"/>
        </w:rPr>
      </w:pPr>
      <w:r w:rsidRPr="00662660">
        <w:rPr>
          <w:sz w:val="26"/>
          <w:szCs w:val="26"/>
        </w:rPr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r w:rsidRPr="00662660">
        <w:rPr>
          <w:i/>
          <w:sz w:val="26"/>
          <w:szCs w:val="26"/>
        </w:rPr>
        <w:t>официальный сайт органов местного самоуправления Кондинского района/«Оценка регулирующего воздействия НПА»/Публичные консультации.</w:t>
      </w:r>
    </w:p>
    <w:p w:rsidR="00395D37" w:rsidRPr="00662660" w:rsidRDefault="00395D37" w:rsidP="004F61C7">
      <w:pPr>
        <w:tabs>
          <w:tab w:val="right" w:pos="9923"/>
        </w:tabs>
        <w:autoSpaceDE w:val="0"/>
        <w:autoSpaceDN w:val="0"/>
        <w:ind w:firstLine="567"/>
        <w:jc w:val="both"/>
        <w:rPr>
          <w:sz w:val="26"/>
          <w:szCs w:val="26"/>
        </w:rPr>
      </w:pPr>
      <w:r w:rsidRPr="00662660">
        <w:rPr>
          <w:sz w:val="26"/>
          <w:szCs w:val="26"/>
        </w:rPr>
        <w:t>Все поступившие предложения будут рассмотрены. Не позднее «</w:t>
      </w:r>
      <w:r w:rsidR="00895259">
        <w:rPr>
          <w:sz w:val="26"/>
          <w:szCs w:val="26"/>
        </w:rPr>
        <w:t>14</w:t>
      </w:r>
      <w:r w:rsidRPr="00662660">
        <w:rPr>
          <w:sz w:val="26"/>
          <w:szCs w:val="26"/>
        </w:rPr>
        <w:t>»</w:t>
      </w:r>
      <w:r w:rsidR="00A84DE1" w:rsidRPr="00662660">
        <w:rPr>
          <w:sz w:val="26"/>
          <w:szCs w:val="26"/>
        </w:rPr>
        <w:t xml:space="preserve"> </w:t>
      </w:r>
      <w:r w:rsidR="00895259">
        <w:rPr>
          <w:sz w:val="26"/>
          <w:szCs w:val="26"/>
        </w:rPr>
        <w:t xml:space="preserve">декабря </w:t>
      </w:r>
      <w:r w:rsidR="003E5366" w:rsidRPr="00662660">
        <w:rPr>
          <w:sz w:val="26"/>
          <w:szCs w:val="26"/>
        </w:rPr>
        <w:t>2017 г</w:t>
      </w:r>
      <w:r w:rsidR="00895259">
        <w:rPr>
          <w:sz w:val="26"/>
          <w:szCs w:val="26"/>
        </w:rPr>
        <w:t>ода</w:t>
      </w:r>
      <w:r w:rsidR="003E5366" w:rsidRPr="00662660">
        <w:rPr>
          <w:sz w:val="26"/>
          <w:szCs w:val="26"/>
        </w:rPr>
        <w:t>.</w:t>
      </w:r>
    </w:p>
    <w:p w:rsidR="00395D37" w:rsidRPr="00662660" w:rsidRDefault="00895259" w:rsidP="00895259">
      <w:pPr>
        <w:autoSpaceDE w:val="0"/>
        <w:autoSpaceDN w:val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395D37" w:rsidRPr="00662660">
        <w:rPr>
          <w:sz w:val="26"/>
          <w:szCs w:val="26"/>
        </w:rPr>
        <w:t>вод предложений будет размещен в специализированном разделе «Оценка регулирующего воздействия НПА» официального сайта органов местного самоуправления Кондинского района, а участники публичных консультаций письменно проинформированы о результатах рассмотрения их мнений.</w:t>
      </w:r>
    </w:p>
    <w:p w:rsidR="00AE356C" w:rsidRPr="00662660" w:rsidRDefault="00AE356C" w:rsidP="00AE356C">
      <w:pPr>
        <w:tabs>
          <w:tab w:val="left" w:pos="709"/>
          <w:tab w:val="right" w:pos="9923"/>
        </w:tabs>
        <w:autoSpaceDE w:val="0"/>
        <w:autoSpaceDN w:val="0"/>
        <w:jc w:val="both"/>
        <w:rPr>
          <w:sz w:val="26"/>
          <w:szCs w:val="26"/>
        </w:rPr>
      </w:pPr>
      <w:r w:rsidRPr="00662660">
        <w:rPr>
          <w:sz w:val="26"/>
          <w:szCs w:val="26"/>
        </w:rPr>
        <w:tab/>
      </w:r>
      <w:r w:rsidR="00395D37" w:rsidRPr="00662660">
        <w:rPr>
          <w:sz w:val="26"/>
          <w:szCs w:val="26"/>
        </w:rPr>
        <w:t>1. Обоснование необходимости подготовки проекта муниципального нормативного правового акта, включая описание проблемы, на решение которой направлен предлагаемый способ регулирования:</w:t>
      </w:r>
    </w:p>
    <w:p w:rsidR="000C2EFF" w:rsidRPr="00662660" w:rsidRDefault="000C2EFF" w:rsidP="000C2EFF">
      <w:pPr>
        <w:pStyle w:val="2"/>
        <w:tabs>
          <w:tab w:val="left" w:pos="709"/>
        </w:tabs>
        <w:ind w:firstLine="0"/>
        <w:rPr>
          <w:sz w:val="26"/>
          <w:szCs w:val="26"/>
        </w:rPr>
      </w:pPr>
      <w:r w:rsidRPr="00662660">
        <w:rPr>
          <w:sz w:val="26"/>
          <w:szCs w:val="26"/>
        </w:rPr>
        <w:tab/>
      </w:r>
      <w:proofErr w:type="gramStart"/>
      <w:r w:rsidR="00895259" w:rsidRPr="00895259">
        <w:rPr>
          <w:sz w:val="26"/>
          <w:szCs w:val="26"/>
        </w:rPr>
        <w:t>Предполагаемое правовое регулирование направлено на соблюдение требований законодательства Российской Федерации и реализации полномочий органов местного самоуправления в соответствии со статьёй 9 Федерального закона от 23 ноября 1995 года № 174-ФЗ «Об экологической экспертизе» и в целях соблюдение права человека на благоприятные условия жизнедеятельности, выявление общественных предпочтений и их учет в процессе оценки воздействия намечаемой хозяйственной и иной деятельности на территории Кондинского</w:t>
      </w:r>
      <w:proofErr w:type="gramEnd"/>
      <w:r w:rsidR="00895259" w:rsidRPr="00895259">
        <w:rPr>
          <w:sz w:val="26"/>
          <w:szCs w:val="26"/>
        </w:rPr>
        <w:t xml:space="preserve"> района на окружающую среду. </w:t>
      </w:r>
    </w:p>
    <w:p w:rsidR="002B2CD0" w:rsidRPr="0009540D" w:rsidRDefault="000C2EFF" w:rsidP="00AE356C">
      <w:pPr>
        <w:pStyle w:val="2"/>
        <w:tabs>
          <w:tab w:val="left" w:pos="709"/>
        </w:tabs>
        <w:ind w:firstLine="0"/>
        <w:rPr>
          <w:sz w:val="26"/>
          <w:szCs w:val="26"/>
        </w:rPr>
      </w:pPr>
      <w:r w:rsidRPr="0009540D">
        <w:rPr>
          <w:sz w:val="26"/>
          <w:szCs w:val="26"/>
        </w:rPr>
        <w:tab/>
      </w:r>
      <w:r w:rsidR="008A265C" w:rsidRPr="0009540D">
        <w:rPr>
          <w:sz w:val="26"/>
          <w:szCs w:val="26"/>
        </w:rPr>
        <w:t>Проблема:</w:t>
      </w:r>
      <w:r w:rsidR="002B2CD0" w:rsidRPr="0009540D">
        <w:rPr>
          <w:sz w:val="26"/>
          <w:szCs w:val="26"/>
        </w:rPr>
        <w:t xml:space="preserve"> </w:t>
      </w:r>
      <w:r w:rsidR="008A265C" w:rsidRPr="0009540D">
        <w:rPr>
          <w:sz w:val="26"/>
          <w:szCs w:val="26"/>
        </w:rPr>
        <w:t xml:space="preserve">отсутствие </w:t>
      </w:r>
      <w:r w:rsidR="0009540D" w:rsidRPr="0009540D">
        <w:rPr>
          <w:sz w:val="26"/>
          <w:szCs w:val="26"/>
        </w:rPr>
        <w:t>учет</w:t>
      </w:r>
      <w:r w:rsidR="0009540D">
        <w:rPr>
          <w:sz w:val="26"/>
          <w:szCs w:val="26"/>
        </w:rPr>
        <w:t>а</w:t>
      </w:r>
      <w:r w:rsidR="0009540D" w:rsidRPr="0009540D">
        <w:rPr>
          <w:sz w:val="26"/>
          <w:szCs w:val="26"/>
        </w:rPr>
        <w:t xml:space="preserve"> общественного мнения в процессе оценки воздействия намечаемой хозяйственной и иной деятельности на территории Кондинского района на окружающую </w:t>
      </w:r>
      <w:r w:rsidR="0009540D">
        <w:rPr>
          <w:sz w:val="26"/>
          <w:szCs w:val="26"/>
        </w:rPr>
        <w:t xml:space="preserve">природную </w:t>
      </w:r>
      <w:r w:rsidR="0009540D" w:rsidRPr="0009540D">
        <w:rPr>
          <w:sz w:val="26"/>
          <w:szCs w:val="26"/>
        </w:rPr>
        <w:t>среду.</w:t>
      </w:r>
    </w:p>
    <w:p w:rsidR="00AE356C" w:rsidRPr="00662660" w:rsidRDefault="00AE356C" w:rsidP="00AE356C">
      <w:pPr>
        <w:tabs>
          <w:tab w:val="left" w:pos="709"/>
        </w:tabs>
        <w:autoSpaceDE w:val="0"/>
        <w:autoSpaceDN w:val="0"/>
        <w:jc w:val="both"/>
        <w:rPr>
          <w:sz w:val="26"/>
          <w:szCs w:val="26"/>
        </w:rPr>
      </w:pPr>
      <w:r w:rsidRPr="00662660">
        <w:rPr>
          <w:sz w:val="26"/>
          <w:szCs w:val="26"/>
        </w:rPr>
        <w:tab/>
      </w:r>
      <w:r w:rsidR="00395D37" w:rsidRPr="00662660">
        <w:rPr>
          <w:sz w:val="26"/>
          <w:szCs w:val="26"/>
        </w:rPr>
        <w:t>2. Цели предлагаемого правового регулирования:</w:t>
      </w:r>
    </w:p>
    <w:p w:rsidR="0009540D" w:rsidRDefault="00372B8D" w:rsidP="00EE42DD">
      <w:pPr>
        <w:pStyle w:val="a6"/>
        <w:tabs>
          <w:tab w:val="left" w:pos="709"/>
        </w:tabs>
        <w:rPr>
          <w:sz w:val="26"/>
          <w:szCs w:val="26"/>
        </w:rPr>
      </w:pPr>
      <w:r w:rsidRPr="00662660">
        <w:rPr>
          <w:sz w:val="26"/>
          <w:szCs w:val="26"/>
        </w:rPr>
        <w:tab/>
      </w:r>
      <w:r w:rsidR="00EE42DD" w:rsidRPr="00EE42DD">
        <w:rPr>
          <w:sz w:val="26"/>
          <w:szCs w:val="26"/>
        </w:rPr>
        <w:t xml:space="preserve">Цель проведения общественных обсуждений - соблюдение права человека на благоприятные условия жизнедеятельности, выявление общественных предпочтений и их учет в процессе оценки воздействия намечаемой хозяйственной и иной деятельности на территории Кондинского района на окружающую среду. </w:t>
      </w:r>
    </w:p>
    <w:p w:rsidR="00EE42DD" w:rsidRDefault="0009540D" w:rsidP="00EE42DD">
      <w:pPr>
        <w:pStyle w:val="a6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="00EE42DD" w:rsidRPr="00EE42DD">
        <w:rPr>
          <w:sz w:val="26"/>
          <w:szCs w:val="26"/>
        </w:rPr>
        <w:t>Предотвращение или смягчение воздействия намечаемой деятельности на окружающую среду и связанных с ней негативных социальных экономических и иных последствий.</w:t>
      </w:r>
    </w:p>
    <w:p w:rsidR="00395D37" w:rsidRPr="00662660" w:rsidRDefault="00AE356C" w:rsidP="00EE42DD">
      <w:pPr>
        <w:pStyle w:val="a6"/>
        <w:tabs>
          <w:tab w:val="left" w:pos="709"/>
        </w:tabs>
        <w:rPr>
          <w:sz w:val="26"/>
          <w:szCs w:val="26"/>
        </w:rPr>
      </w:pPr>
      <w:r w:rsidRPr="00662660">
        <w:rPr>
          <w:sz w:val="26"/>
          <w:szCs w:val="26"/>
        </w:rPr>
        <w:lastRenderedPageBreak/>
        <w:tab/>
      </w:r>
      <w:r w:rsidR="00395D37" w:rsidRPr="00662660">
        <w:rPr>
          <w:sz w:val="26"/>
          <w:szCs w:val="26"/>
        </w:rPr>
        <w:t>3. Круг лиц, на которых будет распространено действие муниципального нормативного правового акта:</w:t>
      </w:r>
      <w:r w:rsidR="00372B8D" w:rsidRPr="00662660">
        <w:rPr>
          <w:sz w:val="26"/>
          <w:szCs w:val="26"/>
        </w:rPr>
        <w:t xml:space="preserve"> </w:t>
      </w:r>
      <w:r w:rsidR="00EE42DD" w:rsidRPr="00EE42DD">
        <w:rPr>
          <w:sz w:val="26"/>
          <w:szCs w:val="26"/>
        </w:rPr>
        <w:t>Положение действует на территории муниципального образования Кондинский район и является обязательным для исполнения всеми юридическими и физическими лицами при проектировании или осуществлении хозяйственной и иной деятельности, объекты которой подлежат государственной экологической экспертизе.</w:t>
      </w:r>
    </w:p>
    <w:p w:rsidR="00395D37" w:rsidRPr="00662660" w:rsidRDefault="00AE356C" w:rsidP="00AE356C">
      <w:pPr>
        <w:tabs>
          <w:tab w:val="left" w:pos="709"/>
        </w:tabs>
        <w:autoSpaceDE w:val="0"/>
        <w:autoSpaceDN w:val="0"/>
        <w:jc w:val="both"/>
        <w:rPr>
          <w:sz w:val="26"/>
          <w:szCs w:val="26"/>
        </w:rPr>
      </w:pPr>
      <w:r w:rsidRPr="00662660">
        <w:rPr>
          <w:sz w:val="26"/>
          <w:szCs w:val="26"/>
        </w:rPr>
        <w:tab/>
      </w:r>
      <w:r w:rsidR="00395D37" w:rsidRPr="00662660">
        <w:rPr>
          <w:sz w:val="26"/>
          <w:szCs w:val="26"/>
        </w:rPr>
        <w:t>4. </w:t>
      </w:r>
      <w:proofErr w:type="gramStart"/>
      <w:r w:rsidR="00395D37" w:rsidRPr="00662660">
        <w:rPr>
          <w:sz w:val="26"/>
          <w:szCs w:val="26"/>
        </w:rPr>
        <w:t>Действующие нормативные правовые акты, поручения, другие решения, из которых вытекает необходимость разработки предлагаемого правового регулирования:</w:t>
      </w:r>
      <w:r w:rsidR="00EE42DD" w:rsidRPr="00EE42DD">
        <w:t xml:space="preserve"> </w:t>
      </w:r>
      <w:r w:rsidR="00EE42DD" w:rsidRPr="00EE42DD">
        <w:rPr>
          <w:sz w:val="26"/>
          <w:szCs w:val="26"/>
        </w:rPr>
        <w:t>стать</w:t>
      </w:r>
      <w:r w:rsidR="00CA296F">
        <w:rPr>
          <w:sz w:val="26"/>
          <w:szCs w:val="26"/>
        </w:rPr>
        <w:t>я</w:t>
      </w:r>
      <w:r w:rsidR="00EE42DD" w:rsidRPr="00EE42DD">
        <w:rPr>
          <w:sz w:val="26"/>
          <w:szCs w:val="26"/>
        </w:rPr>
        <w:t xml:space="preserve"> 42 Конституции Российской Федерации, Федеральны</w:t>
      </w:r>
      <w:r w:rsidR="00CA296F">
        <w:rPr>
          <w:sz w:val="26"/>
          <w:szCs w:val="26"/>
        </w:rPr>
        <w:t>й закон</w:t>
      </w:r>
      <w:r w:rsidR="00EE42DD" w:rsidRPr="00EE42DD">
        <w:rPr>
          <w:sz w:val="26"/>
          <w:szCs w:val="26"/>
        </w:rPr>
        <w:t xml:space="preserve"> от 06 октября 2003 года № 131-ФЗ «Об общих принципах организации местного самоуправления в Российской Федерации», стать</w:t>
      </w:r>
      <w:r w:rsidR="00CA296F">
        <w:rPr>
          <w:sz w:val="26"/>
          <w:szCs w:val="26"/>
        </w:rPr>
        <w:t>я</w:t>
      </w:r>
      <w:r w:rsidR="00EE42DD" w:rsidRPr="00EE42DD">
        <w:rPr>
          <w:sz w:val="26"/>
          <w:szCs w:val="26"/>
        </w:rPr>
        <w:t xml:space="preserve"> 9 Федерального закона от 23 ноября 1995 года № 174-ФЗ «Об э</w:t>
      </w:r>
      <w:r w:rsidR="00CA296F">
        <w:rPr>
          <w:sz w:val="26"/>
          <w:szCs w:val="26"/>
        </w:rPr>
        <w:t xml:space="preserve">кологической экспертизе», статья </w:t>
      </w:r>
      <w:r w:rsidR="00EE42DD" w:rsidRPr="00EE42DD">
        <w:rPr>
          <w:sz w:val="26"/>
          <w:szCs w:val="26"/>
        </w:rPr>
        <w:t>13 Федерального закона от 10 января 2002 года № 7-ФЗ</w:t>
      </w:r>
      <w:proofErr w:type="gramEnd"/>
      <w:r w:rsidR="00EE42DD" w:rsidRPr="00EE42DD">
        <w:rPr>
          <w:sz w:val="26"/>
          <w:szCs w:val="26"/>
        </w:rPr>
        <w:t xml:space="preserve"> «Об охране окружающей среды», Федеральны</w:t>
      </w:r>
      <w:r w:rsidR="00CA296F">
        <w:rPr>
          <w:sz w:val="26"/>
          <w:szCs w:val="26"/>
        </w:rPr>
        <w:t xml:space="preserve">й </w:t>
      </w:r>
      <w:r w:rsidR="00EE42DD" w:rsidRPr="00EE42DD">
        <w:rPr>
          <w:sz w:val="26"/>
          <w:szCs w:val="26"/>
        </w:rPr>
        <w:t xml:space="preserve">закон от 21 июля 2014 года № 212-ФЗ «Об основах общественного контроля в Российской Федерации», Положение об оценке воздействия намечаемой хозяйственной деятельности на окружающую среду в Российской Федерации, утвержденной приказом </w:t>
      </w:r>
      <w:proofErr w:type="spellStart"/>
      <w:r w:rsidR="00EE42DD" w:rsidRPr="00EE42DD">
        <w:rPr>
          <w:sz w:val="26"/>
          <w:szCs w:val="26"/>
        </w:rPr>
        <w:t>Госкомэкологии</w:t>
      </w:r>
      <w:proofErr w:type="spellEnd"/>
      <w:r w:rsidR="00EE42DD" w:rsidRPr="00EE42DD">
        <w:rPr>
          <w:sz w:val="26"/>
          <w:szCs w:val="26"/>
        </w:rPr>
        <w:t xml:space="preserve"> Российской Федерации от 16 мая 2000 года № 372, Устав Кондинского района</w:t>
      </w:r>
      <w:r w:rsidR="00EE42DD">
        <w:rPr>
          <w:sz w:val="26"/>
          <w:szCs w:val="26"/>
        </w:rPr>
        <w:t>.</w:t>
      </w:r>
    </w:p>
    <w:p w:rsidR="00395D37" w:rsidRPr="00662660" w:rsidRDefault="00AE356C" w:rsidP="007B2234">
      <w:pPr>
        <w:pStyle w:val="a6"/>
        <w:tabs>
          <w:tab w:val="left" w:pos="709"/>
        </w:tabs>
        <w:rPr>
          <w:sz w:val="26"/>
          <w:szCs w:val="26"/>
        </w:rPr>
      </w:pPr>
      <w:r w:rsidRPr="00662660">
        <w:rPr>
          <w:sz w:val="26"/>
          <w:szCs w:val="26"/>
        </w:rPr>
        <w:tab/>
      </w:r>
      <w:r w:rsidR="00395D37" w:rsidRPr="00662660">
        <w:rPr>
          <w:sz w:val="26"/>
          <w:szCs w:val="26"/>
        </w:rPr>
        <w:t>5. Планируемый срок вступления в силу предлагаемого правового регулирования:</w:t>
      </w:r>
      <w:r w:rsidRPr="00662660">
        <w:rPr>
          <w:sz w:val="26"/>
          <w:szCs w:val="26"/>
        </w:rPr>
        <w:t xml:space="preserve"> </w:t>
      </w:r>
      <w:r w:rsidR="00CA296F">
        <w:rPr>
          <w:sz w:val="26"/>
          <w:szCs w:val="26"/>
        </w:rPr>
        <w:t>22 декабря</w:t>
      </w:r>
      <w:r w:rsidRPr="00662660">
        <w:rPr>
          <w:sz w:val="26"/>
          <w:szCs w:val="26"/>
        </w:rPr>
        <w:t xml:space="preserve"> 2017 года</w:t>
      </w:r>
    </w:p>
    <w:p w:rsidR="00395D37" w:rsidRPr="00662660" w:rsidRDefault="00AE356C" w:rsidP="00AE356C">
      <w:pPr>
        <w:tabs>
          <w:tab w:val="left" w:pos="709"/>
        </w:tabs>
        <w:autoSpaceDE w:val="0"/>
        <w:autoSpaceDN w:val="0"/>
        <w:jc w:val="both"/>
        <w:rPr>
          <w:sz w:val="26"/>
          <w:szCs w:val="26"/>
        </w:rPr>
      </w:pPr>
      <w:r w:rsidRPr="00662660">
        <w:rPr>
          <w:sz w:val="26"/>
          <w:szCs w:val="26"/>
        </w:rPr>
        <w:tab/>
      </w:r>
      <w:r w:rsidR="00395D37" w:rsidRPr="00662660">
        <w:rPr>
          <w:sz w:val="26"/>
          <w:szCs w:val="26"/>
        </w:rPr>
        <w:t>6. Сведения о необходимости или отсутствии необходимости установления переходного периода:</w:t>
      </w:r>
      <w:r w:rsidRPr="00662660">
        <w:rPr>
          <w:sz w:val="26"/>
          <w:szCs w:val="26"/>
        </w:rPr>
        <w:t xml:space="preserve"> отсутствует</w:t>
      </w:r>
    </w:p>
    <w:p w:rsidR="00395D37" w:rsidRPr="00662660" w:rsidRDefault="00AE356C" w:rsidP="00AE356C">
      <w:pPr>
        <w:tabs>
          <w:tab w:val="left" w:pos="709"/>
        </w:tabs>
        <w:autoSpaceDE w:val="0"/>
        <w:autoSpaceDN w:val="0"/>
        <w:rPr>
          <w:sz w:val="26"/>
          <w:szCs w:val="26"/>
        </w:rPr>
      </w:pPr>
      <w:r w:rsidRPr="00662660">
        <w:rPr>
          <w:sz w:val="26"/>
          <w:szCs w:val="26"/>
        </w:rPr>
        <w:tab/>
      </w:r>
      <w:r w:rsidR="00395D37" w:rsidRPr="00662660">
        <w:rPr>
          <w:sz w:val="26"/>
          <w:szCs w:val="26"/>
        </w:rPr>
        <w:t>7. Сравнение возможных вариантов решения проблемы</w:t>
      </w: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14"/>
        <w:gridCol w:w="3714"/>
        <w:gridCol w:w="2239"/>
      </w:tblGrid>
      <w:tr w:rsidR="00837461" w:rsidRPr="00662660" w:rsidTr="00845FCD"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662660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662660" w:rsidRDefault="00837461" w:rsidP="00845FCD">
            <w:pPr>
              <w:tabs>
                <w:tab w:val="left" w:pos="709"/>
              </w:tabs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Вариант 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662660" w:rsidRDefault="00837461" w:rsidP="00845FCD">
            <w:pPr>
              <w:tabs>
                <w:tab w:val="left" w:pos="709"/>
              </w:tabs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Вариант 2</w:t>
            </w:r>
          </w:p>
        </w:tc>
      </w:tr>
      <w:tr w:rsidR="00837461" w:rsidRPr="00662660" w:rsidTr="00845FCD"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662660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6"/>
                <w:szCs w:val="26"/>
              </w:rPr>
            </w:pPr>
            <w:r w:rsidRPr="00662660">
              <w:rPr>
                <w:iCs/>
                <w:sz w:val="26"/>
                <w:szCs w:val="26"/>
              </w:rPr>
              <w:t>7.1. Содержание варианта решения выявленной проблемы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662660" w:rsidRDefault="0009540D" w:rsidP="00845FCD">
            <w:pPr>
              <w:tabs>
                <w:tab w:val="left" w:pos="709"/>
              </w:tabs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принять</w:t>
            </w:r>
            <w:r w:rsidR="00837461" w:rsidRPr="00662660">
              <w:rPr>
                <w:sz w:val="26"/>
                <w:szCs w:val="26"/>
              </w:rPr>
              <w:t xml:space="preserve"> НПА 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662660" w:rsidRDefault="0009540D" w:rsidP="00845FCD">
            <w:pPr>
              <w:tabs>
                <w:tab w:val="left" w:pos="709"/>
              </w:tabs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принимать</w:t>
            </w:r>
            <w:r w:rsidR="00837461" w:rsidRPr="00662660">
              <w:rPr>
                <w:sz w:val="26"/>
                <w:szCs w:val="26"/>
              </w:rPr>
              <w:t xml:space="preserve"> НПА</w:t>
            </w:r>
          </w:p>
        </w:tc>
      </w:tr>
      <w:tr w:rsidR="00837461" w:rsidRPr="00662660" w:rsidTr="00845FCD"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662660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6"/>
                <w:szCs w:val="26"/>
              </w:rPr>
            </w:pPr>
            <w:r w:rsidRPr="00662660">
              <w:rPr>
                <w:iCs/>
                <w:sz w:val="26"/>
                <w:szCs w:val="26"/>
              </w:rPr>
              <w:t xml:space="preserve">7.2. Качественная характеристика и оценка динамики численности потенциальных адресатов предлагаемого правового регулирования в среднесрочном периоде </w:t>
            </w:r>
          </w:p>
          <w:p w:rsidR="00837461" w:rsidRPr="00662660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6"/>
                <w:szCs w:val="26"/>
              </w:rPr>
            </w:pPr>
            <w:r w:rsidRPr="00662660">
              <w:rPr>
                <w:iCs/>
                <w:sz w:val="26"/>
                <w:szCs w:val="26"/>
              </w:rPr>
              <w:t>(1 – 3 года)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662660" w:rsidRDefault="007B2234" w:rsidP="0009540D">
            <w:pPr>
              <w:tabs>
                <w:tab w:val="left" w:pos="709"/>
              </w:tabs>
              <w:autoSpaceDE w:val="0"/>
              <w:autoSpaceDN w:val="0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Физические</w:t>
            </w:r>
            <w:r w:rsidR="0009540D">
              <w:rPr>
                <w:sz w:val="26"/>
                <w:szCs w:val="26"/>
              </w:rPr>
              <w:t>,</w:t>
            </w:r>
            <w:r w:rsidRPr="00662660">
              <w:rPr>
                <w:sz w:val="26"/>
                <w:szCs w:val="26"/>
              </w:rPr>
              <w:t xml:space="preserve"> юридические лица, </w:t>
            </w:r>
            <w:r w:rsidR="0009540D">
              <w:rPr>
                <w:sz w:val="26"/>
                <w:szCs w:val="26"/>
              </w:rPr>
              <w:t xml:space="preserve">осуществляющие деятельность по разработке </w:t>
            </w:r>
            <w:r w:rsidR="0009540D" w:rsidRPr="0009540D">
              <w:rPr>
                <w:sz w:val="26"/>
                <w:szCs w:val="26"/>
              </w:rPr>
              <w:t>проект</w:t>
            </w:r>
            <w:r w:rsidR="0009540D">
              <w:rPr>
                <w:sz w:val="26"/>
                <w:szCs w:val="26"/>
              </w:rPr>
              <w:t>ной документации</w:t>
            </w:r>
            <w:r w:rsidR="0009540D" w:rsidRPr="0009540D">
              <w:rPr>
                <w:sz w:val="26"/>
                <w:szCs w:val="26"/>
              </w:rPr>
              <w:t>, объекты которой подлежат государственной экологической экспертизе.</w:t>
            </w:r>
            <w:r w:rsidR="0009540D">
              <w:rPr>
                <w:sz w:val="26"/>
                <w:szCs w:val="26"/>
              </w:rPr>
              <w:t xml:space="preserve"> </w:t>
            </w:r>
            <w:r w:rsidR="00837461" w:rsidRPr="00662660">
              <w:rPr>
                <w:sz w:val="26"/>
                <w:szCs w:val="26"/>
              </w:rPr>
              <w:t>Ежегодное увеличение количества потенциальных адресатов.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662660" w:rsidRDefault="00837461" w:rsidP="00845FCD">
            <w:pPr>
              <w:tabs>
                <w:tab w:val="left" w:pos="709"/>
              </w:tabs>
              <w:autoSpaceDE w:val="0"/>
              <w:autoSpaceDN w:val="0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оценка невозможна</w:t>
            </w:r>
          </w:p>
        </w:tc>
      </w:tr>
      <w:tr w:rsidR="00837461" w:rsidRPr="00662660" w:rsidTr="00845FCD"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662660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6"/>
                <w:szCs w:val="26"/>
              </w:rPr>
            </w:pPr>
            <w:r w:rsidRPr="00662660">
              <w:rPr>
                <w:iCs/>
                <w:sz w:val="26"/>
                <w:szCs w:val="26"/>
              </w:rPr>
              <w:t>7.3. Оценка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96" w:rsidRPr="00662660" w:rsidRDefault="008E117F" w:rsidP="008E117F">
            <w:pPr>
              <w:tabs>
                <w:tab w:val="left" w:pos="709"/>
              </w:tabs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Возникнут расходы потенциальных адресатов на публикацию объявлений о проведении общественных обсуждений в печатных изданиях федерального, регионального, муниципального уровней. Д</w:t>
            </w:r>
            <w:r w:rsidR="007B2234" w:rsidRPr="00662660">
              <w:rPr>
                <w:sz w:val="26"/>
                <w:szCs w:val="26"/>
              </w:rPr>
              <w:t>оходов потенциальных адресатов регулирование не понесет.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662660" w:rsidRDefault="00837461" w:rsidP="00845FCD">
            <w:pPr>
              <w:tabs>
                <w:tab w:val="left" w:pos="709"/>
              </w:tabs>
              <w:autoSpaceDE w:val="0"/>
              <w:autoSpaceDN w:val="0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Расходов (доходов) потенциальных адресатов регулирование не понесет.</w:t>
            </w:r>
          </w:p>
        </w:tc>
      </w:tr>
      <w:tr w:rsidR="00837461" w:rsidRPr="00662660" w:rsidTr="00845FCD"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662660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6"/>
                <w:szCs w:val="26"/>
              </w:rPr>
            </w:pPr>
            <w:r w:rsidRPr="00662660">
              <w:rPr>
                <w:iCs/>
                <w:sz w:val="26"/>
                <w:szCs w:val="26"/>
              </w:rPr>
              <w:t>7.4. Оценка расходов (доходов) бюджета Кондинского района, связанных с введением предлагаемого правового регулирования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662660" w:rsidRDefault="00837461" w:rsidP="00845FCD">
            <w:pPr>
              <w:tabs>
                <w:tab w:val="left" w:pos="709"/>
              </w:tabs>
              <w:autoSpaceDE w:val="0"/>
              <w:autoSpaceDN w:val="0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Дополнительных расходов бюджет района не понесет.</w:t>
            </w:r>
          </w:p>
          <w:p w:rsidR="008C6196" w:rsidRPr="00662660" w:rsidRDefault="00845FCD" w:rsidP="00845FCD">
            <w:pPr>
              <w:tabs>
                <w:tab w:val="left" w:pos="709"/>
              </w:tabs>
              <w:autoSpaceDE w:val="0"/>
              <w:autoSpaceDN w:val="0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Утверждение нормативного правового акта не повлечет получение доходов участниками правового регулирования.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662660" w:rsidRDefault="00837461" w:rsidP="00845FCD">
            <w:pPr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Дополнительных расходов бюджет района не понесет.</w:t>
            </w:r>
          </w:p>
        </w:tc>
      </w:tr>
      <w:tr w:rsidR="00837461" w:rsidRPr="00662660" w:rsidTr="00845FCD"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662660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6"/>
                <w:szCs w:val="26"/>
              </w:rPr>
            </w:pPr>
            <w:r w:rsidRPr="00662660">
              <w:rPr>
                <w:iCs/>
                <w:sz w:val="26"/>
                <w:szCs w:val="26"/>
              </w:rPr>
              <w:t xml:space="preserve">7.5. Оценка возможности </w:t>
            </w:r>
            <w:r w:rsidRPr="00662660">
              <w:rPr>
                <w:iCs/>
                <w:sz w:val="26"/>
                <w:szCs w:val="26"/>
              </w:rPr>
              <w:lastRenderedPageBreak/>
              <w:t>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662660" w:rsidRDefault="00837461" w:rsidP="008A265C">
            <w:pPr>
              <w:tabs>
                <w:tab w:val="left" w:pos="709"/>
              </w:tabs>
              <w:autoSpaceDE w:val="0"/>
              <w:autoSpaceDN w:val="0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lastRenderedPageBreak/>
              <w:t xml:space="preserve">Цели будут достигнуты </w:t>
            </w:r>
            <w:r w:rsidRPr="00662660">
              <w:rPr>
                <w:sz w:val="26"/>
                <w:szCs w:val="26"/>
              </w:rPr>
              <w:lastRenderedPageBreak/>
              <w:t xml:space="preserve">посредством </w:t>
            </w:r>
            <w:r w:rsidR="008A265C" w:rsidRPr="00662660">
              <w:rPr>
                <w:sz w:val="26"/>
                <w:szCs w:val="26"/>
              </w:rPr>
              <w:t>утверждения</w:t>
            </w:r>
            <w:r w:rsidRPr="00662660">
              <w:rPr>
                <w:sz w:val="26"/>
                <w:szCs w:val="26"/>
              </w:rPr>
              <w:t xml:space="preserve"> НПА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662660" w:rsidRDefault="00837461" w:rsidP="00845FCD">
            <w:pPr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lastRenderedPageBreak/>
              <w:t xml:space="preserve">Оценка </w:t>
            </w:r>
            <w:r w:rsidRPr="00662660">
              <w:rPr>
                <w:sz w:val="26"/>
                <w:szCs w:val="26"/>
              </w:rPr>
              <w:lastRenderedPageBreak/>
              <w:t>невозможна</w:t>
            </w:r>
          </w:p>
        </w:tc>
      </w:tr>
      <w:tr w:rsidR="00837461" w:rsidRPr="00662660" w:rsidTr="00845FCD"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662660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6"/>
                <w:szCs w:val="26"/>
              </w:rPr>
            </w:pPr>
            <w:r w:rsidRPr="00662660">
              <w:rPr>
                <w:iCs/>
                <w:sz w:val="26"/>
                <w:szCs w:val="26"/>
              </w:rPr>
              <w:lastRenderedPageBreak/>
              <w:t>7.6. Оценка рисков неблагоприятных последствий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662660" w:rsidRDefault="008E117F" w:rsidP="007E2620">
            <w:pPr>
              <w:tabs>
                <w:tab w:val="left" w:pos="709"/>
              </w:tabs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Риски неблагоприятных последствий не выявлены.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662660" w:rsidRDefault="007E2620" w:rsidP="00845FCD">
            <w:pPr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Оценка не возможна</w:t>
            </w:r>
            <w:r w:rsidR="003F4C90" w:rsidRPr="00662660">
              <w:rPr>
                <w:sz w:val="26"/>
                <w:szCs w:val="26"/>
              </w:rPr>
              <w:t>.</w:t>
            </w:r>
          </w:p>
        </w:tc>
      </w:tr>
    </w:tbl>
    <w:p w:rsidR="003F4C90" w:rsidRPr="00662660" w:rsidRDefault="00AE356C" w:rsidP="00662660">
      <w:pPr>
        <w:pStyle w:val="3"/>
      </w:pPr>
      <w:r w:rsidRPr="00662660">
        <w:tab/>
      </w:r>
      <w:r w:rsidR="00395D37" w:rsidRPr="00662660">
        <w:t>7.7. Обоснование выбора предпочтительного варианта предлагаемого правового регулирования выявленной проблемы:</w:t>
      </w:r>
    </w:p>
    <w:p w:rsidR="00395D37" w:rsidRPr="00662660" w:rsidRDefault="00010967" w:rsidP="00010967">
      <w:pPr>
        <w:tabs>
          <w:tab w:val="left" w:pos="709"/>
        </w:tabs>
        <w:autoSpaceDE w:val="0"/>
        <w:autoSpaceDN w:val="0"/>
        <w:rPr>
          <w:sz w:val="26"/>
          <w:szCs w:val="26"/>
        </w:rPr>
      </w:pPr>
      <w:r w:rsidRPr="00662660">
        <w:rPr>
          <w:sz w:val="26"/>
          <w:szCs w:val="26"/>
        </w:rPr>
        <w:tab/>
      </w:r>
      <w:r w:rsidR="003F4C90" w:rsidRPr="00662660">
        <w:rPr>
          <w:sz w:val="26"/>
          <w:szCs w:val="26"/>
        </w:rPr>
        <w:t xml:space="preserve">Предпочтительным вариантом является утверждение нормативно-правового акта. </w:t>
      </w:r>
      <w:r w:rsidR="008A265C" w:rsidRPr="00662660">
        <w:rPr>
          <w:sz w:val="26"/>
          <w:szCs w:val="26"/>
        </w:rPr>
        <w:t>По</w:t>
      </w:r>
      <w:r w:rsidR="003F4C90" w:rsidRPr="00662660">
        <w:rPr>
          <w:sz w:val="26"/>
          <w:szCs w:val="26"/>
        </w:rPr>
        <w:t>зволит дости</w:t>
      </w:r>
      <w:r w:rsidR="008A265C" w:rsidRPr="00662660">
        <w:rPr>
          <w:sz w:val="26"/>
          <w:szCs w:val="26"/>
        </w:rPr>
        <w:t>ч</w:t>
      </w:r>
      <w:r w:rsidR="003F4C90" w:rsidRPr="00662660">
        <w:rPr>
          <w:sz w:val="26"/>
          <w:szCs w:val="26"/>
        </w:rPr>
        <w:t>ь цели предполагаемого правового регулирования</w:t>
      </w:r>
      <w:r w:rsidRPr="00662660">
        <w:rPr>
          <w:sz w:val="26"/>
          <w:szCs w:val="26"/>
        </w:rPr>
        <w:t>.</w:t>
      </w:r>
    </w:p>
    <w:p w:rsidR="00395D37" w:rsidRPr="00662660" w:rsidRDefault="00AE356C" w:rsidP="00AE356C">
      <w:pPr>
        <w:tabs>
          <w:tab w:val="left" w:pos="709"/>
        </w:tabs>
        <w:autoSpaceDE w:val="0"/>
        <w:autoSpaceDN w:val="0"/>
        <w:jc w:val="both"/>
        <w:rPr>
          <w:sz w:val="26"/>
          <w:szCs w:val="26"/>
        </w:rPr>
      </w:pPr>
      <w:r w:rsidRPr="00662660">
        <w:rPr>
          <w:sz w:val="26"/>
          <w:szCs w:val="26"/>
        </w:rPr>
        <w:tab/>
      </w:r>
      <w:r w:rsidR="00395D37" w:rsidRPr="00662660">
        <w:rPr>
          <w:sz w:val="26"/>
          <w:szCs w:val="26"/>
        </w:rPr>
        <w:t>8. Иная информация по решению регулирующего органа, относящаяся к сведениям о подготовке проекта муниципального нормативного правового акта:</w:t>
      </w:r>
      <w:r w:rsidR="00010967" w:rsidRPr="00662660">
        <w:rPr>
          <w:sz w:val="26"/>
          <w:szCs w:val="26"/>
        </w:rPr>
        <w:t xml:space="preserve"> отсутствует</w:t>
      </w:r>
      <w:r w:rsidR="00662660">
        <w:rPr>
          <w:sz w:val="26"/>
          <w:szCs w:val="26"/>
        </w:rPr>
        <w:t>.</w:t>
      </w:r>
    </w:p>
    <w:p w:rsidR="00662660" w:rsidRPr="00662660" w:rsidRDefault="00662660" w:rsidP="00AE356C">
      <w:pPr>
        <w:tabs>
          <w:tab w:val="left" w:pos="709"/>
        </w:tabs>
        <w:autoSpaceDE w:val="0"/>
        <w:autoSpaceDN w:val="0"/>
        <w:rPr>
          <w:sz w:val="26"/>
          <w:szCs w:val="26"/>
        </w:rPr>
      </w:pPr>
    </w:p>
    <w:p w:rsidR="00395D37" w:rsidRPr="00662660" w:rsidRDefault="00395D37" w:rsidP="00AE356C">
      <w:pPr>
        <w:tabs>
          <w:tab w:val="left" w:pos="709"/>
        </w:tabs>
        <w:autoSpaceDE w:val="0"/>
        <w:autoSpaceDN w:val="0"/>
        <w:rPr>
          <w:sz w:val="26"/>
          <w:szCs w:val="26"/>
        </w:rPr>
      </w:pPr>
      <w:r w:rsidRPr="00662660">
        <w:rPr>
          <w:sz w:val="26"/>
          <w:szCs w:val="26"/>
        </w:rPr>
        <w:t>К уведомлению прилагаются: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9332"/>
      </w:tblGrid>
      <w:tr w:rsidR="00395D37" w:rsidRPr="00662660" w:rsidTr="003E5366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37" w:rsidRPr="00662660" w:rsidRDefault="00395D37" w:rsidP="00AE356C">
            <w:pPr>
              <w:tabs>
                <w:tab w:val="left" w:pos="709"/>
              </w:tabs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1</w:t>
            </w:r>
          </w:p>
        </w:tc>
        <w:tc>
          <w:tcPr>
            <w:tcW w:w="4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37" w:rsidRPr="00662660" w:rsidRDefault="00395D37" w:rsidP="00AE356C">
            <w:pPr>
              <w:tabs>
                <w:tab w:val="left" w:pos="709"/>
              </w:tabs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Перечень вопросов для участников публичных консультаций</w:t>
            </w:r>
          </w:p>
        </w:tc>
      </w:tr>
      <w:tr w:rsidR="00395D37" w:rsidRPr="00662660" w:rsidTr="003E5366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37" w:rsidRPr="00662660" w:rsidRDefault="00395D37" w:rsidP="00AE356C">
            <w:pPr>
              <w:tabs>
                <w:tab w:val="left" w:pos="709"/>
              </w:tabs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>2</w:t>
            </w:r>
          </w:p>
        </w:tc>
        <w:tc>
          <w:tcPr>
            <w:tcW w:w="4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37" w:rsidRPr="00662660" w:rsidRDefault="00010967" w:rsidP="00AE356C">
            <w:pPr>
              <w:tabs>
                <w:tab w:val="left" w:pos="709"/>
              </w:tabs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662660">
              <w:rPr>
                <w:sz w:val="26"/>
                <w:szCs w:val="26"/>
              </w:rPr>
              <w:t xml:space="preserve">Проект </w:t>
            </w:r>
            <w:r w:rsidR="008E117F">
              <w:rPr>
                <w:sz w:val="26"/>
                <w:szCs w:val="26"/>
              </w:rPr>
              <w:t>«</w:t>
            </w:r>
            <w:r w:rsidR="008E117F" w:rsidRPr="008E117F">
              <w:rPr>
                <w:sz w:val="26"/>
                <w:szCs w:val="26"/>
              </w:rPr>
              <w:t>О внесении изменений в постановление администрации Кондинского района от 23 января 2012 года № 69 «Об утверждении Положения об организации и проведении общественных обсуждений о намечаемой хозяйственной и иной деятельности на территории Кондинского района, которая подлежит экологической экспертизе»</w:t>
            </w:r>
          </w:p>
        </w:tc>
      </w:tr>
    </w:tbl>
    <w:p w:rsidR="00395D37" w:rsidRPr="00662660" w:rsidRDefault="00395D37" w:rsidP="00AE356C">
      <w:pPr>
        <w:pStyle w:val="a3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b/>
          <w:sz w:val="26"/>
          <w:szCs w:val="26"/>
        </w:rPr>
      </w:pPr>
    </w:p>
    <w:p w:rsidR="00034494" w:rsidRPr="00662660" w:rsidRDefault="00034494" w:rsidP="00395D37">
      <w:pPr>
        <w:rPr>
          <w:sz w:val="26"/>
          <w:szCs w:val="26"/>
        </w:rPr>
      </w:pPr>
    </w:p>
    <w:sectPr w:rsidR="00034494" w:rsidRPr="00662660" w:rsidSect="0066266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C60AE2"/>
    <w:rsid w:val="00010967"/>
    <w:rsid w:val="00034494"/>
    <w:rsid w:val="00047318"/>
    <w:rsid w:val="0009540D"/>
    <w:rsid w:val="000C2EFF"/>
    <w:rsid w:val="00120F2A"/>
    <w:rsid w:val="002B2CD0"/>
    <w:rsid w:val="002E3D8A"/>
    <w:rsid w:val="00372B8D"/>
    <w:rsid w:val="00395D37"/>
    <w:rsid w:val="003E5366"/>
    <w:rsid w:val="003F36FB"/>
    <w:rsid w:val="003F4C90"/>
    <w:rsid w:val="00447008"/>
    <w:rsid w:val="004F61C7"/>
    <w:rsid w:val="00542849"/>
    <w:rsid w:val="00585EE2"/>
    <w:rsid w:val="005A7730"/>
    <w:rsid w:val="005D515A"/>
    <w:rsid w:val="0064504D"/>
    <w:rsid w:val="00662660"/>
    <w:rsid w:val="006A7906"/>
    <w:rsid w:val="007B2234"/>
    <w:rsid w:val="007E2620"/>
    <w:rsid w:val="00825AA3"/>
    <w:rsid w:val="00837461"/>
    <w:rsid w:val="00844DC8"/>
    <w:rsid w:val="00845FCD"/>
    <w:rsid w:val="00895259"/>
    <w:rsid w:val="008A265C"/>
    <w:rsid w:val="008C6196"/>
    <w:rsid w:val="008E117F"/>
    <w:rsid w:val="008E74EE"/>
    <w:rsid w:val="00943A48"/>
    <w:rsid w:val="00977E00"/>
    <w:rsid w:val="00A07C90"/>
    <w:rsid w:val="00A84DE1"/>
    <w:rsid w:val="00AE356C"/>
    <w:rsid w:val="00B433C3"/>
    <w:rsid w:val="00B62A2A"/>
    <w:rsid w:val="00BC5CA9"/>
    <w:rsid w:val="00C60AE2"/>
    <w:rsid w:val="00CA296F"/>
    <w:rsid w:val="00DE1DBE"/>
    <w:rsid w:val="00E556ED"/>
    <w:rsid w:val="00EE4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D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3E5366"/>
    <w:pPr>
      <w:tabs>
        <w:tab w:val="right" w:pos="9923"/>
      </w:tabs>
      <w:autoSpaceDE w:val="0"/>
      <w:autoSpaceDN w:val="0"/>
      <w:ind w:firstLine="284"/>
    </w:pPr>
  </w:style>
  <w:style w:type="character" w:customStyle="1" w:styleId="a5">
    <w:name w:val="Основной текст с отступом Знак"/>
    <w:basedOn w:val="a0"/>
    <w:link w:val="a4"/>
    <w:uiPriority w:val="99"/>
    <w:rsid w:val="003E5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E356C"/>
    <w:pPr>
      <w:tabs>
        <w:tab w:val="right" w:pos="9923"/>
      </w:tabs>
      <w:autoSpaceDE w:val="0"/>
      <w:autoSpaceDN w:val="0"/>
      <w:ind w:firstLine="709"/>
      <w:jc w:val="both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AE356C"/>
    <w:pPr>
      <w:autoSpaceDE w:val="0"/>
      <w:autoSpaceDN w:val="0"/>
      <w:jc w:val="both"/>
    </w:pPr>
  </w:style>
  <w:style w:type="character" w:customStyle="1" w:styleId="a7">
    <w:name w:val="Основной текст Знак"/>
    <w:basedOn w:val="a0"/>
    <w:link w:val="a6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AE356C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662660"/>
    <w:pPr>
      <w:tabs>
        <w:tab w:val="left" w:pos="709"/>
      </w:tabs>
      <w:autoSpaceDE w:val="0"/>
      <w:autoSpaceDN w:val="0"/>
    </w:pPr>
    <w:rPr>
      <w:sz w:val="26"/>
      <w:szCs w:val="26"/>
    </w:rPr>
  </w:style>
  <w:style w:type="character" w:customStyle="1" w:styleId="30">
    <w:name w:val="Основной текст 3 Знак"/>
    <w:basedOn w:val="a0"/>
    <w:link w:val="3"/>
    <w:uiPriority w:val="99"/>
    <w:rsid w:val="00662660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504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504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8952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D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3E5366"/>
    <w:pPr>
      <w:tabs>
        <w:tab w:val="right" w:pos="9923"/>
      </w:tabs>
      <w:autoSpaceDE w:val="0"/>
      <w:autoSpaceDN w:val="0"/>
      <w:ind w:firstLine="284"/>
    </w:pPr>
  </w:style>
  <w:style w:type="character" w:customStyle="1" w:styleId="a5">
    <w:name w:val="Основной текст с отступом Знак"/>
    <w:basedOn w:val="a0"/>
    <w:link w:val="a4"/>
    <w:uiPriority w:val="99"/>
    <w:rsid w:val="003E5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E356C"/>
    <w:pPr>
      <w:tabs>
        <w:tab w:val="right" w:pos="9923"/>
      </w:tabs>
      <w:autoSpaceDE w:val="0"/>
      <w:autoSpaceDN w:val="0"/>
      <w:ind w:firstLine="709"/>
      <w:jc w:val="both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AE356C"/>
    <w:pPr>
      <w:autoSpaceDE w:val="0"/>
      <w:autoSpaceDN w:val="0"/>
      <w:jc w:val="both"/>
    </w:pPr>
  </w:style>
  <w:style w:type="character" w:customStyle="1" w:styleId="a7">
    <w:name w:val="Основной текст Знак"/>
    <w:basedOn w:val="a0"/>
    <w:link w:val="a6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AE356C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pr@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3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Буторина Екатерина Викторовна</dc:creator>
  <cp:keywords/>
  <dc:description/>
  <cp:lastModifiedBy>Буторина Екатерина Викторовна</cp:lastModifiedBy>
  <cp:revision>19</cp:revision>
  <cp:lastPrinted>2017-09-01T05:35:00Z</cp:lastPrinted>
  <dcterms:created xsi:type="dcterms:W3CDTF">2017-04-25T09:01:00Z</dcterms:created>
  <dcterms:modified xsi:type="dcterms:W3CDTF">2017-12-01T10:43:00Z</dcterms:modified>
</cp:coreProperties>
</file>