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5" w:rsidRPr="007D54E2" w:rsidRDefault="00FF29D2" w:rsidP="00FA63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4E2">
        <w:rPr>
          <w:rFonts w:ascii="Times New Roman" w:hAnsi="Times New Roman" w:cs="Times New Roman"/>
          <w:b/>
          <w:sz w:val="26"/>
          <w:szCs w:val="26"/>
        </w:rPr>
        <w:t>И</w:t>
      </w:r>
      <w:r w:rsidR="00844AE1" w:rsidRPr="007D54E2">
        <w:rPr>
          <w:rFonts w:ascii="Times New Roman" w:hAnsi="Times New Roman" w:cs="Times New Roman"/>
          <w:b/>
          <w:sz w:val="26"/>
          <w:szCs w:val="26"/>
        </w:rPr>
        <w:t>нформация по реализации</w:t>
      </w:r>
      <w:r w:rsidR="00987A48" w:rsidRPr="007D5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46246" w:rsidRPr="007D54E2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844AE1" w:rsidRPr="007D54E2">
        <w:rPr>
          <w:rFonts w:ascii="Times New Roman" w:hAnsi="Times New Roman" w:cs="Times New Roman"/>
          <w:b/>
          <w:sz w:val="26"/>
          <w:szCs w:val="26"/>
        </w:rPr>
        <w:t xml:space="preserve">программ </w:t>
      </w:r>
      <w:r w:rsidR="00F26D62" w:rsidRPr="007D54E2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="00844AE1" w:rsidRPr="007D54E2">
        <w:rPr>
          <w:rFonts w:ascii="Times New Roman" w:hAnsi="Times New Roman" w:cs="Times New Roman"/>
          <w:b/>
          <w:sz w:val="26"/>
          <w:szCs w:val="26"/>
        </w:rPr>
        <w:t>Кондинско</w:t>
      </w:r>
      <w:r w:rsidR="00F26D62" w:rsidRPr="007D54E2">
        <w:rPr>
          <w:rFonts w:ascii="Times New Roman" w:hAnsi="Times New Roman" w:cs="Times New Roman"/>
          <w:b/>
          <w:sz w:val="26"/>
          <w:szCs w:val="26"/>
        </w:rPr>
        <w:t>е</w:t>
      </w:r>
      <w:r w:rsidR="000F768F" w:rsidRPr="007D54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AE1" w:rsidRPr="007D54E2">
        <w:rPr>
          <w:rFonts w:ascii="Times New Roman" w:hAnsi="Times New Roman" w:cs="Times New Roman"/>
          <w:b/>
          <w:sz w:val="26"/>
          <w:szCs w:val="26"/>
        </w:rPr>
        <w:t>за 201</w:t>
      </w:r>
      <w:r w:rsidR="007D54E2" w:rsidRPr="007D54E2">
        <w:rPr>
          <w:rFonts w:ascii="Times New Roman" w:hAnsi="Times New Roman" w:cs="Times New Roman"/>
          <w:b/>
          <w:sz w:val="26"/>
          <w:szCs w:val="26"/>
        </w:rPr>
        <w:t>6</w:t>
      </w:r>
      <w:r w:rsidR="00844AE1" w:rsidRPr="007D54E2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046246" w:rsidRPr="007D54E2" w:rsidRDefault="00046246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458A" w:rsidRPr="007D54E2" w:rsidRDefault="00844AE1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54E2">
        <w:rPr>
          <w:rFonts w:ascii="Times New Roman" w:hAnsi="Times New Roman" w:cs="Times New Roman"/>
          <w:sz w:val="26"/>
          <w:szCs w:val="26"/>
        </w:rPr>
        <w:t>В 201</w:t>
      </w:r>
      <w:r w:rsidR="007D54E2" w:rsidRPr="007D54E2">
        <w:rPr>
          <w:rFonts w:ascii="Times New Roman" w:hAnsi="Times New Roman" w:cs="Times New Roman"/>
          <w:sz w:val="26"/>
          <w:szCs w:val="26"/>
        </w:rPr>
        <w:t>6</w:t>
      </w:r>
      <w:r w:rsidRPr="007D54E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8C458A" w:rsidRPr="007D54E2">
        <w:rPr>
          <w:rFonts w:ascii="Times New Roman" w:hAnsi="Times New Roman" w:cs="Times New Roman"/>
          <w:sz w:val="26"/>
          <w:szCs w:val="26"/>
        </w:rPr>
        <w:t>н</w:t>
      </w:r>
      <w:r w:rsidR="0095272A" w:rsidRPr="007D54E2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="00F26D62" w:rsidRPr="007D54E2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95272A" w:rsidRPr="007D54E2">
        <w:rPr>
          <w:rFonts w:ascii="Times New Roman" w:hAnsi="Times New Roman" w:cs="Times New Roman"/>
          <w:sz w:val="26"/>
          <w:szCs w:val="26"/>
        </w:rPr>
        <w:t>Кондинско</w:t>
      </w:r>
      <w:r w:rsidR="00F26D62" w:rsidRPr="007D54E2">
        <w:rPr>
          <w:rFonts w:ascii="Times New Roman" w:hAnsi="Times New Roman" w:cs="Times New Roman"/>
          <w:sz w:val="26"/>
          <w:szCs w:val="26"/>
        </w:rPr>
        <w:t>е</w:t>
      </w:r>
      <w:r w:rsidR="00DD7E5E" w:rsidRPr="007D54E2">
        <w:rPr>
          <w:rFonts w:ascii="Times New Roman" w:hAnsi="Times New Roman" w:cs="Times New Roman"/>
          <w:sz w:val="26"/>
          <w:szCs w:val="26"/>
        </w:rPr>
        <w:t xml:space="preserve"> реализуется 8</w:t>
      </w:r>
      <w:r w:rsidR="0095272A" w:rsidRPr="007D54E2">
        <w:rPr>
          <w:rFonts w:ascii="Times New Roman" w:hAnsi="Times New Roman" w:cs="Times New Roman"/>
          <w:sz w:val="26"/>
          <w:szCs w:val="26"/>
        </w:rPr>
        <w:t xml:space="preserve">  муниципальных программ</w:t>
      </w:r>
      <w:r w:rsidR="00DD7E5E" w:rsidRPr="007D54E2">
        <w:rPr>
          <w:rFonts w:ascii="Times New Roman" w:hAnsi="Times New Roman" w:cs="Times New Roman"/>
          <w:sz w:val="26"/>
          <w:szCs w:val="26"/>
        </w:rPr>
        <w:t>.</w:t>
      </w:r>
    </w:p>
    <w:p w:rsidR="00DD7E5E" w:rsidRPr="008124FB" w:rsidRDefault="00DD7E5E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4FB">
        <w:rPr>
          <w:rFonts w:ascii="Times New Roman" w:hAnsi="Times New Roman" w:cs="Times New Roman"/>
          <w:sz w:val="26"/>
          <w:szCs w:val="26"/>
        </w:rPr>
        <w:t>Согласно Постановлению администрации городского поселения Кондинское от 17 декабря 2013 года № 94 «О муниципальных и ведомственных целевых программах городского поселения Кондинское» ответственные исполнители муниципальных программ вносят изменения в муниципальные программы в соответствии с утвержденным Порядком.</w:t>
      </w:r>
    </w:p>
    <w:p w:rsidR="00DD7E5E" w:rsidRPr="007D54E2" w:rsidRDefault="00DD7E5E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C458A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02560">
        <w:rPr>
          <w:rFonts w:ascii="Times New Roman" w:hAnsi="Times New Roman" w:cs="Times New Roman"/>
          <w:sz w:val="26"/>
          <w:szCs w:val="26"/>
        </w:rPr>
        <w:t>Всего на 201</w:t>
      </w:r>
      <w:r w:rsidR="007D54E2" w:rsidRPr="00402560">
        <w:rPr>
          <w:rFonts w:ascii="Times New Roman" w:hAnsi="Times New Roman" w:cs="Times New Roman"/>
          <w:sz w:val="26"/>
          <w:szCs w:val="26"/>
        </w:rPr>
        <w:t>6</w:t>
      </w:r>
      <w:r w:rsidRPr="00402560">
        <w:rPr>
          <w:rFonts w:ascii="Times New Roman" w:hAnsi="Times New Roman" w:cs="Times New Roman"/>
          <w:sz w:val="26"/>
          <w:szCs w:val="26"/>
        </w:rPr>
        <w:t xml:space="preserve"> год </w:t>
      </w:r>
      <w:r w:rsidR="00DD7E5E" w:rsidRPr="00402560">
        <w:rPr>
          <w:rFonts w:ascii="Times New Roman" w:hAnsi="Times New Roman" w:cs="Times New Roman"/>
          <w:sz w:val="26"/>
          <w:szCs w:val="26"/>
        </w:rPr>
        <w:t xml:space="preserve">(с учетом последних корректировок по состоянию на </w:t>
      </w:r>
      <w:r w:rsidR="00CE438A" w:rsidRPr="00402560">
        <w:rPr>
          <w:rFonts w:ascii="Times New Roman" w:hAnsi="Times New Roman" w:cs="Times New Roman"/>
          <w:sz w:val="26"/>
          <w:szCs w:val="26"/>
        </w:rPr>
        <w:t>01.01.201</w:t>
      </w:r>
      <w:r w:rsidR="007D54E2" w:rsidRPr="00402560">
        <w:rPr>
          <w:rFonts w:ascii="Times New Roman" w:hAnsi="Times New Roman" w:cs="Times New Roman"/>
          <w:sz w:val="26"/>
          <w:szCs w:val="26"/>
        </w:rPr>
        <w:t>7</w:t>
      </w:r>
      <w:r w:rsidR="00402560" w:rsidRPr="00402560">
        <w:rPr>
          <w:rFonts w:ascii="Times New Roman" w:hAnsi="Times New Roman" w:cs="Times New Roman"/>
          <w:sz w:val="26"/>
          <w:szCs w:val="26"/>
        </w:rPr>
        <w:t>г</w:t>
      </w:r>
      <w:r w:rsidR="00CE438A" w:rsidRPr="00402560">
        <w:rPr>
          <w:rFonts w:ascii="Times New Roman" w:hAnsi="Times New Roman" w:cs="Times New Roman"/>
          <w:sz w:val="26"/>
          <w:szCs w:val="26"/>
        </w:rPr>
        <w:t xml:space="preserve">) </w:t>
      </w:r>
      <w:r w:rsidRPr="00402560">
        <w:rPr>
          <w:rFonts w:ascii="Times New Roman" w:hAnsi="Times New Roman" w:cs="Times New Roman"/>
          <w:sz w:val="26"/>
          <w:szCs w:val="26"/>
        </w:rPr>
        <w:t xml:space="preserve">на реализацию </w:t>
      </w:r>
      <w:r w:rsidR="00046246" w:rsidRPr="00402560">
        <w:rPr>
          <w:rFonts w:ascii="Times New Roman" w:hAnsi="Times New Roman" w:cs="Times New Roman"/>
          <w:sz w:val="26"/>
          <w:szCs w:val="26"/>
        </w:rPr>
        <w:t>муниципальных</w:t>
      </w:r>
      <w:r w:rsidRPr="0040256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438A" w:rsidRPr="00402560">
        <w:rPr>
          <w:rFonts w:ascii="Times New Roman" w:hAnsi="Times New Roman" w:cs="Times New Roman"/>
          <w:sz w:val="26"/>
          <w:szCs w:val="26"/>
        </w:rPr>
        <w:t xml:space="preserve"> из всех источников </w:t>
      </w:r>
      <w:r w:rsidR="00844AE1" w:rsidRPr="00402560">
        <w:rPr>
          <w:rFonts w:ascii="Times New Roman" w:hAnsi="Times New Roman" w:cs="Times New Roman"/>
          <w:sz w:val="26"/>
          <w:szCs w:val="26"/>
        </w:rPr>
        <w:t xml:space="preserve">было </w:t>
      </w:r>
      <w:r w:rsidR="00CE438A" w:rsidRPr="00402560">
        <w:rPr>
          <w:rFonts w:ascii="Times New Roman" w:hAnsi="Times New Roman" w:cs="Times New Roman"/>
          <w:sz w:val="26"/>
          <w:szCs w:val="26"/>
        </w:rPr>
        <w:t xml:space="preserve">предусмотрено </w:t>
      </w:r>
      <w:r w:rsidR="007123FC">
        <w:rPr>
          <w:rFonts w:ascii="Times New Roman" w:hAnsi="Times New Roman" w:cs="Times New Roman"/>
          <w:sz w:val="26"/>
          <w:szCs w:val="26"/>
        </w:rPr>
        <w:t>67 </w:t>
      </w:r>
      <w:r w:rsidR="007123FC" w:rsidRPr="007123FC">
        <w:rPr>
          <w:rFonts w:ascii="Times New Roman" w:hAnsi="Times New Roman" w:cs="Times New Roman"/>
          <w:sz w:val="26"/>
          <w:szCs w:val="26"/>
        </w:rPr>
        <w:t>410,7</w:t>
      </w:r>
      <w:r w:rsidR="00CE438A" w:rsidRPr="007123F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E438A" w:rsidRPr="007123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E438A" w:rsidRPr="007123FC">
        <w:rPr>
          <w:rFonts w:ascii="Times New Roman" w:hAnsi="Times New Roman" w:cs="Times New Roman"/>
          <w:sz w:val="26"/>
          <w:szCs w:val="26"/>
        </w:rPr>
        <w:t>ублей, в том числе</w:t>
      </w:r>
      <w:r w:rsidRPr="007123FC">
        <w:rPr>
          <w:rFonts w:ascii="Times New Roman" w:hAnsi="Times New Roman" w:cs="Times New Roman"/>
          <w:sz w:val="26"/>
          <w:szCs w:val="26"/>
        </w:rPr>
        <w:t>:</w:t>
      </w:r>
    </w:p>
    <w:p w:rsidR="007123FC" w:rsidRPr="007123FC" w:rsidRDefault="007123FC" w:rsidP="007123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3FC">
        <w:rPr>
          <w:rFonts w:ascii="Times New Roman" w:hAnsi="Times New Roman" w:cs="Times New Roman"/>
          <w:sz w:val="26"/>
          <w:szCs w:val="26"/>
        </w:rPr>
        <w:t>из средств федерального бюджета – 831,0 тыс</w:t>
      </w:r>
      <w:proofErr w:type="gramStart"/>
      <w:r w:rsidRPr="007123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23FC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7123FC" w:rsidRDefault="008C458A" w:rsidP="007123F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3FC">
        <w:rPr>
          <w:rFonts w:ascii="Times New Roman" w:hAnsi="Times New Roman" w:cs="Times New Roman"/>
          <w:sz w:val="26"/>
          <w:szCs w:val="26"/>
        </w:rPr>
        <w:t xml:space="preserve">из средств бюджета автономного округа – </w:t>
      </w:r>
      <w:r w:rsidR="007123FC" w:rsidRPr="007123FC">
        <w:rPr>
          <w:rFonts w:ascii="Times New Roman" w:hAnsi="Times New Roman" w:cs="Times New Roman"/>
          <w:sz w:val="26"/>
          <w:szCs w:val="26"/>
        </w:rPr>
        <w:t>12 624,2</w:t>
      </w:r>
      <w:r w:rsidR="0043692F" w:rsidRPr="007123F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123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23FC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7123FC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3FC">
        <w:rPr>
          <w:rFonts w:ascii="Times New Roman" w:hAnsi="Times New Roman" w:cs="Times New Roman"/>
          <w:sz w:val="26"/>
          <w:szCs w:val="26"/>
        </w:rPr>
        <w:t xml:space="preserve">из </w:t>
      </w:r>
      <w:r w:rsidR="0043692F" w:rsidRPr="007123FC">
        <w:rPr>
          <w:rFonts w:ascii="Times New Roman" w:hAnsi="Times New Roman" w:cs="Times New Roman"/>
          <w:sz w:val="26"/>
          <w:szCs w:val="26"/>
        </w:rPr>
        <w:t>средств бюджета района</w:t>
      </w:r>
      <w:r w:rsidRPr="007123FC">
        <w:rPr>
          <w:rFonts w:ascii="Times New Roman" w:hAnsi="Times New Roman" w:cs="Times New Roman"/>
          <w:sz w:val="26"/>
          <w:szCs w:val="26"/>
        </w:rPr>
        <w:t xml:space="preserve"> </w:t>
      </w:r>
      <w:r w:rsidR="0043692F" w:rsidRPr="007123FC">
        <w:rPr>
          <w:rFonts w:ascii="Times New Roman" w:hAnsi="Times New Roman" w:cs="Times New Roman"/>
          <w:sz w:val="26"/>
          <w:szCs w:val="26"/>
        </w:rPr>
        <w:t xml:space="preserve">– </w:t>
      </w:r>
      <w:r w:rsidR="007123FC" w:rsidRPr="007123FC">
        <w:rPr>
          <w:rFonts w:ascii="Times New Roman" w:hAnsi="Times New Roman" w:cs="Times New Roman"/>
          <w:sz w:val="26"/>
          <w:szCs w:val="26"/>
        </w:rPr>
        <w:t>17 724,8</w:t>
      </w:r>
      <w:r w:rsidR="0043692F" w:rsidRPr="007123F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123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23FC">
        <w:rPr>
          <w:rFonts w:ascii="Times New Roman" w:hAnsi="Times New Roman" w:cs="Times New Roman"/>
          <w:sz w:val="26"/>
          <w:szCs w:val="26"/>
        </w:rPr>
        <w:t>уб.;</w:t>
      </w:r>
    </w:p>
    <w:p w:rsidR="008C458A" w:rsidRPr="007123FC" w:rsidRDefault="008C458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123FC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43692F" w:rsidRPr="007123FC">
        <w:rPr>
          <w:rFonts w:ascii="Times New Roman" w:hAnsi="Times New Roman" w:cs="Times New Roman"/>
          <w:sz w:val="26"/>
          <w:szCs w:val="26"/>
        </w:rPr>
        <w:t>поселения</w:t>
      </w:r>
      <w:r w:rsidRPr="007123FC">
        <w:rPr>
          <w:rFonts w:ascii="Times New Roman" w:hAnsi="Times New Roman" w:cs="Times New Roman"/>
          <w:sz w:val="26"/>
          <w:szCs w:val="26"/>
        </w:rPr>
        <w:t xml:space="preserve"> – </w:t>
      </w:r>
      <w:r w:rsidR="007123FC" w:rsidRPr="007123FC">
        <w:rPr>
          <w:rFonts w:ascii="Times New Roman" w:hAnsi="Times New Roman" w:cs="Times New Roman"/>
          <w:sz w:val="26"/>
          <w:szCs w:val="26"/>
        </w:rPr>
        <w:t>3</w:t>
      </w:r>
      <w:r w:rsidR="00D56EF4" w:rsidRPr="007123FC">
        <w:rPr>
          <w:rFonts w:ascii="Times New Roman" w:hAnsi="Times New Roman" w:cs="Times New Roman"/>
          <w:sz w:val="26"/>
          <w:szCs w:val="26"/>
        </w:rPr>
        <w:t>6</w:t>
      </w:r>
      <w:r w:rsidR="007123FC" w:rsidRPr="007123FC">
        <w:rPr>
          <w:rFonts w:ascii="Times New Roman" w:hAnsi="Times New Roman" w:cs="Times New Roman"/>
          <w:sz w:val="26"/>
          <w:szCs w:val="26"/>
        </w:rPr>
        <w:t> 230,7</w:t>
      </w:r>
      <w:r w:rsidR="0043692F" w:rsidRPr="007123FC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43692F" w:rsidRPr="007123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43692F" w:rsidRPr="007123FC">
        <w:rPr>
          <w:rFonts w:ascii="Times New Roman" w:hAnsi="Times New Roman" w:cs="Times New Roman"/>
          <w:sz w:val="26"/>
          <w:szCs w:val="26"/>
        </w:rPr>
        <w:t>уб.</w:t>
      </w:r>
    </w:p>
    <w:p w:rsidR="008C458A" w:rsidRPr="007D54E2" w:rsidRDefault="008C458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E0059" w:rsidRPr="007B59CD" w:rsidRDefault="00CF18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>По состоянию на 01.01.201</w:t>
      </w:r>
      <w:r w:rsidR="007123FC" w:rsidRPr="007B59CD">
        <w:rPr>
          <w:rFonts w:ascii="Times New Roman" w:hAnsi="Times New Roman" w:cs="Times New Roman"/>
          <w:sz w:val="26"/>
          <w:szCs w:val="26"/>
        </w:rPr>
        <w:t>7</w:t>
      </w:r>
      <w:r w:rsidRPr="007B59CD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7B59CD">
        <w:rPr>
          <w:rFonts w:ascii="Times New Roman" w:hAnsi="Times New Roman" w:cs="Times New Roman"/>
          <w:sz w:val="26"/>
          <w:szCs w:val="26"/>
        </w:rPr>
        <w:t xml:space="preserve">исполнение расходных обязательств составило </w:t>
      </w:r>
      <w:r w:rsidR="007B59CD" w:rsidRPr="007B59CD">
        <w:rPr>
          <w:rFonts w:ascii="Times New Roman" w:hAnsi="Times New Roman" w:cs="Times New Roman"/>
          <w:sz w:val="26"/>
          <w:szCs w:val="26"/>
        </w:rPr>
        <w:t>66 660,5</w:t>
      </w:r>
      <w:r w:rsidR="00C82758" w:rsidRPr="007B59C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C82758" w:rsidRPr="007B59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C82758" w:rsidRPr="007B59CD">
        <w:rPr>
          <w:rFonts w:ascii="Times New Roman" w:hAnsi="Times New Roman" w:cs="Times New Roman"/>
          <w:sz w:val="26"/>
          <w:szCs w:val="26"/>
        </w:rPr>
        <w:t>ублей,</w:t>
      </w:r>
      <w:r w:rsidRPr="007B59CD">
        <w:rPr>
          <w:rFonts w:ascii="Times New Roman" w:hAnsi="Times New Roman" w:cs="Times New Roman"/>
          <w:sz w:val="26"/>
          <w:szCs w:val="26"/>
        </w:rPr>
        <w:t xml:space="preserve"> </w:t>
      </w:r>
      <w:r w:rsidR="00C82758" w:rsidRPr="007B59CD">
        <w:rPr>
          <w:rFonts w:ascii="Times New Roman" w:hAnsi="Times New Roman" w:cs="Times New Roman"/>
          <w:sz w:val="26"/>
          <w:szCs w:val="26"/>
        </w:rPr>
        <w:t>что</w:t>
      </w:r>
      <w:r w:rsidR="006E0059" w:rsidRPr="007B59CD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C82758" w:rsidRPr="007B59CD">
        <w:rPr>
          <w:rFonts w:ascii="Times New Roman" w:hAnsi="Times New Roman" w:cs="Times New Roman"/>
          <w:sz w:val="26"/>
          <w:szCs w:val="26"/>
        </w:rPr>
        <w:t>ляет</w:t>
      </w:r>
      <w:r w:rsidR="006E0059" w:rsidRPr="007B59CD">
        <w:rPr>
          <w:rFonts w:ascii="Times New Roman" w:hAnsi="Times New Roman" w:cs="Times New Roman"/>
          <w:sz w:val="26"/>
          <w:szCs w:val="26"/>
        </w:rPr>
        <w:t xml:space="preserve"> 9</w:t>
      </w:r>
      <w:r w:rsidR="007B59CD" w:rsidRPr="007B59CD">
        <w:rPr>
          <w:rFonts w:ascii="Times New Roman" w:hAnsi="Times New Roman" w:cs="Times New Roman"/>
          <w:sz w:val="26"/>
          <w:szCs w:val="26"/>
        </w:rPr>
        <w:t>8,9</w:t>
      </w:r>
      <w:r w:rsidR="006E0059" w:rsidRPr="007B59CD">
        <w:rPr>
          <w:rFonts w:ascii="Times New Roman" w:hAnsi="Times New Roman" w:cs="Times New Roman"/>
          <w:sz w:val="26"/>
          <w:szCs w:val="26"/>
        </w:rPr>
        <w:t>% от</w:t>
      </w:r>
      <w:r w:rsidR="00BA689A" w:rsidRPr="007B59CD">
        <w:rPr>
          <w:rFonts w:ascii="Times New Roman" w:hAnsi="Times New Roman" w:cs="Times New Roman"/>
          <w:sz w:val="26"/>
          <w:szCs w:val="26"/>
        </w:rPr>
        <w:t xml:space="preserve"> </w:t>
      </w:r>
      <w:r w:rsidR="00665081" w:rsidRPr="007B59CD">
        <w:rPr>
          <w:rFonts w:ascii="Times New Roman" w:hAnsi="Times New Roman" w:cs="Times New Roman"/>
          <w:sz w:val="26"/>
          <w:szCs w:val="26"/>
        </w:rPr>
        <w:t>утвержденн</w:t>
      </w:r>
      <w:r w:rsidR="00C82758" w:rsidRPr="007B59CD">
        <w:rPr>
          <w:rFonts w:ascii="Times New Roman" w:hAnsi="Times New Roman" w:cs="Times New Roman"/>
          <w:sz w:val="26"/>
          <w:szCs w:val="26"/>
        </w:rPr>
        <w:t>ых</w:t>
      </w:r>
      <w:r w:rsidR="00665081" w:rsidRPr="007B59CD">
        <w:rPr>
          <w:rFonts w:ascii="Times New Roman" w:hAnsi="Times New Roman" w:cs="Times New Roman"/>
          <w:sz w:val="26"/>
          <w:szCs w:val="26"/>
        </w:rPr>
        <w:t xml:space="preserve"> в бюджете.</w:t>
      </w:r>
    </w:p>
    <w:p w:rsidR="007B59CD" w:rsidRPr="007B59CD" w:rsidRDefault="00D423B5" w:rsidP="007B59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 xml:space="preserve">из средств </w:t>
      </w:r>
      <w:r w:rsidR="007B59CD" w:rsidRPr="007B59CD">
        <w:rPr>
          <w:rFonts w:ascii="Times New Roman" w:hAnsi="Times New Roman" w:cs="Times New Roman"/>
          <w:sz w:val="26"/>
          <w:szCs w:val="26"/>
        </w:rPr>
        <w:t xml:space="preserve">федерального бюджета </w:t>
      </w:r>
      <w:r w:rsidRPr="007B59CD">
        <w:rPr>
          <w:rFonts w:ascii="Times New Roman" w:hAnsi="Times New Roman" w:cs="Times New Roman"/>
          <w:sz w:val="26"/>
          <w:szCs w:val="26"/>
        </w:rPr>
        <w:t xml:space="preserve">– </w:t>
      </w:r>
      <w:r w:rsidR="007B59CD" w:rsidRPr="007B59CD">
        <w:rPr>
          <w:rFonts w:ascii="Times New Roman" w:hAnsi="Times New Roman" w:cs="Times New Roman"/>
          <w:sz w:val="26"/>
          <w:szCs w:val="26"/>
        </w:rPr>
        <w:t>831,0</w:t>
      </w:r>
      <w:r w:rsidR="00BA689A" w:rsidRPr="007B59C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B59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B59CD">
        <w:rPr>
          <w:rFonts w:ascii="Times New Roman" w:hAnsi="Times New Roman" w:cs="Times New Roman"/>
          <w:sz w:val="26"/>
          <w:szCs w:val="26"/>
        </w:rPr>
        <w:t>уб.</w:t>
      </w:r>
      <w:r w:rsidR="0031290A" w:rsidRPr="007B59CD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1</w:t>
      </w:r>
      <w:r w:rsidR="00BA689A" w:rsidRPr="007B59CD">
        <w:rPr>
          <w:rFonts w:ascii="Times New Roman" w:hAnsi="Times New Roman" w:cs="Times New Roman"/>
          <w:sz w:val="26"/>
          <w:szCs w:val="26"/>
        </w:rPr>
        <w:t>00,0</w:t>
      </w:r>
      <w:r w:rsidR="0031290A" w:rsidRPr="007B59CD">
        <w:rPr>
          <w:rFonts w:ascii="Times New Roman" w:hAnsi="Times New Roman" w:cs="Times New Roman"/>
          <w:sz w:val="26"/>
          <w:szCs w:val="26"/>
        </w:rPr>
        <w:t>%;</w:t>
      </w:r>
      <w:r w:rsidR="007B59CD" w:rsidRPr="007B5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23B5" w:rsidRPr="007B59CD" w:rsidRDefault="007B59CD" w:rsidP="007B59CD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>из средств бюджета автономного округа – 12 624,2 тыс</w:t>
      </w:r>
      <w:proofErr w:type="gramStart"/>
      <w:r w:rsidRPr="007B59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B59CD">
        <w:rPr>
          <w:rFonts w:ascii="Times New Roman" w:hAnsi="Times New Roman" w:cs="Times New Roman"/>
          <w:sz w:val="26"/>
          <w:szCs w:val="26"/>
        </w:rPr>
        <w:t>уб. освоение от утвержденного бюджета составляет 100,0%;</w:t>
      </w:r>
    </w:p>
    <w:p w:rsidR="00D423B5" w:rsidRPr="007B59CD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 xml:space="preserve">из </w:t>
      </w:r>
      <w:r w:rsidR="00BA689A" w:rsidRPr="007B59CD">
        <w:rPr>
          <w:rFonts w:ascii="Times New Roman" w:hAnsi="Times New Roman" w:cs="Times New Roman"/>
          <w:sz w:val="26"/>
          <w:szCs w:val="26"/>
        </w:rPr>
        <w:t>средств бюджета района –</w:t>
      </w:r>
      <w:r w:rsidRPr="007B59CD">
        <w:rPr>
          <w:rFonts w:ascii="Times New Roman" w:hAnsi="Times New Roman" w:cs="Times New Roman"/>
          <w:sz w:val="26"/>
          <w:szCs w:val="26"/>
        </w:rPr>
        <w:t xml:space="preserve"> </w:t>
      </w:r>
      <w:r w:rsidR="007B59CD" w:rsidRPr="007B59CD">
        <w:rPr>
          <w:rFonts w:ascii="Times New Roman" w:hAnsi="Times New Roman" w:cs="Times New Roman"/>
          <w:sz w:val="26"/>
          <w:szCs w:val="26"/>
        </w:rPr>
        <w:t>17 724,8</w:t>
      </w:r>
      <w:r w:rsidR="00BA689A" w:rsidRPr="007B59CD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7B59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B59CD">
        <w:rPr>
          <w:rFonts w:ascii="Times New Roman" w:hAnsi="Times New Roman" w:cs="Times New Roman"/>
          <w:sz w:val="26"/>
          <w:szCs w:val="26"/>
        </w:rPr>
        <w:t>уб.</w:t>
      </w:r>
      <w:r w:rsidR="0031290A" w:rsidRPr="007B59CD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</w:t>
      </w:r>
      <w:r w:rsidR="00BA689A" w:rsidRPr="007B59CD">
        <w:rPr>
          <w:rFonts w:ascii="Times New Roman" w:hAnsi="Times New Roman" w:cs="Times New Roman"/>
          <w:sz w:val="26"/>
          <w:szCs w:val="26"/>
        </w:rPr>
        <w:t>100,0</w:t>
      </w:r>
      <w:r w:rsidR="0031290A" w:rsidRPr="007B59CD">
        <w:rPr>
          <w:rFonts w:ascii="Times New Roman" w:hAnsi="Times New Roman" w:cs="Times New Roman"/>
          <w:sz w:val="26"/>
          <w:szCs w:val="26"/>
        </w:rPr>
        <w:t>%;</w:t>
      </w:r>
    </w:p>
    <w:p w:rsidR="0031290A" w:rsidRPr="007B59CD" w:rsidRDefault="00D423B5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 xml:space="preserve">из средств бюджета </w:t>
      </w:r>
      <w:r w:rsidR="00BA689A" w:rsidRPr="007B59CD">
        <w:rPr>
          <w:rFonts w:ascii="Times New Roman" w:hAnsi="Times New Roman" w:cs="Times New Roman"/>
          <w:sz w:val="26"/>
          <w:szCs w:val="26"/>
        </w:rPr>
        <w:t>поселения</w:t>
      </w:r>
      <w:r w:rsidRPr="007B59CD">
        <w:rPr>
          <w:rFonts w:ascii="Times New Roman" w:hAnsi="Times New Roman" w:cs="Times New Roman"/>
          <w:sz w:val="26"/>
          <w:szCs w:val="26"/>
        </w:rPr>
        <w:t xml:space="preserve"> – </w:t>
      </w:r>
      <w:r w:rsidR="007B59CD" w:rsidRPr="007B59CD">
        <w:rPr>
          <w:rFonts w:ascii="Times New Roman" w:hAnsi="Times New Roman" w:cs="Times New Roman"/>
          <w:sz w:val="26"/>
          <w:szCs w:val="26"/>
        </w:rPr>
        <w:t>35 480,5</w:t>
      </w:r>
      <w:r w:rsidR="00BA689A" w:rsidRPr="007B59CD">
        <w:rPr>
          <w:rFonts w:ascii="Times New Roman" w:hAnsi="Times New Roman" w:cs="Times New Roman"/>
          <w:sz w:val="26"/>
          <w:szCs w:val="26"/>
        </w:rPr>
        <w:t xml:space="preserve"> </w:t>
      </w:r>
      <w:r w:rsidR="002F32AB" w:rsidRPr="007B59C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7B59C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B59CD">
        <w:rPr>
          <w:rFonts w:ascii="Times New Roman" w:hAnsi="Times New Roman" w:cs="Times New Roman"/>
          <w:sz w:val="26"/>
          <w:szCs w:val="26"/>
        </w:rPr>
        <w:t>уб.</w:t>
      </w:r>
      <w:r w:rsidR="0031290A" w:rsidRPr="007B59CD">
        <w:rPr>
          <w:rFonts w:ascii="Times New Roman" w:hAnsi="Times New Roman" w:cs="Times New Roman"/>
          <w:sz w:val="26"/>
          <w:szCs w:val="26"/>
        </w:rPr>
        <w:t xml:space="preserve"> освоение от утвержденного бюджета составляет 9</w:t>
      </w:r>
      <w:r w:rsidR="007B59CD" w:rsidRPr="007B59CD">
        <w:rPr>
          <w:rFonts w:ascii="Times New Roman" w:hAnsi="Times New Roman" w:cs="Times New Roman"/>
          <w:sz w:val="26"/>
          <w:szCs w:val="26"/>
        </w:rPr>
        <w:t>7,9</w:t>
      </w:r>
      <w:r w:rsidR="0031290A" w:rsidRPr="007B59CD">
        <w:rPr>
          <w:rFonts w:ascii="Times New Roman" w:hAnsi="Times New Roman" w:cs="Times New Roman"/>
          <w:sz w:val="26"/>
          <w:szCs w:val="26"/>
        </w:rPr>
        <w:t>%</w:t>
      </w:r>
      <w:r w:rsidR="002F32AB" w:rsidRPr="007B59CD">
        <w:rPr>
          <w:rFonts w:ascii="Times New Roman" w:hAnsi="Times New Roman" w:cs="Times New Roman"/>
          <w:sz w:val="26"/>
          <w:szCs w:val="26"/>
        </w:rPr>
        <w:t>.</w:t>
      </w:r>
    </w:p>
    <w:p w:rsidR="009C0B35" w:rsidRPr="007D54E2" w:rsidRDefault="009C0B3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23B5" w:rsidRPr="00231ECE" w:rsidRDefault="00D423B5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31ECE">
        <w:rPr>
          <w:rFonts w:ascii="Times New Roman" w:hAnsi="Times New Roman" w:cs="Times New Roman"/>
          <w:sz w:val="26"/>
          <w:szCs w:val="26"/>
        </w:rPr>
        <w:t xml:space="preserve">Из </w:t>
      </w:r>
      <w:r w:rsidR="004873E4" w:rsidRPr="00231ECE">
        <w:rPr>
          <w:rFonts w:ascii="Times New Roman" w:hAnsi="Times New Roman" w:cs="Times New Roman"/>
          <w:sz w:val="26"/>
          <w:szCs w:val="26"/>
        </w:rPr>
        <w:t>8</w:t>
      </w:r>
      <w:r w:rsidRPr="00231ECE">
        <w:rPr>
          <w:rFonts w:ascii="Times New Roman" w:hAnsi="Times New Roman" w:cs="Times New Roman"/>
          <w:sz w:val="26"/>
          <w:szCs w:val="26"/>
        </w:rPr>
        <w:t xml:space="preserve"> муниципальных программ </w:t>
      </w:r>
      <w:r w:rsidR="0065238D" w:rsidRPr="00231E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873E4" w:rsidRPr="00231EC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E23C4" w:rsidRPr="00231EC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231ECE">
        <w:rPr>
          <w:rFonts w:ascii="Times New Roman" w:hAnsi="Times New Roman" w:cs="Times New Roman"/>
          <w:b/>
          <w:sz w:val="26"/>
          <w:szCs w:val="26"/>
          <w:u w:val="single"/>
        </w:rPr>
        <w:t>программ</w:t>
      </w:r>
      <w:r w:rsidR="009E23C4" w:rsidRPr="00231ECE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5238D" w:rsidRPr="00231ECE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4873E4" w:rsidRPr="00231ECE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04185" w:rsidRPr="00231ECE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65238D" w:rsidRPr="00231ECE">
        <w:rPr>
          <w:rFonts w:ascii="Times New Roman" w:hAnsi="Times New Roman" w:cs="Times New Roman"/>
          <w:sz w:val="26"/>
          <w:szCs w:val="26"/>
          <w:u w:val="single"/>
        </w:rPr>
        <w:t>%)</w:t>
      </w:r>
      <w:r w:rsidR="009E23C4" w:rsidRPr="00231E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31ECE">
        <w:rPr>
          <w:rFonts w:ascii="Times New Roman" w:hAnsi="Times New Roman" w:cs="Times New Roman"/>
          <w:b/>
          <w:sz w:val="26"/>
          <w:szCs w:val="26"/>
          <w:u w:val="single"/>
        </w:rPr>
        <w:t>исполнены полностью</w:t>
      </w:r>
      <w:r w:rsidR="0065238D" w:rsidRPr="00231ECE">
        <w:rPr>
          <w:rFonts w:ascii="Times New Roman" w:hAnsi="Times New Roman" w:cs="Times New Roman"/>
          <w:b/>
          <w:sz w:val="26"/>
          <w:szCs w:val="26"/>
          <w:u w:val="single"/>
        </w:rPr>
        <w:t xml:space="preserve"> 100%</w:t>
      </w:r>
      <w:r w:rsidRPr="00231EC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757D89" w:rsidRPr="00757D89" w:rsidRDefault="00712F31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7D89">
        <w:rPr>
          <w:rFonts w:ascii="Times New Roman" w:hAnsi="Times New Roman" w:cs="Times New Roman"/>
          <w:sz w:val="26"/>
          <w:szCs w:val="26"/>
        </w:rPr>
        <w:t xml:space="preserve">1. </w:t>
      </w:r>
      <w:r w:rsidR="00757D89" w:rsidRPr="00757D89">
        <w:rPr>
          <w:rFonts w:ascii="Times New Roman" w:hAnsi="Times New Roman" w:cs="Times New Roman"/>
          <w:sz w:val="26"/>
          <w:szCs w:val="26"/>
        </w:rPr>
        <w:t>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</w:p>
    <w:p w:rsidR="00712F31" w:rsidRPr="007D54E2" w:rsidRDefault="00712F31" w:rsidP="00FA63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18324C">
        <w:rPr>
          <w:rFonts w:ascii="Times New Roman" w:hAnsi="Times New Roman" w:cs="Times New Roman"/>
          <w:sz w:val="26"/>
          <w:szCs w:val="26"/>
        </w:rPr>
        <w:t xml:space="preserve">2. </w:t>
      </w:r>
      <w:r w:rsidR="0018324C" w:rsidRPr="0018324C">
        <w:rPr>
          <w:rFonts w:ascii="Times New Roman" w:hAnsi="Times New Roman" w:cs="Times New Roman"/>
          <w:sz w:val="26"/>
          <w:szCs w:val="26"/>
        </w:rPr>
        <w:t>«Профилактика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</w:p>
    <w:p w:rsidR="00712F31" w:rsidRPr="007D54E2" w:rsidRDefault="00712F31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423B5" w:rsidRPr="00563EEA" w:rsidRDefault="00563EEA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EE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D423B5" w:rsidRPr="00563EE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563EEA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02331F" w:rsidRPr="00563EE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5238D" w:rsidRPr="00563EEA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4873E4" w:rsidRPr="00563EEA">
        <w:rPr>
          <w:rFonts w:ascii="Times New Roman" w:hAnsi="Times New Roman" w:cs="Times New Roman"/>
          <w:sz w:val="26"/>
          <w:szCs w:val="26"/>
          <w:u w:val="single"/>
        </w:rPr>
        <w:t>25</w:t>
      </w:r>
      <w:r w:rsidR="0065238D" w:rsidRPr="00563EEA">
        <w:rPr>
          <w:rFonts w:ascii="Times New Roman" w:hAnsi="Times New Roman" w:cs="Times New Roman"/>
          <w:sz w:val="26"/>
          <w:szCs w:val="26"/>
        </w:rPr>
        <w:t>% от общего количества программ)</w:t>
      </w:r>
      <w:r w:rsidR="0002331F" w:rsidRPr="00563EEA">
        <w:rPr>
          <w:rFonts w:ascii="Times New Roman" w:hAnsi="Times New Roman" w:cs="Times New Roman"/>
          <w:sz w:val="26"/>
          <w:szCs w:val="26"/>
        </w:rPr>
        <w:t xml:space="preserve"> </w:t>
      </w:r>
      <w:r w:rsidR="00D423B5" w:rsidRPr="00563EEA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Pr="00563EEA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D423B5" w:rsidRPr="00563EEA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D423B5" w:rsidRPr="00563EEA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99%</w:t>
      </w:r>
      <w:r w:rsidR="0065238D" w:rsidRPr="00563EEA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D423B5" w:rsidRPr="00563EEA" w:rsidRDefault="00563EEA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3EEA">
        <w:rPr>
          <w:rFonts w:ascii="Times New Roman" w:hAnsi="Times New Roman" w:cs="Times New Roman"/>
          <w:sz w:val="26"/>
          <w:szCs w:val="26"/>
        </w:rPr>
        <w:lastRenderedPageBreak/>
        <w:t xml:space="preserve">1. "Управление муниципальным имуществом в городском поселении Кондинское на 2014-2016 годы и на период до 2020 года" </w:t>
      </w:r>
      <w:r w:rsidR="009669E3" w:rsidRPr="00563EEA">
        <w:rPr>
          <w:rFonts w:ascii="Times New Roman" w:hAnsi="Times New Roman" w:cs="Times New Roman"/>
          <w:sz w:val="26"/>
          <w:szCs w:val="26"/>
        </w:rPr>
        <w:t xml:space="preserve">- </w:t>
      </w:r>
      <w:r w:rsidR="0039202D" w:rsidRPr="00563EEA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Pr="00563EEA">
        <w:rPr>
          <w:rFonts w:ascii="Times New Roman" w:hAnsi="Times New Roman" w:cs="Times New Roman"/>
          <w:b/>
          <w:sz w:val="26"/>
          <w:szCs w:val="26"/>
        </w:rPr>
        <w:t>99,0</w:t>
      </w:r>
      <w:r w:rsidR="00665E84" w:rsidRPr="00563EEA">
        <w:rPr>
          <w:rFonts w:ascii="Times New Roman" w:hAnsi="Times New Roman" w:cs="Times New Roman"/>
          <w:b/>
          <w:sz w:val="26"/>
          <w:szCs w:val="26"/>
        </w:rPr>
        <w:t>%</w:t>
      </w:r>
      <w:r w:rsidR="00712F31" w:rsidRPr="00563EEA">
        <w:rPr>
          <w:rFonts w:ascii="Times New Roman" w:hAnsi="Times New Roman" w:cs="Times New Roman"/>
          <w:b/>
          <w:sz w:val="26"/>
          <w:szCs w:val="26"/>
        </w:rPr>
        <w:t>.</w:t>
      </w:r>
    </w:p>
    <w:p w:rsidR="00563EEA" w:rsidRPr="00563EEA" w:rsidRDefault="00563EEA" w:rsidP="00563EE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63EEA">
        <w:rPr>
          <w:rFonts w:ascii="Times New Roman" w:hAnsi="Times New Roman" w:cs="Times New Roman"/>
          <w:sz w:val="26"/>
          <w:szCs w:val="26"/>
        </w:rPr>
        <w:t xml:space="preserve">2. "Развитие культуры, молодежной политики, физической культуры и спорта в городском поселении Кондинское на 2014-2016 годы и на период до 2020 года" - освоение от утвержденного бюджета составляет </w:t>
      </w:r>
      <w:r w:rsidRPr="00563EEA">
        <w:rPr>
          <w:rFonts w:ascii="Times New Roman" w:hAnsi="Times New Roman" w:cs="Times New Roman"/>
          <w:b/>
          <w:sz w:val="26"/>
          <w:szCs w:val="26"/>
        </w:rPr>
        <w:t>99,9%.</w:t>
      </w:r>
    </w:p>
    <w:p w:rsidR="007240C6" w:rsidRPr="00AD12DA" w:rsidRDefault="007240C6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238D" w:rsidRPr="00AD12DA" w:rsidRDefault="004873E4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12D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65238D" w:rsidRPr="00AD12D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AD12DA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65238D" w:rsidRPr="00AD12DA">
        <w:rPr>
          <w:rFonts w:ascii="Times New Roman" w:hAnsi="Times New Roman" w:cs="Times New Roman"/>
          <w:sz w:val="26"/>
          <w:szCs w:val="26"/>
        </w:rPr>
        <w:t xml:space="preserve"> (</w:t>
      </w:r>
      <w:bookmarkStart w:id="0" w:name="_GoBack"/>
      <w:bookmarkEnd w:id="0"/>
      <w:r w:rsidRPr="00AD12DA">
        <w:rPr>
          <w:rFonts w:ascii="Times New Roman" w:hAnsi="Times New Roman" w:cs="Times New Roman"/>
          <w:sz w:val="26"/>
          <w:szCs w:val="26"/>
        </w:rPr>
        <w:t>25</w:t>
      </w:r>
      <w:r w:rsidR="0065238D" w:rsidRPr="00AD12DA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</w:t>
      </w:r>
      <w:r w:rsidR="0065238D" w:rsidRPr="00AD12DA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Pr="00AD12DA">
        <w:rPr>
          <w:rFonts w:ascii="Times New Roman" w:hAnsi="Times New Roman" w:cs="Times New Roman"/>
          <w:sz w:val="26"/>
          <w:szCs w:val="26"/>
          <w:u w:val="single"/>
        </w:rPr>
        <w:t>ю</w:t>
      </w:r>
      <w:r w:rsidR="0065238D" w:rsidRPr="00AD12DA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65238D" w:rsidRPr="00AD12DA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95%</w:t>
      </w:r>
      <w:r w:rsidR="0065238D" w:rsidRPr="00AD12D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65238D" w:rsidRPr="00AD12DA">
        <w:rPr>
          <w:rFonts w:ascii="Times New Roman" w:hAnsi="Times New Roman" w:cs="Times New Roman"/>
          <w:sz w:val="26"/>
          <w:szCs w:val="26"/>
        </w:rPr>
        <w:t xml:space="preserve">но менее 99%. </w:t>
      </w:r>
    </w:p>
    <w:p w:rsidR="004873E4" w:rsidRPr="00AD12DA" w:rsidRDefault="004873E4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12DA">
        <w:rPr>
          <w:rFonts w:ascii="Times New Roman" w:hAnsi="Times New Roman" w:cs="Times New Roman"/>
          <w:sz w:val="26"/>
          <w:szCs w:val="26"/>
        </w:rPr>
        <w:t xml:space="preserve">1. </w:t>
      </w:r>
      <w:r w:rsidR="00AD12DA" w:rsidRPr="00AD12DA">
        <w:rPr>
          <w:rFonts w:ascii="Times New Roman" w:hAnsi="Times New Roman" w:cs="Times New Roman"/>
          <w:sz w:val="26"/>
          <w:szCs w:val="26"/>
        </w:rPr>
        <w:t>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</w:t>
      </w:r>
    </w:p>
    <w:p w:rsidR="004873E4" w:rsidRPr="007D54E2" w:rsidRDefault="004873E4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AD12DA">
        <w:rPr>
          <w:rFonts w:ascii="Times New Roman" w:hAnsi="Times New Roman" w:cs="Times New Roman"/>
          <w:sz w:val="26"/>
          <w:szCs w:val="26"/>
        </w:rPr>
        <w:t xml:space="preserve">2. </w:t>
      </w:r>
      <w:r w:rsidR="00AD12DA" w:rsidRPr="00AD12DA">
        <w:rPr>
          <w:rFonts w:ascii="Times New Roman" w:hAnsi="Times New Roman" w:cs="Times New Roman"/>
          <w:sz w:val="26"/>
          <w:szCs w:val="26"/>
        </w:rPr>
        <w:t>«Организация деятельности администрации городского поселения Кондинское на 2016 год и на период до 2020 года»</w:t>
      </w:r>
    </w:p>
    <w:p w:rsidR="004873E4" w:rsidRPr="00FD6C67" w:rsidRDefault="004873E4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873E4" w:rsidRPr="00FD6C67" w:rsidRDefault="00FD6C67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D6C6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873E4" w:rsidRPr="00FD6C67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FD6C67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873E4" w:rsidRPr="00FD6C67">
        <w:rPr>
          <w:rFonts w:ascii="Times New Roman" w:hAnsi="Times New Roman" w:cs="Times New Roman"/>
          <w:sz w:val="26"/>
          <w:szCs w:val="26"/>
        </w:rPr>
        <w:t xml:space="preserve"> (</w:t>
      </w:r>
      <w:r w:rsidRPr="00FD6C67">
        <w:rPr>
          <w:rFonts w:ascii="Times New Roman" w:hAnsi="Times New Roman" w:cs="Times New Roman"/>
          <w:sz w:val="26"/>
          <w:szCs w:val="26"/>
        </w:rPr>
        <w:t>1</w:t>
      </w:r>
      <w:r w:rsidR="004873E4" w:rsidRPr="00FD6C67">
        <w:rPr>
          <w:rFonts w:ascii="Times New Roman" w:hAnsi="Times New Roman" w:cs="Times New Roman"/>
          <w:sz w:val="26"/>
          <w:szCs w:val="26"/>
        </w:rPr>
        <w:t>2</w:t>
      </w:r>
      <w:r w:rsidRPr="00FD6C67">
        <w:rPr>
          <w:rFonts w:ascii="Times New Roman" w:hAnsi="Times New Roman" w:cs="Times New Roman"/>
          <w:sz w:val="26"/>
          <w:szCs w:val="26"/>
        </w:rPr>
        <w:t>,</w:t>
      </w:r>
      <w:r w:rsidR="004873E4" w:rsidRPr="00FD6C67">
        <w:rPr>
          <w:rFonts w:ascii="Times New Roman" w:hAnsi="Times New Roman" w:cs="Times New Roman"/>
          <w:sz w:val="26"/>
          <w:szCs w:val="26"/>
        </w:rPr>
        <w:t xml:space="preserve">5% от общего количества программ) </w:t>
      </w:r>
      <w:r w:rsidR="004873E4" w:rsidRPr="00FD6C67">
        <w:rPr>
          <w:rFonts w:ascii="Times New Roman" w:hAnsi="Times New Roman" w:cs="Times New Roman"/>
          <w:sz w:val="26"/>
          <w:szCs w:val="26"/>
          <w:u w:val="single"/>
        </w:rPr>
        <w:t>име</w:t>
      </w:r>
      <w:r w:rsidRPr="00FD6C67">
        <w:rPr>
          <w:rFonts w:ascii="Times New Roman" w:hAnsi="Times New Roman" w:cs="Times New Roman"/>
          <w:sz w:val="26"/>
          <w:szCs w:val="26"/>
          <w:u w:val="single"/>
        </w:rPr>
        <w:t>е</w:t>
      </w:r>
      <w:r w:rsidR="004873E4" w:rsidRPr="00FD6C67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4873E4" w:rsidRPr="00FD6C67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90%</w:t>
      </w:r>
      <w:r w:rsidR="004873E4" w:rsidRPr="00FD6C6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873E4" w:rsidRPr="00FD6C67">
        <w:rPr>
          <w:rFonts w:ascii="Times New Roman" w:hAnsi="Times New Roman" w:cs="Times New Roman"/>
          <w:sz w:val="26"/>
          <w:szCs w:val="26"/>
        </w:rPr>
        <w:t xml:space="preserve">но менее 95%. </w:t>
      </w:r>
    </w:p>
    <w:p w:rsidR="0065238D" w:rsidRPr="00FD6C67" w:rsidRDefault="009669E3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D6C67">
        <w:rPr>
          <w:rFonts w:ascii="Times New Roman" w:hAnsi="Times New Roman" w:cs="Times New Roman"/>
          <w:sz w:val="26"/>
          <w:szCs w:val="26"/>
        </w:rPr>
        <w:t xml:space="preserve">1. </w:t>
      </w:r>
      <w:r w:rsidR="0039202D" w:rsidRPr="00FD6C67">
        <w:rPr>
          <w:rFonts w:ascii="Times New Roman" w:hAnsi="Times New Roman" w:cs="Times New Roman"/>
          <w:sz w:val="26"/>
          <w:szCs w:val="26"/>
        </w:rPr>
        <w:t>«</w:t>
      </w:r>
      <w:r w:rsidR="005A581A" w:rsidRPr="00FD6C67">
        <w:rPr>
          <w:rFonts w:ascii="Times New Roman" w:hAnsi="Times New Roman" w:cs="Times New Roman"/>
          <w:sz w:val="26"/>
          <w:szCs w:val="26"/>
        </w:rPr>
        <w:t>Благоустройство муниципального образования городское поселение Кондинское на 2014-2016 годы и на период до 2020 года</w:t>
      </w:r>
      <w:r w:rsidR="0039202D" w:rsidRPr="00FD6C67">
        <w:rPr>
          <w:rFonts w:ascii="Times New Roman" w:hAnsi="Times New Roman" w:cs="Times New Roman"/>
          <w:sz w:val="26"/>
          <w:szCs w:val="26"/>
        </w:rPr>
        <w:t>»</w:t>
      </w:r>
      <w:r w:rsidR="00665E84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="00FD6C67" w:rsidRPr="00FD6C67">
        <w:rPr>
          <w:rFonts w:ascii="Times New Roman" w:hAnsi="Times New Roman" w:cs="Times New Roman"/>
          <w:sz w:val="26"/>
          <w:szCs w:val="26"/>
        </w:rPr>
        <w:t xml:space="preserve">освоение от утвержденного бюджета составляет </w:t>
      </w:r>
      <w:r w:rsidR="00FD6C67" w:rsidRPr="00FD6C67">
        <w:rPr>
          <w:rFonts w:ascii="Times New Roman" w:hAnsi="Times New Roman" w:cs="Times New Roman"/>
          <w:b/>
          <w:sz w:val="26"/>
          <w:szCs w:val="26"/>
        </w:rPr>
        <w:t>92,6%.</w:t>
      </w:r>
    </w:p>
    <w:p w:rsidR="004873E4" w:rsidRPr="00FD6C67" w:rsidRDefault="004873E4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5238D" w:rsidRPr="00FD6C67" w:rsidRDefault="00665E84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D6C67">
        <w:rPr>
          <w:rFonts w:ascii="Times New Roman" w:hAnsi="Times New Roman" w:cs="Times New Roman"/>
          <w:b/>
          <w:sz w:val="26"/>
          <w:szCs w:val="26"/>
          <w:u w:val="single"/>
        </w:rPr>
        <w:t>Одна программа имеет освоение финансирования менее 90 %</w:t>
      </w:r>
    </w:p>
    <w:p w:rsidR="00665E84" w:rsidRPr="00FD6C67" w:rsidRDefault="0039202D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D6C67">
        <w:rPr>
          <w:rFonts w:ascii="Times New Roman" w:hAnsi="Times New Roman" w:cs="Times New Roman"/>
          <w:sz w:val="26"/>
          <w:szCs w:val="26"/>
        </w:rPr>
        <w:t>«</w:t>
      </w:r>
      <w:r w:rsidR="0036269F" w:rsidRPr="00FD6C67">
        <w:rPr>
          <w:rFonts w:ascii="Times New Roman" w:hAnsi="Times New Roman" w:cs="Times New Roman"/>
          <w:sz w:val="26"/>
          <w:szCs w:val="26"/>
        </w:rPr>
        <w:t>Обеспечение прав и законных интересов населения городского поселения Кондинское в отдельных сферах жизнедеятельности на 2014-2016 годы и на период до 2020 года</w:t>
      </w:r>
      <w:r w:rsidRPr="00FD6C67">
        <w:rPr>
          <w:rFonts w:ascii="Times New Roman" w:hAnsi="Times New Roman" w:cs="Times New Roman"/>
          <w:sz w:val="26"/>
          <w:szCs w:val="26"/>
        </w:rPr>
        <w:t>»</w:t>
      </w:r>
      <w:r w:rsidR="00665E84" w:rsidRPr="00FD6C67">
        <w:rPr>
          <w:rFonts w:ascii="Times New Roman" w:hAnsi="Times New Roman" w:cs="Times New Roman"/>
          <w:sz w:val="26"/>
          <w:szCs w:val="26"/>
        </w:rPr>
        <w:t xml:space="preserve"> – </w:t>
      </w:r>
      <w:r w:rsidRPr="00FD6C67">
        <w:rPr>
          <w:rFonts w:ascii="Times New Roman" w:hAnsi="Times New Roman" w:cs="Times New Roman"/>
          <w:sz w:val="26"/>
          <w:szCs w:val="26"/>
        </w:rPr>
        <w:t>освоение от утвержденного бюджета составляет</w:t>
      </w:r>
      <w:r w:rsidR="0036269F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="00FD6C67" w:rsidRPr="00FD6C67">
        <w:rPr>
          <w:rFonts w:ascii="Times New Roman" w:hAnsi="Times New Roman" w:cs="Times New Roman"/>
          <w:b/>
          <w:sz w:val="26"/>
          <w:szCs w:val="26"/>
        </w:rPr>
        <w:t>72,4</w:t>
      </w:r>
      <w:r w:rsidR="00665E84" w:rsidRPr="00FD6C67">
        <w:rPr>
          <w:rFonts w:ascii="Times New Roman" w:hAnsi="Times New Roman" w:cs="Times New Roman"/>
          <w:b/>
          <w:sz w:val="26"/>
          <w:szCs w:val="26"/>
        </w:rPr>
        <w:t>%</w:t>
      </w:r>
    </w:p>
    <w:p w:rsidR="00665E84" w:rsidRPr="007D54E2" w:rsidRDefault="00665E84" w:rsidP="00FA63AB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067F9" w:rsidRPr="00FD6C67" w:rsidRDefault="00F30C6B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6C67">
        <w:rPr>
          <w:rFonts w:ascii="Times New Roman" w:hAnsi="Times New Roman" w:cs="Times New Roman"/>
          <w:sz w:val="26"/>
          <w:szCs w:val="26"/>
        </w:rPr>
        <w:t>Отделом финансов и</w:t>
      </w:r>
      <w:r w:rsidR="00411A61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="00B067F9" w:rsidRPr="00FD6C67">
        <w:rPr>
          <w:rFonts w:ascii="Times New Roman" w:hAnsi="Times New Roman" w:cs="Times New Roman"/>
          <w:sz w:val="26"/>
          <w:szCs w:val="26"/>
        </w:rPr>
        <w:t>экономическо</w:t>
      </w:r>
      <w:r w:rsidRPr="00FD6C67">
        <w:rPr>
          <w:rFonts w:ascii="Times New Roman" w:hAnsi="Times New Roman" w:cs="Times New Roman"/>
          <w:sz w:val="26"/>
          <w:szCs w:val="26"/>
        </w:rPr>
        <w:t>й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Pr="00FD6C67">
        <w:rPr>
          <w:rFonts w:ascii="Times New Roman" w:hAnsi="Times New Roman" w:cs="Times New Roman"/>
          <w:sz w:val="26"/>
          <w:szCs w:val="26"/>
        </w:rPr>
        <w:t>политики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D6C6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B067F9" w:rsidRPr="00FD6C67">
        <w:rPr>
          <w:rFonts w:ascii="Times New Roman" w:hAnsi="Times New Roman" w:cs="Times New Roman"/>
          <w:sz w:val="26"/>
          <w:szCs w:val="26"/>
        </w:rPr>
        <w:t>Кондинско</w:t>
      </w:r>
      <w:r w:rsidRPr="00FD6C67">
        <w:rPr>
          <w:rFonts w:ascii="Times New Roman" w:hAnsi="Times New Roman" w:cs="Times New Roman"/>
          <w:sz w:val="26"/>
          <w:szCs w:val="26"/>
        </w:rPr>
        <w:t>е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проведена оценка эффективности реализации муниципальных программ в 2014 году в </w:t>
      </w:r>
      <w:r w:rsidR="00F141FC" w:rsidRPr="00FD6C67">
        <w:rPr>
          <w:rFonts w:ascii="Times New Roman" w:hAnsi="Times New Roman" w:cs="Times New Roman"/>
          <w:sz w:val="26"/>
          <w:szCs w:val="26"/>
        </w:rPr>
        <w:t>соответствии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с распоряжением </w:t>
      </w:r>
      <w:r w:rsidRPr="00FD6C67">
        <w:rPr>
          <w:rFonts w:ascii="Times New Roman" w:hAnsi="Times New Roman" w:cs="Times New Roman"/>
          <w:sz w:val="26"/>
          <w:szCs w:val="26"/>
        </w:rPr>
        <w:t>администрации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Pr="00FD6C67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B067F9" w:rsidRPr="00FD6C67">
        <w:rPr>
          <w:rFonts w:ascii="Times New Roman" w:hAnsi="Times New Roman" w:cs="Times New Roman"/>
          <w:sz w:val="26"/>
          <w:szCs w:val="26"/>
        </w:rPr>
        <w:t>Кондинско</w:t>
      </w:r>
      <w:r w:rsidRPr="00FD6C67">
        <w:rPr>
          <w:rFonts w:ascii="Times New Roman" w:hAnsi="Times New Roman" w:cs="Times New Roman"/>
          <w:sz w:val="26"/>
          <w:szCs w:val="26"/>
        </w:rPr>
        <w:t>е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Pr="00FD6C67">
        <w:rPr>
          <w:rFonts w:ascii="Times New Roman" w:hAnsi="Times New Roman" w:cs="Times New Roman"/>
          <w:sz w:val="26"/>
          <w:szCs w:val="26"/>
        </w:rPr>
        <w:t>№ 2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от 1</w:t>
      </w:r>
      <w:r w:rsidRPr="00FD6C67">
        <w:rPr>
          <w:rFonts w:ascii="Times New Roman" w:hAnsi="Times New Roman" w:cs="Times New Roman"/>
          <w:sz w:val="26"/>
          <w:szCs w:val="26"/>
        </w:rPr>
        <w:t>2</w:t>
      </w:r>
      <w:r w:rsidR="00B067F9" w:rsidRPr="00FD6C67">
        <w:rPr>
          <w:rFonts w:ascii="Times New Roman" w:hAnsi="Times New Roman" w:cs="Times New Roman"/>
          <w:sz w:val="26"/>
          <w:szCs w:val="26"/>
        </w:rPr>
        <w:t>.</w:t>
      </w:r>
      <w:r w:rsidRPr="00FD6C67">
        <w:rPr>
          <w:rFonts w:ascii="Times New Roman" w:hAnsi="Times New Roman" w:cs="Times New Roman"/>
          <w:sz w:val="26"/>
          <w:szCs w:val="26"/>
        </w:rPr>
        <w:t>01</w:t>
      </w:r>
      <w:r w:rsidR="00B067F9" w:rsidRPr="00FD6C67">
        <w:rPr>
          <w:rFonts w:ascii="Times New Roman" w:hAnsi="Times New Roman" w:cs="Times New Roman"/>
          <w:sz w:val="26"/>
          <w:szCs w:val="26"/>
        </w:rPr>
        <w:t>.201</w:t>
      </w:r>
      <w:r w:rsidRPr="00FD6C67">
        <w:rPr>
          <w:rFonts w:ascii="Times New Roman" w:hAnsi="Times New Roman" w:cs="Times New Roman"/>
          <w:sz w:val="26"/>
          <w:szCs w:val="26"/>
        </w:rPr>
        <w:t>5</w:t>
      </w:r>
      <w:r w:rsidR="00B067F9" w:rsidRPr="00FD6C67">
        <w:rPr>
          <w:rFonts w:ascii="Times New Roman" w:hAnsi="Times New Roman" w:cs="Times New Roman"/>
          <w:sz w:val="26"/>
          <w:szCs w:val="26"/>
        </w:rPr>
        <w:t xml:space="preserve"> года «Об утверждении </w:t>
      </w:r>
      <w:proofErr w:type="gramStart"/>
      <w:r w:rsidR="00B067F9" w:rsidRPr="00FD6C67">
        <w:rPr>
          <w:rFonts w:ascii="Times New Roman" w:hAnsi="Times New Roman" w:cs="Times New Roman"/>
          <w:sz w:val="26"/>
          <w:szCs w:val="26"/>
        </w:rPr>
        <w:t>методики оценки эффективности реализации</w:t>
      </w:r>
      <w:r w:rsidR="0036269F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="00B067F9" w:rsidRPr="00FD6C67">
        <w:rPr>
          <w:rFonts w:ascii="Times New Roman" w:hAnsi="Times New Roman" w:cs="Times New Roman"/>
          <w:sz w:val="26"/>
          <w:szCs w:val="26"/>
        </w:rPr>
        <w:t>муниципальных программ</w:t>
      </w:r>
      <w:proofErr w:type="gramEnd"/>
      <w:r w:rsidR="0036269F" w:rsidRPr="00FD6C67">
        <w:rPr>
          <w:rFonts w:ascii="Times New Roman" w:hAnsi="Times New Roman" w:cs="Times New Roman"/>
          <w:sz w:val="26"/>
          <w:szCs w:val="26"/>
        </w:rPr>
        <w:t xml:space="preserve"> </w:t>
      </w:r>
      <w:r w:rsidRPr="00FD6C67">
        <w:rPr>
          <w:rFonts w:ascii="Times New Roman" w:hAnsi="Times New Roman" w:cs="Times New Roman"/>
          <w:sz w:val="26"/>
          <w:szCs w:val="26"/>
        </w:rPr>
        <w:t xml:space="preserve">городское поселение </w:t>
      </w:r>
      <w:r w:rsidR="00B067F9" w:rsidRPr="00FD6C67">
        <w:rPr>
          <w:rFonts w:ascii="Times New Roman" w:hAnsi="Times New Roman" w:cs="Times New Roman"/>
          <w:sz w:val="26"/>
          <w:szCs w:val="26"/>
        </w:rPr>
        <w:t>Кондинско</w:t>
      </w:r>
      <w:r w:rsidRPr="00FD6C67">
        <w:rPr>
          <w:rFonts w:ascii="Times New Roman" w:hAnsi="Times New Roman" w:cs="Times New Roman"/>
          <w:sz w:val="26"/>
          <w:szCs w:val="26"/>
        </w:rPr>
        <w:t>е</w:t>
      </w:r>
      <w:r w:rsidR="00B067F9" w:rsidRPr="00FD6C67">
        <w:rPr>
          <w:rFonts w:ascii="Times New Roman" w:hAnsi="Times New Roman" w:cs="Times New Roman"/>
          <w:sz w:val="26"/>
          <w:szCs w:val="26"/>
        </w:rPr>
        <w:t>».</w:t>
      </w:r>
      <w:r w:rsidR="005D0817" w:rsidRPr="00FD6C67">
        <w:rPr>
          <w:rFonts w:ascii="Times New Roman" w:hAnsi="Times New Roman" w:cs="Times New Roman"/>
          <w:sz w:val="26"/>
          <w:szCs w:val="26"/>
        </w:rPr>
        <w:t xml:space="preserve"> При расчете был использован метод экспертных оценок – совокупность специальных логических приемов и математических методов обработки информации.</w:t>
      </w:r>
    </w:p>
    <w:p w:rsidR="005D0817" w:rsidRPr="00E538BB" w:rsidRDefault="00E74466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8BB">
        <w:rPr>
          <w:rFonts w:ascii="Times New Roman" w:hAnsi="Times New Roman" w:cs="Times New Roman"/>
          <w:sz w:val="26"/>
          <w:szCs w:val="26"/>
        </w:rPr>
        <w:t xml:space="preserve">По результатам оценки </w:t>
      </w:r>
      <w:r w:rsidR="00E538BB" w:rsidRPr="00E538BB">
        <w:rPr>
          <w:rFonts w:ascii="Times New Roman" w:hAnsi="Times New Roman" w:cs="Times New Roman"/>
          <w:sz w:val="26"/>
          <w:szCs w:val="26"/>
        </w:rPr>
        <w:t>7</w:t>
      </w:r>
      <w:r w:rsidR="005D0817" w:rsidRPr="00E538B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D0817" w:rsidRPr="00E538BB">
        <w:rPr>
          <w:rFonts w:ascii="Times New Roman" w:hAnsi="Times New Roman" w:cs="Times New Roman"/>
          <w:sz w:val="26"/>
          <w:szCs w:val="26"/>
        </w:rPr>
        <w:t xml:space="preserve"> (</w:t>
      </w:r>
      <w:r w:rsidR="00E538BB" w:rsidRPr="00E538BB">
        <w:rPr>
          <w:rFonts w:ascii="Times New Roman" w:hAnsi="Times New Roman" w:cs="Times New Roman"/>
          <w:sz w:val="26"/>
          <w:szCs w:val="26"/>
        </w:rPr>
        <w:t>8</w:t>
      </w:r>
      <w:r w:rsidR="00DB268D" w:rsidRPr="00E538BB">
        <w:rPr>
          <w:rFonts w:ascii="Times New Roman" w:hAnsi="Times New Roman" w:cs="Times New Roman"/>
          <w:sz w:val="26"/>
          <w:szCs w:val="26"/>
        </w:rPr>
        <w:t>7,5</w:t>
      </w:r>
      <w:r w:rsidR="005D0817" w:rsidRPr="00E538BB">
        <w:rPr>
          <w:rFonts w:ascii="Times New Roman" w:hAnsi="Times New Roman" w:cs="Times New Roman"/>
          <w:sz w:val="26"/>
          <w:szCs w:val="26"/>
        </w:rPr>
        <w:t xml:space="preserve">%) </w:t>
      </w:r>
      <w:r w:rsidR="005D0817" w:rsidRPr="00E538BB">
        <w:rPr>
          <w:rFonts w:ascii="Times New Roman" w:hAnsi="Times New Roman" w:cs="Times New Roman"/>
          <w:b/>
          <w:sz w:val="26"/>
          <w:szCs w:val="26"/>
        </w:rPr>
        <w:t>получили расчетную оценку «хорошо»</w:t>
      </w:r>
      <w:r w:rsidR="005D0817" w:rsidRPr="00E538BB">
        <w:rPr>
          <w:rFonts w:ascii="Times New Roman" w:hAnsi="Times New Roman" w:cs="Times New Roman"/>
          <w:sz w:val="26"/>
          <w:szCs w:val="26"/>
        </w:rPr>
        <w:t xml:space="preserve"> и рекомендации сохранить прежний уровень финансирования муниципальных программ за счет средств бюджета в очередном финансовом </w:t>
      </w:r>
      <w:r w:rsidR="00F141FC" w:rsidRPr="00E538BB">
        <w:rPr>
          <w:rFonts w:ascii="Times New Roman" w:hAnsi="Times New Roman" w:cs="Times New Roman"/>
          <w:sz w:val="26"/>
          <w:szCs w:val="26"/>
        </w:rPr>
        <w:t>году,</w:t>
      </w:r>
      <w:r w:rsidR="005D0817" w:rsidRPr="00E538BB">
        <w:rPr>
          <w:rFonts w:ascii="Times New Roman" w:hAnsi="Times New Roman" w:cs="Times New Roman"/>
          <w:sz w:val="26"/>
          <w:szCs w:val="26"/>
        </w:rPr>
        <w:t xml:space="preserve"> если существует наличие необходимости завершения начатых мероприятий и высока вероятность отрицательных последствий (рисков), связанных с прекращением реализации МП.</w:t>
      </w:r>
    </w:p>
    <w:p w:rsidR="00E74466" w:rsidRPr="00E538BB" w:rsidRDefault="00E538BB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8BB">
        <w:rPr>
          <w:rFonts w:ascii="Times New Roman" w:hAnsi="Times New Roman" w:cs="Times New Roman"/>
          <w:b/>
          <w:sz w:val="26"/>
          <w:szCs w:val="26"/>
        </w:rPr>
        <w:t>1</w:t>
      </w:r>
      <w:r w:rsidR="00E74466" w:rsidRPr="00E538B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E74466" w:rsidRPr="00E538BB">
        <w:rPr>
          <w:rFonts w:ascii="Times New Roman" w:hAnsi="Times New Roman" w:cs="Times New Roman"/>
          <w:sz w:val="26"/>
          <w:szCs w:val="26"/>
        </w:rPr>
        <w:t xml:space="preserve"> (</w:t>
      </w:r>
      <w:r w:rsidRPr="00E538BB">
        <w:rPr>
          <w:rFonts w:ascii="Times New Roman" w:hAnsi="Times New Roman" w:cs="Times New Roman"/>
          <w:sz w:val="26"/>
          <w:szCs w:val="26"/>
        </w:rPr>
        <w:t>1</w:t>
      </w:r>
      <w:r w:rsidR="00DB268D" w:rsidRPr="00E538BB">
        <w:rPr>
          <w:rFonts w:ascii="Times New Roman" w:hAnsi="Times New Roman" w:cs="Times New Roman"/>
          <w:sz w:val="26"/>
          <w:szCs w:val="26"/>
        </w:rPr>
        <w:t>2,5</w:t>
      </w:r>
      <w:r w:rsidR="00E74466" w:rsidRPr="00E538BB">
        <w:rPr>
          <w:rFonts w:ascii="Times New Roman" w:hAnsi="Times New Roman" w:cs="Times New Roman"/>
          <w:sz w:val="26"/>
          <w:szCs w:val="26"/>
        </w:rPr>
        <w:t>%)</w:t>
      </w:r>
      <w:r w:rsidR="00E74466" w:rsidRPr="00E538BB">
        <w:rPr>
          <w:rFonts w:ascii="Times New Roman" w:hAnsi="Times New Roman" w:cs="Times New Roman"/>
          <w:b/>
          <w:sz w:val="26"/>
          <w:szCs w:val="26"/>
        </w:rPr>
        <w:t xml:space="preserve"> получили расчетную оценку «удовлетворительно» </w:t>
      </w:r>
      <w:r w:rsidR="00E74466" w:rsidRPr="00E538BB">
        <w:rPr>
          <w:rFonts w:ascii="Times New Roman" w:hAnsi="Times New Roman" w:cs="Times New Roman"/>
          <w:sz w:val="26"/>
          <w:szCs w:val="26"/>
        </w:rPr>
        <w:t xml:space="preserve">и рекомендации сохранить уровень финансирования муниципальных программ за счет </w:t>
      </w:r>
      <w:r w:rsidR="00E74466" w:rsidRPr="00E538BB">
        <w:rPr>
          <w:rFonts w:ascii="Times New Roman" w:hAnsi="Times New Roman" w:cs="Times New Roman"/>
          <w:sz w:val="26"/>
          <w:szCs w:val="26"/>
        </w:rPr>
        <w:lastRenderedPageBreak/>
        <w:t>средств бюджета в очередном финансовом году при условии ее корректировки по обозначенным замечаниям.</w:t>
      </w:r>
    </w:p>
    <w:p w:rsidR="00E74466" w:rsidRPr="00E538BB" w:rsidRDefault="00E74466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1ACB" w:rsidRPr="00BD5F73" w:rsidRDefault="00F130C9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F73">
        <w:rPr>
          <w:rFonts w:ascii="Times New Roman" w:hAnsi="Times New Roman" w:cs="Times New Roman"/>
          <w:b/>
          <w:sz w:val="26"/>
          <w:szCs w:val="26"/>
        </w:rPr>
        <w:t xml:space="preserve">Из </w:t>
      </w:r>
      <w:r w:rsidR="00AE6330" w:rsidRPr="00BD5F73">
        <w:rPr>
          <w:rFonts w:ascii="Times New Roman" w:hAnsi="Times New Roman" w:cs="Times New Roman"/>
          <w:b/>
          <w:sz w:val="26"/>
          <w:szCs w:val="26"/>
        </w:rPr>
        <w:t>55</w:t>
      </w:r>
      <w:r w:rsidR="00496EAB" w:rsidRPr="00BD5F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D5F73">
        <w:rPr>
          <w:rFonts w:ascii="Times New Roman" w:hAnsi="Times New Roman" w:cs="Times New Roman"/>
          <w:b/>
          <w:sz w:val="26"/>
          <w:szCs w:val="26"/>
        </w:rPr>
        <w:t>показателей,</w:t>
      </w:r>
      <w:r w:rsidRPr="00BD5F73">
        <w:rPr>
          <w:rFonts w:ascii="Times New Roman" w:hAnsi="Times New Roman" w:cs="Times New Roman"/>
          <w:sz w:val="26"/>
          <w:szCs w:val="26"/>
        </w:rPr>
        <w:t xml:space="preserve"> установленных в 201</w:t>
      </w:r>
      <w:r w:rsidR="00186390" w:rsidRPr="00BD5F73">
        <w:rPr>
          <w:rFonts w:ascii="Times New Roman" w:hAnsi="Times New Roman" w:cs="Times New Roman"/>
          <w:sz w:val="26"/>
          <w:szCs w:val="26"/>
        </w:rPr>
        <w:t>6</w:t>
      </w:r>
      <w:r w:rsidRPr="00BD5F73">
        <w:rPr>
          <w:rFonts w:ascii="Times New Roman" w:hAnsi="Times New Roman" w:cs="Times New Roman"/>
          <w:sz w:val="26"/>
          <w:szCs w:val="26"/>
        </w:rPr>
        <w:t xml:space="preserve"> году для оценки эффективности реализации муниципальных программ </w:t>
      </w:r>
      <w:r w:rsidR="00496EAB" w:rsidRPr="00BD5F73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141FC" w:rsidRPr="00BD5F73">
        <w:rPr>
          <w:rFonts w:ascii="Times New Roman" w:hAnsi="Times New Roman" w:cs="Times New Roman"/>
          <w:sz w:val="26"/>
          <w:szCs w:val="26"/>
        </w:rPr>
        <w:t>Кондинское</w:t>
      </w:r>
      <w:r w:rsidRPr="00BD5F73">
        <w:rPr>
          <w:rFonts w:ascii="Times New Roman" w:hAnsi="Times New Roman" w:cs="Times New Roman"/>
          <w:sz w:val="26"/>
          <w:szCs w:val="26"/>
        </w:rPr>
        <w:t xml:space="preserve">, годовое запланированное значение </w:t>
      </w:r>
      <w:r w:rsidRPr="00BD5F73">
        <w:rPr>
          <w:rFonts w:ascii="Times New Roman" w:hAnsi="Times New Roman" w:cs="Times New Roman"/>
          <w:b/>
          <w:sz w:val="26"/>
          <w:szCs w:val="26"/>
        </w:rPr>
        <w:t xml:space="preserve">достигнуто по </w:t>
      </w:r>
      <w:r w:rsidR="00BD5F73" w:rsidRPr="00BD5F73">
        <w:rPr>
          <w:rFonts w:ascii="Times New Roman" w:hAnsi="Times New Roman" w:cs="Times New Roman"/>
          <w:b/>
          <w:sz w:val="26"/>
          <w:szCs w:val="26"/>
        </w:rPr>
        <w:t>32</w:t>
      </w:r>
      <w:r w:rsidRPr="00BD5F73">
        <w:rPr>
          <w:rFonts w:ascii="Times New Roman" w:hAnsi="Times New Roman" w:cs="Times New Roman"/>
          <w:b/>
          <w:sz w:val="26"/>
          <w:szCs w:val="26"/>
        </w:rPr>
        <w:t xml:space="preserve"> показател</w:t>
      </w:r>
      <w:r w:rsidR="00AE6330" w:rsidRPr="00BD5F73">
        <w:rPr>
          <w:rFonts w:ascii="Times New Roman" w:hAnsi="Times New Roman" w:cs="Times New Roman"/>
          <w:b/>
          <w:sz w:val="26"/>
          <w:szCs w:val="26"/>
        </w:rPr>
        <w:t>ям</w:t>
      </w:r>
      <w:r w:rsidRPr="00BD5F7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D5F73" w:rsidRPr="00BD5F73">
        <w:rPr>
          <w:rFonts w:ascii="Times New Roman" w:hAnsi="Times New Roman" w:cs="Times New Roman"/>
          <w:b/>
          <w:sz w:val="26"/>
          <w:szCs w:val="26"/>
        </w:rPr>
        <w:t>58,2</w:t>
      </w:r>
      <w:r w:rsidRPr="00BD5F73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показателей), при этом по </w:t>
      </w:r>
      <w:r w:rsidR="00BD5F73" w:rsidRPr="00BD5F73">
        <w:rPr>
          <w:rFonts w:ascii="Times New Roman" w:hAnsi="Times New Roman" w:cs="Times New Roman"/>
          <w:sz w:val="26"/>
          <w:szCs w:val="26"/>
        </w:rPr>
        <w:t>5</w:t>
      </w:r>
      <w:r w:rsidRPr="00BD5F73">
        <w:rPr>
          <w:rFonts w:ascii="Times New Roman" w:hAnsi="Times New Roman" w:cs="Times New Roman"/>
          <w:sz w:val="26"/>
          <w:szCs w:val="26"/>
        </w:rPr>
        <w:t xml:space="preserve"> показателям (</w:t>
      </w:r>
      <w:r w:rsidR="00AE6330" w:rsidRPr="00BD5F73">
        <w:rPr>
          <w:rFonts w:ascii="Times New Roman" w:hAnsi="Times New Roman" w:cs="Times New Roman"/>
          <w:sz w:val="26"/>
          <w:szCs w:val="26"/>
        </w:rPr>
        <w:t>1</w:t>
      </w:r>
      <w:r w:rsidR="00BD5F73" w:rsidRPr="00BD5F73">
        <w:rPr>
          <w:rFonts w:ascii="Times New Roman" w:hAnsi="Times New Roman" w:cs="Times New Roman"/>
          <w:sz w:val="26"/>
          <w:szCs w:val="26"/>
        </w:rPr>
        <w:t>5,6</w:t>
      </w:r>
      <w:r w:rsidRPr="00BD5F73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</w:t>
      </w:r>
      <w:r w:rsidR="00F141FC" w:rsidRPr="00BD5F73">
        <w:rPr>
          <w:rFonts w:ascii="Times New Roman" w:hAnsi="Times New Roman" w:cs="Times New Roman"/>
          <w:sz w:val="26"/>
          <w:szCs w:val="26"/>
        </w:rPr>
        <w:t>показателей), з</w:t>
      </w:r>
      <w:r w:rsidR="00751ACB" w:rsidRPr="00BD5F73">
        <w:rPr>
          <w:rFonts w:ascii="Times New Roman" w:hAnsi="Times New Roman" w:cs="Times New Roman"/>
          <w:sz w:val="26"/>
          <w:szCs w:val="26"/>
        </w:rPr>
        <w:t xml:space="preserve">начение перевыполнено, и составляет более 100%, по </w:t>
      </w:r>
      <w:r w:rsidR="00AE6330" w:rsidRPr="00BD5F73">
        <w:rPr>
          <w:rFonts w:ascii="Times New Roman" w:hAnsi="Times New Roman" w:cs="Times New Roman"/>
          <w:sz w:val="26"/>
          <w:szCs w:val="26"/>
        </w:rPr>
        <w:t>2</w:t>
      </w:r>
      <w:r w:rsidR="00BD5F73" w:rsidRPr="00BD5F73">
        <w:rPr>
          <w:rFonts w:ascii="Times New Roman" w:hAnsi="Times New Roman" w:cs="Times New Roman"/>
          <w:sz w:val="26"/>
          <w:szCs w:val="26"/>
        </w:rPr>
        <w:t>7</w:t>
      </w:r>
      <w:r w:rsidR="00751ACB" w:rsidRPr="00BD5F73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E6330" w:rsidRPr="00BD5F73">
        <w:rPr>
          <w:rFonts w:ascii="Times New Roman" w:hAnsi="Times New Roman" w:cs="Times New Roman"/>
          <w:sz w:val="26"/>
          <w:szCs w:val="26"/>
        </w:rPr>
        <w:t>ю</w:t>
      </w:r>
      <w:r w:rsidR="00751ACB" w:rsidRPr="00BD5F73">
        <w:rPr>
          <w:rFonts w:ascii="Times New Roman" w:hAnsi="Times New Roman" w:cs="Times New Roman"/>
          <w:sz w:val="26"/>
          <w:szCs w:val="26"/>
        </w:rPr>
        <w:t xml:space="preserve"> достигнуто в полном объеме.</w:t>
      </w:r>
      <w:proofErr w:type="gramEnd"/>
      <w:r w:rsidR="00751ACB" w:rsidRPr="00BD5F73">
        <w:rPr>
          <w:rFonts w:ascii="Times New Roman" w:hAnsi="Times New Roman" w:cs="Times New Roman"/>
          <w:sz w:val="26"/>
          <w:szCs w:val="26"/>
        </w:rPr>
        <w:t xml:space="preserve"> </w:t>
      </w:r>
      <w:r w:rsidR="00F141FC" w:rsidRPr="00BD5F73">
        <w:rPr>
          <w:rFonts w:ascii="Times New Roman" w:hAnsi="Times New Roman" w:cs="Times New Roman"/>
          <w:sz w:val="26"/>
          <w:szCs w:val="26"/>
        </w:rPr>
        <w:t xml:space="preserve">По </w:t>
      </w:r>
      <w:r w:rsidR="00AE6330" w:rsidRPr="00BD5F73">
        <w:rPr>
          <w:rFonts w:ascii="Times New Roman" w:hAnsi="Times New Roman" w:cs="Times New Roman"/>
          <w:sz w:val="26"/>
          <w:szCs w:val="26"/>
        </w:rPr>
        <w:t>9</w:t>
      </w:r>
      <w:r w:rsidR="00F141FC" w:rsidRPr="00BD5F73">
        <w:rPr>
          <w:rFonts w:ascii="Times New Roman" w:hAnsi="Times New Roman" w:cs="Times New Roman"/>
          <w:sz w:val="26"/>
          <w:szCs w:val="26"/>
        </w:rPr>
        <w:t xml:space="preserve"> показател</w:t>
      </w:r>
      <w:r w:rsidR="00AE6330" w:rsidRPr="00BD5F73">
        <w:rPr>
          <w:rFonts w:ascii="Times New Roman" w:hAnsi="Times New Roman" w:cs="Times New Roman"/>
          <w:sz w:val="26"/>
          <w:szCs w:val="26"/>
        </w:rPr>
        <w:t>ям</w:t>
      </w:r>
      <w:r w:rsidR="00F141FC" w:rsidRPr="00BD5F73">
        <w:rPr>
          <w:rFonts w:ascii="Times New Roman" w:hAnsi="Times New Roman" w:cs="Times New Roman"/>
          <w:sz w:val="26"/>
          <w:szCs w:val="26"/>
        </w:rPr>
        <w:t xml:space="preserve"> (</w:t>
      </w:r>
      <w:r w:rsidR="00AE6330" w:rsidRPr="00BD5F73">
        <w:rPr>
          <w:rFonts w:ascii="Times New Roman" w:hAnsi="Times New Roman" w:cs="Times New Roman"/>
          <w:sz w:val="26"/>
          <w:szCs w:val="26"/>
        </w:rPr>
        <w:t>16,4</w:t>
      </w:r>
      <w:r w:rsidR="00F141FC" w:rsidRPr="00BD5F73">
        <w:rPr>
          <w:rFonts w:ascii="Times New Roman" w:hAnsi="Times New Roman" w:cs="Times New Roman"/>
          <w:sz w:val="26"/>
          <w:szCs w:val="26"/>
        </w:rPr>
        <w:t xml:space="preserve">% от  общего количества анализируемых показателей) достигнуто не в полном объеме, но свыше 95%. По </w:t>
      </w:r>
      <w:r w:rsidR="00BD5F73" w:rsidRPr="00BD5F73">
        <w:rPr>
          <w:rFonts w:ascii="Times New Roman" w:hAnsi="Times New Roman" w:cs="Times New Roman"/>
          <w:sz w:val="26"/>
          <w:szCs w:val="26"/>
        </w:rPr>
        <w:t>4</w:t>
      </w:r>
      <w:r w:rsidR="00F141FC" w:rsidRPr="00BD5F73">
        <w:rPr>
          <w:rFonts w:ascii="Times New Roman" w:hAnsi="Times New Roman" w:cs="Times New Roman"/>
          <w:sz w:val="26"/>
          <w:szCs w:val="26"/>
        </w:rPr>
        <w:t xml:space="preserve"> показателям достигнуто запланированное значение свыше 50% и фактическое значение показателей имеет положительную динамику. </w:t>
      </w:r>
      <w:r w:rsidR="00751ACB" w:rsidRPr="00BD5F73">
        <w:rPr>
          <w:rFonts w:ascii="Times New Roman" w:hAnsi="Times New Roman" w:cs="Times New Roman"/>
          <w:sz w:val="26"/>
          <w:szCs w:val="26"/>
        </w:rPr>
        <w:t>По 1</w:t>
      </w:r>
      <w:r w:rsidR="00AE6330" w:rsidRPr="00BD5F73">
        <w:rPr>
          <w:rFonts w:ascii="Times New Roman" w:hAnsi="Times New Roman" w:cs="Times New Roman"/>
          <w:sz w:val="26"/>
          <w:szCs w:val="26"/>
        </w:rPr>
        <w:t>0</w:t>
      </w:r>
      <w:r w:rsidR="00751ACB" w:rsidRPr="00BD5F73">
        <w:rPr>
          <w:rFonts w:ascii="Times New Roman" w:hAnsi="Times New Roman" w:cs="Times New Roman"/>
          <w:sz w:val="26"/>
          <w:szCs w:val="26"/>
        </w:rPr>
        <w:t xml:space="preserve"> показателям не достигнуто (</w:t>
      </w:r>
      <w:r w:rsidR="00CF16BE" w:rsidRPr="00BD5F73">
        <w:rPr>
          <w:rFonts w:ascii="Times New Roman" w:hAnsi="Times New Roman" w:cs="Times New Roman"/>
          <w:sz w:val="26"/>
          <w:szCs w:val="26"/>
        </w:rPr>
        <w:t>34,8</w:t>
      </w:r>
      <w:r w:rsidR="00751ACB" w:rsidRPr="00BD5F73">
        <w:rPr>
          <w:rFonts w:ascii="Times New Roman" w:hAnsi="Times New Roman" w:cs="Times New Roman"/>
          <w:sz w:val="26"/>
          <w:szCs w:val="26"/>
        </w:rPr>
        <w:t xml:space="preserve">% от общего количества анализируемых показателей). При этом координаторами программ приведено обоснование зависимости недостигнутых показателей от </w:t>
      </w:r>
      <w:r w:rsidR="00F141FC" w:rsidRPr="00BD5F73">
        <w:rPr>
          <w:rFonts w:ascii="Times New Roman" w:hAnsi="Times New Roman" w:cs="Times New Roman"/>
          <w:sz w:val="26"/>
          <w:szCs w:val="26"/>
        </w:rPr>
        <w:t>недостаточных</w:t>
      </w:r>
      <w:r w:rsidR="00751ACB" w:rsidRPr="00BD5F73">
        <w:rPr>
          <w:rFonts w:ascii="Times New Roman" w:hAnsi="Times New Roman" w:cs="Times New Roman"/>
          <w:sz w:val="26"/>
          <w:szCs w:val="26"/>
        </w:rPr>
        <w:t xml:space="preserve"> объемов финансирования. </w:t>
      </w:r>
    </w:p>
    <w:p w:rsidR="00751ACB" w:rsidRPr="00BD5F73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F73">
        <w:rPr>
          <w:rFonts w:ascii="Times New Roman" w:hAnsi="Times New Roman" w:cs="Times New Roman"/>
          <w:sz w:val="26"/>
          <w:szCs w:val="26"/>
        </w:rPr>
        <w:t>В целом по достижению показателей</w:t>
      </w:r>
    </w:p>
    <w:p w:rsidR="00322632" w:rsidRPr="00BD5F73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F73">
        <w:rPr>
          <w:rFonts w:ascii="Times New Roman" w:hAnsi="Times New Roman" w:cs="Times New Roman"/>
          <w:sz w:val="26"/>
          <w:szCs w:val="26"/>
        </w:rPr>
        <w:t xml:space="preserve">- 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достижение составляет </w:t>
      </w:r>
      <w:r w:rsidRPr="00BD5F73">
        <w:rPr>
          <w:rFonts w:ascii="Times New Roman" w:hAnsi="Times New Roman" w:cs="Times New Roman"/>
          <w:sz w:val="26"/>
          <w:szCs w:val="26"/>
        </w:rPr>
        <w:t xml:space="preserve">более 100% - по </w:t>
      </w:r>
      <w:r w:rsidR="00BD5F73" w:rsidRPr="00BD5F73">
        <w:rPr>
          <w:rFonts w:ascii="Times New Roman" w:hAnsi="Times New Roman" w:cs="Times New Roman"/>
          <w:sz w:val="26"/>
          <w:szCs w:val="26"/>
        </w:rPr>
        <w:t>5</w:t>
      </w:r>
      <w:r w:rsidRPr="00BD5F73">
        <w:rPr>
          <w:rFonts w:ascii="Times New Roman" w:hAnsi="Times New Roman" w:cs="Times New Roman"/>
          <w:sz w:val="26"/>
          <w:szCs w:val="26"/>
        </w:rPr>
        <w:t xml:space="preserve"> показателям</w:t>
      </w:r>
    </w:p>
    <w:p w:rsidR="00322632" w:rsidRPr="00BD5F73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F73">
        <w:rPr>
          <w:rFonts w:ascii="Times New Roman" w:hAnsi="Times New Roman" w:cs="Times New Roman"/>
          <w:sz w:val="26"/>
          <w:szCs w:val="26"/>
        </w:rPr>
        <w:t xml:space="preserve">- 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достижение составляет 100% - по </w:t>
      </w:r>
      <w:r w:rsidR="00AE6330" w:rsidRPr="00BD5F73">
        <w:rPr>
          <w:rFonts w:ascii="Times New Roman" w:hAnsi="Times New Roman" w:cs="Times New Roman"/>
          <w:bCs/>
          <w:sz w:val="26"/>
          <w:szCs w:val="26"/>
        </w:rPr>
        <w:t>2</w:t>
      </w:r>
      <w:r w:rsidR="00BD5F73" w:rsidRPr="00BD5F73">
        <w:rPr>
          <w:rFonts w:ascii="Times New Roman" w:hAnsi="Times New Roman" w:cs="Times New Roman"/>
          <w:bCs/>
          <w:sz w:val="26"/>
          <w:szCs w:val="26"/>
        </w:rPr>
        <w:t>7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AE6330" w:rsidRPr="00BD5F73">
        <w:rPr>
          <w:rFonts w:ascii="Times New Roman" w:hAnsi="Times New Roman" w:cs="Times New Roman"/>
          <w:bCs/>
          <w:sz w:val="26"/>
          <w:szCs w:val="26"/>
        </w:rPr>
        <w:t>ю</w:t>
      </w:r>
    </w:p>
    <w:p w:rsidR="00F130C9" w:rsidRPr="00BD5F73" w:rsidRDefault="00F130C9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F73">
        <w:rPr>
          <w:rFonts w:ascii="Times New Roman" w:hAnsi="Times New Roman" w:cs="Times New Roman"/>
          <w:bCs/>
          <w:sz w:val="26"/>
          <w:szCs w:val="26"/>
        </w:rPr>
        <w:t xml:space="preserve">- достижение составляет от </w:t>
      </w:r>
      <w:r w:rsidR="00322632" w:rsidRPr="00BD5F73">
        <w:rPr>
          <w:rFonts w:ascii="Times New Roman" w:hAnsi="Times New Roman" w:cs="Times New Roman"/>
          <w:bCs/>
          <w:sz w:val="26"/>
          <w:szCs w:val="26"/>
        </w:rPr>
        <w:t>9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5% до </w:t>
      </w:r>
      <w:r w:rsidR="00322632" w:rsidRPr="00BD5F73">
        <w:rPr>
          <w:rFonts w:ascii="Times New Roman" w:hAnsi="Times New Roman" w:cs="Times New Roman"/>
          <w:bCs/>
          <w:sz w:val="26"/>
          <w:szCs w:val="26"/>
        </w:rPr>
        <w:t>99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% - по </w:t>
      </w:r>
      <w:r w:rsidR="00AE6330" w:rsidRPr="00BD5F73">
        <w:rPr>
          <w:rFonts w:ascii="Times New Roman" w:hAnsi="Times New Roman" w:cs="Times New Roman"/>
          <w:bCs/>
          <w:sz w:val="26"/>
          <w:szCs w:val="26"/>
        </w:rPr>
        <w:t>9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 показател</w:t>
      </w:r>
      <w:r w:rsidR="00AE6330" w:rsidRPr="00BD5F73">
        <w:rPr>
          <w:rFonts w:ascii="Times New Roman" w:hAnsi="Times New Roman" w:cs="Times New Roman"/>
          <w:bCs/>
          <w:sz w:val="26"/>
          <w:szCs w:val="26"/>
        </w:rPr>
        <w:t>ям</w:t>
      </w:r>
      <w:r w:rsidRPr="00BD5F73">
        <w:rPr>
          <w:rFonts w:ascii="Times New Roman" w:hAnsi="Times New Roman" w:cs="Times New Roman"/>
          <w:bCs/>
          <w:sz w:val="26"/>
          <w:szCs w:val="26"/>
        </w:rPr>
        <w:t>;</w:t>
      </w:r>
    </w:p>
    <w:p w:rsidR="00322632" w:rsidRPr="00BD5F73" w:rsidRDefault="00322632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D5F73">
        <w:rPr>
          <w:rFonts w:ascii="Times New Roman" w:hAnsi="Times New Roman" w:cs="Times New Roman"/>
          <w:bCs/>
          <w:sz w:val="26"/>
          <w:szCs w:val="26"/>
        </w:rPr>
        <w:t xml:space="preserve">- достижение составляет от 50% до 75% - по </w:t>
      </w:r>
      <w:r w:rsidR="00BD5F73" w:rsidRPr="00BD5F73">
        <w:rPr>
          <w:rFonts w:ascii="Times New Roman" w:hAnsi="Times New Roman" w:cs="Times New Roman"/>
          <w:bCs/>
          <w:sz w:val="26"/>
          <w:szCs w:val="26"/>
        </w:rPr>
        <w:t>4</w:t>
      </w:r>
      <w:r w:rsidRPr="00BD5F73">
        <w:rPr>
          <w:rFonts w:ascii="Times New Roman" w:hAnsi="Times New Roman" w:cs="Times New Roman"/>
          <w:bCs/>
          <w:sz w:val="26"/>
          <w:szCs w:val="26"/>
        </w:rPr>
        <w:t xml:space="preserve"> показателям.</w:t>
      </w:r>
    </w:p>
    <w:p w:rsidR="00F130C9" w:rsidRPr="007D54E2" w:rsidRDefault="00F130C9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BB079F" w:rsidRPr="00CF77E7" w:rsidRDefault="000535A0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77E7">
        <w:rPr>
          <w:rFonts w:ascii="Times New Roman" w:hAnsi="Times New Roman" w:cs="Times New Roman"/>
          <w:b/>
          <w:bCs/>
          <w:sz w:val="26"/>
          <w:szCs w:val="26"/>
        </w:rPr>
        <w:t xml:space="preserve">Программы </w:t>
      </w:r>
      <w:r w:rsidR="009D61A9" w:rsidRPr="00CF77E7">
        <w:rPr>
          <w:rFonts w:ascii="Times New Roman" w:hAnsi="Times New Roman" w:cs="Times New Roman"/>
          <w:b/>
          <w:bCs/>
          <w:sz w:val="26"/>
          <w:szCs w:val="26"/>
        </w:rPr>
        <w:t xml:space="preserve">с освоением финансирования 100% </w:t>
      </w:r>
    </w:p>
    <w:p w:rsidR="000535A0" w:rsidRPr="00CF77E7" w:rsidRDefault="00DB268D" w:rsidP="00FA63AB">
      <w:pPr>
        <w:spacing w:after="0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F77E7">
        <w:rPr>
          <w:rFonts w:ascii="Times New Roman" w:hAnsi="Times New Roman" w:cs="Times New Roman"/>
          <w:bCs/>
          <w:sz w:val="26"/>
          <w:szCs w:val="26"/>
        </w:rPr>
        <w:t xml:space="preserve">к </w:t>
      </w:r>
      <w:proofErr w:type="gramStart"/>
      <w:r w:rsidRPr="00CF77E7">
        <w:rPr>
          <w:rFonts w:ascii="Times New Roman" w:hAnsi="Times New Roman" w:cs="Times New Roman"/>
          <w:bCs/>
          <w:sz w:val="26"/>
          <w:szCs w:val="26"/>
        </w:rPr>
        <w:t>утвержденному</w:t>
      </w:r>
      <w:proofErr w:type="gramEnd"/>
      <w:r w:rsidRPr="00CF77E7">
        <w:rPr>
          <w:rFonts w:ascii="Times New Roman" w:hAnsi="Times New Roman" w:cs="Times New Roman"/>
          <w:bCs/>
          <w:sz w:val="26"/>
          <w:szCs w:val="26"/>
        </w:rPr>
        <w:t xml:space="preserve"> в бюджете</w:t>
      </w:r>
    </w:p>
    <w:p w:rsidR="00BE0D84" w:rsidRPr="007D54E2" w:rsidRDefault="00BE0D84" w:rsidP="00FA63AB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CF77E7" w:rsidRPr="007B59CD" w:rsidRDefault="00CF77E7" w:rsidP="00CF77E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7B59CD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B59CD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7B59CD">
        <w:rPr>
          <w:rFonts w:ascii="Times New Roman" w:hAnsi="Times New Roman" w:cs="Times New Roman"/>
          <w:b/>
          <w:sz w:val="26"/>
          <w:szCs w:val="26"/>
        </w:rPr>
        <w:t xml:space="preserve"> «Реконструкция, капитальный ремонт и содержание дорожно-уличной сети в городском поселении Кондинское на 2014-2016 годы и на период до 2020 года»</w:t>
      </w:r>
    </w:p>
    <w:p w:rsidR="00CF77E7" w:rsidRPr="001A7BCF" w:rsidRDefault="00CF77E7" w:rsidP="00CF77E7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7BCF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="00C91735" w:rsidRPr="001A7BCF">
        <w:rPr>
          <w:rFonts w:ascii="Times New Roman" w:hAnsi="Times New Roman" w:cs="Times New Roman"/>
          <w:sz w:val="26"/>
          <w:szCs w:val="26"/>
        </w:rPr>
        <w:t xml:space="preserve"> составила 6,6</w:t>
      </w:r>
      <w:r w:rsidRPr="001A7BCF">
        <w:rPr>
          <w:rFonts w:ascii="Times New Roman" w:hAnsi="Times New Roman" w:cs="Times New Roman"/>
          <w:sz w:val="26"/>
          <w:szCs w:val="26"/>
        </w:rPr>
        <w:t xml:space="preserve"> баллов – «</w:t>
      </w:r>
      <w:r w:rsidR="00C91735" w:rsidRPr="001A7BCF">
        <w:rPr>
          <w:rFonts w:ascii="Times New Roman" w:hAnsi="Times New Roman" w:cs="Times New Roman"/>
          <w:sz w:val="26"/>
          <w:szCs w:val="26"/>
        </w:rPr>
        <w:t>хорошо</w:t>
      </w:r>
      <w:r w:rsidRPr="001A7BCF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CF77E7" w:rsidRPr="001A7BCF" w:rsidRDefault="00CF77E7" w:rsidP="00CF77E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A7BCF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CF77E7" w:rsidRPr="001A7BCF" w:rsidRDefault="00CF77E7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A7BCF">
        <w:rPr>
          <w:rFonts w:ascii="Times New Roman" w:hAnsi="Times New Roman" w:cs="Times New Roman"/>
          <w:sz w:val="26"/>
          <w:szCs w:val="26"/>
        </w:rPr>
        <w:t xml:space="preserve">Целевые показатели по повышению уровня благоустройства дорог, обеспечению безопасности дорожного движения на дорогах и улицах поселения по </w:t>
      </w:r>
      <w:r w:rsidR="00C91735" w:rsidRPr="001A7BCF">
        <w:rPr>
          <w:rFonts w:ascii="Times New Roman" w:hAnsi="Times New Roman" w:cs="Times New Roman"/>
          <w:sz w:val="26"/>
          <w:szCs w:val="26"/>
        </w:rPr>
        <w:t>6</w:t>
      </w:r>
      <w:r w:rsidRPr="001A7BCF">
        <w:rPr>
          <w:rFonts w:ascii="Times New Roman" w:hAnsi="Times New Roman" w:cs="Times New Roman"/>
          <w:sz w:val="26"/>
          <w:szCs w:val="26"/>
        </w:rPr>
        <w:t xml:space="preserve">-м показателям исполнение составило </w:t>
      </w:r>
      <w:r w:rsidR="00C91735" w:rsidRPr="001A7BCF">
        <w:rPr>
          <w:rFonts w:ascii="Times New Roman" w:hAnsi="Times New Roman" w:cs="Times New Roman"/>
          <w:sz w:val="26"/>
          <w:szCs w:val="26"/>
        </w:rPr>
        <w:t>100</w:t>
      </w:r>
      <w:r w:rsidRPr="001A7BCF">
        <w:rPr>
          <w:rFonts w:ascii="Times New Roman" w:hAnsi="Times New Roman" w:cs="Times New Roman"/>
          <w:sz w:val="26"/>
          <w:szCs w:val="26"/>
        </w:rPr>
        <w:t xml:space="preserve">%, </w:t>
      </w:r>
      <w:r w:rsidR="001A7BCF" w:rsidRPr="001A7BCF">
        <w:rPr>
          <w:rFonts w:ascii="Times New Roman" w:hAnsi="Times New Roman" w:cs="Times New Roman"/>
          <w:sz w:val="26"/>
          <w:szCs w:val="26"/>
        </w:rPr>
        <w:t xml:space="preserve">по 2-м показателям исполнение составило от 50% до 99%, </w:t>
      </w:r>
      <w:r w:rsidR="00C91735" w:rsidRPr="001A7BCF">
        <w:rPr>
          <w:rFonts w:ascii="Times New Roman" w:hAnsi="Times New Roman" w:cs="Times New Roman"/>
          <w:sz w:val="26"/>
          <w:szCs w:val="26"/>
        </w:rPr>
        <w:t xml:space="preserve">по </w:t>
      </w:r>
      <w:r w:rsidR="001A7BCF" w:rsidRPr="001A7BCF">
        <w:rPr>
          <w:rFonts w:ascii="Times New Roman" w:hAnsi="Times New Roman" w:cs="Times New Roman"/>
          <w:sz w:val="26"/>
          <w:szCs w:val="26"/>
        </w:rPr>
        <w:t>2</w:t>
      </w:r>
      <w:r w:rsidRPr="001A7BCF">
        <w:rPr>
          <w:rFonts w:ascii="Times New Roman" w:hAnsi="Times New Roman" w:cs="Times New Roman"/>
          <w:sz w:val="26"/>
          <w:szCs w:val="26"/>
        </w:rPr>
        <w:t xml:space="preserve">-м </w:t>
      </w:r>
      <w:proofErr w:type="gramStart"/>
      <w:r w:rsidRPr="001A7BC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A7BCF">
        <w:rPr>
          <w:rFonts w:ascii="Times New Roman" w:hAnsi="Times New Roman" w:cs="Times New Roman"/>
          <w:sz w:val="26"/>
          <w:szCs w:val="26"/>
        </w:rPr>
        <w:t xml:space="preserve"> 50%. </w:t>
      </w:r>
      <w:proofErr w:type="gramStart"/>
      <w:r w:rsidRPr="001A7BCF">
        <w:rPr>
          <w:rFonts w:ascii="Times New Roman" w:hAnsi="Times New Roman" w:cs="Times New Roman"/>
          <w:sz w:val="26"/>
          <w:szCs w:val="26"/>
        </w:rPr>
        <w:t>Фактическое</w:t>
      </w:r>
      <w:proofErr w:type="gramEnd"/>
      <w:r w:rsidRPr="001A7BCF">
        <w:rPr>
          <w:rFonts w:ascii="Times New Roman" w:hAnsi="Times New Roman" w:cs="Times New Roman"/>
          <w:sz w:val="26"/>
          <w:szCs w:val="26"/>
        </w:rPr>
        <w:t xml:space="preserve"> значение показателей имеет положительную динамику. </w:t>
      </w:r>
    </w:p>
    <w:p w:rsidR="00CF77E7" w:rsidRPr="007B59CD" w:rsidRDefault="00CF77E7" w:rsidP="00CF77E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7B59CD">
        <w:rPr>
          <w:rFonts w:ascii="Times New Roman" w:hAnsi="Times New Roman" w:cs="Times New Roman"/>
          <w:sz w:val="26"/>
          <w:szCs w:val="26"/>
        </w:rPr>
        <w:t xml:space="preserve"> </w:t>
      </w:r>
      <w:r w:rsidRPr="007B59CD">
        <w:rPr>
          <w:rFonts w:ascii="Times New Roman" w:hAnsi="Times New Roman" w:cs="Times New Roman"/>
          <w:b/>
          <w:sz w:val="26"/>
          <w:szCs w:val="26"/>
        </w:rPr>
        <w:t xml:space="preserve">составляет </w:t>
      </w:r>
      <w:r>
        <w:rPr>
          <w:rFonts w:ascii="Times New Roman" w:hAnsi="Times New Roman" w:cs="Times New Roman"/>
          <w:b/>
          <w:sz w:val="26"/>
          <w:szCs w:val="26"/>
        </w:rPr>
        <w:t>100</w:t>
      </w:r>
      <w:r w:rsidRPr="007B59CD">
        <w:rPr>
          <w:rFonts w:ascii="Times New Roman" w:hAnsi="Times New Roman" w:cs="Times New Roman"/>
          <w:b/>
          <w:sz w:val="26"/>
          <w:szCs w:val="26"/>
        </w:rPr>
        <w:t>%</w:t>
      </w:r>
    </w:p>
    <w:p w:rsidR="00CF77E7" w:rsidRDefault="00CF77E7" w:rsidP="00CF77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>Планируемое финансирование на 2016 год:</w:t>
      </w:r>
    </w:p>
    <w:p w:rsidR="00CF77E7" w:rsidRPr="007123FC" w:rsidRDefault="00CF77E7" w:rsidP="00CF77E7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123FC">
        <w:rPr>
          <w:rFonts w:ascii="Times New Roman" w:hAnsi="Times New Roman" w:cs="Times New Roman"/>
          <w:sz w:val="26"/>
          <w:szCs w:val="26"/>
        </w:rPr>
        <w:t>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123FC">
        <w:rPr>
          <w:rFonts w:ascii="Times New Roman" w:hAnsi="Times New Roman" w:cs="Times New Roman"/>
          <w:sz w:val="26"/>
          <w:szCs w:val="26"/>
        </w:rPr>
        <w:t xml:space="preserve"> бюджета района – 17 724,8 тыс</w:t>
      </w:r>
      <w:proofErr w:type="gramStart"/>
      <w:r w:rsidRPr="007123F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123FC">
        <w:rPr>
          <w:rFonts w:ascii="Times New Roman" w:hAnsi="Times New Roman" w:cs="Times New Roman"/>
          <w:sz w:val="26"/>
          <w:szCs w:val="26"/>
        </w:rPr>
        <w:t>уб.;</w:t>
      </w:r>
    </w:p>
    <w:p w:rsidR="00CF77E7" w:rsidRPr="007B59CD" w:rsidRDefault="00CF77E7" w:rsidP="00CF77E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9CD">
        <w:rPr>
          <w:rFonts w:ascii="Times New Roman" w:hAnsi="Times New Roman" w:cs="Times New Roman"/>
          <w:sz w:val="26"/>
          <w:szCs w:val="26"/>
        </w:rPr>
        <w:t xml:space="preserve">- средства бюджета поселения – </w:t>
      </w:r>
      <w:r>
        <w:rPr>
          <w:rFonts w:ascii="Times New Roman" w:hAnsi="Times New Roman" w:cs="Times New Roman"/>
          <w:sz w:val="26"/>
          <w:szCs w:val="26"/>
        </w:rPr>
        <w:t>8 463,4</w:t>
      </w:r>
      <w:r w:rsidRPr="007B59CD">
        <w:rPr>
          <w:rFonts w:ascii="Times New Roman" w:hAnsi="Times New Roman" w:cs="Times New Roman"/>
          <w:sz w:val="26"/>
          <w:szCs w:val="26"/>
        </w:rPr>
        <w:t xml:space="preserve"> тыс. руб.  </w:t>
      </w:r>
    </w:p>
    <w:p w:rsidR="00CF77E7" w:rsidRPr="007D54E2" w:rsidRDefault="00CF77E7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F77E7" w:rsidRPr="008E4B99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11CD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2016 году освоение финансирования </w:t>
      </w:r>
      <w:proofErr w:type="gramStart"/>
      <w:r w:rsidRPr="006F11C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F11CD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100% (26 188,3 тыс. руб.), к плановому, утвержденному в </w:t>
      </w:r>
      <w:r w:rsidRPr="008E4B99">
        <w:rPr>
          <w:rFonts w:ascii="Times New Roman" w:hAnsi="Times New Roman" w:cs="Times New Roman"/>
          <w:sz w:val="26"/>
          <w:szCs w:val="26"/>
        </w:rPr>
        <w:t>программе 98,5%.</w:t>
      </w:r>
    </w:p>
    <w:p w:rsidR="00CF77E7" w:rsidRPr="007D54E2" w:rsidRDefault="00CF77E7" w:rsidP="00CF77E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CF77E7" w:rsidRPr="006F11CD" w:rsidRDefault="00CF77E7" w:rsidP="00CF77E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6F11CD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CF77E7" w:rsidRPr="006F11C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6F11CD">
        <w:rPr>
          <w:rFonts w:ascii="Times New Roman" w:hAnsi="Times New Roman" w:cs="Times New Roman"/>
          <w:b/>
          <w:i/>
          <w:sz w:val="26"/>
          <w:szCs w:val="26"/>
        </w:rPr>
        <w:t>4.1. Подпрограмма 1 «Содержание, строительство, реконструкция, капитальный ремонт и ремонт дорог и пешеходных зон»</w:t>
      </w:r>
    </w:p>
    <w:p w:rsidR="00CF77E7" w:rsidRPr="006F11C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11CD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6F11CD">
        <w:rPr>
          <w:rFonts w:ascii="Times New Roman" w:hAnsi="Times New Roman" w:cs="Times New Roman"/>
          <w:sz w:val="26"/>
          <w:szCs w:val="26"/>
        </w:rPr>
        <w:t xml:space="preserve">По мероприятиям «Приведение дорожного покрытия и тротуаров, искусственных сооружений в соответствие с нормативными требованиями к транспортно-эксплуатационному состоянию» освоение финансирования к утвержденному в консолидированном бюджете составляет 100% (24 499,8 тыс. руб.), к плановому, утвержденному в программе </w:t>
      </w:r>
      <w:r>
        <w:rPr>
          <w:rFonts w:ascii="Times New Roman" w:hAnsi="Times New Roman" w:cs="Times New Roman"/>
          <w:sz w:val="26"/>
          <w:szCs w:val="26"/>
        </w:rPr>
        <w:t>99,5</w:t>
      </w:r>
      <w:r w:rsidRPr="00D05C14">
        <w:rPr>
          <w:rFonts w:ascii="Times New Roman" w:hAnsi="Times New Roman" w:cs="Times New Roman"/>
          <w:sz w:val="26"/>
          <w:szCs w:val="26"/>
        </w:rPr>
        <w:t>%. В</w:t>
      </w:r>
      <w:r w:rsidRPr="006F11CD">
        <w:rPr>
          <w:rFonts w:ascii="Times New Roman" w:hAnsi="Times New Roman" w:cs="Times New Roman"/>
          <w:sz w:val="26"/>
          <w:szCs w:val="26"/>
        </w:rPr>
        <w:t xml:space="preserve"> рамках данного мероприятия проводились работы зим</w:t>
      </w:r>
      <w:r>
        <w:rPr>
          <w:rFonts w:ascii="Times New Roman" w:hAnsi="Times New Roman" w:cs="Times New Roman"/>
          <w:sz w:val="26"/>
          <w:szCs w:val="26"/>
        </w:rPr>
        <w:t>нему и летнему содержанию дорог;</w:t>
      </w:r>
      <w:proofErr w:type="gramEnd"/>
      <w:r w:rsidRPr="006F11CD">
        <w:rPr>
          <w:rFonts w:ascii="Times New Roman" w:hAnsi="Times New Roman" w:cs="Times New Roman"/>
          <w:sz w:val="26"/>
          <w:szCs w:val="26"/>
        </w:rPr>
        <w:t xml:space="preserve"> ремонту участка дороги с добавлением нового материала по ул. Гагарина (22</w:t>
      </w:r>
      <w:r>
        <w:rPr>
          <w:rFonts w:ascii="Times New Roman" w:hAnsi="Times New Roman" w:cs="Times New Roman"/>
          <w:sz w:val="26"/>
          <w:szCs w:val="26"/>
        </w:rPr>
        <w:t>0 м.п.);</w:t>
      </w:r>
      <w:r w:rsidRPr="006F11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ремонту участка дороги по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.Э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нгельса с устройством покрытия их железобетонных плит – 398 м.п.; </w:t>
      </w:r>
      <w:r w:rsidRPr="006F11CD">
        <w:rPr>
          <w:rFonts w:ascii="Times New Roman" w:hAnsi="Times New Roman" w:cs="Times New Roman"/>
          <w:sz w:val="26"/>
          <w:szCs w:val="26"/>
        </w:rPr>
        <w:t>устройство тротуара из брусчатки (987,6 м.кв.), в том числе:</w:t>
      </w:r>
    </w:p>
    <w:p w:rsidR="00CF77E7" w:rsidRPr="006F11C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11CD">
        <w:rPr>
          <w:rFonts w:ascii="Times New Roman" w:hAnsi="Times New Roman" w:cs="Times New Roman"/>
          <w:sz w:val="26"/>
          <w:szCs w:val="26"/>
        </w:rPr>
        <w:t>по ул</w:t>
      </w:r>
      <w:proofErr w:type="gramStart"/>
      <w:r w:rsidRPr="006F11CD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6F11CD">
        <w:rPr>
          <w:rFonts w:ascii="Times New Roman" w:hAnsi="Times New Roman" w:cs="Times New Roman"/>
          <w:sz w:val="26"/>
          <w:szCs w:val="26"/>
        </w:rPr>
        <w:t>енина – 605,0 кв.м.;</w:t>
      </w:r>
    </w:p>
    <w:p w:rsidR="00CF77E7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F11CD">
        <w:rPr>
          <w:rFonts w:ascii="Times New Roman" w:hAnsi="Times New Roman" w:cs="Times New Roman"/>
          <w:sz w:val="26"/>
          <w:szCs w:val="26"/>
        </w:rPr>
        <w:t>по ул. Гагарина – 282,6 кв.м.;</w:t>
      </w:r>
    </w:p>
    <w:p w:rsidR="00CF77E7" w:rsidRPr="006F11C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ул. Первомайская – 100 кв.м.</w:t>
      </w:r>
    </w:p>
    <w:p w:rsidR="00CF77E7" w:rsidRPr="003D5FCB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D5FCB">
        <w:rPr>
          <w:rFonts w:ascii="Times New Roman" w:hAnsi="Times New Roman" w:cs="Times New Roman"/>
          <w:sz w:val="26"/>
          <w:szCs w:val="26"/>
        </w:rPr>
        <w:t>А также устройство деревянных тротуаров (530 кв.м.), в том числе:</w:t>
      </w:r>
    </w:p>
    <w:p w:rsidR="00CF77E7" w:rsidRPr="003D5FCB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D5FCB">
        <w:rPr>
          <w:rFonts w:ascii="Times New Roman" w:hAnsi="Times New Roman" w:cs="Times New Roman"/>
          <w:sz w:val="26"/>
          <w:szCs w:val="26"/>
        </w:rPr>
        <w:t>по ул. Ленина – 118 кв.м.;</w:t>
      </w:r>
    </w:p>
    <w:p w:rsidR="00CF77E7" w:rsidRPr="003D5FCB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D5FCB">
        <w:rPr>
          <w:rFonts w:ascii="Times New Roman" w:hAnsi="Times New Roman" w:cs="Times New Roman"/>
          <w:sz w:val="26"/>
          <w:szCs w:val="26"/>
        </w:rPr>
        <w:t>по ул. Энгельса – ул</w:t>
      </w:r>
      <w:proofErr w:type="gramStart"/>
      <w:r w:rsidRPr="003D5FC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D5FCB">
        <w:rPr>
          <w:rFonts w:ascii="Times New Roman" w:hAnsi="Times New Roman" w:cs="Times New Roman"/>
          <w:sz w:val="26"/>
          <w:szCs w:val="26"/>
        </w:rPr>
        <w:t>уртова – 412,0 кв.м.</w:t>
      </w:r>
    </w:p>
    <w:p w:rsidR="00CF77E7" w:rsidRPr="00137E0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37E0D">
        <w:rPr>
          <w:rFonts w:ascii="Times New Roman" w:hAnsi="Times New Roman" w:cs="Times New Roman"/>
          <w:b/>
          <w:i/>
          <w:sz w:val="26"/>
          <w:szCs w:val="26"/>
        </w:rPr>
        <w:t>4.2. Подпрограмма 2 «Безопасность дорожного движения»</w:t>
      </w:r>
    </w:p>
    <w:p w:rsidR="00CF77E7" w:rsidRPr="00137E0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7E0D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137E0D">
        <w:rPr>
          <w:rFonts w:ascii="Times New Roman" w:hAnsi="Times New Roman" w:cs="Times New Roman"/>
          <w:sz w:val="26"/>
          <w:szCs w:val="26"/>
        </w:rPr>
        <w:t>По мероприятиям «Обеспечение безопасности функционирования сети автомобильных дорог общего пользования» освоение финансирования к утвержденному в консолидированном бюджете составляет 100% (</w:t>
      </w:r>
      <w:r>
        <w:rPr>
          <w:rFonts w:ascii="Times New Roman" w:hAnsi="Times New Roman" w:cs="Times New Roman"/>
          <w:sz w:val="26"/>
          <w:szCs w:val="26"/>
        </w:rPr>
        <w:t>130,0</w:t>
      </w:r>
      <w:r w:rsidRPr="00137E0D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>
        <w:rPr>
          <w:rFonts w:ascii="Times New Roman" w:hAnsi="Times New Roman" w:cs="Times New Roman"/>
          <w:sz w:val="26"/>
          <w:szCs w:val="26"/>
        </w:rPr>
        <w:t>100,0</w:t>
      </w:r>
      <w:r w:rsidRPr="00D05C14">
        <w:rPr>
          <w:rFonts w:ascii="Times New Roman" w:hAnsi="Times New Roman" w:cs="Times New Roman"/>
          <w:sz w:val="26"/>
          <w:szCs w:val="26"/>
        </w:rPr>
        <w:t>%. В</w:t>
      </w:r>
      <w:r w:rsidRPr="00137E0D">
        <w:rPr>
          <w:rFonts w:ascii="Times New Roman" w:hAnsi="Times New Roman" w:cs="Times New Roman"/>
          <w:sz w:val="26"/>
          <w:szCs w:val="26"/>
        </w:rPr>
        <w:t xml:space="preserve"> рамках данного мероприятия было приобретено и установлено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137E0D">
        <w:rPr>
          <w:rFonts w:ascii="Times New Roman" w:hAnsi="Times New Roman" w:cs="Times New Roman"/>
          <w:sz w:val="26"/>
          <w:szCs w:val="26"/>
        </w:rPr>
        <w:t xml:space="preserve"> дорожных знака</w:t>
      </w:r>
      <w:r>
        <w:rPr>
          <w:rFonts w:ascii="Times New Roman" w:hAnsi="Times New Roman" w:cs="Times New Roman"/>
          <w:sz w:val="26"/>
          <w:szCs w:val="26"/>
        </w:rPr>
        <w:t>, заменены стойки на 15 знаках</w:t>
      </w:r>
      <w:r w:rsidRPr="00137E0D">
        <w:rPr>
          <w:rFonts w:ascii="Times New Roman" w:hAnsi="Times New Roman" w:cs="Times New Roman"/>
          <w:sz w:val="26"/>
          <w:szCs w:val="26"/>
        </w:rPr>
        <w:t>, а также проведены мероприятия по приведению в нормативное состояние разметки пешеходных переходов.</w:t>
      </w:r>
      <w:proofErr w:type="gramEnd"/>
    </w:p>
    <w:p w:rsidR="00CF77E7" w:rsidRPr="00137E0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7E0D">
        <w:rPr>
          <w:rFonts w:ascii="Times New Roman" w:hAnsi="Times New Roman" w:cs="Times New Roman"/>
          <w:sz w:val="26"/>
          <w:szCs w:val="26"/>
        </w:rPr>
        <w:t xml:space="preserve">4.2.2. По мероприятиям «Создание условий для предоставления транспортного обслуживания населения, повышение эффективности работы пассажирского транспорта» освоение финансирования к </w:t>
      </w:r>
      <w:proofErr w:type="gramStart"/>
      <w:r w:rsidRPr="00137E0D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137E0D">
        <w:rPr>
          <w:rFonts w:ascii="Times New Roman" w:hAnsi="Times New Roman" w:cs="Times New Roman"/>
          <w:sz w:val="26"/>
          <w:szCs w:val="26"/>
        </w:rPr>
        <w:t xml:space="preserve"> в консолидированном бюджете составляет 100% (60,0 тыс. руб.), к плановому, утвержденному в программе </w:t>
      </w:r>
      <w:r w:rsidRPr="00D05C14">
        <w:rPr>
          <w:rFonts w:ascii="Times New Roman" w:hAnsi="Times New Roman" w:cs="Times New Roman"/>
          <w:sz w:val="26"/>
          <w:szCs w:val="26"/>
        </w:rPr>
        <w:t xml:space="preserve">18,8%. </w:t>
      </w:r>
      <w:r w:rsidRPr="00137E0D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было </w:t>
      </w:r>
      <w:r>
        <w:rPr>
          <w:rFonts w:ascii="Times New Roman" w:hAnsi="Times New Roman" w:cs="Times New Roman"/>
          <w:sz w:val="26"/>
          <w:szCs w:val="26"/>
        </w:rPr>
        <w:t>отремонтировано</w:t>
      </w:r>
      <w:r w:rsidRPr="00137E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137E0D">
        <w:rPr>
          <w:rFonts w:ascii="Times New Roman" w:hAnsi="Times New Roman" w:cs="Times New Roman"/>
          <w:sz w:val="26"/>
          <w:szCs w:val="26"/>
        </w:rPr>
        <w:t xml:space="preserve"> автобусных останов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37E0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(замена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профлиста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137E0D">
        <w:rPr>
          <w:rFonts w:ascii="Times New Roman" w:hAnsi="Times New Roman" w:cs="Times New Roman"/>
          <w:sz w:val="26"/>
          <w:szCs w:val="26"/>
        </w:rPr>
        <w:t>, произведен текущий ремонт причала.</w:t>
      </w:r>
    </w:p>
    <w:p w:rsidR="00CF77E7" w:rsidRPr="00137E0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37E0D">
        <w:rPr>
          <w:rFonts w:ascii="Times New Roman" w:hAnsi="Times New Roman" w:cs="Times New Roman"/>
          <w:b/>
          <w:i/>
          <w:sz w:val="26"/>
          <w:szCs w:val="26"/>
        </w:rPr>
        <w:t xml:space="preserve">4.3. Подпрограмма 3 «Предоставление субсидий индивидуальным предпринимателям и юридическим лицам на организацию транспортного обслуживания населения на </w:t>
      </w:r>
      <w:proofErr w:type="spellStart"/>
      <w:r w:rsidRPr="00137E0D">
        <w:rPr>
          <w:rFonts w:ascii="Times New Roman" w:hAnsi="Times New Roman" w:cs="Times New Roman"/>
          <w:b/>
          <w:i/>
          <w:sz w:val="26"/>
          <w:szCs w:val="26"/>
        </w:rPr>
        <w:t>внутрипоселковых</w:t>
      </w:r>
      <w:proofErr w:type="spellEnd"/>
      <w:r w:rsidRPr="00137E0D">
        <w:rPr>
          <w:rFonts w:ascii="Times New Roman" w:hAnsi="Times New Roman" w:cs="Times New Roman"/>
          <w:b/>
          <w:i/>
          <w:sz w:val="26"/>
          <w:szCs w:val="26"/>
        </w:rPr>
        <w:t xml:space="preserve"> маршрутах».</w:t>
      </w:r>
    </w:p>
    <w:p w:rsidR="00CF77E7" w:rsidRPr="00137E0D" w:rsidRDefault="00CF77E7" w:rsidP="00CF77E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7E0D">
        <w:rPr>
          <w:rFonts w:ascii="Times New Roman" w:hAnsi="Times New Roman" w:cs="Times New Roman"/>
          <w:sz w:val="26"/>
          <w:szCs w:val="26"/>
        </w:rPr>
        <w:t xml:space="preserve">4.3.1. По мероприятиям «Обеспечение доступности и повышение качества транспортных услуг для населения городского поселения Кондинское» освоение финансирования к </w:t>
      </w:r>
      <w:proofErr w:type="gramStart"/>
      <w:r w:rsidRPr="00137E0D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137E0D">
        <w:rPr>
          <w:rFonts w:ascii="Times New Roman" w:hAnsi="Times New Roman" w:cs="Times New Roman"/>
          <w:sz w:val="26"/>
          <w:szCs w:val="26"/>
        </w:rPr>
        <w:t xml:space="preserve"> в консолидированном бюджете составляет 100% (1 498,5 тыс. руб.), к плановому, утвержденному в программе 100%. В рамках данного мероприятия предоставлялась субсидия на организацию транспортного обслуживания населения.</w:t>
      </w:r>
    </w:p>
    <w:p w:rsidR="00CF77E7" w:rsidRPr="007D54E2" w:rsidRDefault="00CF77E7" w:rsidP="00CF77E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F77E7" w:rsidRPr="00D05C14" w:rsidRDefault="00CF77E7" w:rsidP="00CF77E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D05C14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77E7" w:rsidRPr="007D54E2" w:rsidRDefault="00CF77E7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F77E7" w:rsidRPr="00B311F4" w:rsidRDefault="00CF77E7" w:rsidP="00CF77E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311F4">
        <w:rPr>
          <w:rFonts w:ascii="Times New Roman" w:hAnsi="Times New Roman" w:cs="Times New Roman"/>
          <w:sz w:val="26"/>
          <w:szCs w:val="26"/>
        </w:rPr>
        <w:t>5.</w:t>
      </w:r>
      <w:r w:rsidRPr="00B311F4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B311F4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CF77E7" w:rsidRDefault="00CF77E7" w:rsidP="00FA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CF77E7" w:rsidRPr="00CF77E7" w:rsidRDefault="00CF77E7" w:rsidP="00CF77E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77E7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CF77E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F77E7">
        <w:rPr>
          <w:rFonts w:ascii="Times New Roman" w:hAnsi="Times New Roman" w:cs="Times New Roman"/>
          <w:sz w:val="26"/>
          <w:szCs w:val="26"/>
        </w:rPr>
        <w:t xml:space="preserve"> «</w:t>
      </w:r>
      <w:r w:rsidRPr="00CF77E7">
        <w:rPr>
          <w:rFonts w:ascii="Times New Roman" w:hAnsi="Times New Roman" w:cs="Times New Roman"/>
          <w:b/>
          <w:sz w:val="26"/>
          <w:szCs w:val="26"/>
        </w:rPr>
        <w:t>Профилактика терроризма и экстремизма, укрепление межнационального и межконфессионального согласия в городском поселении Кондинское на 2016-2018 годы и на период до 2020 года»</w:t>
      </w:r>
    </w:p>
    <w:p w:rsidR="00CF77E7" w:rsidRDefault="00CF77E7" w:rsidP="00FA63A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F33D4A" w:rsidRPr="001C32AE" w:rsidRDefault="00F33D4A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C32AE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C32AE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F33D4A" w:rsidRPr="001C32AE" w:rsidRDefault="00F33D4A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32AE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1A7BCF">
        <w:rPr>
          <w:rFonts w:ascii="Times New Roman" w:hAnsi="Times New Roman" w:cs="Times New Roman"/>
          <w:sz w:val="26"/>
          <w:szCs w:val="26"/>
        </w:rPr>
        <w:t>7,09</w:t>
      </w:r>
      <w:r w:rsidRPr="001C32AE">
        <w:rPr>
          <w:rFonts w:ascii="Times New Roman" w:hAnsi="Times New Roman" w:cs="Times New Roman"/>
          <w:sz w:val="26"/>
          <w:szCs w:val="26"/>
        </w:rPr>
        <w:t xml:space="preserve"> балл</w:t>
      </w:r>
      <w:r w:rsidR="001C32AE" w:rsidRPr="001C32AE">
        <w:rPr>
          <w:rFonts w:ascii="Times New Roman" w:hAnsi="Times New Roman" w:cs="Times New Roman"/>
          <w:sz w:val="26"/>
          <w:szCs w:val="26"/>
        </w:rPr>
        <w:t>а</w:t>
      </w:r>
      <w:r w:rsidRPr="001C32AE">
        <w:rPr>
          <w:rFonts w:ascii="Times New Roman" w:hAnsi="Times New Roman" w:cs="Times New Roman"/>
          <w:sz w:val="26"/>
          <w:szCs w:val="26"/>
        </w:rPr>
        <w:t xml:space="preserve"> – «</w:t>
      </w:r>
      <w:r w:rsidR="001A7BCF">
        <w:rPr>
          <w:rFonts w:ascii="Times New Roman" w:hAnsi="Times New Roman" w:cs="Times New Roman"/>
          <w:sz w:val="26"/>
          <w:szCs w:val="26"/>
        </w:rPr>
        <w:t>х</w:t>
      </w:r>
      <w:r w:rsidR="001C32AE" w:rsidRPr="001C32AE">
        <w:rPr>
          <w:rFonts w:ascii="Times New Roman" w:hAnsi="Times New Roman" w:cs="Times New Roman"/>
          <w:sz w:val="26"/>
          <w:szCs w:val="26"/>
        </w:rPr>
        <w:t>о</w:t>
      </w:r>
      <w:r w:rsidR="001A7BCF">
        <w:rPr>
          <w:rFonts w:ascii="Times New Roman" w:hAnsi="Times New Roman" w:cs="Times New Roman"/>
          <w:sz w:val="26"/>
          <w:szCs w:val="26"/>
        </w:rPr>
        <w:t>рошо</w:t>
      </w:r>
      <w:r w:rsidRPr="001C32AE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33D4A" w:rsidRPr="001C32AE" w:rsidRDefault="00F33D4A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C32AE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3663F1" w:rsidRPr="001C32AE" w:rsidRDefault="00F33D4A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32AE">
        <w:rPr>
          <w:rFonts w:ascii="Times New Roman" w:hAnsi="Times New Roman" w:cs="Times New Roman"/>
          <w:sz w:val="26"/>
          <w:szCs w:val="26"/>
        </w:rPr>
        <w:t>Плановое значение показател</w:t>
      </w:r>
      <w:r w:rsidR="003663F1" w:rsidRPr="001C32AE">
        <w:rPr>
          <w:rFonts w:ascii="Times New Roman" w:hAnsi="Times New Roman" w:cs="Times New Roman"/>
          <w:sz w:val="26"/>
          <w:szCs w:val="26"/>
        </w:rPr>
        <w:t>ей</w:t>
      </w:r>
      <w:r w:rsidRPr="001C32AE">
        <w:rPr>
          <w:rFonts w:ascii="Times New Roman" w:hAnsi="Times New Roman" w:cs="Times New Roman"/>
          <w:sz w:val="26"/>
          <w:szCs w:val="26"/>
        </w:rPr>
        <w:t xml:space="preserve"> выполнено на 100%. </w:t>
      </w:r>
    </w:p>
    <w:p w:rsidR="00F33D4A" w:rsidRPr="001C32AE" w:rsidRDefault="00F33D4A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C32AE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F33D4A" w:rsidRPr="00CF77E7" w:rsidRDefault="00F33D4A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7E7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CF77E7" w:rsidRPr="00CF77E7">
        <w:rPr>
          <w:rFonts w:ascii="Times New Roman" w:hAnsi="Times New Roman" w:cs="Times New Roman"/>
          <w:sz w:val="26"/>
          <w:szCs w:val="26"/>
        </w:rPr>
        <w:t>6</w:t>
      </w:r>
      <w:r w:rsidRPr="00CF77E7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F33D4A" w:rsidRPr="00CF77E7" w:rsidRDefault="00F33D4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77E7">
        <w:rPr>
          <w:rFonts w:ascii="Times New Roman" w:hAnsi="Times New Roman" w:cs="Times New Roman"/>
          <w:sz w:val="26"/>
          <w:szCs w:val="26"/>
        </w:rPr>
        <w:t xml:space="preserve">средства бюджета автономного округа – </w:t>
      </w:r>
      <w:r w:rsidR="00CF77E7" w:rsidRPr="00CF77E7">
        <w:rPr>
          <w:rFonts w:ascii="Times New Roman" w:hAnsi="Times New Roman" w:cs="Times New Roman"/>
          <w:sz w:val="26"/>
          <w:szCs w:val="26"/>
        </w:rPr>
        <w:t>9,7</w:t>
      </w:r>
      <w:r w:rsidRPr="00CF77E7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CF77E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7E7">
        <w:rPr>
          <w:rFonts w:ascii="Times New Roman" w:hAnsi="Times New Roman" w:cs="Times New Roman"/>
          <w:sz w:val="26"/>
          <w:szCs w:val="26"/>
        </w:rPr>
        <w:t>уб.;</w:t>
      </w:r>
    </w:p>
    <w:p w:rsidR="00F33D4A" w:rsidRPr="00CF77E7" w:rsidRDefault="00F33D4A" w:rsidP="00FA63A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77E7">
        <w:rPr>
          <w:rFonts w:ascii="Times New Roman" w:hAnsi="Times New Roman" w:cs="Times New Roman"/>
          <w:sz w:val="26"/>
          <w:szCs w:val="26"/>
        </w:rPr>
        <w:t xml:space="preserve">средства бюджета поселения – </w:t>
      </w:r>
      <w:r w:rsidR="003663F1" w:rsidRPr="00CF77E7">
        <w:rPr>
          <w:rFonts w:ascii="Times New Roman" w:hAnsi="Times New Roman" w:cs="Times New Roman"/>
          <w:sz w:val="26"/>
          <w:szCs w:val="26"/>
        </w:rPr>
        <w:t>4</w:t>
      </w:r>
      <w:r w:rsidR="00CF77E7" w:rsidRPr="00CF77E7">
        <w:rPr>
          <w:rFonts w:ascii="Times New Roman" w:hAnsi="Times New Roman" w:cs="Times New Roman"/>
          <w:sz w:val="26"/>
          <w:szCs w:val="26"/>
        </w:rPr>
        <w:t>,2</w:t>
      </w:r>
      <w:r w:rsidRPr="00CF77E7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CF77E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F77E7">
        <w:rPr>
          <w:rFonts w:ascii="Times New Roman" w:hAnsi="Times New Roman" w:cs="Times New Roman"/>
          <w:sz w:val="26"/>
          <w:szCs w:val="26"/>
        </w:rPr>
        <w:t>уб.</w:t>
      </w:r>
    </w:p>
    <w:p w:rsidR="00537E2B" w:rsidRPr="00CF77E7" w:rsidRDefault="00537E2B" w:rsidP="00FA63A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77E7">
        <w:rPr>
          <w:rFonts w:ascii="Times New Roman" w:hAnsi="Times New Roman" w:cs="Times New Roman"/>
          <w:sz w:val="26"/>
          <w:szCs w:val="26"/>
        </w:rPr>
        <w:tab/>
      </w:r>
    </w:p>
    <w:p w:rsidR="00537E2B" w:rsidRPr="00CF77E7" w:rsidRDefault="00537E2B" w:rsidP="00FA63AB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77E7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CF77E7" w:rsidRPr="00CF77E7">
        <w:rPr>
          <w:rFonts w:ascii="Times New Roman" w:hAnsi="Times New Roman" w:cs="Times New Roman"/>
          <w:sz w:val="26"/>
          <w:szCs w:val="26"/>
        </w:rPr>
        <w:t>реализации программы в 2016</w:t>
      </w:r>
      <w:r w:rsidRPr="00CF77E7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CF77E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CF77E7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100% (</w:t>
      </w:r>
      <w:r w:rsidR="00CF77E7" w:rsidRPr="00CF77E7">
        <w:rPr>
          <w:rFonts w:ascii="Times New Roman" w:hAnsi="Times New Roman" w:cs="Times New Roman"/>
          <w:sz w:val="26"/>
          <w:szCs w:val="26"/>
        </w:rPr>
        <w:t>13,8</w:t>
      </w:r>
      <w:r w:rsidRPr="00CF77E7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CF77E7" w:rsidRPr="00CF77E7">
        <w:rPr>
          <w:rFonts w:ascii="Times New Roman" w:hAnsi="Times New Roman" w:cs="Times New Roman"/>
          <w:sz w:val="26"/>
          <w:szCs w:val="26"/>
        </w:rPr>
        <w:t>100</w:t>
      </w:r>
      <w:r w:rsidRPr="00CF77E7">
        <w:rPr>
          <w:rFonts w:ascii="Times New Roman" w:hAnsi="Times New Roman" w:cs="Times New Roman"/>
          <w:sz w:val="26"/>
          <w:szCs w:val="26"/>
        </w:rPr>
        <w:t>%.</w:t>
      </w:r>
    </w:p>
    <w:p w:rsidR="00537E2B" w:rsidRPr="007D54E2" w:rsidRDefault="00537E2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663F1" w:rsidRPr="00A95412" w:rsidRDefault="003663F1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A95412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программы:</w:t>
      </w:r>
    </w:p>
    <w:p w:rsidR="003663F1" w:rsidRPr="00A95412" w:rsidRDefault="003663F1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A95412">
        <w:rPr>
          <w:rFonts w:ascii="Times New Roman" w:hAnsi="Times New Roman" w:cs="Times New Roman"/>
          <w:b/>
          <w:i/>
          <w:sz w:val="26"/>
          <w:szCs w:val="26"/>
        </w:rPr>
        <w:t>4.1.Подпрограмма 1 «</w:t>
      </w:r>
      <w:r w:rsidR="00B54FF9" w:rsidRPr="00A95412">
        <w:rPr>
          <w:rFonts w:ascii="Times New Roman" w:hAnsi="Times New Roman" w:cs="Times New Roman"/>
          <w:b/>
          <w:i/>
          <w:sz w:val="26"/>
          <w:szCs w:val="26"/>
        </w:rPr>
        <w:t>Профилактика правонарушений</w:t>
      </w:r>
      <w:r w:rsidRPr="00A95412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663F1" w:rsidRPr="00A95412" w:rsidRDefault="003663F1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5412">
        <w:rPr>
          <w:rFonts w:ascii="Times New Roman" w:hAnsi="Times New Roman" w:cs="Times New Roman"/>
          <w:sz w:val="26"/>
          <w:szCs w:val="26"/>
        </w:rPr>
        <w:t>4.1.1. По мероприятию «Пр</w:t>
      </w:r>
      <w:r w:rsidR="00A95412" w:rsidRPr="00A95412">
        <w:rPr>
          <w:rFonts w:ascii="Times New Roman" w:hAnsi="Times New Roman" w:cs="Times New Roman"/>
          <w:sz w:val="26"/>
          <w:szCs w:val="26"/>
        </w:rPr>
        <w:t>офилактика правонарушений в общественных местах, вовлечение граждан в данные мероприятия</w:t>
      </w:r>
      <w:r w:rsidRPr="00A95412">
        <w:rPr>
          <w:rFonts w:ascii="Times New Roman" w:hAnsi="Times New Roman" w:cs="Times New Roman"/>
          <w:sz w:val="26"/>
          <w:szCs w:val="26"/>
        </w:rPr>
        <w:t>» освоение финансирования к утвержденному в бюджете составляет 100% (</w:t>
      </w:r>
      <w:r w:rsidR="00A95412" w:rsidRPr="00A95412">
        <w:rPr>
          <w:rFonts w:ascii="Times New Roman" w:hAnsi="Times New Roman" w:cs="Times New Roman"/>
          <w:sz w:val="26"/>
          <w:szCs w:val="26"/>
        </w:rPr>
        <w:t>13,8</w:t>
      </w:r>
      <w:r w:rsidRPr="00A95412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A9541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95412">
        <w:rPr>
          <w:rFonts w:ascii="Times New Roman" w:hAnsi="Times New Roman" w:cs="Times New Roman"/>
          <w:sz w:val="26"/>
          <w:szCs w:val="26"/>
        </w:rPr>
        <w:t xml:space="preserve">уб.), к плановому, утвержденному в программе </w:t>
      </w:r>
      <w:r w:rsidR="00A95412" w:rsidRPr="00A95412">
        <w:rPr>
          <w:rFonts w:ascii="Times New Roman" w:hAnsi="Times New Roman" w:cs="Times New Roman"/>
          <w:sz w:val="26"/>
          <w:szCs w:val="26"/>
        </w:rPr>
        <w:t>100</w:t>
      </w:r>
      <w:r w:rsidRPr="00A95412">
        <w:rPr>
          <w:rFonts w:ascii="Times New Roman" w:hAnsi="Times New Roman" w:cs="Times New Roman"/>
          <w:sz w:val="26"/>
          <w:szCs w:val="26"/>
        </w:rPr>
        <w:t xml:space="preserve">,0%. </w:t>
      </w:r>
    </w:p>
    <w:p w:rsidR="003745B8" w:rsidRPr="00343B49" w:rsidRDefault="001F01E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3B49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были выполнены </w:t>
      </w:r>
      <w:r w:rsidR="003E03F1" w:rsidRPr="00343B49">
        <w:rPr>
          <w:rFonts w:ascii="Times New Roman" w:hAnsi="Times New Roman" w:cs="Times New Roman"/>
          <w:sz w:val="26"/>
          <w:szCs w:val="26"/>
        </w:rPr>
        <w:t xml:space="preserve">мероприятия по страхованию от несчастных случаев и болезней граждан, </w:t>
      </w:r>
      <w:proofErr w:type="spellStart"/>
      <w:r w:rsidR="003E03F1" w:rsidRPr="00343B49">
        <w:rPr>
          <w:rFonts w:ascii="Times New Roman" w:hAnsi="Times New Roman" w:cs="Times New Roman"/>
          <w:sz w:val="26"/>
          <w:szCs w:val="26"/>
        </w:rPr>
        <w:t>учавствующих</w:t>
      </w:r>
      <w:proofErr w:type="spellEnd"/>
      <w:r w:rsidR="003E03F1" w:rsidRPr="00343B49">
        <w:rPr>
          <w:rFonts w:ascii="Times New Roman" w:hAnsi="Times New Roman" w:cs="Times New Roman"/>
          <w:sz w:val="26"/>
          <w:szCs w:val="26"/>
        </w:rPr>
        <w:t xml:space="preserve"> в охране общественного порядка, а также выплачено материальное стимулирование</w:t>
      </w:r>
      <w:r w:rsidR="00343B49" w:rsidRPr="00343B49">
        <w:rPr>
          <w:rFonts w:ascii="Times New Roman" w:hAnsi="Times New Roman" w:cs="Times New Roman"/>
          <w:sz w:val="26"/>
          <w:szCs w:val="26"/>
        </w:rPr>
        <w:t xml:space="preserve"> (7 чел.)</w:t>
      </w:r>
      <w:r w:rsidR="003745B8" w:rsidRPr="00343B49">
        <w:rPr>
          <w:rFonts w:ascii="Times New Roman" w:hAnsi="Times New Roman" w:cs="Times New Roman"/>
          <w:sz w:val="26"/>
          <w:szCs w:val="26"/>
        </w:rPr>
        <w:t>.</w:t>
      </w:r>
    </w:p>
    <w:p w:rsidR="00343B49" w:rsidRPr="00343B49" w:rsidRDefault="003745B8" w:rsidP="00343B4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343B49">
        <w:rPr>
          <w:rFonts w:ascii="Times New Roman" w:hAnsi="Times New Roman" w:cs="Times New Roman"/>
          <w:b/>
          <w:i/>
          <w:sz w:val="26"/>
          <w:szCs w:val="26"/>
        </w:rPr>
        <w:t>4.2.Подпрограмма 2 «П</w:t>
      </w:r>
      <w:r w:rsidR="00343B49" w:rsidRPr="00343B49">
        <w:rPr>
          <w:rFonts w:ascii="Times New Roman" w:hAnsi="Times New Roman" w:cs="Times New Roman"/>
          <w:b/>
          <w:i/>
          <w:sz w:val="26"/>
          <w:szCs w:val="26"/>
        </w:rPr>
        <w:t>рофилактика терроризма и экстремизма</w:t>
      </w:r>
      <w:r w:rsidR="00FA63AB" w:rsidRPr="00343B4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3745B8" w:rsidRPr="00343B49" w:rsidRDefault="00343B49" w:rsidP="00343B4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343B49">
        <w:rPr>
          <w:rFonts w:ascii="Times New Roman" w:hAnsi="Times New Roman" w:cs="Times New Roman"/>
          <w:sz w:val="26"/>
          <w:szCs w:val="26"/>
        </w:rPr>
        <w:t>На выполнение мероприятий данной подпрограммы</w:t>
      </w:r>
      <w:r w:rsidR="003745B8" w:rsidRPr="00343B49">
        <w:rPr>
          <w:rFonts w:ascii="Times New Roman" w:hAnsi="Times New Roman" w:cs="Times New Roman"/>
          <w:sz w:val="26"/>
          <w:szCs w:val="26"/>
        </w:rPr>
        <w:t xml:space="preserve"> </w:t>
      </w:r>
      <w:r w:rsidRPr="00343B49">
        <w:rPr>
          <w:rFonts w:ascii="Times New Roman" w:hAnsi="Times New Roman" w:cs="Times New Roman"/>
          <w:sz w:val="26"/>
          <w:szCs w:val="26"/>
        </w:rPr>
        <w:t>финансирование не предусмотрено.</w:t>
      </w:r>
      <w:r w:rsidR="003745B8" w:rsidRPr="00343B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B49" w:rsidRPr="007D54E2" w:rsidRDefault="003745B8" w:rsidP="00343B4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3B49">
        <w:rPr>
          <w:rFonts w:ascii="Times New Roman" w:hAnsi="Times New Roman" w:cs="Times New Roman"/>
          <w:sz w:val="26"/>
          <w:szCs w:val="26"/>
        </w:rPr>
        <w:t>В</w:t>
      </w:r>
      <w:r w:rsidR="00343B49" w:rsidRPr="00343B49">
        <w:rPr>
          <w:rFonts w:ascii="Times New Roman" w:hAnsi="Times New Roman" w:cs="Times New Roman"/>
          <w:sz w:val="26"/>
          <w:szCs w:val="26"/>
        </w:rPr>
        <w:t>се запланированные в</w:t>
      </w:r>
      <w:r w:rsidRPr="00343B49">
        <w:rPr>
          <w:rFonts w:ascii="Times New Roman" w:hAnsi="Times New Roman" w:cs="Times New Roman"/>
          <w:sz w:val="26"/>
          <w:szCs w:val="26"/>
        </w:rPr>
        <w:t xml:space="preserve"> рамках данной подпрограммы </w:t>
      </w:r>
      <w:r w:rsidR="00C472E9" w:rsidRPr="00343B49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343B49" w:rsidRPr="00343B49">
        <w:rPr>
          <w:rFonts w:ascii="Times New Roman" w:hAnsi="Times New Roman" w:cs="Times New Roman"/>
          <w:sz w:val="26"/>
          <w:szCs w:val="26"/>
        </w:rPr>
        <w:t>были выполнены в полном объеме.</w:t>
      </w:r>
    </w:p>
    <w:p w:rsidR="003745B8" w:rsidRPr="00343B49" w:rsidRDefault="000F411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343B49">
        <w:rPr>
          <w:rFonts w:ascii="Times New Roman" w:hAnsi="Times New Roman" w:cs="Times New Roman"/>
          <w:b/>
          <w:i/>
          <w:sz w:val="26"/>
          <w:szCs w:val="26"/>
        </w:rPr>
        <w:t>4.3.Подпрограмма «</w:t>
      </w:r>
      <w:r w:rsidR="00343B49" w:rsidRPr="00343B49">
        <w:rPr>
          <w:rFonts w:ascii="Times New Roman" w:hAnsi="Times New Roman" w:cs="Times New Roman"/>
          <w:b/>
          <w:i/>
          <w:sz w:val="26"/>
          <w:szCs w:val="26"/>
        </w:rPr>
        <w:t>Гармонизация межэтнических и межкультурных отношений, укрепление толерантности</w:t>
      </w:r>
      <w:r w:rsidR="00D53113" w:rsidRPr="00343B4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1E0B5D" w:rsidRPr="00343B49" w:rsidRDefault="001E0B5D" w:rsidP="001E0B5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343B49">
        <w:rPr>
          <w:rFonts w:ascii="Times New Roman" w:hAnsi="Times New Roman" w:cs="Times New Roman"/>
          <w:sz w:val="26"/>
          <w:szCs w:val="26"/>
        </w:rPr>
        <w:t xml:space="preserve">На выполнение мероприятий данной подпрограммы финансирование не предусмотрено. </w:t>
      </w:r>
    </w:p>
    <w:p w:rsidR="001E0B5D" w:rsidRPr="007D54E2" w:rsidRDefault="001E0B5D" w:rsidP="001E0B5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43B49">
        <w:rPr>
          <w:rFonts w:ascii="Times New Roman" w:hAnsi="Times New Roman" w:cs="Times New Roman"/>
          <w:sz w:val="26"/>
          <w:szCs w:val="26"/>
        </w:rPr>
        <w:lastRenderedPageBreak/>
        <w:t>Все запланированные в рамках данной подпрограммы мероприятия были выполнены в полном объеме.</w:t>
      </w:r>
    </w:p>
    <w:p w:rsidR="00DB268D" w:rsidRPr="007D54E2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268D" w:rsidRPr="001E0B5D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E0B5D">
        <w:rPr>
          <w:rFonts w:ascii="Times New Roman" w:hAnsi="Times New Roman" w:cs="Times New Roman"/>
          <w:sz w:val="26"/>
          <w:szCs w:val="26"/>
        </w:rPr>
        <w:t xml:space="preserve">В отчетном году </w:t>
      </w:r>
      <w:r w:rsidR="001E0B5D" w:rsidRPr="001E0B5D">
        <w:rPr>
          <w:rFonts w:ascii="Times New Roman" w:hAnsi="Times New Roman" w:cs="Times New Roman"/>
          <w:sz w:val="26"/>
          <w:szCs w:val="26"/>
        </w:rPr>
        <w:t>исполнено</w:t>
      </w:r>
      <w:r w:rsidRPr="001E0B5D">
        <w:rPr>
          <w:rFonts w:ascii="Times New Roman" w:hAnsi="Times New Roman" w:cs="Times New Roman"/>
          <w:sz w:val="26"/>
          <w:szCs w:val="26"/>
        </w:rPr>
        <w:t xml:space="preserve"> </w:t>
      </w:r>
      <w:r w:rsidR="001E0B5D" w:rsidRPr="001E0B5D">
        <w:rPr>
          <w:rFonts w:ascii="Times New Roman" w:hAnsi="Times New Roman" w:cs="Times New Roman"/>
          <w:sz w:val="26"/>
          <w:szCs w:val="26"/>
        </w:rPr>
        <w:t>100</w:t>
      </w:r>
      <w:r w:rsidRPr="001E0B5D">
        <w:rPr>
          <w:rFonts w:ascii="Times New Roman" w:hAnsi="Times New Roman" w:cs="Times New Roman"/>
          <w:sz w:val="26"/>
          <w:szCs w:val="26"/>
        </w:rPr>
        <w:t xml:space="preserve">% </w:t>
      </w:r>
      <w:r w:rsidR="001E0B5D" w:rsidRPr="001E0B5D">
        <w:rPr>
          <w:rFonts w:ascii="Times New Roman" w:hAnsi="Times New Roman" w:cs="Times New Roman"/>
          <w:sz w:val="26"/>
          <w:szCs w:val="26"/>
        </w:rPr>
        <w:t xml:space="preserve">от </w:t>
      </w:r>
      <w:r w:rsidRPr="001E0B5D">
        <w:rPr>
          <w:rFonts w:ascii="Times New Roman" w:hAnsi="Times New Roman" w:cs="Times New Roman"/>
          <w:sz w:val="26"/>
          <w:szCs w:val="26"/>
        </w:rPr>
        <w:t xml:space="preserve">запланированных </w:t>
      </w:r>
      <w:r w:rsidR="001E0B5D" w:rsidRPr="001E0B5D">
        <w:rPr>
          <w:rFonts w:ascii="Times New Roman" w:hAnsi="Times New Roman" w:cs="Times New Roman"/>
          <w:sz w:val="26"/>
          <w:szCs w:val="26"/>
        </w:rPr>
        <w:t xml:space="preserve">муниципальной программой </w:t>
      </w:r>
      <w:r w:rsidRPr="001E0B5D">
        <w:rPr>
          <w:rFonts w:ascii="Times New Roman" w:hAnsi="Times New Roman" w:cs="Times New Roman"/>
          <w:sz w:val="26"/>
          <w:szCs w:val="26"/>
        </w:rPr>
        <w:t>мероприятий.</w:t>
      </w:r>
    </w:p>
    <w:p w:rsidR="002703D6" w:rsidRDefault="002703D6" w:rsidP="002703D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2703D6" w:rsidRPr="009D329B" w:rsidRDefault="002703D6" w:rsidP="002703D6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329B">
        <w:rPr>
          <w:rFonts w:ascii="Times New Roman" w:hAnsi="Times New Roman" w:cs="Times New Roman"/>
          <w:sz w:val="26"/>
          <w:szCs w:val="26"/>
          <w:u w:val="single"/>
        </w:rPr>
        <w:t>5.Вывод:</w:t>
      </w:r>
      <w:r w:rsidRPr="009D329B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DB268D" w:rsidRPr="007D54E2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1014" w:rsidRPr="00563EEA" w:rsidRDefault="00421014" w:rsidP="00421014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EEA">
        <w:rPr>
          <w:rFonts w:ascii="Times New Roman" w:hAnsi="Times New Roman" w:cs="Times New Roman"/>
          <w:b/>
          <w:sz w:val="26"/>
          <w:szCs w:val="26"/>
          <w:u w:val="single"/>
        </w:rPr>
        <w:t xml:space="preserve">2 программы </w:t>
      </w:r>
      <w:r w:rsidRPr="00563EEA">
        <w:rPr>
          <w:rFonts w:ascii="Times New Roman" w:hAnsi="Times New Roman" w:cs="Times New Roman"/>
          <w:sz w:val="26"/>
          <w:szCs w:val="26"/>
          <w:u w:val="single"/>
        </w:rPr>
        <w:t>(25</w:t>
      </w:r>
      <w:r w:rsidRPr="00563EEA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</w:t>
      </w:r>
      <w:r w:rsidRPr="00563EEA">
        <w:rPr>
          <w:rFonts w:ascii="Times New Roman" w:hAnsi="Times New Roman" w:cs="Times New Roman"/>
          <w:sz w:val="26"/>
          <w:szCs w:val="26"/>
          <w:u w:val="single"/>
        </w:rPr>
        <w:t xml:space="preserve">имеют </w:t>
      </w:r>
      <w:r w:rsidRPr="00563EEA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освоение более 99%. </w:t>
      </w:r>
    </w:p>
    <w:p w:rsidR="00421014" w:rsidRDefault="00421014" w:rsidP="0042101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421014" w:rsidRPr="00421014" w:rsidRDefault="00421014" w:rsidP="0042101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2101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2101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421014">
        <w:rPr>
          <w:rFonts w:ascii="Times New Roman" w:hAnsi="Times New Roman" w:cs="Times New Roman"/>
          <w:b/>
          <w:sz w:val="26"/>
          <w:szCs w:val="26"/>
        </w:rPr>
        <w:t xml:space="preserve"> «Управление муниципальным имуществом в городском поселении Кондинское на 2014-2016 годы и на период до 2020 года»</w:t>
      </w:r>
    </w:p>
    <w:p w:rsidR="00421014" w:rsidRPr="00421014" w:rsidRDefault="00421014" w:rsidP="00421014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21014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421014">
        <w:rPr>
          <w:rFonts w:ascii="Times New Roman" w:hAnsi="Times New Roman" w:cs="Times New Roman"/>
          <w:sz w:val="26"/>
          <w:szCs w:val="26"/>
        </w:rPr>
        <w:t xml:space="preserve"> составила 6,6 балла – «хорошо». </w:t>
      </w:r>
    </w:p>
    <w:p w:rsidR="00421014" w:rsidRPr="00421014" w:rsidRDefault="00421014" w:rsidP="0042101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421014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421014" w:rsidRPr="00421014" w:rsidRDefault="00421014" w:rsidP="0042101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014">
        <w:rPr>
          <w:rFonts w:ascii="Times New Roman" w:hAnsi="Times New Roman" w:cs="Times New Roman"/>
          <w:sz w:val="26"/>
          <w:szCs w:val="26"/>
        </w:rPr>
        <w:t>Целевые показатели по совершенствованию системы управления муниципальным имуществом по 2-позициям выполнены на 100%.</w:t>
      </w:r>
    </w:p>
    <w:p w:rsidR="00421014" w:rsidRPr="00421014" w:rsidRDefault="00421014" w:rsidP="0042101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1014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421014">
        <w:rPr>
          <w:rFonts w:ascii="Times New Roman" w:hAnsi="Times New Roman" w:cs="Times New Roman"/>
          <w:sz w:val="26"/>
          <w:szCs w:val="26"/>
        </w:rPr>
        <w:t xml:space="preserve"> </w:t>
      </w:r>
      <w:r w:rsidRPr="00421014">
        <w:rPr>
          <w:rFonts w:ascii="Times New Roman" w:hAnsi="Times New Roman" w:cs="Times New Roman"/>
          <w:b/>
          <w:sz w:val="26"/>
          <w:szCs w:val="26"/>
        </w:rPr>
        <w:t>составляет 99,0%</w:t>
      </w:r>
    </w:p>
    <w:p w:rsidR="00421014" w:rsidRPr="00421014" w:rsidRDefault="00421014" w:rsidP="004210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014">
        <w:rPr>
          <w:rFonts w:ascii="Times New Roman" w:hAnsi="Times New Roman" w:cs="Times New Roman"/>
          <w:sz w:val="26"/>
          <w:szCs w:val="26"/>
        </w:rPr>
        <w:t>Планируемое финансирование на 2016 год:</w:t>
      </w:r>
    </w:p>
    <w:p w:rsidR="00421014" w:rsidRPr="00421014" w:rsidRDefault="00421014" w:rsidP="0042101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1014">
        <w:rPr>
          <w:rFonts w:ascii="Times New Roman" w:hAnsi="Times New Roman" w:cs="Times New Roman"/>
          <w:sz w:val="26"/>
          <w:szCs w:val="26"/>
        </w:rPr>
        <w:t xml:space="preserve">- средства бюджета поселения – 580,7 тыс. руб.  </w:t>
      </w:r>
    </w:p>
    <w:p w:rsidR="00421014" w:rsidRPr="007D54E2" w:rsidRDefault="00421014" w:rsidP="004210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21014" w:rsidRPr="00421014" w:rsidRDefault="00421014" w:rsidP="0042101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21014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2016 году освоение финансирования </w:t>
      </w:r>
      <w:proofErr w:type="gramStart"/>
      <w:r w:rsidRPr="0042101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21014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99,0% (574,9 тыс. руб.), к плановому, утвержденному в программе 46,6%.</w:t>
      </w:r>
    </w:p>
    <w:p w:rsidR="00421014" w:rsidRPr="007D54E2" w:rsidRDefault="00421014" w:rsidP="0042101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421014" w:rsidRPr="009F7FC9" w:rsidRDefault="00421014" w:rsidP="0042101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F7FC9">
        <w:rPr>
          <w:rFonts w:ascii="Times New Roman" w:hAnsi="Times New Roman" w:cs="Times New Roman"/>
          <w:sz w:val="26"/>
          <w:szCs w:val="26"/>
          <w:u w:val="single"/>
        </w:rPr>
        <w:t>4.По мероприятиям программы</w:t>
      </w:r>
    </w:p>
    <w:p w:rsidR="00421014" w:rsidRPr="009F7FC9" w:rsidRDefault="00421014" w:rsidP="00421014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7FC9">
        <w:rPr>
          <w:rFonts w:ascii="Times New Roman" w:hAnsi="Times New Roman" w:cs="Times New Roman"/>
          <w:sz w:val="26"/>
          <w:szCs w:val="26"/>
        </w:rPr>
        <w:t xml:space="preserve">4.1. По мероприятию «Управление и распоряжение муниципальным имуществом городского поселения Кондинское» освоение финансирования к утвержденному в консолидированном бюджете составляет 99,0% (574,9 тыс. руб.), к плановому, утвержденному в программе 46,6%. В рамках данной программы проводились мероприятия по обследованию </w:t>
      </w:r>
      <w:r w:rsidR="0018537C" w:rsidRPr="009F7FC9">
        <w:rPr>
          <w:rFonts w:ascii="Times New Roman" w:hAnsi="Times New Roman" w:cs="Times New Roman"/>
          <w:sz w:val="26"/>
          <w:szCs w:val="26"/>
        </w:rPr>
        <w:t>2</w:t>
      </w:r>
      <w:r w:rsidRPr="009F7FC9">
        <w:rPr>
          <w:rFonts w:ascii="Times New Roman" w:hAnsi="Times New Roman" w:cs="Times New Roman"/>
          <w:sz w:val="26"/>
          <w:szCs w:val="26"/>
        </w:rPr>
        <w:t xml:space="preserve"> объектов с целью подготовки документов, необходимых для осуществления государственного учета сноса </w:t>
      </w:r>
      <w:r w:rsidR="0018537C" w:rsidRPr="009F7FC9">
        <w:rPr>
          <w:rFonts w:ascii="Times New Roman" w:hAnsi="Times New Roman" w:cs="Times New Roman"/>
          <w:sz w:val="26"/>
          <w:szCs w:val="26"/>
        </w:rPr>
        <w:t xml:space="preserve">объектов, выполнены мероприятия по оценке земельных участков (5 </w:t>
      </w:r>
      <w:proofErr w:type="spellStart"/>
      <w:proofErr w:type="gramStart"/>
      <w:r w:rsidR="0018537C" w:rsidRPr="009F7FC9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="0018537C" w:rsidRPr="009F7FC9">
        <w:rPr>
          <w:rFonts w:ascii="Times New Roman" w:hAnsi="Times New Roman" w:cs="Times New Roman"/>
          <w:sz w:val="26"/>
          <w:szCs w:val="26"/>
        </w:rPr>
        <w:t xml:space="preserve">), проведены работы по ремонту муниципального жилого фонда (замена </w:t>
      </w:r>
      <w:proofErr w:type="spellStart"/>
      <w:r w:rsidR="0018537C" w:rsidRPr="009F7FC9">
        <w:rPr>
          <w:rFonts w:ascii="Times New Roman" w:hAnsi="Times New Roman" w:cs="Times New Roman"/>
          <w:sz w:val="26"/>
          <w:szCs w:val="26"/>
        </w:rPr>
        <w:t>окн</w:t>
      </w:r>
      <w:proofErr w:type="spellEnd"/>
      <w:r w:rsidR="0018537C" w:rsidRPr="009F7FC9">
        <w:rPr>
          <w:rFonts w:ascii="Times New Roman" w:hAnsi="Times New Roman" w:cs="Times New Roman"/>
          <w:sz w:val="26"/>
          <w:szCs w:val="26"/>
        </w:rPr>
        <w:t xml:space="preserve"> (4 шт.), счетчиков учета электроэнергии (24 шт.), </w:t>
      </w:r>
      <w:r w:rsidR="009F7FC9" w:rsidRPr="009F7FC9">
        <w:rPr>
          <w:rFonts w:ascii="Times New Roman" w:hAnsi="Times New Roman" w:cs="Times New Roman"/>
          <w:sz w:val="26"/>
          <w:szCs w:val="26"/>
        </w:rPr>
        <w:t>изготовлен кадастровый план на 2 объекта (новое кладбище и дорогу по ул</w:t>
      </w:r>
      <w:proofErr w:type="gramStart"/>
      <w:r w:rsidR="009F7FC9" w:rsidRPr="009F7FC9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="009F7FC9" w:rsidRPr="009F7FC9">
        <w:rPr>
          <w:rFonts w:ascii="Times New Roman" w:hAnsi="Times New Roman" w:cs="Times New Roman"/>
          <w:sz w:val="26"/>
          <w:szCs w:val="26"/>
        </w:rPr>
        <w:t>нгельса).</w:t>
      </w:r>
    </w:p>
    <w:p w:rsidR="00421014" w:rsidRPr="009F7FC9" w:rsidRDefault="00421014" w:rsidP="0042101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1014" w:rsidRPr="009F7FC9" w:rsidRDefault="00421014" w:rsidP="00421014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9F7FC9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</w:t>
      </w:r>
    </w:p>
    <w:p w:rsidR="00421014" w:rsidRPr="009F7FC9" w:rsidRDefault="00421014" w:rsidP="004210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1014" w:rsidRPr="009F7FC9" w:rsidRDefault="00421014" w:rsidP="004210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F7FC9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9F7FC9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9F7FC9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FA63AB" w:rsidRPr="007D54E2" w:rsidRDefault="00FA63A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32F77" w:rsidRPr="004D547C" w:rsidRDefault="00432F77" w:rsidP="00432F7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547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D547C">
        <w:rPr>
          <w:rFonts w:ascii="Times New Roman" w:hAnsi="Times New Roman" w:cs="Times New Roman"/>
          <w:b/>
          <w:sz w:val="26"/>
          <w:szCs w:val="26"/>
        </w:rPr>
        <w:t>. «Развитие культуры, молодежной политики, физической культуры и спорта в городском поселении Кондинское на 2014-2016 годы и на период до 2020 года»</w:t>
      </w:r>
    </w:p>
    <w:p w:rsidR="00432F77" w:rsidRPr="004D547C" w:rsidRDefault="00432F77" w:rsidP="00432F7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432F77" w:rsidRPr="00862F7B" w:rsidRDefault="00432F77" w:rsidP="00432F7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547C">
        <w:rPr>
          <w:rFonts w:ascii="Times New Roman" w:hAnsi="Times New Roman" w:cs="Times New Roman"/>
          <w:sz w:val="26"/>
          <w:szCs w:val="26"/>
          <w:u w:val="single"/>
        </w:rPr>
        <w:t xml:space="preserve">1. Оценка эффективности муниципальной программы </w:t>
      </w:r>
      <w:r w:rsidRPr="004D547C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862F7B">
        <w:rPr>
          <w:rFonts w:ascii="Times New Roman" w:hAnsi="Times New Roman" w:cs="Times New Roman"/>
          <w:sz w:val="26"/>
          <w:szCs w:val="26"/>
        </w:rPr>
        <w:t>7</w:t>
      </w:r>
      <w:r w:rsidR="004D547C" w:rsidRPr="004D547C">
        <w:rPr>
          <w:rFonts w:ascii="Times New Roman" w:hAnsi="Times New Roman" w:cs="Times New Roman"/>
          <w:sz w:val="26"/>
          <w:szCs w:val="26"/>
        </w:rPr>
        <w:t>,</w:t>
      </w:r>
      <w:r w:rsidR="001A7BCF">
        <w:rPr>
          <w:rFonts w:ascii="Times New Roman" w:hAnsi="Times New Roman" w:cs="Times New Roman"/>
          <w:sz w:val="26"/>
          <w:szCs w:val="26"/>
        </w:rPr>
        <w:t>0</w:t>
      </w:r>
      <w:r w:rsidRPr="004D547C">
        <w:rPr>
          <w:rFonts w:ascii="Times New Roman" w:hAnsi="Times New Roman" w:cs="Times New Roman"/>
          <w:sz w:val="26"/>
          <w:szCs w:val="26"/>
        </w:rPr>
        <w:t xml:space="preserve"> </w:t>
      </w:r>
      <w:r w:rsidRPr="00862F7B">
        <w:rPr>
          <w:rFonts w:ascii="Times New Roman" w:hAnsi="Times New Roman" w:cs="Times New Roman"/>
          <w:sz w:val="26"/>
          <w:szCs w:val="26"/>
        </w:rPr>
        <w:t>балл</w:t>
      </w:r>
      <w:r w:rsidR="001A7BCF">
        <w:rPr>
          <w:rFonts w:ascii="Times New Roman" w:hAnsi="Times New Roman" w:cs="Times New Roman"/>
          <w:sz w:val="26"/>
          <w:szCs w:val="26"/>
        </w:rPr>
        <w:t>ов</w:t>
      </w:r>
      <w:r w:rsidRPr="00862F7B">
        <w:rPr>
          <w:rFonts w:ascii="Times New Roman" w:hAnsi="Times New Roman" w:cs="Times New Roman"/>
          <w:sz w:val="26"/>
          <w:szCs w:val="26"/>
        </w:rPr>
        <w:t xml:space="preserve"> – «</w:t>
      </w:r>
      <w:r w:rsidR="00862F7B" w:rsidRPr="00862F7B">
        <w:rPr>
          <w:rFonts w:ascii="Times New Roman" w:hAnsi="Times New Roman" w:cs="Times New Roman"/>
          <w:sz w:val="26"/>
          <w:szCs w:val="26"/>
        </w:rPr>
        <w:t>хорошо</w:t>
      </w:r>
      <w:r w:rsidRPr="00862F7B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32F77" w:rsidRPr="001A7BCF" w:rsidRDefault="00432F77" w:rsidP="00432F7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A7BCF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432F77" w:rsidRPr="001A7BCF" w:rsidRDefault="001A7BCF" w:rsidP="00432F7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Плановые значения по 1</w:t>
      </w:r>
      <w:r w:rsidR="00432F77" w:rsidRPr="001A7BCF">
        <w:rPr>
          <w:rFonts w:ascii="Times New Roman" w:hAnsi="Times New Roman" w:cs="Times New Roman"/>
          <w:sz w:val="26"/>
          <w:szCs w:val="26"/>
        </w:rPr>
        <w:t>-м</w:t>
      </w:r>
      <w:r>
        <w:rPr>
          <w:rFonts w:ascii="Times New Roman" w:hAnsi="Times New Roman" w:cs="Times New Roman"/>
          <w:sz w:val="26"/>
          <w:szCs w:val="26"/>
        </w:rPr>
        <w:t>у целевому</w:t>
      </w:r>
      <w:r w:rsidR="00432F77" w:rsidRPr="001A7BCF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32F77" w:rsidRPr="001A7BCF">
        <w:rPr>
          <w:rFonts w:ascii="Times New Roman" w:hAnsi="Times New Roman" w:cs="Times New Roman"/>
          <w:sz w:val="26"/>
          <w:szCs w:val="26"/>
        </w:rPr>
        <w:t xml:space="preserve"> выполнено свыше 100%. Фактическое значение по </w:t>
      </w:r>
      <w:r>
        <w:rPr>
          <w:rFonts w:ascii="Times New Roman" w:hAnsi="Times New Roman" w:cs="Times New Roman"/>
          <w:sz w:val="26"/>
          <w:szCs w:val="26"/>
        </w:rPr>
        <w:t>5</w:t>
      </w:r>
      <w:r w:rsidR="00432F77" w:rsidRPr="001A7BC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ти</w:t>
      </w:r>
      <w:r w:rsidR="00432F77" w:rsidRPr="001A7BCF">
        <w:rPr>
          <w:rFonts w:ascii="Times New Roman" w:hAnsi="Times New Roman" w:cs="Times New Roman"/>
          <w:sz w:val="26"/>
          <w:szCs w:val="26"/>
        </w:rPr>
        <w:t xml:space="preserve"> показателям имеет положительную динамику как запланировано; по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32F77" w:rsidRPr="001A7BCF">
        <w:rPr>
          <w:rFonts w:ascii="Times New Roman" w:hAnsi="Times New Roman" w:cs="Times New Roman"/>
          <w:sz w:val="26"/>
          <w:szCs w:val="26"/>
        </w:rPr>
        <w:t>-м фактическое значение ниже запланированного.</w:t>
      </w:r>
    </w:p>
    <w:p w:rsidR="00432F77" w:rsidRPr="004D547C" w:rsidRDefault="00432F77" w:rsidP="00432F77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A7BCF">
        <w:rPr>
          <w:rFonts w:ascii="Times New Roman" w:hAnsi="Times New Roman" w:cs="Times New Roman"/>
          <w:sz w:val="26"/>
          <w:szCs w:val="26"/>
          <w:u w:val="single"/>
        </w:rPr>
        <w:t xml:space="preserve">3. Финансовое исполнение муниципальной программы </w:t>
      </w:r>
      <w:r w:rsidRPr="001A7BCF">
        <w:rPr>
          <w:rFonts w:ascii="Times New Roman" w:hAnsi="Times New Roman" w:cs="Times New Roman"/>
          <w:sz w:val="26"/>
          <w:szCs w:val="26"/>
        </w:rPr>
        <w:t>от утвержденного бюджета составляет</w:t>
      </w:r>
      <w:r w:rsidRPr="001A7BCF">
        <w:rPr>
          <w:rFonts w:ascii="Times New Roman" w:hAnsi="Times New Roman" w:cs="Times New Roman"/>
          <w:b/>
          <w:sz w:val="26"/>
          <w:szCs w:val="26"/>
        </w:rPr>
        <w:t xml:space="preserve"> 9</w:t>
      </w:r>
      <w:r w:rsidR="004D547C" w:rsidRPr="001A7BCF">
        <w:rPr>
          <w:rFonts w:ascii="Times New Roman" w:hAnsi="Times New Roman" w:cs="Times New Roman"/>
          <w:b/>
          <w:sz w:val="26"/>
          <w:szCs w:val="26"/>
        </w:rPr>
        <w:t>9,9</w:t>
      </w:r>
      <w:r w:rsidRPr="001A7BCF">
        <w:rPr>
          <w:rFonts w:ascii="Times New Roman" w:hAnsi="Times New Roman" w:cs="Times New Roman"/>
          <w:b/>
          <w:sz w:val="26"/>
          <w:szCs w:val="26"/>
        </w:rPr>
        <w:t>%</w:t>
      </w:r>
    </w:p>
    <w:p w:rsidR="00432F77" w:rsidRPr="004D547C" w:rsidRDefault="00432F77" w:rsidP="00432F7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47C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4D547C" w:rsidRPr="004D547C">
        <w:rPr>
          <w:rFonts w:ascii="Times New Roman" w:hAnsi="Times New Roman" w:cs="Times New Roman"/>
          <w:sz w:val="26"/>
          <w:szCs w:val="26"/>
        </w:rPr>
        <w:t>6</w:t>
      </w:r>
      <w:r w:rsidRPr="004D547C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32F77" w:rsidRDefault="00432F77" w:rsidP="00432F7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47C">
        <w:rPr>
          <w:rFonts w:ascii="Times New Roman" w:hAnsi="Times New Roman" w:cs="Times New Roman"/>
          <w:sz w:val="26"/>
          <w:szCs w:val="26"/>
        </w:rPr>
        <w:t xml:space="preserve">- средства окружного бюджета – </w:t>
      </w:r>
      <w:r w:rsidR="004D547C">
        <w:rPr>
          <w:rFonts w:ascii="Times New Roman" w:hAnsi="Times New Roman" w:cs="Times New Roman"/>
          <w:sz w:val="26"/>
          <w:szCs w:val="26"/>
        </w:rPr>
        <w:t>8 678,4</w:t>
      </w:r>
      <w:r w:rsidRPr="004D547C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4D547C" w:rsidRPr="004D547C" w:rsidRDefault="004D547C" w:rsidP="00432F77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средства бюджета района – 85,7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4D547C" w:rsidRPr="004D547C" w:rsidRDefault="004D547C" w:rsidP="004D547C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47C">
        <w:rPr>
          <w:rFonts w:ascii="Times New Roman" w:hAnsi="Times New Roman" w:cs="Times New Roman"/>
          <w:sz w:val="26"/>
          <w:szCs w:val="26"/>
        </w:rPr>
        <w:sym w:font="Symbol" w:char="F02D"/>
      </w:r>
      <w:r w:rsidRPr="004D547C">
        <w:rPr>
          <w:rFonts w:ascii="Times New Roman" w:hAnsi="Times New Roman" w:cs="Times New Roman"/>
          <w:sz w:val="26"/>
          <w:szCs w:val="26"/>
        </w:rPr>
        <w:t xml:space="preserve"> средства бюджета поселения – </w:t>
      </w:r>
      <w:r>
        <w:rPr>
          <w:rFonts w:ascii="Times New Roman" w:hAnsi="Times New Roman" w:cs="Times New Roman"/>
          <w:sz w:val="26"/>
          <w:szCs w:val="26"/>
        </w:rPr>
        <w:t>6 122,8</w:t>
      </w:r>
      <w:r w:rsidRPr="004D547C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32F77" w:rsidRPr="004D547C" w:rsidRDefault="00432F77" w:rsidP="00432F7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2F77" w:rsidRPr="00986D45" w:rsidRDefault="00432F77" w:rsidP="00432F77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86D45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4D547C" w:rsidRPr="00986D45">
        <w:rPr>
          <w:rFonts w:ascii="Times New Roman" w:hAnsi="Times New Roman" w:cs="Times New Roman"/>
          <w:sz w:val="26"/>
          <w:szCs w:val="26"/>
        </w:rPr>
        <w:t>6</w:t>
      </w:r>
      <w:r w:rsidRPr="00986D45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986D4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86D45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</w:t>
      </w:r>
      <w:r w:rsidR="004D547C" w:rsidRPr="00986D45">
        <w:rPr>
          <w:rFonts w:ascii="Times New Roman" w:hAnsi="Times New Roman" w:cs="Times New Roman"/>
          <w:sz w:val="26"/>
          <w:szCs w:val="26"/>
        </w:rPr>
        <w:t>9,9</w:t>
      </w:r>
      <w:r w:rsidRPr="00986D45">
        <w:rPr>
          <w:rFonts w:ascii="Times New Roman" w:hAnsi="Times New Roman" w:cs="Times New Roman"/>
          <w:sz w:val="26"/>
          <w:szCs w:val="26"/>
        </w:rPr>
        <w:t>% (</w:t>
      </w:r>
      <w:r w:rsidR="004D547C" w:rsidRPr="00986D45">
        <w:rPr>
          <w:rFonts w:ascii="Times New Roman" w:hAnsi="Times New Roman" w:cs="Times New Roman"/>
          <w:sz w:val="26"/>
          <w:szCs w:val="26"/>
        </w:rPr>
        <w:t>14 886,9</w:t>
      </w:r>
      <w:r w:rsidRPr="00986D45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986D45" w:rsidRPr="00986D45">
        <w:rPr>
          <w:rFonts w:ascii="Times New Roman" w:hAnsi="Times New Roman" w:cs="Times New Roman"/>
          <w:sz w:val="26"/>
          <w:szCs w:val="26"/>
        </w:rPr>
        <w:t>99,9</w:t>
      </w:r>
      <w:r w:rsidRPr="00986D45">
        <w:rPr>
          <w:rFonts w:ascii="Times New Roman" w:hAnsi="Times New Roman" w:cs="Times New Roman"/>
          <w:sz w:val="26"/>
          <w:szCs w:val="26"/>
        </w:rPr>
        <w:t>%.</w:t>
      </w:r>
    </w:p>
    <w:p w:rsidR="00432F77" w:rsidRPr="007D54E2" w:rsidRDefault="00432F77" w:rsidP="00432F7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432F77" w:rsidRPr="001D2341" w:rsidRDefault="00432F77" w:rsidP="00432F7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D2341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</w:t>
      </w:r>
    </w:p>
    <w:p w:rsidR="00432F77" w:rsidRPr="001D2341" w:rsidRDefault="00432F77" w:rsidP="00432F77">
      <w:pPr>
        <w:tabs>
          <w:tab w:val="left" w:pos="142"/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D2341">
        <w:rPr>
          <w:rFonts w:ascii="Times New Roman" w:hAnsi="Times New Roman" w:cs="Times New Roman"/>
          <w:b/>
          <w:i/>
          <w:sz w:val="26"/>
          <w:szCs w:val="26"/>
        </w:rPr>
        <w:t>4.1. Подпрограмма 1 «Развитие культуры»</w:t>
      </w:r>
    </w:p>
    <w:p w:rsidR="00432F77" w:rsidRPr="001D2341" w:rsidRDefault="00432F77" w:rsidP="00432F7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41">
        <w:rPr>
          <w:rFonts w:ascii="Times New Roman" w:hAnsi="Times New Roman" w:cs="Times New Roman"/>
          <w:sz w:val="26"/>
          <w:szCs w:val="26"/>
        </w:rPr>
        <w:t xml:space="preserve">4.1.1. По мероприятию «Повышение доступности и качества услуг, оказываемых населению в сферы культуры» освоение финансирования </w:t>
      </w:r>
      <w:proofErr w:type="gramStart"/>
      <w:r w:rsidRPr="001D234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D2341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9</w:t>
      </w:r>
      <w:r w:rsidR="001D2341" w:rsidRPr="001D2341">
        <w:rPr>
          <w:rFonts w:ascii="Times New Roman" w:hAnsi="Times New Roman" w:cs="Times New Roman"/>
          <w:sz w:val="26"/>
          <w:szCs w:val="26"/>
        </w:rPr>
        <w:t>9,9</w:t>
      </w:r>
      <w:r w:rsidRPr="001D2341">
        <w:rPr>
          <w:rFonts w:ascii="Times New Roman" w:hAnsi="Times New Roman" w:cs="Times New Roman"/>
          <w:sz w:val="26"/>
          <w:szCs w:val="26"/>
        </w:rPr>
        <w:t>% (</w:t>
      </w:r>
      <w:r w:rsidR="001D2341" w:rsidRPr="001D2341">
        <w:rPr>
          <w:rFonts w:ascii="Times New Roman" w:hAnsi="Times New Roman" w:cs="Times New Roman"/>
          <w:sz w:val="26"/>
          <w:szCs w:val="26"/>
        </w:rPr>
        <w:t>14 119,8</w:t>
      </w:r>
      <w:r w:rsidRPr="001D2341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1D2341" w:rsidRPr="001D2341">
        <w:rPr>
          <w:rFonts w:ascii="Times New Roman" w:hAnsi="Times New Roman" w:cs="Times New Roman"/>
          <w:sz w:val="26"/>
          <w:szCs w:val="26"/>
        </w:rPr>
        <w:t>99,9</w:t>
      </w:r>
      <w:r w:rsidRPr="001D2341">
        <w:rPr>
          <w:rFonts w:ascii="Times New Roman" w:hAnsi="Times New Roman" w:cs="Times New Roman"/>
          <w:sz w:val="26"/>
          <w:szCs w:val="26"/>
        </w:rPr>
        <w:t xml:space="preserve">%.  </w:t>
      </w:r>
    </w:p>
    <w:p w:rsidR="00432F77" w:rsidRPr="001D2341" w:rsidRDefault="00432F77" w:rsidP="00432F7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341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осуществлялись расходы на заработную плату и страховые взносы, оплату коммунальных услуг и услуг связи, а также приобретение основных средств и расходных материалов.</w:t>
      </w:r>
      <w:r w:rsidR="001D2341" w:rsidRPr="001D2341">
        <w:rPr>
          <w:rFonts w:ascii="Times New Roman" w:hAnsi="Times New Roman" w:cs="Times New Roman"/>
          <w:sz w:val="26"/>
          <w:szCs w:val="26"/>
        </w:rPr>
        <w:t xml:space="preserve"> Также в 2016 году был осуществлен текущий ремонт здания дома культуры (утепление и замена фасада здания, замена стеклопакетов, дверей, системы отопления, обшивка внутренних стен гипсокартонном, замена освещения</w:t>
      </w:r>
      <w:r w:rsidR="001D2341">
        <w:rPr>
          <w:rFonts w:ascii="Times New Roman" w:hAnsi="Times New Roman" w:cs="Times New Roman"/>
          <w:sz w:val="26"/>
          <w:szCs w:val="26"/>
        </w:rPr>
        <w:t>).</w:t>
      </w:r>
    </w:p>
    <w:p w:rsidR="00432F77" w:rsidRPr="004E04DC" w:rsidRDefault="00432F77" w:rsidP="00432F7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DC">
        <w:rPr>
          <w:rFonts w:ascii="Times New Roman" w:hAnsi="Times New Roman" w:cs="Times New Roman"/>
          <w:sz w:val="26"/>
          <w:szCs w:val="26"/>
        </w:rPr>
        <w:t xml:space="preserve">4.1.2. По мероприятию «Проведение культурных проектов и конкурсов» освоение финансирования </w:t>
      </w:r>
      <w:proofErr w:type="gramStart"/>
      <w:r w:rsidRPr="004E04D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E04DC">
        <w:rPr>
          <w:rFonts w:ascii="Times New Roman" w:hAnsi="Times New Roman" w:cs="Times New Roman"/>
          <w:sz w:val="26"/>
          <w:szCs w:val="26"/>
        </w:rPr>
        <w:t xml:space="preserve"> утвержденному в муниципальном бюджете составляет 100% (</w:t>
      </w:r>
      <w:r w:rsidR="004E04DC" w:rsidRPr="004E04DC">
        <w:rPr>
          <w:rFonts w:ascii="Times New Roman" w:hAnsi="Times New Roman" w:cs="Times New Roman"/>
          <w:sz w:val="26"/>
          <w:szCs w:val="26"/>
        </w:rPr>
        <w:t>38,6</w:t>
      </w:r>
      <w:r w:rsidRPr="004E04DC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4E04DC" w:rsidRPr="004E04DC">
        <w:rPr>
          <w:rFonts w:ascii="Times New Roman" w:hAnsi="Times New Roman" w:cs="Times New Roman"/>
          <w:sz w:val="26"/>
          <w:szCs w:val="26"/>
        </w:rPr>
        <w:t>100</w:t>
      </w:r>
      <w:r w:rsidRPr="004E04DC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32F77" w:rsidRPr="004E04DC" w:rsidRDefault="00432F77" w:rsidP="00432F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DC">
        <w:rPr>
          <w:rFonts w:ascii="Times New Roman" w:hAnsi="Times New Roman" w:cs="Times New Roman"/>
          <w:sz w:val="26"/>
          <w:szCs w:val="26"/>
        </w:rPr>
        <w:t>В рамках данного мероприятия предусмотрено создание благоприятных условий для художественно-творческой деятельности, развитие талантливых детей и молодежи. Учреждение приняло участие в таких районных конкурсах, как:</w:t>
      </w:r>
    </w:p>
    <w:p w:rsidR="00432F77" w:rsidRPr="000D5019" w:rsidRDefault="00432F77" w:rsidP="00432F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019">
        <w:rPr>
          <w:rFonts w:ascii="Times New Roman" w:hAnsi="Times New Roman" w:cs="Times New Roman"/>
          <w:sz w:val="26"/>
          <w:szCs w:val="26"/>
        </w:rPr>
        <w:t>- «Не стареют душой ветераны» - получен диплом за участие;</w:t>
      </w:r>
    </w:p>
    <w:p w:rsidR="00432F77" w:rsidRPr="000D5019" w:rsidRDefault="00432F77" w:rsidP="00432F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019">
        <w:rPr>
          <w:rFonts w:ascii="Times New Roman" w:hAnsi="Times New Roman" w:cs="Times New Roman"/>
          <w:sz w:val="26"/>
          <w:szCs w:val="26"/>
        </w:rPr>
        <w:lastRenderedPageBreak/>
        <w:t>- «</w:t>
      </w:r>
      <w:r w:rsidR="000D5019" w:rsidRPr="000D5019">
        <w:rPr>
          <w:rFonts w:ascii="Times New Roman" w:hAnsi="Times New Roman" w:cs="Times New Roman"/>
          <w:sz w:val="26"/>
          <w:szCs w:val="26"/>
        </w:rPr>
        <w:t>Молодая семья</w:t>
      </w:r>
      <w:r w:rsidRPr="000D5019">
        <w:rPr>
          <w:rFonts w:ascii="Times New Roman" w:hAnsi="Times New Roman" w:cs="Times New Roman"/>
          <w:sz w:val="26"/>
          <w:szCs w:val="26"/>
        </w:rPr>
        <w:t xml:space="preserve">» - диплом за </w:t>
      </w:r>
      <w:r w:rsidR="000D5019" w:rsidRPr="000D5019">
        <w:rPr>
          <w:rFonts w:ascii="Times New Roman" w:hAnsi="Times New Roman" w:cs="Times New Roman"/>
          <w:sz w:val="26"/>
          <w:szCs w:val="26"/>
        </w:rPr>
        <w:t>1</w:t>
      </w:r>
      <w:r w:rsidRPr="000D5019">
        <w:rPr>
          <w:rFonts w:ascii="Times New Roman" w:hAnsi="Times New Roman" w:cs="Times New Roman"/>
          <w:sz w:val="26"/>
          <w:szCs w:val="26"/>
        </w:rPr>
        <w:t>-е место (</w:t>
      </w:r>
      <w:r w:rsidR="000D5019" w:rsidRPr="000D5019">
        <w:rPr>
          <w:rFonts w:ascii="Times New Roman" w:hAnsi="Times New Roman" w:cs="Times New Roman"/>
          <w:sz w:val="26"/>
          <w:szCs w:val="26"/>
        </w:rPr>
        <w:t>семья Пальяновых</w:t>
      </w:r>
      <w:r w:rsidRPr="000D5019">
        <w:rPr>
          <w:rFonts w:ascii="Times New Roman" w:hAnsi="Times New Roman" w:cs="Times New Roman"/>
          <w:sz w:val="26"/>
          <w:szCs w:val="26"/>
        </w:rPr>
        <w:t>);</w:t>
      </w:r>
    </w:p>
    <w:p w:rsidR="00432F77" w:rsidRPr="000D5019" w:rsidRDefault="00432F77" w:rsidP="00432F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019">
        <w:rPr>
          <w:rFonts w:ascii="Times New Roman" w:hAnsi="Times New Roman" w:cs="Times New Roman"/>
          <w:sz w:val="26"/>
          <w:szCs w:val="26"/>
        </w:rPr>
        <w:t>- «</w:t>
      </w:r>
      <w:proofErr w:type="spellStart"/>
      <w:r w:rsidRPr="000D5019">
        <w:rPr>
          <w:rFonts w:ascii="Times New Roman" w:hAnsi="Times New Roman" w:cs="Times New Roman"/>
          <w:sz w:val="26"/>
          <w:szCs w:val="26"/>
        </w:rPr>
        <w:t>Кондинские</w:t>
      </w:r>
      <w:proofErr w:type="spellEnd"/>
      <w:r w:rsidRPr="000D5019">
        <w:rPr>
          <w:rFonts w:ascii="Times New Roman" w:hAnsi="Times New Roman" w:cs="Times New Roman"/>
          <w:sz w:val="26"/>
          <w:szCs w:val="26"/>
        </w:rPr>
        <w:t xml:space="preserve"> роднички».</w:t>
      </w:r>
    </w:p>
    <w:p w:rsidR="00432F77" w:rsidRPr="004E04DC" w:rsidRDefault="00432F77" w:rsidP="00432F77">
      <w:pPr>
        <w:tabs>
          <w:tab w:val="left" w:pos="142"/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4DC">
        <w:rPr>
          <w:rFonts w:ascii="Times New Roman" w:hAnsi="Times New Roman" w:cs="Times New Roman"/>
          <w:sz w:val="26"/>
          <w:szCs w:val="26"/>
        </w:rPr>
        <w:t xml:space="preserve">4.1.3. По мероприятиям «Сохранение, развитие, популяризация традиций культуры» освоение финансирования к </w:t>
      </w:r>
      <w:proofErr w:type="gramStart"/>
      <w:r w:rsidRPr="004E04DC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4E04DC">
        <w:rPr>
          <w:rFonts w:ascii="Times New Roman" w:hAnsi="Times New Roman" w:cs="Times New Roman"/>
          <w:sz w:val="26"/>
          <w:szCs w:val="26"/>
        </w:rPr>
        <w:t xml:space="preserve"> в муниципальном бюджете составляет </w:t>
      </w:r>
      <w:r w:rsidR="004E04DC" w:rsidRPr="004E04DC">
        <w:rPr>
          <w:rFonts w:ascii="Times New Roman" w:hAnsi="Times New Roman" w:cs="Times New Roman"/>
          <w:sz w:val="26"/>
          <w:szCs w:val="26"/>
        </w:rPr>
        <w:t>100</w:t>
      </w:r>
      <w:r w:rsidRPr="004E04DC">
        <w:rPr>
          <w:rFonts w:ascii="Times New Roman" w:hAnsi="Times New Roman" w:cs="Times New Roman"/>
          <w:sz w:val="26"/>
          <w:szCs w:val="26"/>
        </w:rPr>
        <w:t>% (</w:t>
      </w:r>
      <w:r w:rsidR="004E04DC" w:rsidRPr="004E04DC">
        <w:rPr>
          <w:rFonts w:ascii="Times New Roman" w:hAnsi="Times New Roman" w:cs="Times New Roman"/>
          <w:sz w:val="26"/>
          <w:szCs w:val="26"/>
        </w:rPr>
        <w:t>318,2</w:t>
      </w:r>
      <w:r w:rsidRPr="004E04DC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4E04DC" w:rsidRPr="004E04DC">
        <w:rPr>
          <w:rFonts w:ascii="Times New Roman" w:hAnsi="Times New Roman" w:cs="Times New Roman"/>
          <w:sz w:val="26"/>
          <w:szCs w:val="26"/>
        </w:rPr>
        <w:t>100</w:t>
      </w:r>
      <w:r w:rsidRPr="004E04DC">
        <w:rPr>
          <w:rFonts w:ascii="Times New Roman" w:hAnsi="Times New Roman" w:cs="Times New Roman"/>
          <w:sz w:val="26"/>
          <w:szCs w:val="26"/>
        </w:rPr>
        <w:t>,0%.</w:t>
      </w:r>
    </w:p>
    <w:p w:rsidR="00432F77" w:rsidRPr="004E04DC" w:rsidRDefault="00432F77" w:rsidP="00432F77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04DC">
        <w:rPr>
          <w:rFonts w:ascii="Times New Roman" w:hAnsi="Times New Roman" w:cs="Times New Roman"/>
          <w:sz w:val="26"/>
          <w:szCs w:val="26"/>
        </w:rPr>
        <w:t>В рамках данного мероприятия предусмотрено проведение массовых культурных мероприятий, концертных и развлекательных программ. За 201</w:t>
      </w:r>
      <w:r w:rsidR="004E04DC" w:rsidRPr="004E04DC">
        <w:rPr>
          <w:rFonts w:ascii="Times New Roman" w:hAnsi="Times New Roman" w:cs="Times New Roman"/>
          <w:sz w:val="26"/>
          <w:szCs w:val="26"/>
        </w:rPr>
        <w:t>6</w:t>
      </w:r>
      <w:r w:rsidRPr="004E04DC">
        <w:rPr>
          <w:rFonts w:ascii="Times New Roman" w:hAnsi="Times New Roman" w:cs="Times New Roman"/>
          <w:sz w:val="26"/>
          <w:szCs w:val="26"/>
        </w:rPr>
        <w:t xml:space="preserve"> год учреждением проведено 2</w:t>
      </w:r>
      <w:r w:rsidR="004E04DC" w:rsidRPr="004E04DC">
        <w:rPr>
          <w:rFonts w:ascii="Times New Roman" w:hAnsi="Times New Roman" w:cs="Times New Roman"/>
          <w:sz w:val="26"/>
          <w:szCs w:val="26"/>
        </w:rPr>
        <w:t>13</w:t>
      </w:r>
      <w:r w:rsidRPr="004E04DC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мероприятия, из них 1</w:t>
      </w:r>
      <w:r w:rsidR="004E04DC" w:rsidRPr="004E04DC">
        <w:rPr>
          <w:rFonts w:ascii="Times New Roman" w:hAnsi="Times New Roman" w:cs="Times New Roman"/>
          <w:sz w:val="26"/>
          <w:szCs w:val="26"/>
        </w:rPr>
        <w:t>6</w:t>
      </w:r>
      <w:r w:rsidRPr="004E04DC">
        <w:rPr>
          <w:rFonts w:ascii="Times New Roman" w:hAnsi="Times New Roman" w:cs="Times New Roman"/>
          <w:sz w:val="26"/>
          <w:szCs w:val="26"/>
        </w:rPr>
        <w:t xml:space="preserve"> мероприятие на платной основе, общее число посещений составило </w:t>
      </w:r>
      <w:r w:rsidR="004E04DC" w:rsidRPr="004E04DC">
        <w:rPr>
          <w:rFonts w:ascii="Times New Roman" w:hAnsi="Times New Roman" w:cs="Times New Roman"/>
          <w:sz w:val="26"/>
          <w:szCs w:val="26"/>
        </w:rPr>
        <w:t xml:space="preserve">14 509 </w:t>
      </w:r>
      <w:r w:rsidRPr="004E04DC">
        <w:rPr>
          <w:rFonts w:ascii="Times New Roman" w:hAnsi="Times New Roman" w:cs="Times New Roman"/>
          <w:sz w:val="26"/>
          <w:szCs w:val="26"/>
        </w:rPr>
        <w:t>чел.</w:t>
      </w:r>
    </w:p>
    <w:p w:rsidR="00432F77" w:rsidRPr="004E04DC" w:rsidRDefault="00432F77" w:rsidP="00432F77">
      <w:p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4E04DC">
        <w:rPr>
          <w:rFonts w:ascii="Times New Roman" w:hAnsi="Times New Roman" w:cs="Times New Roman"/>
          <w:b/>
          <w:i/>
          <w:sz w:val="26"/>
          <w:szCs w:val="26"/>
        </w:rPr>
        <w:t>4.2. Подпрограмма 2. «Развитие молодежной политики»</w:t>
      </w:r>
    </w:p>
    <w:p w:rsidR="00432F77" w:rsidRPr="004E04DC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04DC">
        <w:rPr>
          <w:rFonts w:ascii="Times New Roman" w:hAnsi="Times New Roman" w:cs="Times New Roman"/>
          <w:sz w:val="26"/>
          <w:szCs w:val="26"/>
        </w:rPr>
        <w:t xml:space="preserve">4.2.1. По мероприятиям «Повышение качества оказания услуг для молодежи»  освоение финансирования к </w:t>
      </w:r>
      <w:proofErr w:type="gramStart"/>
      <w:r w:rsidRPr="004E04DC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4E04DC">
        <w:rPr>
          <w:rFonts w:ascii="Times New Roman" w:hAnsi="Times New Roman" w:cs="Times New Roman"/>
          <w:sz w:val="26"/>
          <w:szCs w:val="26"/>
        </w:rPr>
        <w:t xml:space="preserve"> в бюджете составляет </w:t>
      </w:r>
      <w:r w:rsidR="004E04DC">
        <w:rPr>
          <w:rFonts w:ascii="Times New Roman" w:hAnsi="Times New Roman" w:cs="Times New Roman"/>
          <w:sz w:val="26"/>
          <w:szCs w:val="26"/>
        </w:rPr>
        <w:t>100</w:t>
      </w:r>
      <w:r w:rsidRPr="004E04DC">
        <w:rPr>
          <w:rFonts w:ascii="Times New Roman" w:hAnsi="Times New Roman" w:cs="Times New Roman"/>
          <w:sz w:val="26"/>
          <w:szCs w:val="26"/>
        </w:rPr>
        <w:t>% (3</w:t>
      </w:r>
      <w:r w:rsidR="004E04DC">
        <w:rPr>
          <w:rFonts w:ascii="Times New Roman" w:hAnsi="Times New Roman" w:cs="Times New Roman"/>
          <w:sz w:val="26"/>
          <w:szCs w:val="26"/>
        </w:rPr>
        <w:t>44,0</w:t>
      </w:r>
      <w:r w:rsidRPr="004E04DC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4E04DC">
        <w:rPr>
          <w:rFonts w:ascii="Times New Roman" w:hAnsi="Times New Roman" w:cs="Times New Roman"/>
          <w:sz w:val="26"/>
          <w:szCs w:val="26"/>
        </w:rPr>
        <w:t>10</w:t>
      </w:r>
      <w:r w:rsidRPr="004E04DC">
        <w:rPr>
          <w:rFonts w:ascii="Times New Roman" w:hAnsi="Times New Roman" w:cs="Times New Roman"/>
          <w:sz w:val="26"/>
          <w:szCs w:val="26"/>
        </w:rPr>
        <w:t>0%.</w:t>
      </w:r>
    </w:p>
    <w:p w:rsidR="00432F77" w:rsidRPr="004E04DC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04DC">
        <w:rPr>
          <w:rFonts w:ascii="Times New Roman" w:hAnsi="Times New Roman" w:cs="Times New Roman"/>
          <w:sz w:val="26"/>
          <w:szCs w:val="26"/>
        </w:rPr>
        <w:t>В рамках данного мероприятия осуществлялись расходы на заработную плату и страховые взносы специалиста по работе с молодежью.</w:t>
      </w:r>
    </w:p>
    <w:p w:rsidR="00432F77" w:rsidRPr="001C22BE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22BE">
        <w:rPr>
          <w:rFonts w:ascii="Times New Roman" w:hAnsi="Times New Roman" w:cs="Times New Roman"/>
          <w:sz w:val="26"/>
          <w:szCs w:val="26"/>
        </w:rPr>
        <w:t xml:space="preserve">4.2.2. По мероприятиям «Формирование здорового образа жизни в молодежной сфере» освоение финансирования к </w:t>
      </w:r>
      <w:proofErr w:type="gramStart"/>
      <w:r w:rsidRPr="001C22BE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1C22BE">
        <w:rPr>
          <w:rFonts w:ascii="Times New Roman" w:hAnsi="Times New Roman" w:cs="Times New Roman"/>
          <w:sz w:val="26"/>
          <w:szCs w:val="26"/>
        </w:rPr>
        <w:t xml:space="preserve"> в бюджете составляет 100% (</w:t>
      </w:r>
      <w:r w:rsidR="001C22BE" w:rsidRPr="001C22BE">
        <w:rPr>
          <w:rFonts w:ascii="Times New Roman" w:hAnsi="Times New Roman" w:cs="Times New Roman"/>
          <w:sz w:val="26"/>
          <w:szCs w:val="26"/>
        </w:rPr>
        <w:t>6</w:t>
      </w:r>
      <w:r w:rsidRPr="001C22BE">
        <w:rPr>
          <w:rFonts w:ascii="Times New Roman" w:hAnsi="Times New Roman" w:cs="Times New Roman"/>
          <w:sz w:val="26"/>
          <w:szCs w:val="26"/>
        </w:rPr>
        <w:t xml:space="preserve">,0 тыс. руб.), к плановому, утвержденному в программе </w:t>
      </w:r>
      <w:r w:rsidR="001C22BE" w:rsidRPr="001C22BE">
        <w:rPr>
          <w:rFonts w:ascii="Times New Roman" w:hAnsi="Times New Roman" w:cs="Times New Roman"/>
          <w:sz w:val="26"/>
          <w:szCs w:val="26"/>
        </w:rPr>
        <w:t>100</w:t>
      </w:r>
      <w:r w:rsidRPr="001C22BE">
        <w:rPr>
          <w:rFonts w:ascii="Times New Roman" w:hAnsi="Times New Roman" w:cs="Times New Roman"/>
          <w:sz w:val="26"/>
          <w:szCs w:val="26"/>
        </w:rPr>
        <w:t>%.</w:t>
      </w:r>
    </w:p>
    <w:p w:rsidR="00432F77" w:rsidRPr="001C22BE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22BE">
        <w:rPr>
          <w:rFonts w:ascii="Times New Roman" w:hAnsi="Times New Roman" w:cs="Times New Roman"/>
          <w:sz w:val="26"/>
          <w:szCs w:val="26"/>
        </w:rPr>
        <w:t xml:space="preserve">В рамках данного мероприятия проводятся молодежные акции по пропаганде здорового образа жизни, приуроченных к Международному Дню борьбы с наркотиками, Всемирному дню борьбы с курением, Дню памяти погибших от </w:t>
      </w:r>
      <w:proofErr w:type="spellStart"/>
      <w:r w:rsidRPr="001C22BE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1C22BE">
        <w:rPr>
          <w:rFonts w:ascii="Times New Roman" w:hAnsi="Times New Roman" w:cs="Times New Roman"/>
          <w:sz w:val="26"/>
          <w:szCs w:val="26"/>
        </w:rPr>
        <w:t xml:space="preserve"> и др., а также проводились спортивные соревнования и турниры по различным видам спорта среди подростков и молодежи.</w:t>
      </w:r>
    </w:p>
    <w:p w:rsidR="00432F77" w:rsidRPr="001C22BE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22BE">
        <w:rPr>
          <w:rFonts w:ascii="Times New Roman" w:hAnsi="Times New Roman" w:cs="Times New Roman"/>
          <w:sz w:val="26"/>
          <w:szCs w:val="26"/>
        </w:rPr>
        <w:t xml:space="preserve">4.2.3. По мероприятиям «Организация свободного времени молодежи и развитие ее активности» освоение финансирования </w:t>
      </w:r>
      <w:proofErr w:type="gramStart"/>
      <w:r w:rsidRPr="001C22B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C22BE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100% (2</w:t>
      </w:r>
      <w:r w:rsidR="001C22BE" w:rsidRPr="001C22BE">
        <w:rPr>
          <w:rFonts w:ascii="Times New Roman" w:hAnsi="Times New Roman" w:cs="Times New Roman"/>
          <w:sz w:val="26"/>
          <w:szCs w:val="26"/>
        </w:rPr>
        <w:t>0,3</w:t>
      </w:r>
      <w:r w:rsidRPr="001C22BE">
        <w:rPr>
          <w:rFonts w:ascii="Times New Roman" w:hAnsi="Times New Roman" w:cs="Times New Roman"/>
          <w:sz w:val="26"/>
          <w:szCs w:val="26"/>
        </w:rPr>
        <w:t xml:space="preserve">,0 тыс. руб.), к плановому, утвержденному в программе </w:t>
      </w:r>
      <w:r w:rsidR="001C22BE" w:rsidRPr="001C22BE">
        <w:rPr>
          <w:rFonts w:ascii="Times New Roman" w:hAnsi="Times New Roman" w:cs="Times New Roman"/>
          <w:sz w:val="26"/>
          <w:szCs w:val="26"/>
        </w:rPr>
        <w:t>100</w:t>
      </w:r>
      <w:r w:rsidRPr="001C22BE">
        <w:rPr>
          <w:rFonts w:ascii="Times New Roman" w:hAnsi="Times New Roman" w:cs="Times New Roman"/>
          <w:sz w:val="26"/>
          <w:szCs w:val="26"/>
        </w:rPr>
        <w:t>%.</w:t>
      </w:r>
    </w:p>
    <w:p w:rsidR="00432F77" w:rsidRPr="001C22BE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C22BE">
        <w:rPr>
          <w:rFonts w:ascii="Times New Roman" w:hAnsi="Times New Roman" w:cs="Times New Roman"/>
          <w:sz w:val="26"/>
          <w:szCs w:val="26"/>
        </w:rPr>
        <w:t>В рамках данной задачи проводились 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массовое гуляние «Вороний день», и др.).</w:t>
      </w:r>
    </w:p>
    <w:p w:rsidR="00432F77" w:rsidRPr="006446FE" w:rsidRDefault="00432F77" w:rsidP="00432F7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46FE">
        <w:rPr>
          <w:rFonts w:ascii="Times New Roman" w:hAnsi="Times New Roman" w:cs="Times New Roman"/>
          <w:sz w:val="26"/>
          <w:szCs w:val="26"/>
        </w:rPr>
        <w:t>4.2.</w:t>
      </w:r>
      <w:r w:rsidR="006446FE" w:rsidRPr="006446FE">
        <w:rPr>
          <w:rFonts w:ascii="Times New Roman" w:hAnsi="Times New Roman" w:cs="Times New Roman"/>
          <w:sz w:val="26"/>
          <w:szCs w:val="26"/>
        </w:rPr>
        <w:t>4</w:t>
      </w:r>
      <w:r w:rsidRPr="006446FE">
        <w:rPr>
          <w:rFonts w:ascii="Times New Roman" w:hAnsi="Times New Roman" w:cs="Times New Roman"/>
          <w:sz w:val="26"/>
          <w:szCs w:val="26"/>
        </w:rPr>
        <w:t xml:space="preserve">. По мероприятиям «Развитие материально-технической базы» освоение финансирования к </w:t>
      </w:r>
      <w:proofErr w:type="gramStart"/>
      <w:r w:rsidRPr="006446FE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6446FE">
        <w:rPr>
          <w:rFonts w:ascii="Times New Roman" w:hAnsi="Times New Roman" w:cs="Times New Roman"/>
          <w:sz w:val="26"/>
          <w:szCs w:val="26"/>
        </w:rPr>
        <w:t xml:space="preserve"> в бюджете составляет 100% (</w:t>
      </w:r>
      <w:r w:rsidR="006446FE" w:rsidRPr="006446FE">
        <w:rPr>
          <w:rFonts w:ascii="Times New Roman" w:hAnsi="Times New Roman" w:cs="Times New Roman"/>
          <w:sz w:val="26"/>
          <w:szCs w:val="26"/>
        </w:rPr>
        <w:t>8,6</w:t>
      </w:r>
      <w:r w:rsidRPr="006446FE">
        <w:rPr>
          <w:rFonts w:ascii="Times New Roman" w:hAnsi="Times New Roman" w:cs="Times New Roman"/>
          <w:sz w:val="26"/>
          <w:szCs w:val="26"/>
        </w:rPr>
        <w:t xml:space="preserve"> тыс. руб.).</w:t>
      </w:r>
    </w:p>
    <w:p w:rsidR="00432F77" w:rsidRPr="006446FE" w:rsidRDefault="00432F77" w:rsidP="00432F77">
      <w:pPr>
        <w:tabs>
          <w:tab w:val="left" w:pos="142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6446FE">
        <w:rPr>
          <w:rFonts w:ascii="Times New Roman" w:hAnsi="Times New Roman" w:cs="Times New Roman"/>
          <w:b/>
          <w:i/>
          <w:sz w:val="26"/>
          <w:szCs w:val="26"/>
        </w:rPr>
        <w:t>4.3. Подпрограмма 3. «Развитие физической культуры и спорта»</w:t>
      </w:r>
    </w:p>
    <w:p w:rsidR="00432F77" w:rsidRPr="006446FE" w:rsidRDefault="00432F77" w:rsidP="00432F77">
      <w:pPr>
        <w:tabs>
          <w:tab w:val="left" w:pos="142"/>
          <w:tab w:val="left" w:pos="851"/>
          <w:tab w:val="left" w:pos="1560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46FE">
        <w:rPr>
          <w:rFonts w:ascii="Times New Roman" w:hAnsi="Times New Roman" w:cs="Times New Roman"/>
          <w:sz w:val="26"/>
          <w:szCs w:val="26"/>
        </w:rPr>
        <w:t>4.3.1. По мероприятиям «Развитие массовой физической культуры и спорта, спортивной инфраструктуры, обеспечение комплексной безопасности и комфортных условий в учреждениях спорта, пропаганда здорового образа жизни» освоение финансирования к утвержденному в программе 100% (</w:t>
      </w:r>
      <w:r w:rsidR="006446FE" w:rsidRPr="006446FE">
        <w:rPr>
          <w:rFonts w:ascii="Times New Roman" w:hAnsi="Times New Roman" w:cs="Times New Roman"/>
          <w:sz w:val="26"/>
          <w:szCs w:val="26"/>
        </w:rPr>
        <w:t>31,4</w:t>
      </w:r>
      <w:r w:rsidRPr="006446F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6446F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6446FE">
        <w:rPr>
          <w:rFonts w:ascii="Times New Roman" w:hAnsi="Times New Roman" w:cs="Times New Roman"/>
          <w:sz w:val="26"/>
          <w:szCs w:val="26"/>
        </w:rPr>
        <w:t>уб.), к плановом</w:t>
      </w:r>
      <w:r w:rsidR="006446FE" w:rsidRPr="006446FE">
        <w:rPr>
          <w:rFonts w:ascii="Times New Roman" w:hAnsi="Times New Roman" w:cs="Times New Roman"/>
          <w:sz w:val="26"/>
          <w:szCs w:val="26"/>
        </w:rPr>
        <w:t>у, утвержденному в программе 100</w:t>
      </w:r>
      <w:r w:rsidRPr="006446FE">
        <w:rPr>
          <w:rFonts w:ascii="Times New Roman" w:hAnsi="Times New Roman" w:cs="Times New Roman"/>
          <w:sz w:val="26"/>
          <w:szCs w:val="26"/>
        </w:rPr>
        <w:t>%.</w:t>
      </w:r>
    </w:p>
    <w:p w:rsidR="00432F77" w:rsidRPr="006446FE" w:rsidRDefault="00432F77" w:rsidP="00432F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46FE">
        <w:rPr>
          <w:rFonts w:ascii="Times New Roman" w:hAnsi="Times New Roman" w:cs="Times New Roman"/>
          <w:sz w:val="26"/>
          <w:szCs w:val="26"/>
        </w:rPr>
        <w:t>В рамках данного мероприятия проводятся спортивно-массовые мероприятия для жителей поселения, таких как: соревнования по мини-футболу, велокросс среди детей и подростков, соревнования по настольному теннису и волейболу, и др.</w:t>
      </w:r>
    </w:p>
    <w:p w:rsidR="00432F77" w:rsidRPr="006446FE" w:rsidRDefault="00432F77" w:rsidP="00432F7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46FE">
        <w:rPr>
          <w:rFonts w:ascii="Times New Roman" w:hAnsi="Times New Roman" w:cs="Times New Roman"/>
          <w:sz w:val="26"/>
          <w:szCs w:val="26"/>
        </w:rPr>
        <w:lastRenderedPageBreak/>
        <w:t>В 201</w:t>
      </w:r>
      <w:r w:rsidR="006446FE" w:rsidRPr="006446FE">
        <w:rPr>
          <w:rFonts w:ascii="Times New Roman" w:hAnsi="Times New Roman" w:cs="Times New Roman"/>
          <w:sz w:val="26"/>
          <w:szCs w:val="26"/>
        </w:rPr>
        <w:t>6</w:t>
      </w:r>
      <w:r w:rsidRPr="006446FE">
        <w:rPr>
          <w:rFonts w:ascii="Times New Roman" w:hAnsi="Times New Roman" w:cs="Times New Roman"/>
          <w:sz w:val="26"/>
          <w:szCs w:val="26"/>
        </w:rPr>
        <w:t xml:space="preserve"> году к реализации было запланировано 2</w:t>
      </w:r>
      <w:r w:rsidR="006446FE" w:rsidRPr="006446FE">
        <w:rPr>
          <w:rFonts w:ascii="Times New Roman" w:hAnsi="Times New Roman" w:cs="Times New Roman"/>
          <w:sz w:val="26"/>
          <w:szCs w:val="26"/>
        </w:rPr>
        <w:t>6</w:t>
      </w:r>
      <w:r w:rsidRPr="006446FE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программы. Финансовое обеспечение было утверждено на 1</w:t>
      </w:r>
      <w:r w:rsidR="006446FE" w:rsidRPr="006446FE">
        <w:rPr>
          <w:rFonts w:ascii="Times New Roman" w:hAnsi="Times New Roman" w:cs="Times New Roman"/>
          <w:sz w:val="26"/>
          <w:szCs w:val="26"/>
        </w:rPr>
        <w:t>8</w:t>
      </w:r>
      <w:r w:rsidRPr="006446FE">
        <w:rPr>
          <w:rFonts w:ascii="Times New Roman" w:hAnsi="Times New Roman" w:cs="Times New Roman"/>
          <w:sz w:val="26"/>
          <w:szCs w:val="26"/>
        </w:rPr>
        <w:t xml:space="preserve"> мероприятий. Исполнено 100% от запланированных мероприятий (обеспеченных финансированием) и </w:t>
      </w:r>
      <w:r w:rsidR="006446FE" w:rsidRPr="006446FE">
        <w:rPr>
          <w:rFonts w:ascii="Times New Roman" w:hAnsi="Times New Roman" w:cs="Times New Roman"/>
          <w:sz w:val="26"/>
          <w:szCs w:val="26"/>
        </w:rPr>
        <w:t>85</w:t>
      </w:r>
      <w:r w:rsidRPr="006446FE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432F77" w:rsidRPr="006446FE" w:rsidRDefault="00432F77" w:rsidP="00432F7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46FE">
        <w:rPr>
          <w:rFonts w:ascii="Times New Roman" w:hAnsi="Times New Roman" w:cs="Times New Roman"/>
          <w:sz w:val="26"/>
          <w:szCs w:val="26"/>
        </w:rPr>
        <w:tab/>
      </w:r>
    </w:p>
    <w:p w:rsidR="00432F77" w:rsidRPr="006446FE" w:rsidRDefault="00432F77" w:rsidP="00432F7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46FE">
        <w:rPr>
          <w:rFonts w:ascii="Times New Roman" w:hAnsi="Times New Roman" w:cs="Times New Roman"/>
          <w:sz w:val="26"/>
          <w:szCs w:val="26"/>
        </w:rPr>
        <w:t>5.</w:t>
      </w:r>
      <w:r w:rsidRPr="006446FE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6446FE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FA63AB" w:rsidRPr="007D54E2" w:rsidRDefault="00FA63A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2C1B" w:rsidRPr="00AD12DA" w:rsidRDefault="00F12C1B" w:rsidP="00F12C1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12DA">
        <w:rPr>
          <w:rFonts w:ascii="Times New Roman" w:hAnsi="Times New Roman" w:cs="Times New Roman"/>
          <w:b/>
          <w:sz w:val="26"/>
          <w:szCs w:val="26"/>
          <w:u w:val="single"/>
        </w:rPr>
        <w:t>2 программы</w:t>
      </w:r>
      <w:r w:rsidRPr="00AD12DA">
        <w:rPr>
          <w:rFonts w:ascii="Times New Roman" w:hAnsi="Times New Roman" w:cs="Times New Roman"/>
          <w:sz w:val="26"/>
          <w:szCs w:val="26"/>
        </w:rPr>
        <w:t xml:space="preserve"> (25% от общего количества программ) </w:t>
      </w:r>
      <w:r w:rsidRPr="00AD12DA">
        <w:rPr>
          <w:rFonts w:ascii="Times New Roman" w:hAnsi="Times New Roman" w:cs="Times New Roman"/>
          <w:sz w:val="26"/>
          <w:szCs w:val="26"/>
          <w:u w:val="single"/>
        </w:rPr>
        <w:t xml:space="preserve">имеют </w:t>
      </w:r>
      <w:r w:rsidRPr="00AD12DA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95%</w:t>
      </w:r>
      <w:r w:rsidRPr="00AD12D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D12DA">
        <w:rPr>
          <w:rFonts w:ascii="Times New Roman" w:hAnsi="Times New Roman" w:cs="Times New Roman"/>
          <w:sz w:val="26"/>
          <w:szCs w:val="26"/>
        </w:rPr>
        <w:t xml:space="preserve">но менее 99%. </w:t>
      </w:r>
    </w:p>
    <w:p w:rsidR="00F12C1B" w:rsidRDefault="00F12C1B" w:rsidP="00FA63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F12C1B" w:rsidRPr="00F12C1B" w:rsidRDefault="00F12C1B" w:rsidP="00F12C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2C1B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F12C1B">
        <w:rPr>
          <w:rFonts w:ascii="Times New Roman" w:hAnsi="Times New Roman" w:cs="Times New Roman"/>
          <w:b/>
          <w:bCs/>
          <w:sz w:val="26"/>
          <w:szCs w:val="26"/>
        </w:rPr>
        <w:t>. «Защита населения и территорий от чрезвычайных ситуаций, обеспечение пожарной безопасности в городском поселении Кондинское на 2014-2016 годы и на период до 2020 года»</w:t>
      </w:r>
    </w:p>
    <w:p w:rsidR="00F12C1B" w:rsidRPr="00F12C1B" w:rsidRDefault="00F12C1B" w:rsidP="00F12C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12C1B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F12C1B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F12C1B" w:rsidRPr="00F12C1B" w:rsidRDefault="00F12C1B" w:rsidP="00F12C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 xml:space="preserve">составила  6,2 баллов – «хорошо». </w:t>
      </w:r>
    </w:p>
    <w:p w:rsidR="00F12C1B" w:rsidRPr="00F12C1B" w:rsidRDefault="00F12C1B" w:rsidP="00F12C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12C1B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F12C1B" w:rsidRPr="00F12C1B" w:rsidRDefault="00F12C1B" w:rsidP="00F12C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 xml:space="preserve">Плановое значение по 4-м показателям  выполнено на 100%. Фактическое значение показателей имеет положительную динамику. </w:t>
      </w:r>
    </w:p>
    <w:p w:rsidR="00F12C1B" w:rsidRPr="00F12C1B" w:rsidRDefault="00F12C1B" w:rsidP="00F12C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F12C1B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F12C1B" w:rsidRPr="00F12C1B" w:rsidRDefault="00F12C1B" w:rsidP="00F12C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>Планируемое финансирование на 2016 год:</w:t>
      </w:r>
    </w:p>
    <w:p w:rsidR="00F12C1B" w:rsidRPr="00F12C1B" w:rsidRDefault="00F12C1B" w:rsidP="00F12C1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>средства бюджета поселения – 235,2 тыс</w:t>
      </w:r>
      <w:proofErr w:type="gramStart"/>
      <w:r w:rsidRPr="00F12C1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12C1B">
        <w:rPr>
          <w:rFonts w:ascii="Times New Roman" w:hAnsi="Times New Roman" w:cs="Times New Roman"/>
          <w:sz w:val="26"/>
          <w:szCs w:val="26"/>
        </w:rPr>
        <w:t>уб.</w:t>
      </w:r>
    </w:p>
    <w:p w:rsidR="00F12C1B" w:rsidRPr="007D54E2" w:rsidRDefault="00F12C1B" w:rsidP="00F12C1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2C1B" w:rsidRPr="00183C50" w:rsidRDefault="00F12C1B" w:rsidP="00F12C1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 xml:space="preserve">По результатам реализации программы в 2016 году освоение финансирования </w:t>
      </w:r>
      <w:proofErr w:type="gramStart"/>
      <w:r w:rsidRPr="00F12C1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12C1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96,1% (235,2 тыс. руб.), к плановому, </w:t>
      </w:r>
      <w:r w:rsidRPr="00183C50">
        <w:rPr>
          <w:rFonts w:ascii="Times New Roman" w:hAnsi="Times New Roman" w:cs="Times New Roman"/>
          <w:sz w:val="26"/>
          <w:szCs w:val="26"/>
        </w:rPr>
        <w:t xml:space="preserve">утвержденному в программе </w:t>
      </w:r>
      <w:r w:rsidR="00183C50" w:rsidRPr="00183C50">
        <w:rPr>
          <w:rFonts w:ascii="Times New Roman" w:hAnsi="Times New Roman" w:cs="Times New Roman"/>
          <w:sz w:val="26"/>
          <w:szCs w:val="26"/>
        </w:rPr>
        <w:t>1,0</w:t>
      </w:r>
      <w:r w:rsidRPr="00183C50">
        <w:rPr>
          <w:rFonts w:ascii="Times New Roman" w:hAnsi="Times New Roman" w:cs="Times New Roman"/>
          <w:sz w:val="26"/>
          <w:szCs w:val="26"/>
        </w:rPr>
        <w:t>%.</w:t>
      </w:r>
    </w:p>
    <w:p w:rsidR="00F12C1B" w:rsidRPr="007D54E2" w:rsidRDefault="00F12C1B" w:rsidP="00F12C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F12C1B" w:rsidRPr="00183C50" w:rsidRDefault="00F12C1B" w:rsidP="00F12C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183C50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</w:t>
      </w:r>
    </w:p>
    <w:p w:rsidR="00F12C1B" w:rsidRPr="00183C50" w:rsidRDefault="00F12C1B" w:rsidP="00F12C1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83C50">
        <w:rPr>
          <w:rFonts w:ascii="Times New Roman" w:hAnsi="Times New Roman" w:cs="Times New Roman"/>
          <w:b/>
          <w:i/>
          <w:sz w:val="26"/>
          <w:szCs w:val="26"/>
        </w:rPr>
        <w:t>4.1. Подпрограмма 1 «Организация и обеспечение мероприятий в сфере гражданской обороны, защиты населения и территории городского поселения Кондинское от чрезвычайных ситуаций»</w:t>
      </w:r>
    </w:p>
    <w:p w:rsidR="00F12C1B" w:rsidRPr="00183C50" w:rsidRDefault="00F12C1B" w:rsidP="00F12C1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50">
        <w:rPr>
          <w:rFonts w:ascii="Times New Roman" w:hAnsi="Times New Roman" w:cs="Times New Roman"/>
          <w:sz w:val="26"/>
          <w:szCs w:val="26"/>
        </w:rPr>
        <w:t xml:space="preserve">По мероприятиям </w:t>
      </w:r>
      <w:r w:rsidR="00183C50" w:rsidRPr="00183C50">
        <w:rPr>
          <w:rFonts w:ascii="Times New Roman" w:hAnsi="Times New Roman" w:cs="Times New Roman"/>
          <w:sz w:val="26"/>
          <w:szCs w:val="26"/>
        </w:rPr>
        <w:t xml:space="preserve">подпрограммы финансирование не было предусмотрено. </w:t>
      </w:r>
    </w:p>
    <w:p w:rsidR="00F12C1B" w:rsidRPr="00183C50" w:rsidRDefault="00F12C1B" w:rsidP="00F12C1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183C50">
        <w:rPr>
          <w:rFonts w:ascii="Times New Roman" w:hAnsi="Times New Roman" w:cs="Times New Roman"/>
          <w:b/>
          <w:i/>
          <w:sz w:val="26"/>
          <w:szCs w:val="26"/>
        </w:rPr>
        <w:t>4.2. Подпрограмма 2 «Укрепление пожарной безопасности в городском поселении Кондинское»</w:t>
      </w:r>
    </w:p>
    <w:p w:rsidR="00F12C1B" w:rsidRPr="00183C50" w:rsidRDefault="00F12C1B" w:rsidP="00F12C1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50">
        <w:rPr>
          <w:rFonts w:ascii="Times New Roman" w:hAnsi="Times New Roman" w:cs="Times New Roman"/>
          <w:sz w:val="26"/>
          <w:szCs w:val="26"/>
        </w:rPr>
        <w:t>4.2.1. По мероприятиям «Противопожарная пропаганда и обучение населения городского поселения Кондинское мерам пожарной безопасности» финансирование по мероприятию не было утверждено в бюджете, мероприятия по пропаганде населения проводились без финансовых затрат посредством листовок и информационных стендов.</w:t>
      </w:r>
    </w:p>
    <w:p w:rsidR="00F12C1B" w:rsidRPr="00183C50" w:rsidRDefault="00F12C1B" w:rsidP="00F12C1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50">
        <w:rPr>
          <w:rFonts w:ascii="Times New Roman" w:hAnsi="Times New Roman" w:cs="Times New Roman"/>
          <w:sz w:val="26"/>
          <w:szCs w:val="26"/>
        </w:rPr>
        <w:t xml:space="preserve">4.2.2. </w:t>
      </w:r>
      <w:proofErr w:type="gramStart"/>
      <w:r w:rsidRPr="00183C50">
        <w:rPr>
          <w:rFonts w:ascii="Times New Roman" w:hAnsi="Times New Roman" w:cs="Times New Roman"/>
          <w:sz w:val="26"/>
          <w:szCs w:val="26"/>
        </w:rPr>
        <w:t xml:space="preserve">По мероприятиям «Обеспечение противопожарной защиты населения и объектов муниципальной собственности» освоение финансирования к утвержденному </w:t>
      </w:r>
      <w:r w:rsidRPr="00183C50">
        <w:rPr>
          <w:rFonts w:ascii="Times New Roman" w:hAnsi="Times New Roman" w:cs="Times New Roman"/>
          <w:sz w:val="26"/>
          <w:szCs w:val="26"/>
        </w:rPr>
        <w:lastRenderedPageBreak/>
        <w:t xml:space="preserve">в бюджете составляет </w:t>
      </w:r>
      <w:r w:rsidR="00183C50" w:rsidRPr="00183C50">
        <w:rPr>
          <w:rFonts w:ascii="Times New Roman" w:hAnsi="Times New Roman" w:cs="Times New Roman"/>
          <w:sz w:val="26"/>
          <w:szCs w:val="26"/>
        </w:rPr>
        <w:t>96,1</w:t>
      </w:r>
      <w:r w:rsidRPr="00183C50">
        <w:rPr>
          <w:rFonts w:ascii="Times New Roman" w:hAnsi="Times New Roman" w:cs="Times New Roman"/>
          <w:sz w:val="26"/>
          <w:szCs w:val="26"/>
        </w:rPr>
        <w:t>% (</w:t>
      </w:r>
      <w:r w:rsidR="00183C50" w:rsidRPr="00183C50">
        <w:rPr>
          <w:rFonts w:ascii="Times New Roman" w:hAnsi="Times New Roman" w:cs="Times New Roman"/>
          <w:sz w:val="26"/>
          <w:szCs w:val="26"/>
        </w:rPr>
        <w:t>235,2</w:t>
      </w:r>
      <w:r w:rsidRPr="00183C50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0,</w:t>
      </w:r>
      <w:r w:rsidR="00183C50" w:rsidRPr="00183C50">
        <w:rPr>
          <w:rFonts w:ascii="Times New Roman" w:hAnsi="Times New Roman" w:cs="Times New Roman"/>
          <w:sz w:val="26"/>
          <w:szCs w:val="26"/>
        </w:rPr>
        <w:t>7</w:t>
      </w:r>
      <w:r w:rsidRPr="00183C50">
        <w:rPr>
          <w:rFonts w:ascii="Times New Roman" w:hAnsi="Times New Roman" w:cs="Times New Roman"/>
          <w:sz w:val="26"/>
          <w:szCs w:val="26"/>
        </w:rPr>
        <w:t>%. В рамках данного мероприятия проводились работы по содержанию пожарных водоемов, обслуживание противопожарной сигнализации объектов муниципальной собственности, также было запланировано строительство пожарных водоемов в количестве 19 штук за счет финансирования бюджета района (31 5</w:t>
      </w:r>
      <w:r w:rsidR="00183C50" w:rsidRPr="00183C50">
        <w:rPr>
          <w:rFonts w:ascii="Times New Roman" w:hAnsi="Times New Roman" w:cs="Times New Roman"/>
          <w:sz w:val="26"/>
          <w:szCs w:val="26"/>
        </w:rPr>
        <w:t>3</w:t>
      </w:r>
      <w:r w:rsidRPr="00183C50">
        <w:rPr>
          <w:rFonts w:ascii="Times New Roman" w:hAnsi="Times New Roman" w:cs="Times New Roman"/>
          <w:sz w:val="26"/>
          <w:szCs w:val="26"/>
        </w:rPr>
        <w:t>6,39</w:t>
      </w:r>
      <w:proofErr w:type="gramEnd"/>
      <w:r w:rsidRPr="00183C5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183C5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83C50">
        <w:rPr>
          <w:rFonts w:ascii="Times New Roman" w:hAnsi="Times New Roman" w:cs="Times New Roman"/>
          <w:sz w:val="26"/>
          <w:szCs w:val="26"/>
        </w:rPr>
        <w:t>уб.), финансирование в 201</w:t>
      </w:r>
      <w:r w:rsidR="00183C50" w:rsidRPr="00183C50">
        <w:rPr>
          <w:rFonts w:ascii="Times New Roman" w:hAnsi="Times New Roman" w:cs="Times New Roman"/>
          <w:sz w:val="26"/>
          <w:szCs w:val="26"/>
        </w:rPr>
        <w:t>6</w:t>
      </w:r>
      <w:r w:rsidRPr="00183C50">
        <w:rPr>
          <w:rFonts w:ascii="Times New Roman" w:hAnsi="Times New Roman" w:cs="Times New Roman"/>
          <w:sz w:val="26"/>
          <w:szCs w:val="26"/>
        </w:rPr>
        <w:t xml:space="preserve"> году не было утверждено. </w:t>
      </w:r>
    </w:p>
    <w:p w:rsidR="00F12C1B" w:rsidRPr="00183C50" w:rsidRDefault="00F12C1B" w:rsidP="00F12C1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F12C1B" w:rsidRPr="007D54E2" w:rsidRDefault="00F12C1B" w:rsidP="00F12C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  <w:r w:rsidRPr="00183C50">
        <w:rPr>
          <w:rFonts w:ascii="Times New Roman" w:hAnsi="Times New Roman" w:cs="Times New Roman"/>
          <w:sz w:val="26"/>
          <w:szCs w:val="26"/>
        </w:rPr>
        <w:t xml:space="preserve">В отчетном году выполнено </w:t>
      </w:r>
      <w:r w:rsidR="002642D7">
        <w:rPr>
          <w:rFonts w:ascii="Times New Roman" w:hAnsi="Times New Roman" w:cs="Times New Roman"/>
          <w:sz w:val="26"/>
          <w:szCs w:val="26"/>
        </w:rPr>
        <w:t>более 7</w:t>
      </w:r>
      <w:r w:rsidRPr="00183C50">
        <w:rPr>
          <w:rFonts w:ascii="Times New Roman" w:hAnsi="Times New Roman" w:cs="Times New Roman"/>
          <w:sz w:val="26"/>
          <w:szCs w:val="26"/>
        </w:rPr>
        <w:t>5% запланированных мероприятий.</w:t>
      </w:r>
    </w:p>
    <w:p w:rsidR="00F12C1B" w:rsidRPr="007D54E2" w:rsidRDefault="00F12C1B" w:rsidP="00F12C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12C1B" w:rsidRPr="002642D7" w:rsidRDefault="00F12C1B" w:rsidP="00F12C1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42D7">
        <w:rPr>
          <w:rFonts w:ascii="Times New Roman" w:hAnsi="Times New Roman" w:cs="Times New Roman"/>
          <w:sz w:val="26"/>
          <w:szCs w:val="26"/>
          <w:u w:val="single"/>
        </w:rPr>
        <w:t>5.Вывод:</w:t>
      </w:r>
      <w:r w:rsidRPr="002642D7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F12C1B" w:rsidRDefault="00F12C1B" w:rsidP="00FA63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F33D4A" w:rsidRPr="00F12C1B" w:rsidRDefault="00DB268D" w:rsidP="00FA63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C1B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="00F33D4A" w:rsidRPr="00F12C1B">
        <w:rPr>
          <w:rFonts w:ascii="Times New Roman" w:hAnsi="Times New Roman" w:cs="Times New Roman"/>
          <w:b/>
          <w:sz w:val="26"/>
          <w:szCs w:val="26"/>
        </w:rPr>
        <w:t>. «</w:t>
      </w:r>
      <w:r w:rsidR="00F12C1B" w:rsidRPr="00F12C1B">
        <w:rPr>
          <w:rFonts w:ascii="Times New Roman" w:hAnsi="Times New Roman" w:cs="Times New Roman"/>
          <w:b/>
          <w:sz w:val="26"/>
          <w:szCs w:val="26"/>
        </w:rPr>
        <w:t>Организация деятельности администрации городского поселения Кондинское на 2016 год и на период до 2020 года</w:t>
      </w:r>
      <w:r w:rsidR="00F33D4A" w:rsidRPr="00F12C1B">
        <w:rPr>
          <w:rFonts w:ascii="Times New Roman" w:hAnsi="Times New Roman" w:cs="Times New Roman"/>
          <w:b/>
          <w:sz w:val="26"/>
          <w:szCs w:val="26"/>
        </w:rPr>
        <w:t>»</w:t>
      </w:r>
    </w:p>
    <w:p w:rsidR="00F12C1B" w:rsidRPr="002642D7" w:rsidRDefault="00F12C1B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B268D" w:rsidRPr="002642D7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642D7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2642D7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DB268D" w:rsidRPr="002642D7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42D7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2642D7" w:rsidRPr="002642D7">
        <w:rPr>
          <w:rFonts w:ascii="Times New Roman" w:hAnsi="Times New Roman" w:cs="Times New Roman"/>
          <w:sz w:val="26"/>
          <w:szCs w:val="26"/>
        </w:rPr>
        <w:t>7,44</w:t>
      </w:r>
      <w:r w:rsidRPr="002642D7">
        <w:rPr>
          <w:rFonts w:ascii="Times New Roman" w:hAnsi="Times New Roman" w:cs="Times New Roman"/>
          <w:sz w:val="26"/>
          <w:szCs w:val="26"/>
        </w:rPr>
        <w:t xml:space="preserve"> баллов – «</w:t>
      </w:r>
      <w:r w:rsidR="002642D7" w:rsidRPr="002642D7">
        <w:rPr>
          <w:rFonts w:ascii="Times New Roman" w:hAnsi="Times New Roman" w:cs="Times New Roman"/>
          <w:sz w:val="26"/>
          <w:szCs w:val="26"/>
        </w:rPr>
        <w:t>хорошо</w:t>
      </w:r>
      <w:r w:rsidRPr="002642D7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B268D" w:rsidRPr="002642D7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642D7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DB268D" w:rsidRPr="002642D7" w:rsidRDefault="00E96F79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42D7">
        <w:rPr>
          <w:rFonts w:ascii="Times New Roman" w:hAnsi="Times New Roman" w:cs="Times New Roman"/>
          <w:sz w:val="26"/>
          <w:szCs w:val="26"/>
        </w:rPr>
        <w:t>Плановое значение по 3</w:t>
      </w:r>
      <w:r w:rsidR="00DB268D" w:rsidRPr="002642D7">
        <w:rPr>
          <w:rFonts w:ascii="Times New Roman" w:hAnsi="Times New Roman" w:cs="Times New Roman"/>
          <w:sz w:val="26"/>
          <w:szCs w:val="26"/>
        </w:rPr>
        <w:t>-м</w:t>
      </w:r>
      <w:r w:rsidRPr="002642D7">
        <w:rPr>
          <w:rFonts w:ascii="Times New Roman" w:hAnsi="Times New Roman" w:cs="Times New Roman"/>
          <w:sz w:val="26"/>
          <w:szCs w:val="26"/>
        </w:rPr>
        <w:t xml:space="preserve"> показателям выполнено на 100%.</w:t>
      </w:r>
      <w:r w:rsidR="00DB268D" w:rsidRPr="002642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68D" w:rsidRPr="002642D7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2642D7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</w:p>
    <w:p w:rsidR="00DB268D" w:rsidRPr="00F12C1B" w:rsidRDefault="00DB268D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F12C1B" w:rsidRPr="00F12C1B">
        <w:rPr>
          <w:rFonts w:ascii="Times New Roman" w:hAnsi="Times New Roman" w:cs="Times New Roman"/>
          <w:sz w:val="26"/>
          <w:szCs w:val="26"/>
        </w:rPr>
        <w:t>6</w:t>
      </w:r>
      <w:r w:rsidRPr="00F12C1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F12C1B" w:rsidRPr="007123FC" w:rsidRDefault="00F12C1B" w:rsidP="00F12C1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>средства федерального бюджета – 831,0 тыс</w:t>
      </w:r>
      <w:proofErr w:type="gramStart"/>
      <w:r w:rsidRPr="00F12C1B">
        <w:rPr>
          <w:rFonts w:ascii="Times New Roman" w:hAnsi="Times New Roman" w:cs="Times New Roman"/>
          <w:sz w:val="26"/>
          <w:szCs w:val="26"/>
        </w:rPr>
        <w:t>.</w:t>
      </w:r>
      <w:r w:rsidRPr="007123FC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123FC">
        <w:rPr>
          <w:rFonts w:ascii="Times New Roman" w:hAnsi="Times New Roman" w:cs="Times New Roman"/>
          <w:sz w:val="26"/>
          <w:szCs w:val="26"/>
        </w:rPr>
        <w:t>уб.;</w:t>
      </w:r>
    </w:p>
    <w:p w:rsidR="00F12C1B" w:rsidRPr="002642D7" w:rsidRDefault="00F12C1B" w:rsidP="00F12C1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42D7">
        <w:rPr>
          <w:rFonts w:ascii="Times New Roman" w:hAnsi="Times New Roman" w:cs="Times New Roman"/>
          <w:sz w:val="26"/>
          <w:szCs w:val="26"/>
        </w:rPr>
        <w:t>средства бюджета автономного округа –</w:t>
      </w:r>
      <w:r w:rsidR="002642D7" w:rsidRPr="002642D7">
        <w:rPr>
          <w:rFonts w:ascii="Times New Roman" w:hAnsi="Times New Roman" w:cs="Times New Roman"/>
          <w:sz w:val="26"/>
          <w:szCs w:val="26"/>
        </w:rPr>
        <w:t xml:space="preserve"> 3 936,1</w:t>
      </w:r>
      <w:r w:rsidRPr="002642D7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2642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642D7">
        <w:rPr>
          <w:rFonts w:ascii="Times New Roman" w:hAnsi="Times New Roman" w:cs="Times New Roman"/>
          <w:sz w:val="26"/>
          <w:szCs w:val="26"/>
        </w:rPr>
        <w:t>уб.;</w:t>
      </w:r>
    </w:p>
    <w:p w:rsidR="00F12C1B" w:rsidRPr="002642D7" w:rsidRDefault="00F12C1B" w:rsidP="00F12C1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42D7">
        <w:rPr>
          <w:rFonts w:ascii="Times New Roman" w:hAnsi="Times New Roman" w:cs="Times New Roman"/>
          <w:sz w:val="26"/>
          <w:szCs w:val="26"/>
        </w:rPr>
        <w:t xml:space="preserve">из средств бюджета поселения – </w:t>
      </w:r>
      <w:r w:rsidR="002642D7" w:rsidRPr="002642D7">
        <w:rPr>
          <w:rFonts w:ascii="Times New Roman" w:hAnsi="Times New Roman" w:cs="Times New Roman"/>
          <w:sz w:val="26"/>
          <w:szCs w:val="26"/>
        </w:rPr>
        <w:t xml:space="preserve">16 291,0 </w:t>
      </w:r>
      <w:r w:rsidRPr="002642D7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642D7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642D7">
        <w:rPr>
          <w:rFonts w:ascii="Times New Roman" w:hAnsi="Times New Roman" w:cs="Times New Roman"/>
          <w:sz w:val="26"/>
          <w:szCs w:val="26"/>
        </w:rPr>
        <w:t>уб.</w:t>
      </w:r>
    </w:p>
    <w:p w:rsidR="00DB268D" w:rsidRPr="00F12C1B" w:rsidRDefault="00DB268D" w:rsidP="00F12C1B">
      <w:pPr>
        <w:keepNext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2C1B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F12C1B" w:rsidRPr="00F12C1B">
        <w:rPr>
          <w:rFonts w:ascii="Times New Roman" w:hAnsi="Times New Roman" w:cs="Times New Roman"/>
          <w:sz w:val="26"/>
          <w:szCs w:val="26"/>
        </w:rPr>
        <w:t>6</w:t>
      </w:r>
      <w:r w:rsidRPr="00F12C1B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F12C1B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12C1B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</w:t>
      </w:r>
      <w:r w:rsidR="00F12C1B" w:rsidRPr="00F12C1B">
        <w:rPr>
          <w:rFonts w:ascii="Times New Roman" w:hAnsi="Times New Roman" w:cs="Times New Roman"/>
          <w:sz w:val="26"/>
          <w:szCs w:val="26"/>
        </w:rPr>
        <w:t>98,4</w:t>
      </w:r>
      <w:r w:rsidRPr="00F12C1B">
        <w:rPr>
          <w:rFonts w:ascii="Times New Roman" w:hAnsi="Times New Roman" w:cs="Times New Roman"/>
          <w:sz w:val="26"/>
          <w:szCs w:val="26"/>
        </w:rPr>
        <w:t>% (</w:t>
      </w:r>
      <w:r w:rsidR="00F12C1B" w:rsidRPr="00F12C1B">
        <w:rPr>
          <w:rFonts w:ascii="Times New Roman" w:hAnsi="Times New Roman" w:cs="Times New Roman"/>
          <w:sz w:val="26"/>
          <w:szCs w:val="26"/>
        </w:rPr>
        <w:t>20 724,1</w:t>
      </w:r>
      <w:r w:rsidRPr="00F12C1B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F12C1B" w:rsidRPr="00F12C1B">
        <w:rPr>
          <w:rFonts w:ascii="Times New Roman" w:hAnsi="Times New Roman" w:cs="Times New Roman"/>
          <w:sz w:val="26"/>
          <w:szCs w:val="26"/>
        </w:rPr>
        <w:t>9</w:t>
      </w:r>
      <w:r w:rsidR="00025744" w:rsidRPr="00F12C1B">
        <w:rPr>
          <w:rFonts w:ascii="Times New Roman" w:hAnsi="Times New Roman" w:cs="Times New Roman"/>
          <w:sz w:val="26"/>
          <w:szCs w:val="26"/>
        </w:rPr>
        <w:t>6</w:t>
      </w:r>
      <w:r w:rsidR="00F12C1B" w:rsidRPr="00F12C1B">
        <w:rPr>
          <w:rFonts w:ascii="Times New Roman" w:hAnsi="Times New Roman" w:cs="Times New Roman"/>
          <w:sz w:val="26"/>
          <w:szCs w:val="26"/>
        </w:rPr>
        <w:t>,0</w:t>
      </w:r>
      <w:r w:rsidRPr="00F12C1B">
        <w:rPr>
          <w:rFonts w:ascii="Times New Roman" w:hAnsi="Times New Roman" w:cs="Times New Roman"/>
          <w:sz w:val="26"/>
          <w:szCs w:val="26"/>
        </w:rPr>
        <w:t>%.</w:t>
      </w:r>
    </w:p>
    <w:p w:rsidR="00DB268D" w:rsidRPr="007D54E2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</w:pPr>
    </w:p>
    <w:p w:rsidR="00DB268D" w:rsidRPr="00E83FAC" w:rsidRDefault="00DB268D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E83FAC">
        <w:rPr>
          <w:rFonts w:ascii="Times New Roman" w:hAnsi="Times New Roman" w:cs="Times New Roman"/>
          <w:sz w:val="26"/>
          <w:szCs w:val="26"/>
          <w:u w:val="single"/>
        </w:rPr>
        <w:t>4. По мероприятиям программы</w:t>
      </w:r>
    </w:p>
    <w:p w:rsidR="00DB268D" w:rsidRPr="00E83FAC" w:rsidRDefault="00DB268D" w:rsidP="00FA63AB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3FAC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E83FAC">
        <w:rPr>
          <w:rFonts w:ascii="Times New Roman" w:hAnsi="Times New Roman" w:cs="Times New Roman"/>
          <w:sz w:val="26"/>
          <w:szCs w:val="26"/>
        </w:rPr>
        <w:t>По</w:t>
      </w:r>
      <w:r w:rsidR="00702AE8" w:rsidRPr="00E83FAC">
        <w:rPr>
          <w:rFonts w:ascii="Times New Roman" w:hAnsi="Times New Roman" w:cs="Times New Roman"/>
          <w:sz w:val="26"/>
          <w:szCs w:val="26"/>
        </w:rPr>
        <w:t xml:space="preserve"> мероприятию «</w:t>
      </w:r>
      <w:r w:rsidR="00E83FAC" w:rsidRPr="00E83FAC">
        <w:rPr>
          <w:rFonts w:ascii="Times New Roman" w:hAnsi="Times New Roman" w:cs="Times New Roman"/>
          <w:sz w:val="26"/>
          <w:szCs w:val="26"/>
        </w:rPr>
        <w:t>Обеспечение функционирования администрации городского поселения Кондинское для осуществления полномочий по решению вопросов местного значения и переданных в установленном порядке отдельных государственных полномочий</w:t>
      </w:r>
      <w:r w:rsidR="00702AE8" w:rsidRPr="00E83FAC">
        <w:rPr>
          <w:rFonts w:ascii="Times New Roman" w:hAnsi="Times New Roman" w:cs="Times New Roman"/>
          <w:sz w:val="26"/>
          <w:szCs w:val="26"/>
        </w:rPr>
        <w:t xml:space="preserve">» </w:t>
      </w:r>
      <w:r w:rsidRPr="00E83FAC">
        <w:rPr>
          <w:rFonts w:ascii="Times New Roman" w:hAnsi="Times New Roman" w:cs="Times New Roman"/>
          <w:sz w:val="26"/>
          <w:szCs w:val="26"/>
        </w:rPr>
        <w:t xml:space="preserve">освоение финансирования к утвержденному в бюджете составляет </w:t>
      </w:r>
      <w:r w:rsidR="005E02AA">
        <w:rPr>
          <w:rFonts w:ascii="Times New Roman" w:hAnsi="Times New Roman" w:cs="Times New Roman"/>
          <w:sz w:val="26"/>
          <w:szCs w:val="26"/>
        </w:rPr>
        <w:t>98,5</w:t>
      </w:r>
      <w:r w:rsidRPr="005E02AA">
        <w:rPr>
          <w:rFonts w:ascii="Times New Roman" w:hAnsi="Times New Roman" w:cs="Times New Roman"/>
          <w:sz w:val="26"/>
          <w:szCs w:val="26"/>
        </w:rPr>
        <w:t>% (</w:t>
      </w:r>
      <w:r w:rsidR="005E02AA" w:rsidRPr="005E02AA">
        <w:rPr>
          <w:rFonts w:ascii="Times New Roman" w:hAnsi="Times New Roman" w:cs="Times New Roman"/>
          <w:sz w:val="26"/>
          <w:szCs w:val="26"/>
        </w:rPr>
        <w:t>20 049,9</w:t>
      </w:r>
      <w:r w:rsidRPr="005E02AA">
        <w:rPr>
          <w:rFonts w:ascii="Times New Roman" w:hAnsi="Times New Roman" w:cs="Times New Roman"/>
          <w:sz w:val="26"/>
          <w:szCs w:val="26"/>
        </w:rPr>
        <w:t xml:space="preserve"> тыс. руб.), к плановому</w:t>
      </w:r>
      <w:r w:rsidRPr="00E83FAC">
        <w:rPr>
          <w:rFonts w:ascii="Times New Roman" w:hAnsi="Times New Roman" w:cs="Times New Roman"/>
          <w:sz w:val="26"/>
          <w:szCs w:val="26"/>
        </w:rPr>
        <w:t xml:space="preserve">, утвержденному в программе </w:t>
      </w:r>
      <w:r w:rsidR="005E02AA" w:rsidRPr="005E02AA">
        <w:rPr>
          <w:rFonts w:ascii="Times New Roman" w:hAnsi="Times New Roman" w:cs="Times New Roman"/>
          <w:sz w:val="26"/>
          <w:szCs w:val="26"/>
        </w:rPr>
        <w:t>96,3</w:t>
      </w:r>
      <w:r w:rsidRPr="005E02AA">
        <w:rPr>
          <w:rFonts w:ascii="Times New Roman" w:hAnsi="Times New Roman" w:cs="Times New Roman"/>
          <w:sz w:val="26"/>
          <w:szCs w:val="26"/>
        </w:rPr>
        <w:t xml:space="preserve">%. </w:t>
      </w:r>
      <w:r w:rsidRPr="00E83FAC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2125D" w:rsidRPr="00E83FAC">
        <w:rPr>
          <w:rFonts w:ascii="Times New Roman" w:hAnsi="Times New Roman" w:cs="Times New Roman"/>
          <w:sz w:val="26"/>
          <w:szCs w:val="26"/>
        </w:rPr>
        <w:t>реализаци</w:t>
      </w:r>
      <w:r w:rsidR="00E83FAC">
        <w:rPr>
          <w:rFonts w:ascii="Times New Roman" w:hAnsi="Times New Roman" w:cs="Times New Roman"/>
          <w:sz w:val="26"/>
          <w:szCs w:val="26"/>
        </w:rPr>
        <w:t>и мероприятия</w:t>
      </w:r>
      <w:r w:rsidR="00477634">
        <w:rPr>
          <w:rFonts w:ascii="Times New Roman" w:hAnsi="Times New Roman" w:cs="Times New Roman"/>
          <w:sz w:val="26"/>
          <w:szCs w:val="26"/>
        </w:rPr>
        <w:t xml:space="preserve"> осуществлялось денежное содержание главы поселения, администрации поселения, осуществлялись переданные полномочия (ВУС, ЗАГС), материально-техническое обеспечение</w:t>
      </w:r>
      <w:proofErr w:type="gramEnd"/>
      <w:r w:rsidR="004776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77634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4D6557">
        <w:rPr>
          <w:rFonts w:ascii="Times New Roman" w:hAnsi="Times New Roman" w:cs="Times New Roman"/>
          <w:sz w:val="26"/>
          <w:szCs w:val="26"/>
        </w:rPr>
        <w:t>, а также организация общественных работ для временного трудоустройства не занятых трудовой деятельностью и безработных граждан.</w:t>
      </w:r>
    </w:p>
    <w:p w:rsidR="00DB268D" w:rsidRDefault="004D655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83FAC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83FAC">
        <w:rPr>
          <w:rFonts w:ascii="Times New Roman" w:hAnsi="Times New Roman" w:cs="Times New Roman"/>
          <w:sz w:val="26"/>
          <w:szCs w:val="26"/>
        </w:rPr>
        <w:t xml:space="preserve">. По мероприятию «Обеспечение </w:t>
      </w:r>
      <w:r>
        <w:rPr>
          <w:rFonts w:ascii="Times New Roman" w:hAnsi="Times New Roman" w:cs="Times New Roman"/>
          <w:sz w:val="26"/>
          <w:szCs w:val="26"/>
        </w:rPr>
        <w:t>социальных гарантий и компенсаций работникам</w:t>
      </w:r>
      <w:r w:rsidRPr="00E83FAC">
        <w:rPr>
          <w:rFonts w:ascii="Times New Roman" w:hAnsi="Times New Roman" w:cs="Times New Roman"/>
          <w:sz w:val="26"/>
          <w:szCs w:val="26"/>
        </w:rPr>
        <w:t xml:space="preserve"> администрации поселения» освоение финансирования </w:t>
      </w:r>
      <w:proofErr w:type="gramStart"/>
      <w:r w:rsidRPr="00E83FA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83FAC">
        <w:rPr>
          <w:rFonts w:ascii="Times New Roman" w:hAnsi="Times New Roman" w:cs="Times New Roman"/>
          <w:sz w:val="26"/>
          <w:szCs w:val="26"/>
        </w:rPr>
        <w:t xml:space="preserve"> утвержденному в </w:t>
      </w:r>
      <w:r w:rsidRPr="00E83FAC">
        <w:rPr>
          <w:rFonts w:ascii="Times New Roman" w:hAnsi="Times New Roman" w:cs="Times New Roman"/>
          <w:sz w:val="26"/>
          <w:szCs w:val="26"/>
        </w:rPr>
        <w:lastRenderedPageBreak/>
        <w:t xml:space="preserve">бюджете </w:t>
      </w:r>
      <w:r w:rsidRPr="005E02AA">
        <w:rPr>
          <w:rFonts w:ascii="Times New Roman" w:hAnsi="Times New Roman" w:cs="Times New Roman"/>
          <w:sz w:val="26"/>
          <w:szCs w:val="26"/>
        </w:rPr>
        <w:t>составляет 100% (2</w:t>
      </w:r>
      <w:r w:rsidR="005E02AA" w:rsidRPr="005E02AA">
        <w:rPr>
          <w:rFonts w:ascii="Times New Roman" w:hAnsi="Times New Roman" w:cs="Times New Roman"/>
          <w:sz w:val="26"/>
          <w:szCs w:val="26"/>
        </w:rPr>
        <w:t>40</w:t>
      </w:r>
      <w:r w:rsidRPr="005E02AA">
        <w:rPr>
          <w:rFonts w:ascii="Times New Roman" w:hAnsi="Times New Roman" w:cs="Times New Roman"/>
          <w:sz w:val="26"/>
          <w:szCs w:val="26"/>
        </w:rPr>
        <w:t xml:space="preserve">,0 тыс. руб.), к плановому, утвержденному в программе </w:t>
      </w:r>
      <w:r w:rsidR="005E02AA" w:rsidRPr="005E02AA">
        <w:rPr>
          <w:rFonts w:ascii="Times New Roman" w:hAnsi="Times New Roman" w:cs="Times New Roman"/>
          <w:sz w:val="26"/>
          <w:szCs w:val="26"/>
        </w:rPr>
        <w:t>8</w:t>
      </w:r>
      <w:r w:rsidRPr="005E02AA">
        <w:rPr>
          <w:rFonts w:ascii="Times New Roman" w:hAnsi="Times New Roman" w:cs="Times New Roman"/>
          <w:sz w:val="26"/>
          <w:szCs w:val="26"/>
        </w:rPr>
        <w:t>0</w:t>
      </w:r>
      <w:r w:rsidR="005E02AA" w:rsidRPr="005E02AA">
        <w:rPr>
          <w:rFonts w:ascii="Times New Roman" w:hAnsi="Times New Roman" w:cs="Times New Roman"/>
          <w:sz w:val="26"/>
          <w:szCs w:val="26"/>
        </w:rPr>
        <w:t>,0</w:t>
      </w:r>
      <w:r w:rsidRPr="005E02A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4D6557" w:rsidRDefault="004D6557" w:rsidP="004D6557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По мероприятию «Участие администрации поселения в некоммерческих организациях межмуниципального сотрудничества»</w:t>
      </w:r>
      <w:r w:rsidRPr="004D6557">
        <w:rPr>
          <w:rFonts w:ascii="Times New Roman" w:hAnsi="Times New Roman" w:cs="Times New Roman"/>
          <w:sz w:val="26"/>
          <w:szCs w:val="26"/>
        </w:rPr>
        <w:t xml:space="preserve"> </w:t>
      </w:r>
      <w:r w:rsidRPr="00E83FAC">
        <w:rPr>
          <w:rFonts w:ascii="Times New Roman" w:hAnsi="Times New Roman" w:cs="Times New Roman"/>
          <w:sz w:val="26"/>
          <w:szCs w:val="26"/>
        </w:rPr>
        <w:t xml:space="preserve">освоение финансирования </w:t>
      </w:r>
      <w:proofErr w:type="gramStart"/>
      <w:r w:rsidRPr="00E83FA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83FAC">
        <w:rPr>
          <w:rFonts w:ascii="Times New Roman" w:hAnsi="Times New Roman" w:cs="Times New Roman"/>
          <w:sz w:val="26"/>
          <w:szCs w:val="26"/>
        </w:rPr>
        <w:t xml:space="preserve"> утвержденному в бюджете составляет </w:t>
      </w:r>
      <w:r w:rsidRPr="004D6557">
        <w:rPr>
          <w:rFonts w:ascii="Times New Roman" w:hAnsi="Times New Roman" w:cs="Times New Roman"/>
          <w:sz w:val="26"/>
          <w:szCs w:val="26"/>
        </w:rPr>
        <w:t xml:space="preserve">100% (25,0 тыс. руб.), к плановому, утвержденному в программе 100%. </w:t>
      </w:r>
    </w:p>
    <w:p w:rsidR="004D6557" w:rsidRDefault="004D655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 мероприятию «Реализация прав граждан на осуществление местного самоуправления». Финансирование по данному мероприятию на 2016 год не запланировано.</w:t>
      </w:r>
    </w:p>
    <w:p w:rsidR="004D6557" w:rsidRDefault="004D655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4.5.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мероприятию «Формирование электронной администрации»</w:t>
      </w:r>
      <w:r w:rsidR="00411ED2" w:rsidRPr="00411ED2">
        <w:rPr>
          <w:rFonts w:ascii="Times New Roman" w:hAnsi="Times New Roman" w:cs="Times New Roman"/>
          <w:sz w:val="26"/>
          <w:szCs w:val="26"/>
        </w:rPr>
        <w:t xml:space="preserve"> </w:t>
      </w:r>
      <w:r w:rsidR="00411ED2" w:rsidRPr="00E83FAC">
        <w:rPr>
          <w:rFonts w:ascii="Times New Roman" w:hAnsi="Times New Roman" w:cs="Times New Roman"/>
          <w:sz w:val="26"/>
          <w:szCs w:val="26"/>
        </w:rPr>
        <w:t xml:space="preserve">освоение финансирования к утвержденному в бюджете составляет </w:t>
      </w:r>
      <w:r w:rsidR="005E02AA" w:rsidRPr="005E02AA">
        <w:rPr>
          <w:rFonts w:ascii="Times New Roman" w:hAnsi="Times New Roman" w:cs="Times New Roman"/>
          <w:sz w:val="26"/>
          <w:szCs w:val="26"/>
        </w:rPr>
        <w:t>94,8</w:t>
      </w:r>
      <w:r w:rsidR="00411ED2" w:rsidRPr="005E02AA">
        <w:rPr>
          <w:rFonts w:ascii="Times New Roman" w:hAnsi="Times New Roman" w:cs="Times New Roman"/>
          <w:sz w:val="26"/>
          <w:szCs w:val="26"/>
        </w:rPr>
        <w:t>% (</w:t>
      </w:r>
      <w:r w:rsidR="005E02AA" w:rsidRPr="005E02AA">
        <w:rPr>
          <w:rFonts w:ascii="Times New Roman" w:hAnsi="Times New Roman" w:cs="Times New Roman"/>
          <w:sz w:val="26"/>
          <w:szCs w:val="26"/>
        </w:rPr>
        <w:t>409,1</w:t>
      </w:r>
      <w:r w:rsidR="00411ED2" w:rsidRPr="005E02AA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5E02AA" w:rsidRPr="005E02AA">
        <w:rPr>
          <w:rFonts w:ascii="Times New Roman" w:hAnsi="Times New Roman" w:cs="Times New Roman"/>
          <w:sz w:val="26"/>
          <w:szCs w:val="26"/>
        </w:rPr>
        <w:t>94,7</w:t>
      </w:r>
      <w:r w:rsidR="00411ED2" w:rsidRPr="005E02AA">
        <w:rPr>
          <w:rFonts w:ascii="Times New Roman" w:hAnsi="Times New Roman" w:cs="Times New Roman"/>
          <w:sz w:val="26"/>
          <w:szCs w:val="26"/>
        </w:rPr>
        <w:t>%. В рамках реализации</w:t>
      </w:r>
      <w:r w:rsidR="00411ED2">
        <w:rPr>
          <w:rFonts w:ascii="Times New Roman" w:hAnsi="Times New Roman" w:cs="Times New Roman"/>
          <w:sz w:val="26"/>
          <w:szCs w:val="26"/>
        </w:rPr>
        <w:t xml:space="preserve"> мероприятия было обновлено </w:t>
      </w:r>
      <w:proofErr w:type="spellStart"/>
      <w:r w:rsidR="00411ED2">
        <w:rPr>
          <w:rFonts w:ascii="Times New Roman" w:hAnsi="Times New Roman" w:cs="Times New Roman"/>
          <w:sz w:val="26"/>
          <w:szCs w:val="26"/>
        </w:rPr>
        <w:t>компютерное</w:t>
      </w:r>
      <w:proofErr w:type="spellEnd"/>
      <w:r w:rsidR="00411ED2">
        <w:rPr>
          <w:rFonts w:ascii="Times New Roman" w:hAnsi="Times New Roman" w:cs="Times New Roman"/>
          <w:sz w:val="26"/>
          <w:szCs w:val="26"/>
        </w:rPr>
        <w:t xml:space="preserve"> оборудование и оргтехника, осуществлялось сопровождение программного обеспечения и т.д.</w:t>
      </w:r>
      <w:proofErr w:type="gramEnd"/>
    </w:p>
    <w:p w:rsidR="004D6557" w:rsidRPr="005E02AA" w:rsidRDefault="004D655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DB268D" w:rsidRPr="005E02AA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2AA">
        <w:rPr>
          <w:rFonts w:ascii="Times New Roman" w:hAnsi="Times New Roman" w:cs="Times New Roman"/>
          <w:sz w:val="26"/>
          <w:szCs w:val="26"/>
        </w:rPr>
        <w:t xml:space="preserve">В отчетном году выполнено </w:t>
      </w:r>
      <w:r w:rsidR="005E02AA" w:rsidRPr="005E02AA">
        <w:rPr>
          <w:rFonts w:ascii="Times New Roman" w:hAnsi="Times New Roman" w:cs="Times New Roman"/>
          <w:sz w:val="26"/>
          <w:szCs w:val="26"/>
        </w:rPr>
        <w:t>10</w:t>
      </w:r>
      <w:r w:rsidR="00F2125D" w:rsidRPr="005E02AA">
        <w:rPr>
          <w:rFonts w:ascii="Times New Roman" w:hAnsi="Times New Roman" w:cs="Times New Roman"/>
          <w:sz w:val="26"/>
          <w:szCs w:val="26"/>
        </w:rPr>
        <w:t>0</w:t>
      </w:r>
      <w:r w:rsidRPr="005E02AA">
        <w:rPr>
          <w:rFonts w:ascii="Times New Roman" w:hAnsi="Times New Roman" w:cs="Times New Roman"/>
          <w:sz w:val="26"/>
          <w:szCs w:val="26"/>
        </w:rPr>
        <w:t>% запланированных мероприятий.</w:t>
      </w:r>
    </w:p>
    <w:p w:rsidR="00DB268D" w:rsidRPr="005E02AA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B268D" w:rsidRPr="005E02AA" w:rsidRDefault="00DB268D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2AA">
        <w:rPr>
          <w:rFonts w:ascii="Times New Roman" w:hAnsi="Times New Roman" w:cs="Times New Roman"/>
          <w:sz w:val="26"/>
          <w:szCs w:val="26"/>
          <w:u w:val="single"/>
        </w:rPr>
        <w:t>5.Вывод:</w:t>
      </w:r>
      <w:r w:rsidRPr="005E02AA">
        <w:rPr>
          <w:rFonts w:ascii="Times New Roman" w:hAnsi="Times New Roman" w:cs="Times New Roman"/>
          <w:sz w:val="26"/>
          <w:szCs w:val="26"/>
        </w:rPr>
        <w:t xml:space="preserve"> Рекомендуется сохранить прежний уровень финансирования для продолжения мероприятий муниципальной программы.</w:t>
      </w:r>
    </w:p>
    <w:p w:rsidR="00680B4F" w:rsidRPr="007D54E2" w:rsidRDefault="00680B4F" w:rsidP="00FA63A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4332C7" w:rsidRPr="005E02AA" w:rsidRDefault="00411ED2" w:rsidP="00FA63AB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2A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4332C7" w:rsidRPr="005E02AA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программ</w:t>
      </w:r>
      <w:r w:rsidRPr="005E02AA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332C7" w:rsidRPr="005E02AA">
        <w:rPr>
          <w:rFonts w:ascii="Times New Roman" w:hAnsi="Times New Roman" w:cs="Times New Roman"/>
          <w:sz w:val="26"/>
          <w:szCs w:val="26"/>
        </w:rPr>
        <w:t xml:space="preserve"> (</w:t>
      </w:r>
      <w:r w:rsidR="00220736" w:rsidRPr="005E02AA">
        <w:rPr>
          <w:rFonts w:ascii="Times New Roman" w:hAnsi="Times New Roman" w:cs="Times New Roman"/>
          <w:sz w:val="26"/>
          <w:szCs w:val="26"/>
        </w:rPr>
        <w:t>1</w:t>
      </w:r>
      <w:r w:rsidR="004332C7" w:rsidRPr="005E02AA">
        <w:rPr>
          <w:rFonts w:ascii="Times New Roman" w:hAnsi="Times New Roman" w:cs="Times New Roman"/>
          <w:sz w:val="26"/>
          <w:szCs w:val="26"/>
        </w:rPr>
        <w:t>2</w:t>
      </w:r>
      <w:r w:rsidR="00220736" w:rsidRPr="005E02AA">
        <w:rPr>
          <w:rFonts w:ascii="Times New Roman" w:hAnsi="Times New Roman" w:cs="Times New Roman"/>
          <w:sz w:val="26"/>
          <w:szCs w:val="26"/>
        </w:rPr>
        <w:t>,</w:t>
      </w:r>
      <w:r w:rsidR="004332C7" w:rsidRPr="005E02AA">
        <w:rPr>
          <w:rFonts w:ascii="Times New Roman" w:hAnsi="Times New Roman" w:cs="Times New Roman"/>
          <w:sz w:val="26"/>
          <w:szCs w:val="26"/>
        </w:rPr>
        <w:t xml:space="preserve">5% от общего количества программ) </w:t>
      </w:r>
      <w:r w:rsidR="00220736" w:rsidRPr="005E02AA">
        <w:rPr>
          <w:rFonts w:ascii="Times New Roman" w:hAnsi="Times New Roman" w:cs="Times New Roman"/>
          <w:sz w:val="26"/>
          <w:szCs w:val="26"/>
          <w:u w:val="single"/>
        </w:rPr>
        <w:t>имее</w:t>
      </w:r>
      <w:r w:rsidR="004332C7" w:rsidRPr="005E02AA">
        <w:rPr>
          <w:rFonts w:ascii="Times New Roman" w:hAnsi="Times New Roman" w:cs="Times New Roman"/>
          <w:sz w:val="26"/>
          <w:szCs w:val="26"/>
          <w:u w:val="single"/>
        </w:rPr>
        <w:t xml:space="preserve">т </w:t>
      </w:r>
      <w:r w:rsidR="004332C7" w:rsidRPr="005E02AA">
        <w:rPr>
          <w:rFonts w:ascii="Times New Roman" w:hAnsi="Times New Roman" w:cs="Times New Roman"/>
          <w:b/>
          <w:sz w:val="26"/>
          <w:szCs w:val="26"/>
          <w:u w:val="single"/>
        </w:rPr>
        <w:t>освоение более 90%</w:t>
      </w:r>
      <w:r w:rsidR="004332C7" w:rsidRPr="005E02A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332C7" w:rsidRPr="005E02AA">
        <w:rPr>
          <w:rFonts w:ascii="Times New Roman" w:hAnsi="Times New Roman" w:cs="Times New Roman"/>
          <w:sz w:val="26"/>
          <w:szCs w:val="26"/>
        </w:rPr>
        <w:t xml:space="preserve">но менее 95%. </w:t>
      </w:r>
    </w:p>
    <w:p w:rsidR="004332C7" w:rsidRPr="007D54E2" w:rsidRDefault="004332C7" w:rsidP="00FA63AB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4332C7" w:rsidRPr="00D05C14" w:rsidRDefault="004332C7" w:rsidP="008559E3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05C14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D05C1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05C14">
        <w:rPr>
          <w:rFonts w:ascii="Times New Roman" w:hAnsi="Times New Roman" w:cs="Times New Roman"/>
          <w:b/>
          <w:sz w:val="26"/>
          <w:szCs w:val="26"/>
        </w:rPr>
        <w:t xml:space="preserve"> «Благоустройство муниципального образования городское поселение Кондинское на 2014-2016 годы и на период до 2020 года»</w:t>
      </w:r>
    </w:p>
    <w:p w:rsidR="004332C7" w:rsidRPr="007D54E2" w:rsidRDefault="004332C7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4332C7" w:rsidRPr="005E02AA" w:rsidRDefault="004332C7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2AA">
        <w:rPr>
          <w:rFonts w:ascii="Times New Roman" w:hAnsi="Times New Roman" w:cs="Times New Roman"/>
          <w:sz w:val="26"/>
          <w:szCs w:val="26"/>
          <w:u w:val="single"/>
        </w:rPr>
        <w:t>1.Оценка эффективности муниципальной программы</w:t>
      </w:r>
      <w:r w:rsidRPr="005E02AA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5E02AA" w:rsidRPr="005E02AA">
        <w:rPr>
          <w:rFonts w:ascii="Times New Roman" w:hAnsi="Times New Roman" w:cs="Times New Roman"/>
          <w:sz w:val="26"/>
          <w:szCs w:val="26"/>
        </w:rPr>
        <w:t>7,1</w:t>
      </w:r>
      <w:r w:rsidRPr="005E02AA">
        <w:rPr>
          <w:rFonts w:ascii="Times New Roman" w:hAnsi="Times New Roman" w:cs="Times New Roman"/>
          <w:sz w:val="26"/>
          <w:szCs w:val="26"/>
        </w:rPr>
        <w:t xml:space="preserve"> балл</w:t>
      </w:r>
      <w:r w:rsidR="005E02AA" w:rsidRPr="005E02AA">
        <w:rPr>
          <w:rFonts w:ascii="Times New Roman" w:hAnsi="Times New Roman" w:cs="Times New Roman"/>
          <w:sz w:val="26"/>
          <w:szCs w:val="26"/>
        </w:rPr>
        <w:t>а</w:t>
      </w:r>
      <w:r w:rsidRPr="005E02AA">
        <w:rPr>
          <w:rFonts w:ascii="Times New Roman" w:hAnsi="Times New Roman" w:cs="Times New Roman"/>
          <w:sz w:val="26"/>
          <w:szCs w:val="26"/>
        </w:rPr>
        <w:t xml:space="preserve"> – «</w:t>
      </w:r>
      <w:r w:rsidR="005E02AA" w:rsidRPr="005E02AA">
        <w:rPr>
          <w:rFonts w:ascii="Times New Roman" w:hAnsi="Times New Roman" w:cs="Times New Roman"/>
          <w:sz w:val="26"/>
          <w:szCs w:val="26"/>
        </w:rPr>
        <w:t>хорошо</w:t>
      </w:r>
      <w:r w:rsidRPr="005E02A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332C7" w:rsidRPr="005E02AA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5E02AA">
        <w:rPr>
          <w:rFonts w:ascii="Times New Roman" w:hAnsi="Times New Roman" w:cs="Times New Roman"/>
          <w:sz w:val="26"/>
          <w:szCs w:val="26"/>
          <w:u w:val="single"/>
        </w:rPr>
        <w:t>2. Достижение целевых показателей реализации программы</w:t>
      </w:r>
    </w:p>
    <w:p w:rsidR="004332C7" w:rsidRPr="005E02AA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E02AA">
        <w:rPr>
          <w:rFonts w:ascii="Times New Roman" w:hAnsi="Times New Roman" w:cs="Times New Roman"/>
          <w:sz w:val="26"/>
          <w:szCs w:val="26"/>
        </w:rPr>
        <w:t xml:space="preserve">Целевые показатели по комплексному благоустройству и озеленению городского поселения Кондинское, созданию максимально благоприятных, комфортных и безопасных условий для проживания и отдыха жителей по </w:t>
      </w:r>
      <w:r w:rsidR="005E02AA">
        <w:rPr>
          <w:rFonts w:ascii="Times New Roman" w:hAnsi="Times New Roman" w:cs="Times New Roman"/>
          <w:sz w:val="26"/>
          <w:szCs w:val="26"/>
        </w:rPr>
        <w:t>1</w:t>
      </w:r>
      <w:r w:rsidRPr="005E02AA">
        <w:rPr>
          <w:rFonts w:ascii="Times New Roman" w:hAnsi="Times New Roman" w:cs="Times New Roman"/>
          <w:sz w:val="26"/>
          <w:szCs w:val="26"/>
        </w:rPr>
        <w:t>-позици</w:t>
      </w:r>
      <w:r w:rsidR="005E02AA">
        <w:rPr>
          <w:rFonts w:ascii="Times New Roman" w:hAnsi="Times New Roman" w:cs="Times New Roman"/>
          <w:sz w:val="26"/>
          <w:szCs w:val="26"/>
        </w:rPr>
        <w:t>и</w:t>
      </w:r>
      <w:r w:rsidRPr="005E02AA">
        <w:rPr>
          <w:rFonts w:ascii="Times New Roman" w:hAnsi="Times New Roman" w:cs="Times New Roman"/>
          <w:sz w:val="26"/>
          <w:szCs w:val="26"/>
        </w:rPr>
        <w:t xml:space="preserve"> выполнены более чем на 100%, по </w:t>
      </w:r>
      <w:r w:rsidR="005E02AA">
        <w:rPr>
          <w:rFonts w:ascii="Times New Roman" w:hAnsi="Times New Roman" w:cs="Times New Roman"/>
          <w:sz w:val="26"/>
          <w:szCs w:val="26"/>
        </w:rPr>
        <w:t>16 показателям – на 100%.</w:t>
      </w:r>
      <w:r w:rsidRPr="005E02AA">
        <w:rPr>
          <w:rFonts w:ascii="Times New Roman" w:hAnsi="Times New Roman" w:cs="Times New Roman"/>
          <w:sz w:val="26"/>
          <w:szCs w:val="26"/>
        </w:rPr>
        <w:t xml:space="preserve"> Фактическое значение показателей имеет положительную динамику. </w:t>
      </w:r>
    </w:p>
    <w:p w:rsidR="004332C7" w:rsidRPr="00E977DE" w:rsidRDefault="004332C7" w:rsidP="00FA63AB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977DE">
        <w:rPr>
          <w:rFonts w:ascii="Times New Roman" w:hAnsi="Times New Roman" w:cs="Times New Roman"/>
          <w:sz w:val="26"/>
          <w:szCs w:val="26"/>
          <w:u w:val="single"/>
        </w:rPr>
        <w:t>3. Финансовое исполнение муниципальной программы</w:t>
      </w:r>
      <w:r w:rsidRPr="00E977DE">
        <w:rPr>
          <w:rFonts w:ascii="Times New Roman" w:hAnsi="Times New Roman" w:cs="Times New Roman"/>
          <w:sz w:val="26"/>
          <w:szCs w:val="26"/>
        </w:rPr>
        <w:t xml:space="preserve"> </w:t>
      </w:r>
      <w:r w:rsidRPr="00E977DE">
        <w:rPr>
          <w:rFonts w:ascii="Times New Roman" w:hAnsi="Times New Roman" w:cs="Times New Roman"/>
          <w:b/>
          <w:sz w:val="26"/>
          <w:szCs w:val="26"/>
        </w:rPr>
        <w:t>составляет 9</w:t>
      </w:r>
      <w:r w:rsidR="00E977DE" w:rsidRPr="00E977DE">
        <w:rPr>
          <w:rFonts w:ascii="Times New Roman" w:hAnsi="Times New Roman" w:cs="Times New Roman"/>
          <w:b/>
          <w:sz w:val="26"/>
          <w:szCs w:val="26"/>
        </w:rPr>
        <w:t>2</w:t>
      </w:r>
      <w:r w:rsidRPr="00E977DE">
        <w:rPr>
          <w:rFonts w:ascii="Times New Roman" w:hAnsi="Times New Roman" w:cs="Times New Roman"/>
          <w:b/>
          <w:sz w:val="26"/>
          <w:szCs w:val="26"/>
        </w:rPr>
        <w:t>,</w:t>
      </w:r>
      <w:r w:rsidR="00E977DE" w:rsidRPr="00E977DE">
        <w:rPr>
          <w:rFonts w:ascii="Times New Roman" w:hAnsi="Times New Roman" w:cs="Times New Roman"/>
          <w:b/>
          <w:sz w:val="26"/>
          <w:szCs w:val="26"/>
        </w:rPr>
        <w:t>6</w:t>
      </w:r>
      <w:r w:rsidRPr="00E977DE">
        <w:rPr>
          <w:rFonts w:ascii="Times New Roman" w:hAnsi="Times New Roman" w:cs="Times New Roman"/>
          <w:b/>
          <w:sz w:val="26"/>
          <w:szCs w:val="26"/>
        </w:rPr>
        <w:t>%</w:t>
      </w:r>
    </w:p>
    <w:p w:rsidR="004332C7" w:rsidRPr="00D05C14" w:rsidRDefault="004332C7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C14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D05C14" w:rsidRPr="00D05C14">
        <w:rPr>
          <w:rFonts w:ascii="Times New Roman" w:hAnsi="Times New Roman" w:cs="Times New Roman"/>
          <w:sz w:val="26"/>
          <w:szCs w:val="26"/>
        </w:rPr>
        <w:t>6</w:t>
      </w:r>
      <w:r w:rsidRPr="00D05C1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332C7" w:rsidRPr="00D05C14" w:rsidRDefault="004332C7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C14">
        <w:rPr>
          <w:rFonts w:ascii="Times New Roman" w:hAnsi="Times New Roman" w:cs="Times New Roman"/>
          <w:sz w:val="26"/>
          <w:szCs w:val="26"/>
        </w:rPr>
        <w:t>- средства бюджета поселения – 3</w:t>
      </w:r>
      <w:r w:rsidR="00E977DE">
        <w:rPr>
          <w:rFonts w:ascii="Times New Roman" w:hAnsi="Times New Roman" w:cs="Times New Roman"/>
          <w:sz w:val="26"/>
          <w:szCs w:val="26"/>
        </w:rPr>
        <w:t> 824,8</w:t>
      </w:r>
      <w:r w:rsidRPr="00D05C1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D05C1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05C14">
        <w:rPr>
          <w:rFonts w:ascii="Times New Roman" w:hAnsi="Times New Roman" w:cs="Times New Roman"/>
          <w:sz w:val="26"/>
          <w:szCs w:val="26"/>
        </w:rPr>
        <w:t xml:space="preserve">уб.  </w:t>
      </w:r>
    </w:p>
    <w:p w:rsidR="004332C7" w:rsidRPr="007D54E2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7DE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E977DE" w:rsidRPr="00E977DE">
        <w:rPr>
          <w:rFonts w:ascii="Times New Roman" w:hAnsi="Times New Roman" w:cs="Times New Roman"/>
          <w:sz w:val="26"/>
          <w:szCs w:val="26"/>
        </w:rPr>
        <w:t>6</w:t>
      </w:r>
      <w:r w:rsidRPr="00E977DE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E977D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977DE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9</w:t>
      </w:r>
      <w:r w:rsidR="00E977DE" w:rsidRPr="00E977DE">
        <w:rPr>
          <w:rFonts w:ascii="Times New Roman" w:hAnsi="Times New Roman" w:cs="Times New Roman"/>
          <w:sz w:val="26"/>
          <w:szCs w:val="26"/>
        </w:rPr>
        <w:t>2,6</w:t>
      </w:r>
      <w:r w:rsidRPr="00E977DE">
        <w:rPr>
          <w:rFonts w:ascii="Times New Roman" w:hAnsi="Times New Roman" w:cs="Times New Roman"/>
          <w:sz w:val="26"/>
          <w:szCs w:val="26"/>
        </w:rPr>
        <w:t>% (3 8</w:t>
      </w:r>
      <w:r w:rsidR="00D05C14" w:rsidRPr="00E977DE">
        <w:rPr>
          <w:rFonts w:ascii="Times New Roman" w:hAnsi="Times New Roman" w:cs="Times New Roman"/>
          <w:sz w:val="26"/>
          <w:szCs w:val="26"/>
        </w:rPr>
        <w:t>24</w:t>
      </w:r>
      <w:r w:rsidRPr="00E977DE">
        <w:rPr>
          <w:rFonts w:ascii="Times New Roman" w:hAnsi="Times New Roman" w:cs="Times New Roman"/>
          <w:sz w:val="26"/>
          <w:szCs w:val="26"/>
        </w:rPr>
        <w:t>,</w:t>
      </w:r>
      <w:r w:rsidR="00D05C14" w:rsidRPr="00E977DE">
        <w:rPr>
          <w:rFonts w:ascii="Times New Roman" w:hAnsi="Times New Roman" w:cs="Times New Roman"/>
          <w:sz w:val="26"/>
          <w:szCs w:val="26"/>
        </w:rPr>
        <w:t>8</w:t>
      </w:r>
      <w:r w:rsidRPr="00E977DE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E977DE" w:rsidRPr="00E977DE">
        <w:rPr>
          <w:rFonts w:ascii="Times New Roman" w:hAnsi="Times New Roman" w:cs="Times New Roman"/>
          <w:sz w:val="26"/>
          <w:szCs w:val="26"/>
        </w:rPr>
        <w:t>94,2</w:t>
      </w:r>
      <w:r w:rsidRPr="00E977DE">
        <w:rPr>
          <w:rFonts w:ascii="Times New Roman" w:hAnsi="Times New Roman" w:cs="Times New Roman"/>
          <w:sz w:val="26"/>
          <w:szCs w:val="26"/>
        </w:rPr>
        <w:t>%.</w:t>
      </w:r>
    </w:p>
    <w:p w:rsidR="00E977DE" w:rsidRDefault="00E977DE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4332C7" w:rsidRPr="00E977DE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E977DE">
        <w:rPr>
          <w:rFonts w:ascii="Times New Roman" w:hAnsi="Times New Roman" w:cs="Times New Roman"/>
          <w:sz w:val="26"/>
          <w:szCs w:val="26"/>
          <w:u w:val="single"/>
        </w:rPr>
        <w:lastRenderedPageBreak/>
        <w:t>4.По мероприятиям программы</w:t>
      </w: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E977DE">
        <w:rPr>
          <w:rFonts w:ascii="Times New Roman" w:hAnsi="Times New Roman" w:cs="Times New Roman"/>
          <w:b/>
          <w:i/>
          <w:sz w:val="26"/>
          <w:szCs w:val="26"/>
        </w:rPr>
        <w:t>4.1. Подпрограмма 1 «Содержание уличного освещения»</w:t>
      </w: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7DE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E977DE">
        <w:rPr>
          <w:rFonts w:ascii="Times New Roman" w:hAnsi="Times New Roman" w:cs="Times New Roman"/>
          <w:sz w:val="26"/>
          <w:szCs w:val="26"/>
        </w:rPr>
        <w:t>По мероприятиям «Проведение работ по содержанию и текущему ремонту имеющихся сетей наружного освещения, создание художественно-декоративного оформления светом территории городского поселения» освоение финансирования к утвержденному в консолидированном бюджете составляет 6</w:t>
      </w:r>
      <w:r w:rsidR="00E977DE" w:rsidRPr="00E977DE">
        <w:rPr>
          <w:rFonts w:ascii="Times New Roman" w:hAnsi="Times New Roman" w:cs="Times New Roman"/>
          <w:sz w:val="26"/>
          <w:szCs w:val="26"/>
        </w:rPr>
        <w:t>6,5</w:t>
      </w:r>
      <w:r w:rsidRPr="00E977DE">
        <w:rPr>
          <w:rFonts w:ascii="Times New Roman" w:hAnsi="Times New Roman" w:cs="Times New Roman"/>
          <w:sz w:val="26"/>
          <w:szCs w:val="26"/>
        </w:rPr>
        <w:t>% (</w:t>
      </w:r>
      <w:r w:rsidR="00E977DE" w:rsidRPr="00E977DE">
        <w:rPr>
          <w:rFonts w:ascii="Times New Roman" w:hAnsi="Times New Roman" w:cs="Times New Roman"/>
          <w:sz w:val="26"/>
          <w:szCs w:val="26"/>
        </w:rPr>
        <w:t>610,3</w:t>
      </w:r>
      <w:r w:rsidRPr="00E977DE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7</w:t>
      </w:r>
      <w:r w:rsidR="00E977DE" w:rsidRPr="00E977DE">
        <w:rPr>
          <w:rFonts w:ascii="Times New Roman" w:hAnsi="Times New Roman" w:cs="Times New Roman"/>
          <w:sz w:val="26"/>
          <w:szCs w:val="26"/>
        </w:rPr>
        <w:t>2,1</w:t>
      </w:r>
      <w:r w:rsidRPr="00E977DE">
        <w:rPr>
          <w:rFonts w:ascii="Times New Roman" w:hAnsi="Times New Roman" w:cs="Times New Roman"/>
          <w:sz w:val="26"/>
          <w:szCs w:val="26"/>
        </w:rPr>
        <w:t>%. В рамках данного мероприятия проводились работы по текущему ремонту уличных светильников,</w:t>
      </w:r>
      <w:r w:rsidR="00E977DE" w:rsidRPr="00E977DE">
        <w:rPr>
          <w:rFonts w:ascii="Times New Roman" w:hAnsi="Times New Roman" w:cs="Times New Roman"/>
          <w:sz w:val="26"/>
          <w:szCs w:val="26"/>
        </w:rPr>
        <w:t xml:space="preserve"> приобретение уличных фонарей (7 шт.),</w:t>
      </w:r>
      <w:r w:rsidRPr="00E977DE">
        <w:rPr>
          <w:rFonts w:ascii="Times New Roman" w:hAnsi="Times New Roman" w:cs="Times New Roman"/>
          <w:sz w:val="26"/>
          <w:szCs w:val="26"/>
        </w:rPr>
        <w:t xml:space="preserve"> а также оплата электроэнергии для уличного</w:t>
      </w:r>
      <w:proofErr w:type="gramEnd"/>
      <w:r w:rsidRPr="00E977DE">
        <w:rPr>
          <w:rFonts w:ascii="Times New Roman" w:hAnsi="Times New Roman" w:cs="Times New Roman"/>
          <w:sz w:val="26"/>
          <w:szCs w:val="26"/>
        </w:rPr>
        <w:t xml:space="preserve"> освещения.</w:t>
      </w: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E977DE">
        <w:rPr>
          <w:rFonts w:ascii="Times New Roman" w:hAnsi="Times New Roman" w:cs="Times New Roman"/>
          <w:b/>
          <w:i/>
          <w:sz w:val="26"/>
          <w:szCs w:val="26"/>
        </w:rPr>
        <w:t>4.2. Подпрограмма 2 «Содержание мест захоронения»</w:t>
      </w: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7DE">
        <w:rPr>
          <w:rFonts w:ascii="Times New Roman" w:hAnsi="Times New Roman" w:cs="Times New Roman"/>
          <w:sz w:val="26"/>
          <w:szCs w:val="26"/>
        </w:rPr>
        <w:t xml:space="preserve">4.2.1. </w:t>
      </w:r>
      <w:proofErr w:type="gramStart"/>
      <w:r w:rsidRPr="00E977DE">
        <w:rPr>
          <w:rFonts w:ascii="Times New Roman" w:hAnsi="Times New Roman" w:cs="Times New Roman"/>
          <w:sz w:val="26"/>
          <w:szCs w:val="26"/>
        </w:rPr>
        <w:t>По мероприятиям «Обеспечение оказания ритуальных услуг и содержание мест захоронения» освоение финансирования к утвержденному в консолидированном бюджете составляет 100% (</w:t>
      </w:r>
      <w:r w:rsidR="00E977DE">
        <w:rPr>
          <w:rFonts w:ascii="Times New Roman" w:hAnsi="Times New Roman" w:cs="Times New Roman"/>
          <w:sz w:val="26"/>
          <w:szCs w:val="26"/>
        </w:rPr>
        <w:t>367,4</w:t>
      </w:r>
      <w:r w:rsidRPr="00E977DE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E977DE">
        <w:rPr>
          <w:rFonts w:ascii="Times New Roman" w:hAnsi="Times New Roman" w:cs="Times New Roman"/>
          <w:sz w:val="26"/>
          <w:szCs w:val="26"/>
        </w:rPr>
        <w:t>100,0</w:t>
      </w:r>
      <w:r w:rsidRPr="00E977DE">
        <w:rPr>
          <w:rFonts w:ascii="Times New Roman" w:hAnsi="Times New Roman" w:cs="Times New Roman"/>
          <w:sz w:val="26"/>
          <w:szCs w:val="26"/>
        </w:rPr>
        <w:t xml:space="preserve">%. В рамках данного мероприятия было построено ограждение на кладбище протяженностью </w:t>
      </w:r>
      <w:r w:rsidR="00E977DE">
        <w:rPr>
          <w:rFonts w:ascii="Times New Roman" w:hAnsi="Times New Roman" w:cs="Times New Roman"/>
          <w:sz w:val="26"/>
          <w:szCs w:val="26"/>
        </w:rPr>
        <w:t>200</w:t>
      </w:r>
      <w:r w:rsidRPr="00E977DE">
        <w:rPr>
          <w:rFonts w:ascii="Times New Roman" w:hAnsi="Times New Roman" w:cs="Times New Roman"/>
          <w:sz w:val="26"/>
          <w:szCs w:val="26"/>
        </w:rPr>
        <w:t xml:space="preserve"> м.п.</w:t>
      </w:r>
      <w:proofErr w:type="gramEnd"/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E977DE">
        <w:rPr>
          <w:rFonts w:ascii="Times New Roman" w:hAnsi="Times New Roman" w:cs="Times New Roman"/>
          <w:b/>
          <w:i/>
          <w:sz w:val="26"/>
          <w:szCs w:val="26"/>
        </w:rPr>
        <w:t>4.3. Подпрограмма 3 «Озеленение»</w:t>
      </w:r>
    </w:p>
    <w:p w:rsidR="004332C7" w:rsidRPr="0072662A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7DE">
        <w:rPr>
          <w:rFonts w:ascii="Times New Roman" w:hAnsi="Times New Roman" w:cs="Times New Roman"/>
          <w:sz w:val="26"/>
          <w:szCs w:val="26"/>
        </w:rPr>
        <w:t xml:space="preserve">4.3.1. По мероприятиям «Озеленение мест общего пользования (объектов социально-культурного назначения)» финансирование по данному мероприятию не запланировано. В рамках данного мероприятия силами населения и организаций было посажено </w:t>
      </w:r>
      <w:r w:rsidR="0072662A" w:rsidRPr="0072662A">
        <w:rPr>
          <w:rFonts w:ascii="Times New Roman" w:hAnsi="Times New Roman" w:cs="Times New Roman"/>
          <w:sz w:val="26"/>
          <w:szCs w:val="26"/>
        </w:rPr>
        <w:t xml:space="preserve">620 саженцев </w:t>
      </w:r>
      <w:r w:rsidRPr="0072662A">
        <w:rPr>
          <w:rFonts w:ascii="Times New Roman" w:hAnsi="Times New Roman" w:cs="Times New Roman"/>
          <w:sz w:val="26"/>
          <w:szCs w:val="26"/>
        </w:rPr>
        <w:t xml:space="preserve">деревьев (кедр, береза, осина, сибирская сосна) и </w:t>
      </w:r>
      <w:r w:rsidR="0072662A" w:rsidRPr="0072662A">
        <w:rPr>
          <w:rFonts w:ascii="Times New Roman" w:hAnsi="Times New Roman" w:cs="Times New Roman"/>
          <w:sz w:val="26"/>
          <w:szCs w:val="26"/>
        </w:rPr>
        <w:t>кустарников</w:t>
      </w:r>
      <w:r w:rsidRPr="0072662A">
        <w:rPr>
          <w:rFonts w:ascii="Times New Roman" w:hAnsi="Times New Roman" w:cs="Times New Roman"/>
          <w:sz w:val="26"/>
          <w:szCs w:val="26"/>
        </w:rPr>
        <w:t xml:space="preserve"> (сирень, черемуха и рябина).</w:t>
      </w: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E977DE">
        <w:rPr>
          <w:rFonts w:ascii="Times New Roman" w:hAnsi="Times New Roman" w:cs="Times New Roman"/>
          <w:b/>
          <w:i/>
          <w:sz w:val="26"/>
          <w:szCs w:val="26"/>
        </w:rPr>
        <w:t>4.4. Подпрограмма 4 «Санитарная очистка поселка»</w:t>
      </w:r>
    </w:p>
    <w:p w:rsidR="004332C7" w:rsidRPr="00E977DE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977DE">
        <w:rPr>
          <w:rFonts w:ascii="Times New Roman" w:hAnsi="Times New Roman" w:cs="Times New Roman"/>
          <w:sz w:val="26"/>
          <w:szCs w:val="26"/>
        </w:rPr>
        <w:t>4.4.1. По мероприятиям «Улучшение экологической обстановки на территории поселения» освоение финансирования к утвержденному в консолидированном бюджете составляет 100% (</w:t>
      </w:r>
      <w:r w:rsidR="00E977DE">
        <w:rPr>
          <w:rFonts w:ascii="Times New Roman" w:hAnsi="Times New Roman" w:cs="Times New Roman"/>
          <w:sz w:val="26"/>
          <w:szCs w:val="26"/>
        </w:rPr>
        <w:t>2 173,0</w:t>
      </w:r>
      <w:r w:rsidRPr="00E977D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977D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977DE">
        <w:rPr>
          <w:rFonts w:ascii="Times New Roman" w:hAnsi="Times New Roman" w:cs="Times New Roman"/>
          <w:sz w:val="26"/>
          <w:szCs w:val="26"/>
        </w:rPr>
        <w:t xml:space="preserve">уб.), к плановому, утвержденному в программе </w:t>
      </w:r>
      <w:r w:rsidR="00E977DE">
        <w:rPr>
          <w:rFonts w:ascii="Times New Roman" w:hAnsi="Times New Roman" w:cs="Times New Roman"/>
          <w:sz w:val="26"/>
          <w:szCs w:val="26"/>
        </w:rPr>
        <w:t>100</w:t>
      </w:r>
      <w:r w:rsidRPr="00E977DE">
        <w:rPr>
          <w:rFonts w:ascii="Times New Roman" w:hAnsi="Times New Roman" w:cs="Times New Roman"/>
          <w:sz w:val="26"/>
          <w:szCs w:val="26"/>
        </w:rPr>
        <w:t xml:space="preserve">%. В рамках данного мероприятия велись работы по санитарной очистке поселка; уборка несанкционированных свалок; содержание мест временного складирования отходов; уборка сухостойных деревьев (12 шт.); очистка сточных канав; ремонт мусорных контейнеров и мобильных площадок </w:t>
      </w:r>
      <w:proofErr w:type="gramStart"/>
      <w:r w:rsidRPr="00E977DE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Pr="00E977DE">
        <w:rPr>
          <w:rFonts w:ascii="Times New Roman" w:hAnsi="Times New Roman" w:cs="Times New Roman"/>
          <w:sz w:val="26"/>
          <w:szCs w:val="26"/>
        </w:rPr>
        <w:t xml:space="preserve"> контейнера, также было приобретено </w:t>
      </w:r>
      <w:r w:rsidR="00E977DE">
        <w:rPr>
          <w:rFonts w:ascii="Times New Roman" w:hAnsi="Times New Roman" w:cs="Times New Roman"/>
          <w:sz w:val="26"/>
          <w:szCs w:val="26"/>
        </w:rPr>
        <w:t>10 контейнеров и 1</w:t>
      </w:r>
      <w:r w:rsidRPr="00E977DE">
        <w:rPr>
          <w:rFonts w:ascii="Times New Roman" w:hAnsi="Times New Roman" w:cs="Times New Roman"/>
          <w:sz w:val="26"/>
          <w:szCs w:val="26"/>
        </w:rPr>
        <w:t xml:space="preserve"> мобильн</w:t>
      </w:r>
      <w:r w:rsidR="00DB7473">
        <w:rPr>
          <w:rFonts w:ascii="Times New Roman" w:hAnsi="Times New Roman" w:cs="Times New Roman"/>
          <w:sz w:val="26"/>
          <w:szCs w:val="26"/>
        </w:rPr>
        <w:t>ая</w:t>
      </w:r>
      <w:r w:rsidRPr="00E977DE">
        <w:rPr>
          <w:rFonts w:ascii="Times New Roman" w:hAnsi="Times New Roman" w:cs="Times New Roman"/>
          <w:sz w:val="26"/>
          <w:szCs w:val="26"/>
        </w:rPr>
        <w:t xml:space="preserve"> площадк</w:t>
      </w:r>
      <w:r w:rsidR="00DB7473">
        <w:rPr>
          <w:rFonts w:ascii="Times New Roman" w:hAnsi="Times New Roman" w:cs="Times New Roman"/>
          <w:sz w:val="26"/>
          <w:szCs w:val="26"/>
        </w:rPr>
        <w:t>а</w:t>
      </w:r>
      <w:r w:rsidRPr="00E977DE">
        <w:rPr>
          <w:rFonts w:ascii="Times New Roman" w:hAnsi="Times New Roman" w:cs="Times New Roman"/>
          <w:sz w:val="26"/>
          <w:szCs w:val="26"/>
        </w:rPr>
        <w:t xml:space="preserve"> под контейнера.</w:t>
      </w:r>
      <w:r w:rsidR="00DB7473">
        <w:rPr>
          <w:rFonts w:ascii="Times New Roman" w:hAnsi="Times New Roman" w:cs="Times New Roman"/>
          <w:sz w:val="26"/>
          <w:szCs w:val="26"/>
        </w:rPr>
        <w:t xml:space="preserve"> Также в рамках данного мероприятия было снесено 4 ветхих и аварийных здания общей площадью 2,4 тыс.кв.м.</w:t>
      </w:r>
    </w:p>
    <w:p w:rsidR="004332C7" w:rsidRPr="00DB747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DB7473">
        <w:rPr>
          <w:rFonts w:ascii="Times New Roman" w:hAnsi="Times New Roman" w:cs="Times New Roman"/>
          <w:b/>
          <w:i/>
          <w:sz w:val="26"/>
          <w:szCs w:val="26"/>
        </w:rPr>
        <w:t>4.5. Подпрограмма «Прочее благоустройство»</w:t>
      </w:r>
    </w:p>
    <w:p w:rsidR="004332C7" w:rsidRPr="00DB7473" w:rsidRDefault="004332C7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B7473">
        <w:rPr>
          <w:rFonts w:ascii="Times New Roman" w:hAnsi="Times New Roman" w:cs="Times New Roman"/>
          <w:sz w:val="26"/>
          <w:szCs w:val="26"/>
        </w:rPr>
        <w:t xml:space="preserve">4.5.1. По мероприятиям «Создание благоприятных условий для проживания и отдыха жителей городского поселения Кондинское» освоение финансирования к утвержденному в консолидированном бюджете составляет </w:t>
      </w:r>
      <w:r w:rsidR="00DB7473">
        <w:rPr>
          <w:rFonts w:ascii="Times New Roman" w:hAnsi="Times New Roman" w:cs="Times New Roman"/>
          <w:sz w:val="26"/>
          <w:szCs w:val="26"/>
        </w:rPr>
        <w:t>100</w:t>
      </w:r>
      <w:r w:rsidRPr="00DB7473">
        <w:rPr>
          <w:rFonts w:ascii="Times New Roman" w:hAnsi="Times New Roman" w:cs="Times New Roman"/>
          <w:sz w:val="26"/>
          <w:szCs w:val="26"/>
        </w:rPr>
        <w:t>% (</w:t>
      </w:r>
      <w:r w:rsidR="00DB7473">
        <w:rPr>
          <w:rFonts w:ascii="Times New Roman" w:hAnsi="Times New Roman" w:cs="Times New Roman"/>
          <w:sz w:val="26"/>
          <w:szCs w:val="26"/>
        </w:rPr>
        <w:t>674,1</w:t>
      </w:r>
      <w:r w:rsidRPr="00DB747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DB747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B7473">
        <w:rPr>
          <w:rFonts w:ascii="Times New Roman" w:hAnsi="Times New Roman" w:cs="Times New Roman"/>
          <w:sz w:val="26"/>
          <w:szCs w:val="26"/>
        </w:rPr>
        <w:t xml:space="preserve">уб.), к плановому, утвержденному в программе </w:t>
      </w:r>
      <w:r w:rsidR="00DB7473">
        <w:rPr>
          <w:rFonts w:ascii="Times New Roman" w:hAnsi="Times New Roman" w:cs="Times New Roman"/>
          <w:sz w:val="26"/>
          <w:szCs w:val="26"/>
        </w:rPr>
        <w:t>100</w:t>
      </w:r>
      <w:r w:rsidRPr="00DB7473">
        <w:rPr>
          <w:rFonts w:ascii="Times New Roman" w:hAnsi="Times New Roman" w:cs="Times New Roman"/>
          <w:sz w:val="26"/>
          <w:szCs w:val="26"/>
        </w:rPr>
        <w:t xml:space="preserve">%. В рамках данного мероприятия </w:t>
      </w:r>
      <w:r w:rsidR="00897884">
        <w:rPr>
          <w:rFonts w:ascii="Times New Roman" w:hAnsi="Times New Roman" w:cs="Times New Roman"/>
          <w:sz w:val="26"/>
          <w:szCs w:val="26"/>
        </w:rPr>
        <w:t>в центральном сквере были выполнены работы по устройству дорожки и площадки из брусчатки (100 кв.м.); выполнено металлическое ограждение игровых площадок по ул</w:t>
      </w:r>
      <w:proofErr w:type="gramStart"/>
      <w:r w:rsidR="0089788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897884">
        <w:rPr>
          <w:rFonts w:ascii="Times New Roman" w:hAnsi="Times New Roman" w:cs="Times New Roman"/>
          <w:sz w:val="26"/>
          <w:szCs w:val="26"/>
        </w:rPr>
        <w:t>енина (102 м.п.)</w:t>
      </w:r>
      <w:r w:rsidRPr="00DB7473">
        <w:rPr>
          <w:rFonts w:ascii="Times New Roman" w:hAnsi="Times New Roman" w:cs="Times New Roman"/>
          <w:sz w:val="26"/>
          <w:szCs w:val="26"/>
        </w:rPr>
        <w:t>; велись работы по содержанию парковых зон и мест отдыха населения; построен снежный городок.</w:t>
      </w:r>
    </w:p>
    <w:p w:rsidR="004332C7" w:rsidRPr="007D54E2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332C7" w:rsidRPr="0072662A" w:rsidRDefault="004332C7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72662A">
        <w:rPr>
          <w:rFonts w:ascii="Times New Roman" w:hAnsi="Times New Roman" w:cs="Times New Roman"/>
          <w:sz w:val="26"/>
          <w:szCs w:val="26"/>
        </w:rPr>
        <w:t>В отчетном году выполнено более 95% запланированных мероприятий.</w:t>
      </w:r>
    </w:p>
    <w:p w:rsidR="004332C7" w:rsidRPr="0072662A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332C7" w:rsidRPr="0072662A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62A">
        <w:rPr>
          <w:rFonts w:ascii="Times New Roman" w:hAnsi="Times New Roman" w:cs="Times New Roman"/>
          <w:sz w:val="26"/>
          <w:szCs w:val="26"/>
        </w:rPr>
        <w:t>5.</w:t>
      </w:r>
      <w:r w:rsidRPr="0072662A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Pr="0072662A">
        <w:rPr>
          <w:rFonts w:ascii="Times New Roman" w:hAnsi="Times New Roman" w:cs="Times New Roman"/>
          <w:sz w:val="26"/>
          <w:szCs w:val="26"/>
        </w:rPr>
        <w:t xml:space="preserve"> Рекомендуется сохранить уровень финансирования для продолжения мероприятий муниципальной программы при условии ее корректировки по обозначенным замечаниям.</w:t>
      </w:r>
    </w:p>
    <w:p w:rsidR="004332C7" w:rsidRPr="0072662A" w:rsidRDefault="004332C7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2296B" w:rsidRPr="0072662A" w:rsidRDefault="00B2296B" w:rsidP="00FA63AB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62A">
        <w:rPr>
          <w:rFonts w:ascii="Times New Roman" w:hAnsi="Times New Roman" w:cs="Times New Roman"/>
          <w:b/>
          <w:sz w:val="26"/>
          <w:szCs w:val="26"/>
        </w:rPr>
        <w:t>1 программа</w:t>
      </w:r>
      <w:r w:rsidRPr="0072662A">
        <w:rPr>
          <w:rFonts w:ascii="Times New Roman" w:hAnsi="Times New Roman" w:cs="Times New Roman"/>
          <w:sz w:val="26"/>
          <w:szCs w:val="26"/>
        </w:rPr>
        <w:t xml:space="preserve"> (1</w:t>
      </w:r>
      <w:r w:rsidR="00C65F9C" w:rsidRPr="0072662A">
        <w:rPr>
          <w:rFonts w:ascii="Times New Roman" w:hAnsi="Times New Roman" w:cs="Times New Roman"/>
          <w:sz w:val="26"/>
          <w:szCs w:val="26"/>
        </w:rPr>
        <w:t>2,5</w:t>
      </w:r>
      <w:r w:rsidRPr="0072662A">
        <w:rPr>
          <w:rFonts w:ascii="Times New Roman" w:hAnsi="Times New Roman" w:cs="Times New Roman"/>
          <w:sz w:val="26"/>
          <w:szCs w:val="26"/>
        </w:rPr>
        <w:t xml:space="preserve">% от общего количества программ) имеет </w:t>
      </w:r>
      <w:r w:rsidRPr="0072662A">
        <w:rPr>
          <w:rFonts w:ascii="Times New Roman" w:hAnsi="Times New Roman" w:cs="Times New Roman"/>
          <w:b/>
          <w:sz w:val="26"/>
          <w:szCs w:val="26"/>
        </w:rPr>
        <w:t>освоение менее 90%</w:t>
      </w:r>
      <w:r w:rsidRPr="0072662A">
        <w:rPr>
          <w:rFonts w:ascii="Times New Roman" w:hAnsi="Times New Roman" w:cs="Times New Roman"/>
          <w:sz w:val="26"/>
          <w:szCs w:val="26"/>
        </w:rPr>
        <w:t>.</w:t>
      </w:r>
    </w:p>
    <w:p w:rsidR="00B2296B" w:rsidRPr="008731F4" w:rsidRDefault="00B2296B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00340" w:rsidRPr="008731F4" w:rsidRDefault="00100340" w:rsidP="008559E3">
      <w:pPr>
        <w:pStyle w:val="a3"/>
        <w:numPr>
          <w:ilvl w:val="0"/>
          <w:numId w:val="21"/>
        </w:numPr>
        <w:tabs>
          <w:tab w:val="left" w:pos="142"/>
        </w:tabs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731F4">
        <w:rPr>
          <w:rFonts w:ascii="Times New Roman" w:hAnsi="Times New Roman" w:cs="Times New Roman"/>
          <w:b/>
          <w:sz w:val="26"/>
          <w:szCs w:val="26"/>
        </w:rPr>
        <w:t xml:space="preserve">«Обеспечение прав и законных интересов населения </w:t>
      </w:r>
      <w:r w:rsidR="00B2296B" w:rsidRPr="008731F4">
        <w:rPr>
          <w:rFonts w:ascii="Times New Roman" w:hAnsi="Times New Roman" w:cs="Times New Roman"/>
          <w:b/>
          <w:sz w:val="26"/>
          <w:szCs w:val="26"/>
        </w:rPr>
        <w:t xml:space="preserve">городского поселения </w:t>
      </w:r>
      <w:r w:rsidRPr="008731F4">
        <w:rPr>
          <w:rFonts w:ascii="Times New Roman" w:hAnsi="Times New Roman" w:cs="Times New Roman"/>
          <w:b/>
          <w:sz w:val="26"/>
          <w:szCs w:val="26"/>
        </w:rPr>
        <w:t>Кондинско</w:t>
      </w:r>
      <w:r w:rsidR="00B2296B" w:rsidRPr="008731F4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8731F4">
        <w:rPr>
          <w:rFonts w:ascii="Times New Roman" w:hAnsi="Times New Roman" w:cs="Times New Roman"/>
          <w:b/>
          <w:sz w:val="26"/>
          <w:szCs w:val="26"/>
        </w:rPr>
        <w:t>в отдельных сферах жизнедеятельности на 2014-2016 годы и на период до 2020 года»</w:t>
      </w:r>
    </w:p>
    <w:p w:rsidR="00100340" w:rsidRPr="007D54E2" w:rsidRDefault="00100340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72662A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72662A">
        <w:rPr>
          <w:rFonts w:ascii="Times New Roman" w:hAnsi="Times New Roman" w:cs="Times New Roman"/>
          <w:sz w:val="26"/>
          <w:szCs w:val="26"/>
          <w:u w:val="single"/>
        </w:rPr>
        <w:t xml:space="preserve">Оценка эффективности муниципальной программы </w:t>
      </w:r>
    </w:p>
    <w:p w:rsidR="00100340" w:rsidRPr="0072662A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62A">
        <w:rPr>
          <w:rFonts w:ascii="Times New Roman" w:hAnsi="Times New Roman" w:cs="Times New Roman"/>
          <w:sz w:val="26"/>
          <w:szCs w:val="26"/>
        </w:rPr>
        <w:t xml:space="preserve">составила  </w:t>
      </w:r>
      <w:r w:rsidR="0072662A" w:rsidRPr="0072662A">
        <w:rPr>
          <w:rFonts w:ascii="Times New Roman" w:hAnsi="Times New Roman" w:cs="Times New Roman"/>
          <w:sz w:val="26"/>
          <w:szCs w:val="26"/>
        </w:rPr>
        <w:t>5,4</w:t>
      </w:r>
      <w:r w:rsidRPr="0072662A">
        <w:rPr>
          <w:rFonts w:ascii="Times New Roman" w:hAnsi="Times New Roman" w:cs="Times New Roman"/>
          <w:sz w:val="26"/>
          <w:szCs w:val="26"/>
        </w:rPr>
        <w:t xml:space="preserve"> балла – «</w:t>
      </w:r>
      <w:r w:rsidR="0072662A" w:rsidRPr="0072662A">
        <w:rPr>
          <w:rFonts w:ascii="Times New Roman" w:hAnsi="Times New Roman" w:cs="Times New Roman"/>
          <w:sz w:val="26"/>
          <w:szCs w:val="26"/>
        </w:rPr>
        <w:t>удовлетворительно</w:t>
      </w:r>
      <w:r w:rsidRPr="0072662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100340" w:rsidRPr="0072662A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72662A">
        <w:rPr>
          <w:rFonts w:ascii="Times New Roman" w:hAnsi="Times New Roman" w:cs="Times New Roman"/>
          <w:sz w:val="26"/>
          <w:szCs w:val="26"/>
          <w:u w:val="single"/>
        </w:rPr>
        <w:t>Достижение целевых показателей реализации программы</w:t>
      </w:r>
    </w:p>
    <w:p w:rsidR="00100340" w:rsidRPr="0072662A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62A">
        <w:rPr>
          <w:rFonts w:ascii="Times New Roman" w:hAnsi="Times New Roman" w:cs="Times New Roman"/>
          <w:sz w:val="26"/>
          <w:szCs w:val="26"/>
        </w:rPr>
        <w:t xml:space="preserve">Плановое значение по </w:t>
      </w:r>
      <w:r w:rsidR="0072662A" w:rsidRPr="0072662A">
        <w:rPr>
          <w:rFonts w:ascii="Times New Roman" w:hAnsi="Times New Roman" w:cs="Times New Roman"/>
          <w:sz w:val="26"/>
          <w:szCs w:val="26"/>
        </w:rPr>
        <w:t>1</w:t>
      </w:r>
      <w:r w:rsidR="00B2296B" w:rsidRPr="0072662A">
        <w:rPr>
          <w:rFonts w:ascii="Times New Roman" w:hAnsi="Times New Roman" w:cs="Times New Roman"/>
          <w:sz w:val="26"/>
          <w:szCs w:val="26"/>
        </w:rPr>
        <w:t>-м</w:t>
      </w:r>
      <w:r w:rsidR="0072662A" w:rsidRPr="0072662A">
        <w:rPr>
          <w:rFonts w:ascii="Times New Roman" w:hAnsi="Times New Roman" w:cs="Times New Roman"/>
          <w:sz w:val="26"/>
          <w:szCs w:val="26"/>
        </w:rPr>
        <w:t>у</w:t>
      </w:r>
      <w:r w:rsidR="00B2296B" w:rsidRPr="0072662A">
        <w:rPr>
          <w:rFonts w:ascii="Times New Roman" w:hAnsi="Times New Roman" w:cs="Times New Roman"/>
          <w:sz w:val="26"/>
          <w:szCs w:val="26"/>
        </w:rPr>
        <w:t xml:space="preserve"> показателям выполнено </w:t>
      </w:r>
      <w:r w:rsidR="0049358B" w:rsidRPr="0072662A">
        <w:rPr>
          <w:rFonts w:ascii="Times New Roman" w:hAnsi="Times New Roman" w:cs="Times New Roman"/>
          <w:sz w:val="26"/>
          <w:szCs w:val="26"/>
        </w:rPr>
        <w:t xml:space="preserve">на </w:t>
      </w:r>
      <w:r w:rsidR="0072662A" w:rsidRPr="0072662A">
        <w:rPr>
          <w:rFonts w:ascii="Times New Roman" w:hAnsi="Times New Roman" w:cs="Times New Roman"/>
          <w:sz w:val="26"/>
          <w:szCs w:val="26"/>
        </w:rPr>
        <w:t>100%, по 1-му показателю на 75% (ввиду отсутствия заявителей), 1 показатель не исполнен.</w:t>
      </w:r>
      <w:r w:rsidRPr="0072662A">
        <w:rPr>
          <w:rFonts w:ascii="Times New Roman" w:hAnsi="Times New Roman" w:cs="Times New Roman"/>
          <w:sz w:val="26"/>
          <w:szCs w:val="26"/>
        </w:rPr>
        <w:t xml:space="preserve"> Фактическое значение показателей имеет положительную динамику. </w:t>
      </w:r>
    </w:p>
    <w:p w:rsidR="00100340" w:rsidRPr="0072662A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72662A">
        <w:rPr>
          <w:rFonts w:ascii="Times New Roman" w:hAnsi="Times New Roman" w:cs="Times New Roman"/>
          <w:sz w:val="26"/>
          <w:szCs w:val="26"/>
          <w:u w:val="single"/>
        </w:rPr>
        <w:t>Финансовое исполнение муниципальной программы</w:t>
      </w:r>
    </w:p>
    <w:p w:rsidR="00100340" w:rsidRPr="008731F4" w:rsidRDefault="00100340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1F4">
        <w:rPr>
          <w:rFonts w:ascii="Times New Roman" w:hAnsi="Times New Roman" w:cs="Times New Roman"/>
          <w:sz w:val="26"/>
          <w:szCs w:val="26"/>
        </w:rPr>
        <w:t>Планируемое финансирование на 201</w:t>
      </w:r>
      <w:r w:rsidR="008731F4" w:rsidRPr="008731F4">
        <w:rPr>
          <w:rFonts w:ascii="Times New Roman" w:hAnsi="Times New Roman" w:cs="Times New Roman"/>
          <w:sz w:val="26"/>
          <w:szCs w:val="26"/>
        </w:rPr>
        <w:t>6</w:t>
      </w:r>
      <w:r w:rsidRPr="008731F4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100340" w:rsidRPr="008731F4" w:rsidRDefault="00100340" w:rsidP="00FA63A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1F4">
        <w:rPr>
          <w:rFonts w:ascii="Times New Roman" w:hAnsi="Times New Roman" w:cs="Times New Roman"/>
          <w:sz w:val="26"/>
          <w:szCs w:val="26"/>
        </w:rPr>
        <w:sym w:font="Symbol" w:char="F02D"/>
      </w:r>
      <w:r w:rsidRPr="008731F4">
        <w:rPr>
          <w:rFonts w:ascii="Times New Roman" w:hAnsi="Times New Roman" w:cs="Times New Roman"/>
          <w:sz w:val="26"/>
          <w:szCs w:val="26"/>
        </w:rPr>
        <w:t xml:space="preserve"> средства бюджета </w:t>
      </w:r>
      <w:r w:rsidR="00B2296B" w:rsidRPr="008731F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8731F4">
        <w:rPr>
          <w:rFonts w:ascii="Times New Roman" w:hAnsi="Times New Roman" w:cs="Times New Roman"/>
          <w:sz w:val="26"/>
          <w:szCs w:val="26"/>
        </w:rPr>
        <w:t xml:space="preserve">– </w:t>
      </w:r>
      <w:r w:rsidR="00B2296B" w:rsidRPr="008731F4">
        <w:rPr>
          <w:rFonts w:ascii="Times New Roman" w:hAnsi="Times New Roman" w:cs="Times New Roman"/>
          <w:sz w:val="26"/>
          <w:szCs w:val="26"/>
        </w:rPr>
        <w:t>2</w:t>
      </w:r>
      <w:r w:rsidR="008731F4" w:rsidRPr="008731F4">
        <w:rPr>
          <w:rFonts w:ascii="Times New Roman" w:hAnsi="Times New Roman" w:cs="Times New Roman"/>
          <w:sz w:val="26"/>
          <w:szCs w:val="26"/>
        </w:rPr>
        <w:t>93</w:t>
      </w:r>
      <w:r w:rsidR="00B2296B" w:rsidRPr="008731F4">
        <w:rPr>
          <w:rFonts w:ascii="Times New Roman" w:hAnsi="Times New Roman" w:cs="Times New Roman"/>
          <w:sz w:val="26"/>
          <w:szCs w:val="26"/>
        </w:rPr>
        <w:t>,</w:t>
      </w:r>
      <w:r w:rsidR="008731F4" w:rsidRPr="008731F4">
        <w:rPr>
          <w:rFonts w:ascii="Times New Roman" w:hAnsi="Times New Roman" w:cs="Times New Roman"/>
          <w:sz w:val="26"/>
          <w:szCs w:val="26"/>
        </w:rPr>
        <w:t>5</w:t>
      </w:r>
      <w:r w:rsidR="00B2296B" w:rsidRPr="008731F4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731F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731F4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100340" w:rsidRPr="007D54E2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00340" w:rsidRPr="00B072FD" w:rsidRDefault="00100340" w:rsidP="00FA63A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72FD">
        <w:rPr>
          <w:rFonts w:ascii="Times New Roman" w:hAnsi="Times New Roman" w:cs="Times New Roman"/>
          <w:sz w:val="26"/>
          <w:szCs w:val="26"/>
        </w:rPr>
        <w:t>По результатам реализации программы в 201</w:t>
      </w:r>
      <w:r w:rsidR="008731F4" w:rsidRPr="00B072FD">
        <w:rPr>
          <w:rFonts w:ascii="Times New Roman" w:hAnsi="Times New Roman" w:cs="Times New Roman"/>
          <w:sz w:val="26"/>
          <w:szCs w:val="26"/>
        </w:rPr>
        <w:t>6</w:t>
      </w:r>
      <w:r w:rsidRPr="00B072FD">
        <w:rPr>
          <w:rFonts w:ascii="Times New Roman" w:hAnsi="Times New Roman" w:cs="Times New Roman"/>
          <w:sz w:val="26"/>
          <w:szCs w:val="26"/>
        </w:rPr>
        <w:t xml:space="preserve"> году освоение финансирования </w:t>
      </w:r>
      <w:proofErr w:type="gramStart"/>
      <w:r w:rsidRPr="00B072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072FD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</w:t>
      </w:r>
      <w:r w:rsidR="00B072FD" w:rsidRPr="00B072FD">
        <w:rPr>
          <w:rFonts w:ascii="Times New Roman" w:hAnsi="Times New Roman" w:cs="Times New Roman"/>
          <w:sz w:val="26"/>
          <w:szCs w:val="26"/>
        </w:rPr>
        <w:t>72,4</w:t>
      </w:r>
      <w:r w:rsidRPr="00B072FD">
        <w:rPr>
          <w:rFonts w:ascii="Times New Roman" w:hAnsi="Times New Roman" w:cs="Times New Roman"/>
          <w:sz w:val="26"/>
          <w:szCs w:val="26"/>
        </w:rPr>
        <w:t>% (</w:t>
      </w:r>
      <w:r w:rsidR="009E36F9" w:rsidRPr="00B072FD">
        <w:rPr>
          <w:rFonts w:ascii="Times New Roman" w:hAnsi="Times New Roman" w:cs="Times New Roman"/>
          <w:sz w:val="26"/>
          <w:szCs w:val="26"/>
        </w:rPr>
        <w:t>2</w:t>
      </w:r>
      <w:r w:rsidR="00B072FD" w:rsidRPr="00B072FD">
        <w:rPr>
          <w:rFonts w:ascii="Times New Roman" w:hAnsi="Times New Roman" w:cs="Times New Roman"/>
          <w:sz w:val="26"/>
          <w:szCs w:val="26"/>
        </w:rPr>
        <w:t>12,4</w:t>
      </w:r>
      <w:r w:rsidRPr="00B072FD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9E36F9" w:rsidRPr="00B072FD">
        <w:rPr>
          <w:rFonts w:ascii="Times New Roman" w:hAnsi="Times New Roman" w:cs="Times New Roman"/>
          <w:sz w:val="26"/>
          <w:szCs w:val="26"/>
        </w:rPr>
        <w:t>4</w:t>
      </w:r>
      <w:r w:rsidR="00B072FD" w:rsidRPr="00B072FD">
        <w:rPr>
          <w:rFonts w:ascii="Times New Roman" w:hAnsi="Times New Roman" w:cs="Times New Roman"/>
          <w:sz w:val="26"/>
          <w:szCs w:val="26"/>
        </w:rPr>
        <w:t>8,7</w:t>
      </w:r>
      <w:r w:rsidRPr="00B072FD">
        <w:rPr>
          <w:rFonts w:ascii="Times New Roman" w:hAnsi="Times New Roman" w:cs="Times New Roman"/>
          <w:sz w:val="26"/>
          <w:szCs w:val="26"/>
        </w:rPr>
        <w:t>%.</w:t>
      </w:r>
    </w:p>
    <w:p w:rsidR="00100340" w:rsidRPr="007D54E2" w:rsidRDefault="00100340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  <w:u w:val="single"/>
        </w:rPr>
      </w:pPr>
    </w:p>
    <w:p w:rsidR="00100340" w:rsidRPr="00B072FD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B072FD">
        <w:rPr>
          <w:rFonts w:ascii="Times New Roman" w:hAnsi="Times New Roman" w:cs="Times New Roman"/>
          <w:sz w:val="26"/>
          <w:szCs w:val="26"/>
          <w:u w:val="single"/>
        </w:rPr>
        <w:t>По мероприятиям программы</w:t>
      </w:r>
    </w:p>
    <w:p w:rsidR="00100340" w:rsidRPr="00B072FD" w:rsidRDefault="00100340" w:rsidP="00FA63A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72FD">
        <w:rPr>
          <w:rFonts w:ascii="Times New Roman" w:hAnsi="Times New Roman" w:cs="Times New Roman"/>
          <w:sz w:val="26"/>
          <w:szCs w:val="26"/>
        </w:rPr>
        <w:t>В отчетном году выполнено 100% запланированных мероприятий.</w:t>
      </w:r>
    </w:p>
    <w:p w:rsidR="00ED21C6" w:rsidRPr="00B072FD" w:rsidRDefault="00ED21C6" w:rsidP="00FA63AB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B072FD">
        <w:rPr>
          <w:rFonts w:ascii="Times New Roman" w:hAnsi="Times New Roman" w:cs="Times New Roman"/>
          <w:b/>
          <w:i/>
          <w:sz w:val="26"/>
          <w:szCs w:val="26"/>
        </w:rPr>
        <w:t>Подпрограмма 1 «</w:t>
      </w:r>
      <w:r w:rsidR="00F141FC" w:rsidRPr="00B072FD">
        <w:rPr>
          <w:rFonts w:ascii="Times New Roman" w:hAnsi="Times New Roman" w:cs="Times New Roman"/>
          <w:b/>
          <w:i/>
          <w:sz w:val="26"/>
          <w:szCs w:val="26"/>
        </w:rPr>
        <w:t>Развитие</w:t>
      </w:r>
      <w:r w:rsidRPr="00B072FD">
        <w:rPr>
          <w:rFonts w:ascii="Times New Roman" w:hAnsi="Times New Roman" w:cs="Times New Roman"/>
          <w:b/>
          <w:i/>
          <w:sz w:val="26"/>
          <w:szCs w:val="26"/>
        </w:rPr>
        <w:t xml:space="preserve"> муниципальной службы и кадрового резерва».</w:t>
      </w:r>
    </w:p>
    <w:p w:rsidR="00100340" w:rsidRPr="00B072FD" w:rsidRDefault="00ED21C6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72FD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B072FD">
        <w:rPr>
          <w:rFonts w:ascii="Times New Roman" w:hAnsi="Times New Roman" w:cs="Times New Roman"/>
          <w:sz w:val="26"/>
          <w:szCs w:val="26"/>
        </w:rPr>
        <w:t>По мероприятию «</w:t>
      </w:r>
      <w:r w:rsidR="00100340" w:rsidRPr="00B072FD">
        <w:rPr>
          <w:rFonts w:ascii="Times New Roman" w:hAnsi="Times New Roman" w:cs="Times New Roman"/>
          <w:sz w:val="26"/>
          <w:szCs w:val="26"/>
        </w:rPr>
        <w:t>Формирование кадрового состава муниципальной службы, повышение профессиональной компетен</w:t>
      </w:r>
      <w:r w:rsidRPr="00B072FD">
        <w:rPr>
          <w:rFonts w:ascii="Times New Roman" w:hAnsi="Times New Roman" w:cs="Times New Roman"/>
          <w:sz w:val="26"/>
          <w:szCs w:val="26"/>
        </w:rPr>
        <w:t>тности</w:t>
      </w:r>
      <w:r w:rsidR="00100340" w:rsidRPr="00B072FD">
        <w:rPr>
          <w:rFonts w:ascii="Times New Roman" w:hAnsi="Times New Roman" w:cs="Times New Roman"/>
          <w:sz w:val="26"/>
          <w:szCs w:val="26"/>
        </w:rPr>
        <w:t xml:space="preserve"> муниципальных служащих и лиц, включенных в резерв</w:t>
      </w:r>
      <w:r w:rsidRPr="00B072FD">
        <w:rPr>
          <w:rFonts w:ascii="Times New Roman" w:hAnsi="Times New Roman" w:cs="Times New Roman"/>
          <w:sz w:val="26"/>
          <w:szCs w:val="26"/>
        </w:rPr>
        <w:t xml:space="preserve"> кадров</w:t>
      </w:r>
      <w:r w:rsidR="00100340" w:rsidRPr="00B072FD">
        <w:rPr>
          <w:rFonts w:ascii="Times New Roman" w:hAnsi="Times New Roman" w:cs="Times New Roman"/>
          <w:sz w:val="26"/>
          <w:szCs w:val="26"/>
        </w:rPr>
        <w:t xml:space="preserve">» освоение финансирования к утвержденному в бюджете муниципального образования составляет </w:t>
      </w:r>
      <w:r w:rsidR="00167F89" w:rsidRPr="00B072FD">
        <w:rPr>
          <w:rFonts w:ascii="Times New Roman" w:hAnsi="Times New Roman" w:cs="Times New Roman"/>
          <w:sz w:val="26"/>
          <w:szCs w:val="26"/>
        </w:rPr>
        <w:t>6</w:t>
      </w:r>
      <w:r w:rsidR="00B072FD" w:rsidRPr="00B072FD">
        <w:rPr>
          <w:rFonts w:ascii="Times New Roman" w:hAnsi="Times New Roman" w:cs="Times New Roman"/>
          <w:sz w:val="26"/>
          <w:szCs w:val="26"/>
        </w:rPr>
        <w:t>4,8</w:t>
      </w:r>
      <w:r w:rsidR="00100340" w:rsidRPr="00B072FD">
        <w:rPr>
          <w:rFonts w:ascii="Times New Roman" w:hAnsi="Times New Roman" w:cs="Times New Roman"/>
          <w:sz w:val="26"/>
          <w:szCs w:val="26"/>
        </w:rPr>
        <w:t>% (</w:t>
      </w:r>
      <w:r w:rsidR="00167F89" w:rsidRPr="00B072FD">
        <w:rPr>
          <w:rFonts w:ascii="Times New Roman" w:hAnsi="Times New Roman" w:cs="Times New Roman"/>
          <w:sz w:val="26"/>
          <w:szCs w:val="26"/>
        </w:rPr>
        <w:t>3</w:t>
      </w:r>
      <w:r w:rsidR="00B072FD" w:rsidRPr="00B072FD">
        <w:rPr>
          <w:rFonts w:ascii="Times New Roman" w:hAnsi="Times New Roman" w:cs="Times New Roman"/>
          <w:sz w:val="26"/>
          <w:szCs w:val="26"/>
        </w:rPr>
        <w:t>2,4</w:t>
      </w:r>
      <w:r w:rsidR="00100340" w:rsidRPr="00B072FD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="00B072FD" w:rsidRPr="00B072FD">
        <w:rPr>
          <w:rFonts w:ascii="Times New Roman" w:hAnsi="Times New Roman" w:cs="Times New Roman"/>
          <w:sz w:val="26"/>
          <w:szCs w:val="26"/>
        </w:rPr>
        <w:t>44,6</w:t>
      </w:r>
      <w:r w:rsidR="00100340" w:rsidRPr="00B072FD">
        <w:rPr>
          <w:rFonts w:ascii="Times New Roman" w:hAnsi="Times New Roman" w:cs="Times New Roman"/>
          <w:sz w:val="26"/>
          <w:szCs w:val="26"/>
        </w:rPr>
        <w:t>%.</w:t>
      </w:r>
      <w:r w:rsidR="0056176A" w:rsidRPr="00B072FD">
        <w:rPr>
          <w:rFonts w:ascii="Times New Roman" w:hAnsi="Times New Roman" w:cs="Times New Roman"/>
          <w:sz w:val="26"/>
          <w:szCs w:val="26"/>
        </w:rPr>
        <w:t xml:space="preserve"> </w:t>
      </w:r>
      <w:r w:rsidR="00435EA8" w:rsidRPr="00B072FD">
        <w:rPr>
          <w:rFonts w:ascii="Times New Roman" w:hAnsi="Times New Roman" w:cs="Times New Roman"/>
          <w:sz w:val="26"/>
          <w:szCs w:val="26"/>
        </w:rPr>
        <w:t xml:space="preserve">Не исполнение программы в части финансирования объясняется тем, что </w:t>
      </w:r>
      <w:r w:rsidR="00DF6353">
        <w:rPr>
          <w:rFonts w:ascii="Times New Roman" w:hAnsi="Times New Roman" w:cs="Times New Roman"/>
          <w:sz w:val="26"/>
          <w:szCs w:val="26"/>
        </w:rPr>
        <w:t>курсы проводились на дистанционной основе, без выезда специалистов.</w:t>
      </w:r>
      <w:proofErr w:type="gramEnd"/>
    </w:p>
    <w:p w:rsidR="0072662A" w:rsidRPr="0072662A" w:rsidRDefault="0072662A" w:rsidP="00DF635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2662A">
        <w:rPr>
          <w:rFonts w:ascii="Times New Roman" w:hAnsi="Times New Roman" w:cs="Times New Roman"/>
          <w:sz w:val="26"/>
          <w:szCs w:val="26"/>
        </w:rPr>
        <w:t>Курсы повышения квалификации:</w:t>
      </w:r>
    </w:p>
    <w:p w:rsidR="0072662A" w:rsidRPr="0072662A" w:rsidRDefault="00DF6353" w:rsidP="00DF635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Главный специалист организационного отдела</w:t>
      </w:r>
      <w:r w:rsidR="0072662A" w:rsidRPr="0072662A">
        <w:rPr>
          <w:rFonts w:ascii="Times New Roman" w:hAnsi="Times New Roman" w:cs="Times New Roman"/>
          <w:sz w:val="26"/>
          <w:szCs w:val="26"/>
        </w:rPr>
        <w:t xml:space="preserve"> - АО </w:t>
      </w:r>
      <w:proofErr w:type="spellStart"/>
      <w:r w:rsidR="0072662A" w:rsidRPr="0072662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72662A" w:rsidRPr="0072662A">
        <w:rPr>
          <w:rFonts w:ascii="Times New Roman" w:hAnsi="Times New Roman" w:cs="Times New Roman"/>
          <w:sz w:val="26"/>
          <w:szCs w:val="26"/>
        </w:rPr>
        <w:t xml:space="preserve"> «Региональный институт управления» по программе «Государственн</w:t>
      </w:r>
      <w:r w:rsidR="0072662A">
        <w:rPr>
          <w:rFonts w:ascii="Times New Roman" w:hAnsi="Times New Roman" w:cs="Times New Roman"/>
          <w:sz w:val="26"/>
          <w:szCs w:val="26"/>
        </w:rPr>
        <w:t>ое и муниципальное управление»</w:t>
      </w:r>
    </w:p>
    <w:p w:rsidR="0072662A" w:rsidRPr="0072662A" w:rsidRDefault="00DF6353" w:rsidP="00DF635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организационного отдела</w:t>
      </w:r>
      <w:r w:rsidRPr="0072662A">
        <w:rPr>
          <w:rFonts w:ascii="Times New Roman" w:hAnsi="Times New Roman" w:cs="Times New Roman"/>
          <w:sz w:val="26"/>
          <w:szCs w:val="26"/>
        </w:rPr>
        <w:t xml:space="preserve"> </w:t>
      </w:r>
      <w:r w:rsidR="0072662A" w:rsidRPr="0072662A">
        <w:rPr>
          <w:rFonts w:ascii="Times New Roman" w:hAnsi="Times New Roman" w:cs="Times New Roman"/>
          <w:sz w:val="26"/>
          <w:szCs w:val="26"/>
        </w:rPr>
        <w:t xml:space="preserve">- АНО ДПО «Университет управления и экономики» «Контрактная система в сфере закупок товаров, работ, услуг для обеспечения государственных и муниципальных нужд», АО </w:t>
      </w:r>
      <w:proofErr w:type="spellStart"/>
      <w:r w:rsidR="0072662A" w:rsidRPr="0072662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72662A" w:rsidRPr="0072662A">
        <w:rPr>
          <w:rFonts w:ascii="Times New Roman" w:hAnsi="Times New Roman" w:cs="Times New Roman"/>
          <w:sz w:val="26"/>
          <w:szCs w:val="26"/>
        </w:rPr>
        <w:t xml:space="preserve"> «Региональный институт управления» по программе «Основы </w:t>
      </w:r>
      <w:proofErr w:type="spellStart"/>
      <w:r w:rsidR="0072662A" w:rsidRPr="0072662A">
        <w:rPr>
          <w:rFonts w:ascii="Times New Roman" w:hAnsi="Times New Roman" w:cs="Times New Roman"/>
          <w:sz w:val="26"/>
          <w:szCs w:val="26"/>
        </w:rPr>
        <w:t>анти</w:t>
      </w:r>
      <w:r>
        <w:rPr>
          <w:rFonts w:ascii="Times New Roman" w:hAnsi="Times New Roman" w:cs="Times New Roman"/>
          <w:sz w:val="26"/>
          <w:szCs w:val="26"/>
        </w:rPr>
        <w:t>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поведения»</w:t>
      </w:r>
    </w:p>
    <w:p w:rsidR="0072662A" w:rsidRPr="0072662A" w:rsidRDefault="00DF6353" w:rsidP="00DF635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Главный специалист отдела</w:t>
      </w:r>
      <w:r w:rsidRPr="007266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жизнеобеспечения </w:t>
      </w:r>
      <w:r w:rsidR="0072662A" w:rsidRPr="0072662A">
        <w:rPr>
          <w:rFonts w:ascii="Times New Roman" w:hAnsi="Times New Roman" w:cs="Times New Roman"/>
          <w:sz w:val="26"/>
          <w:szCs w:val="26"/>
        </w:rPr>
        <w:t xml:space="preserve">– АО </w:t>
      </w:r>
      <w:proofErr w:type="spellStart"/>
      <w:r w:rsidR="0072662A" w:rsidRPr="0072662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72662A" w:rsidRPr="0072662A">
        <w:rPr>
          <w:rFonts w:ascii="Times New Roman" w:hAnsi="Times New Roman" w:cs="Times New Roman"/>
          <w:sz w:val="26"/>
          <w:szCs w:val="26"/>
        </w:rPr>
        <w:t xml:space="preserve"> «Региональный институт управления» по программе «Управле</w:t>
      </w:r>
      <w:r>
        <w:rPr>
          <w:rFonts w:ascii="Times New Roman" w:hAnsi="Times New Roman" w:cs="Times New Roman"/>
          <w:sz w:val="26"/>
          <w:szCs w:val="26"/>
        </w:rPr>
        <w:t>ние муниципальным имуществом»</w:t>
      </w:r>
    </w:p>
    <w:p w:rsidR="0072662A" w:rsidRPr="0072662A" w:rsidRDefault="00DF6353" w:rsidP="00DF635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Начальник отдела жизнеобеспечения</w:t>
      </w:r>
      <w:r w:rsidR="0072662A" w:rsidRPr="0072662A">
        <w:rPr>
          <w:rFonts w:ascii="Times New Roman" w:hAnsi="Times New Roman" w:cs="Times New Roman"/>
          <w:sz w:val="26"/>
          <w:szCs w:val="26"/>
        </w:rPr>
        <w:t xml:space="preserve"> – АО </w:t>
      </w:r>
      <w:proofErr w:type="spellStart"/>
      <w:r w:rsidR="0072662A" w:rsidRPr="0072662A">
        <w:rPr>
          <w:rFonts w:ascii="Times New Roman" w:hAnsi="Times New Roman" w:cs="Times New Roman"/>
          <w:sz w:val="26"/>
          <w:szCs w:val="26"/>
        </w:rPr>
        <w:t>ХМАО-Югры</w:t>
      </w:r>
      <w:proofErr w:type="spellEnd"/>
      <w:r w:rsidR="0072662A" w:rsidRPr="0072662A">
        <w:rPr>
          <w:rFonts w:ascii="Times New Roman" w:hAnsi="Times New Roman" w:cs="Times New Roman"/>
          <w:sz w:val="26"/>
          <w:szCs w:val="26"/>
        </w:rPr>
        <w:t xml:space="preserve"> «Региональный институт управления» по программе «Управл</w:t>
      </w:r>
      <w:r>
        <w:rPr>
          <w:rFonts w:ascii="Times New Roman" w:hAnsi="Times New Roman" w:cs="Times New Roman"/>
          <w:sz w:val="26"/>
          <w:szCs w:val="26"/>
        </w:rPr>
        <w:t>ение муниципальным имуществом»</w:t>
      </w:r>
    </w:p>
    <w:p w:rsidR="0026793F" w:rsidRPr="00B072FD" w:rsidRDefault="00435EA8" w:rsidP="00FA63AB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B072FD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2 «Дополнительное </w:t>
      </w:r>
      <w:r w:rsidR="0026793F" w:rsidRPr="00B072FD">
        <w:rPr>
          <w:rFonts w:ascii="Times New Roman" w:hAnsi="Times New Roman" w:cs="Times New Roman"/>
          <w:b/>
          <w:i/>
          <w:sz w:val="26"/>
          <w:szCs w:val="26"/>
        </w:rPr>
        <w:t>пенсионное обеспечен</w:t>
      </w:r>
      <w:r w:rsidR="001B71A5" w:rsidRPr="00B072FD">
        <w:rPr>
          <w:rFonts w:ascii="Times New Roman" w:hAnsi="Times New Roman" w:cs="Times New Roman"/>
          <w:b/>
          <w:i/>
          <w:sz w:val="26"/>
          <w:szCs w:val="26"/>
        </w:rPr>
        <w:t>ие отдельных категорий граждан».</w:t>
      </w:r>
    </w:p>
    <w:p w:rsidR="00100340" w:rsidRDefault="0026793F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72FD">
        <w:rPr>
          <w:rFonts w:ascii="Times New Roman" w:hAnsi="Times New Roman" w:cs="Times New Roman"/>
          <w:sz w:val="26"/>
          <w:szCs w:val="26"/>
        </w:rPr>
        <w:t xml:space="preserve">4.2.1. </w:t>
      </w:r>
      <w:r w:rsidR="00100340" w:rsidRPr="00B072FD">
        <w:rPr>
          <w:rFonts w:ascii="Times New Roman" w:hAnsi="Times New Roman" w:cs="Times New Roman"/>
          <w:sz w:val="26"/>
          <w:szCs w:val="26"/>
        </w:rPr>
        <w:t>По мероприяти</w:t>
      </w:r>
      <w:r w:rsidR="00C630A0" w:rsidRPr="00B072FD">
        <w:rPr>
          <w:rFonts w:ascii="Times New Roman" w:hAnsi="Times New Roman" w:cs="Times New Roman"/>
          <w:sz w:val="26"/>
          <w:szCs w:val="26"/>
        </w:rPr>
        <w:t>ю</w:t>
      </w:r>
      <w:r w:rsidR="00100340" w:rsidRPr="00B072FD">
        <w:rPr>
          <w:rFonts w:ascii="Times New Roman" w:hAnsi="Times New Roman" w:cs="Times New Roman"/>
          <w:sz w:val="26"/>
          <w:szCs w:val="26"/>
        </w:rPr>
        <w:t xml:space="preserve"> «Организация мероприятий, связанных с дополнительным пенсионным обеспечением отдельных категорий граждан» освоение финансирования </w:t>
      </w:r>
      <w:proofErr w:type="gramStart"/>
      <w:r w:rsidR="00100340" w:rsidRPr="00B072FD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100340" w:rsidRPr="00B072FD">
        <w:rPr>
          <w:rFonts w:ascii="Times New Roman" w:hAnsi="Times New Roman" w:cs="Times New Roman"/>
          <w:sz w:val="26"/>
          <w:szCs w:val="26"/>
        </w:rPr>
        <w:t xml:space="preserve"> утвержденному в бюджете муниципального образования составляет 100% (</w:t>
      </w:r>
      <w:r w:rsidRPr="00B072FD">
        <w:rPr>
          <w:rFonts w:ascii="Times New Roman" w:hAnsi="Times New Roman" w:cs="Times New Roman"/>
          <w:sz w:val="26"/>
          <w:szCs w:val="26"/>
        </w:rPr>
        <w:t>1</w:t>
      </w:r>
      <w:r w:rsidR="00100340" w:rsidRPr="00B072FD">
        <w:rPr>
          <w:rFonts w:ascii="Times New Roman" w:hAnsi="Times New Roman" w:cs="Times New Roman"/>
          <w:sz w:val="26"/>
          <w:szCs w:val="26"/>
        </w:rPr>
        <w:t>8</w:t>
      </w:r>
      <w:r w:rsidRPr="00B072FD">
        <w:rPr>
          <w:rFonts w:ascii="Times New Roman" w:hAnsi="Times New Roman" w:cs="Times New Roman"/>
          <w:sz w:val="26"/>
          <w:szCs w:val="26"/>
        </w:rPr>
        <w:t>0,0</w:t>
      </w:r>
      <w:r w:rsidR="00100340" w:rsidRPr="00B072FD">
        <w:rPr>
          <w:rFonts w:ascii="Times New Roman" w:hAnsi="Times New Roman" w:cs="Times New Roman"/>
          <w:sz w:val="26"/>
          <w:szCs w:val="26"/>
        </w:rPr>
        <w:t xml:space="preserve"> тыс. руб.), к плановому, утвержденному в программе </w:t>
      </w:r>
      <w:r w:rsidRPr="00B072FD">
        <w:rPr>
          <w:rFonts w:ascii="Times New Roman" w:hAnsi="Times New Roman" w:cs="Times New Roman"/>
          <w:sz w:val="26"/>
          <w:szCs w:val="26"/>
        </w:rPr>
        <w:t>60</w:t>
      </w:r>
      <w:r w:rsidR="00100340" w:rsidRPr="00B072FD">
        <w:rPr>
          <w:rFonts w:ascii="Times New Roman" w:hAnsi="Times New Roman" w:cs="Times New Roman"/>
          <w:sz w:val="26"/>
          <w:szCs w:val="26"/>
        </w:rPr>
        <w:t>%.</w:t>
      </w:r>
      <w:r w:rsidR="001B71A5" w:rsidRPr="00B072FD">
        <w:rPr>
          <w:rFonts w:ascii="Times New Roman" w:hAnsi="Times New Roman" w:cs="Times New Roman"/>
          <w:sz w:val="26"/>
          <w:szCs w:val="26"/>
        </w:rPr>
        <w:t xml:space="preserve"> Финансовые средства направлены на выплаты по дополнительному пенсионному обеспечению</w:t>
      </w:r>
      <w:r w:rsidR="00012360" w:rsidRPr="00B072FD">
        <w:rPr>
          <w:rFonts w:ascii="Times New Roman" w:hAnsi="Times New Roman" w:cs="Times New Roman"/>
          <w:sz w:val="26"/>
          <w:szCs w:val="26"/>
        </w:rPr>
        <w:t>, обязательства исполнены в полном объеме.</w:t>
      </w:r>
    </w:p>
    <w:p w:rsidR="00B072FD" w:rsidRPr="00B072FD" w:rsidRDefault="00B072FD" w:rsidP="00B072FD">
      <w:pPr>
        <w:pStyle w:val="a3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B072FD">
        <w:rPr>
          <w:rFonts w:ascii="Times New Roman" w:hAnsi="Times New Roman" w:cs="Times New Roman"/>
          <w:b/>
          <w:i/>
          <w:sz w:val="26"/>
          <w:szCs w:val="26"/>
        </w:rPr>
        <w:t xml:space="preserve">Подпрограмма </w:t>
      </w:r>
      <w:r>
        <w:rPr>
          <w:rFonts w:ascii="Times New Roman" w:hAnsi="Times New Roman" w:cs="Times New Roman"/>
          <w:b/>
          <w:i/>
          <w:sz w:val="26"/>
          <w:szCs w:val="26"/>
        </w:rPr>
        <w:t>3</w:t>
      </w:r>
      <w:r w:rsidRPr="00B072FD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i/>
          <w:sz w:val="26"/>
          <w:szCs w:val="26"/>
        </w:rPr>
        <w:t>Прохождение диспансеризации муниципальными служащими</w:t>
      </w:r>
      <w:r w:rsidRPr="00B072FD">
        <w:rPr>
          <w:rFonts w:ascii="Times New Roman" w:hAnsi="Times New Roman" w:cs="Times New Roman"/>
          <w:b/>
          <w:i/>
          <w:sz w:val="26"/>
          <w:szCs w:val="26"/>
        </w:rPr>
        <w:t>».</w:t>
      </w:r>
    </w:p>
    <w:p w:rsidR="00B072FD" w:rsidRPr="00B072FD" w:rsidRDefault="00B072FD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72F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072F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B072FD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Проведение комплекса мероприятий с целью определения рисков раз</w:t>
      </w:r>
      <w:r w:rsidR="00A97969">
        <w:rPr>
          <w:rFonts w:ascii="Times New Roman" w:hAnsi="Times New Roman" w:cs="Times New Roman"/>
          <w:sz w:val="26"/>
          <w:szCs w:val="26"/>
        </w:rPr>
        <w:t>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</w:t>
      </w:r>
      <w:r w:rsidRPr="00B072FD">
        <w:rPr>
          <w:rFonts w:ascii="Times New Roman" w:hAnsi="Times New Roman" w:cs="Times New Roman"/>
          <w:sz w:val="26"/>
          <w:szCs w:val="26"/>
        </w:rPr>
        <w:t xml:space="preserve">» освоение финансирования к утвержденному в бюджете муниципального образования составляет 0% (0,0 тыс. руб.), к плановому, утвержденному в программе 0%. </w:t>
      </w:r>
      <w:r w:rsidR="00DF6353">
        <w:rPr>
          <w:rFonts w:ascii="Times New Roman" w:hAnsi="Times New Roman" w:cs="Times New Roman"/>
          <w:sz w:val="26"/>
          <w:szCs w:val="26"/>
        </w:rPr>
        <w:t xml:space="preserve">Финансирование не исполнено в связи с отсутствием договора на </w:t>
      </w:r>
      <w:r w:rsidR="0079025B">
        <w:rPr>
          <w:rFonts w:ascii="Times New Roman" w:hAnsi="Times New Roman" w:cs="Times New Roman"/>
          <w:sz w:val="26"/>
          <w:szCs w:val="26"/>
        </w:rPr>
        <w:t>оказание</w:t>
      </w:r>
      <w:proofErr w:type="gramEnd"/>
      <w:r w:rsidR="0079025B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:rsidR="00100340" w:rsidRPr="0079025B" w:rsidRDefault="00100340" w:rsidP="00FA63AB">
      <w:pPr>
        <w:pStyle w:val="a3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90FF5" w:rsidRPr="0079025B" w:rsidRDefault="00100340" w:rsidP="00FA63AB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9025B">
        <w:rPr>
          <w:rFonts w:ascii="Times New Roman" w:hAnsi="Times New Roman" w:cs="Times New Roman"/>
          <w:sz w:val="26"/>
          <w:szCs w:val="26"/>
          <w:u w:val="single"/>
        </w:rPr>
        <w:t>Вывод:</w:t>
      </w:r>
      <w:r w:rsidR="00EF56DE" w:rsidRPr="007902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127C5" w:rsidRPr="0079025B">
        <w:rPr>
          <w:rFonts w:ascii="Times New Roman" w:hAnsi="Times New Roman" w:cs="Times New Roman"/>
          <w:sz w:val="26"/>
          <w:szCs w:val="26"/>
        </w:rPr>
        <w:t>Рекомендуется сохранить прежний уровень финансирования для продолжения мероприятий муниципальной программы.</w:t>
      </w:r>
    </w:p>
    <w:p w:rsidR="000C54DF" w:rsidRPr="007D54E2" w:rsidRDefault="000C54DF" w:rsidP="00FA63AB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7B0" w:rsidRPr="007D54E2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7B0" w:rsidRPr="007D54E2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2962" w:rsidRPr="00A97969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796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97969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1D67B0" w:rsidRPr="00A97969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97969">
        <w:rPr>
          <w:rFonts w:ascii="Times New Roman" w:hAnsi="Times New Roman" w:cs="Times New Roman"/>
          <w:sz w:val="26"/>
          <w:szCs w:val="26"/>
        </w:rPr>
        <w:t>поселения Кондинское                                                                                     С.А. Дерябин</w:t>
      </w:r>
    </w:p>
    <w:p w:rsidR="00D623EF" w:rsidRPr="00A97969" w:rsidRDefault="00D623EF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A97969" w:rsidRDefault="001D67B0" w:rsidP="00FA63AB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D67B0" w:rsidRPr="00A97969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A97969">
        <w:rPr>
          <w:rFonts w:ascii="Times New Roman" w:hAnsi="Times New Roman" w:cs="Times New Roman"/>
          <w:sz w:val="18"/>
          <w:szCs w:val="26"/>
        </w:rPr>
        <w:t xml:space="preserve">Исполнитель: Заведующий сектором </w:t>
      </w:r>
    </w:p>
    <w:p w:rsidR="001D67B0" w:rsidRPr="00A97969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A97969">
        <w:rPr>
          <w:rFonts w:ascii="Times New Roman" w:hAnsi="Times New Roman" w:cs="Times New Roman"/>
          <w:sz w:val="18"/>
          <w:szCs w:val="26"/>
        </w:rPr>
        <w:t xml:space="preserve">бюджетного планирования </w:t>
      </w:r>
    </w:p>
    <w:p w:rsidR="001D67B0" w:rsidRPr="00A97969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A97969">
        <w:rPr>
          <w:rFonts w:ascii="Times New Roman" w:hAnsi="Times New Roman" w:cs="Times New Roman"/>
          <w:sz w:val="18"/>
          <w:szCs w:val="26"/>
        </w:rPr>
        <w:t xml:space="preserve">отдела финансов и экономической политики </w:t>
      </w:r>
    </w:p>
    <w:p w:rsidR="001D67B0" w:rsidRPr="00A97969" w:rsidRDefault="001D67B0" w:rsidP="008559E3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26"/>
        </w:rPr>
      </w:pPr>
      <w:r w:rsidRPr="00A97969">
        <w:rPr>
          <w:rFonts w:ascii="Times New Roman" w:hAnsi="Times New Roman" w:cs="Times New Roman"/>
          <w:sz w:val="18"/>
          <w:szCs w:val="26"/>
        </w:rPr>
        <w:t xml:space="preserve">Наталья Николаевна </w:t>
      </w:r>
      <w:proofErr w:type="spellStart"/>
      <w:r w:rsidRPr="00A97969">
        <w:rPr>
          <w:rFonts w:ascii="Times New Roman" w:hAnsi="Times New Roman" w:cs="Times New Roman"/>
          <w:sz w:val="18"/>
          <w:szCs w:val="26"/>
        </w:rPr>
        <w:t>Брусницина</w:t>
      </w:r>
      <w:proofErr w:type="spellEnd"/>
      <w:r w:rsidRPr="00A97969">
        <w:rPr>
          <w:rFonts w:ascii="Times New Roman" w:hAnsi="Times New Roman" w:cs="Times New Roman"/>
          <w:sz w:val="18"/>
          <w:szCs w:val="26"/>
        </w:rPr>
        <w:t xml:space="preserve"> </w:t>
      </w:r>
    </w:p>
    <w:p w:rsidR="00E5481B" w:rsidRPr="007D54E2" w:rsidRDefault="001D67B0" w:rsidP="0079025B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97969">
        <w:rPr>
          <w:rFonts w:ascii="Times New Roman" w:hAnsi="Times New Roman" w:cs="Times New Roman"/>
          <w:sz w:val="18"/>
          <w:szCs w:val="26"/>
        </w:rPr>
        <w:t>тел. 22-163</w:t>
      </w:r>
    </w:p>
    <w:sectPr w:rsidR="00E5481B" w:rsidRPr="007D54E2" w:rsidSect="00590FF5">
      <w:footerReference w:type="default" r:id="rId8"/>
      <w:pgSz w:w="11906" w:h="16838"/>
      <w:pgMar w:top="1134" w:right="707" w:bottom="1134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34F" w:rsidRDefault="00CB434F" w:rsidP="00642272">
      <w:pPr>
        <w:spacing w:after="0" w:line="240" w:lineRule="auto"/>
      </w:pPr>
      <w:r>
        <w:separator/>
      </w:r>
    </w:p>
  </w:endnote>
  <w:endnote w:type="continuationSeparator" w:id="0">
    <w:p w:rsidR="00CB434F" w:rsidRDefault="00CB434F" w:rsidP="0064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408394"/>
      <w:docPartObj>
        <w:docPartGallery w:val="Page Numbers (Bottom of Page)"/>
        <w:docPartUnique/>
      </w:docPartObj>
    </w:sdtPr>
    <w:sdtContent>
      <w:p w:rsidR="0072662A" w:rsidRDefault="0072662A">
        <w:pPr>
          <w:pStyle w:val="a9"/>
          <w:jc w:val="center"/>
        </w:pPr>
        <w:fldSimple w:instr="PAGE   \* MERGEFORMAT">
          <w:r w:rsidR="0079025B">
            <w:rPr>
              <w:noProof/>
            </w:rPr>
            <w:t>14</w:t>
          </w:r>
        </w:fldSimple>
      </w:p>
    </w:sdtContent>
  </w:sdt>
  <w:p w:rsidR="0072662A" w:rsidRDefault="007266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34F" w:rsidRDefault="00CB434F" w:rsidP="00642272">
      <w:pPr>
        <w:spacing w:after="0" w:line="240" w:lineRule="auto"/>
      </w:pPr>
      <w:r>
        <w:separator/>
      </w:r>
    </w:p>
  </w:footnote>
  <w:footnote w:type="continuationSeparator" w:id="0">
    <w:p w:rsidR="00CB434F" w:rsidRDefault="00CB434F" w:rsidP="00642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1BE"/>
    <w:multiLevelType w:val="hybridMultilevel"/>
    <w:tmpl w:val="AD90E3BA"/>
    <w:lvl w:ilvl="0" w:tplc="E572E60A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255970"/>
    <w:multiLevelType w:val="multilevel"/>
    <w:tmpl w:val="F23EBC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68E06F1"/>
    <w:multiLevelType w:val="multilevel"/>
    <w:tmpl w:val="4316F2E4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3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B744AA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0D36B8"/>
    <w:multiLevelType w:val="hybridMultilevel"/>
    <w:tmpl w:val="70780D10"/>
    <w:lvl w:ilvl="0" w:tplc="DBEEE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3519EC"/>
    <w:multiLevelType w:val="hybridMultilevel"/>
    <w:tmpl w:val="EA960358"/>
    <w:lvl w:ilvl="0" w:tplc="8C063DF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17944F3"/>
    <w:multiLevelType w:val="multilevel"/>
    <w:tmpl w:val="BD90E9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>
    <w:nsid w:val="219636EE"/>
    <w:multiLevelType w:val="multilevel"/>
    <w:tmpl w:val="BA92F6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2DC0291"/>
    <w:multiLevelType w:val="multilevel"/>
    <w:tmpl w:val="9C7844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EA1B02"/>
    <w:multiLevelType w:val="multilevel"/>
    <w:tmpl w:val="950C5D4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2EA1C06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73783"/>
    <w:multiLevelType w:val="multilevel"/>
    <w:tmpl w:val="BB1820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13">
    <w:nsid w:val="285F09E4"/>
    <w:multiLevelType w:val="multilevel"/>
    <w:tmpl w:val="B1F21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28950B3F"/>
    <w:multiLevelType w:val="multilevel"/>
    <w:tmpl w:val="42E82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2B7552B7"/>
    <w:multiLevelType w:val="multilevel"/>
    <w:tmpl w:val="C5C256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6">
    <w:nsid w:val="2EAF2BCE"/>
    <w:multiLevelType w:val="hybridMultilevel"/>
    <w:tmpl w:val="36469282"/>
    <w:lvl w:ilvl="0" w:tplc="9AA40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C04432"/>
    <w:multiLevelType w:val="hybridMultilevel"/>
    <w:tmpl w:val="DB26C996"/>
    <w:lvl w:ilvl="0" w:tplc="56E26EC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FCE1F06"/>
    <w:multiLevelType w:val="hybridMultilevel"/>
    <w:tmpl w:val="5D4C8404"/>
    <w:lvl w:ilvl="0" w:tplc="B9CEB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FE22D65"/>
    <w:multiLevelType w:val="multilevel"/>
    <w:tmpl w:val="34CE5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3" w:hanging="2160"/>
      </w:pPr>
      <w:rPr>
        <w:rFonts w:hint="default"/>
      </w:rPr>
    </w:lvl>
  </w:abstractNum>
  <w:abstractNum w:abstractNumId="20">
    <w:nsid w:val="31C20A78"/>
    <w:multiLevelType w:val="multilevel"/>
    <w:tmpl w:val="9D04491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3270376C"/>
    <w:multiLevelType w:val="hybridMultilevel"/>
    <w:tmpl w:val="DAA6B0AC"/>
    <w:lvl w:ilvl="0" w:tplc="D38AF3A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2CA2A74"/>
    <w:multiLevelType w:val="hybridMultilevel"/>
    <w:tmpl w:val="C7769476"/>
    <w:lvl w:ilvl="0" w:tplc="07D48D4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4E57073"/>
    <w:multiLevelType w:val="hybridMultilevel"/>
    <w:tmpl w:val="9D86B720"/>
    <w:lvl w:ilvl="0" w:tplc="D4A8B1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36EE1130"/>
    <w:multiLevelType w:val="hybridMultilevel"/>
    <w:tmpl w:val="6EFE641A"/>
    <w:lvl w:ilvl="0" w:tplc="D4A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A641F"/>
    <w:multiLevelType w:val="multilevel"/>
    <w:tmpl w:val="78EC95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3CE84D70"/>
    <w:multiLevelType w:val="multilevel"/>
    <w:tmpl w:val="C81EDE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1E66829"/>
    <w:multiLevelType w:val="hybridMultilevel"/>
    <w:tmpl w:val="A4387CC2"/>
    <w:lvl w:ilvl="0" w:tplc="8024755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2877493"/>
    <w:multiLevelType w:val="multilevel"/>
    <w:tmpl w:val="3CC48E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9">
    <w:nsid w:val="42EB00B5"/>
    <w:multiLevelType w:val="multilevel"/>
    <w:tmpl w:val="98043C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0">
    <w:nsid w:val="45854DB5"/>
    <w:multiLevelType w:val="multilevel"/>
    <w:tmpl w:val="EF0098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4D737F1F"/>
    <w:multiLevelType w:val="hybridMultilevel"/>
    <w:tmpl w:val="298C5A06"/>
    <w:lvl w:ilvl="0" w:tplc="D4A8B18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4FA70BD3"/>
    <w:multiLevelType w:val="multilevel"/>
    <w:tmpl w:val="DE24BF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3">
    <w:nsid w:val="50242C11"/>
    <w:multiLevelType w:val="hybridMultilevel"/>
    <w:tmpl w:val="F6466724"/>
    <w:lvl w:ilvl="0" w:tplc="7628749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16DCC"/>
    <w:multiLevelType w:val="multilevel"/>
    <w:tmpl w:val="8208E73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5">
    <w:nsid w:val="536C2759"/>
    <w:multiLevelType w:val="multilevel"/>
    <w:tmpl w:val="D6FC2E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6">
    <w:nsid w:val="572A36E6"/>
    <w:multiLevelType w:val="multilevel"/>
    <w:tmpl w:val="B438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7">
    <w:nsid w:val="57C55B41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5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7964E4"/>
    <w:multiLevelType w:val="multilevel"/>
    <w:tmpl w:val="F7AC0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39">
    <w:nsid w:val="5F080EBE"/>
    <w:multiLevelType w:val="hybridMultilevel"/>
    <w:tmpl w:val="4BBA974C"/>
    <w:lvl w:ilvl="0" w:tplc="4206470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3278A5"/>
    <w:multiLevelType w:val="multilevel"/>
    <w:tmpl w:val="04B29D0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1">
    <w:nsid w:val="61566225"/>
    <w:multiLevelType w:val="multilevel"/>
    <w:tmpl w:val="DE24BF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2">
    <w:nsid w:val="6164080E"/>
    <w:multiLevelType w:val="multilevel"/>
    <w:tmpl w:val="6568CF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43">
    <w:nsid w:val="62B5768E"/>
    <w:multiLevelType w:val="hybridMultilevel"/>
    <w:tmpl w:val="F2C645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311BCC"/>
    <w:multiLevelType w:val="hybridMultilevel"/>
    <w:tmpl w:val="4B3EDFF2"/>
    <w:lvl w:ilvl="0" w:tplc="45B49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4A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E21F7E"/>
    <w:multiLevelType w:val="hybridMultilevel"/>
    <w:tmpl w:val="7B84D7EE"/>
    <w:lvl w:ilvl="0" w:tplc="2E34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ACE3873"/>
    <w:multiLevelType w:val="multilevel"/>
    <w:tmpl w:val="2A601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7">
    <w:nsid w:val="758C4B84"/>
    <w:multiLevelType w:val="multilevel"/>
    <w:tmpl w:val="344A6A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8">
    <w:nsid w:val="7FC16FEE"/>
    <w:multiLevelType w:val="hybridMultilevel"/>
    <w:tmpl w:val="B278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0"/>
  </w:num>
  <w:num w:numId="3">
    <w:abstractNumId w:val="7"/>
  </w:num>
  <w:num w:numId="4">
    <w:abstractNumId w:val="31"/>
  </w:num>
  <w:num w:numId="5">
    <w:abstractNumId w:val="23"/>
  </w:num>
  <w:num w:numId="6">
    <w:abstractNumId w:val="3"/>
  </w:num>
  <w:num w:numId="7">
    <w:abstractNumId w:val="18"/>
  </w:num>
  <w:num w:numId="8">
    <w:abstractNumId w:val="14"/>
  </w:num>
  <w:num w:numId="9">
    <w:abstractNumId w:val="33"/>
  </w:num>
  <w:num w:numId="10">
    <w:abstractNumId w:val="44"/>
  </w:num>
  <w:num w:numId="11">
    <w:abstractNumId w:val="24"/>
  </w:num>
  <w:num w:numId="12">
    <w:abstractNumId w:val="6"/>
  </w:num>
  <w:num w:numId="13">
    <w:abstractNumId w:val="21"/>
  </w:num>
  <w:num w:numId="14">
    <w:abstractNumId w:val="46"/>
  </w:num>
  <w:num w:numId="15">
    <w:abstractNumId w:val="17"/>
  </w:num>
  <w:num w:numId="16">
    <w:abstractNumId w:val="45"/>
  </w:num>
  <w:num w:numId="17">
    <w:abstractNumId w:val="16"/>
  </w:num>
  <w:num w:numId="18">
    <w:abstractNumId w:val="9"/>
  </w:num>
  <w:num w:numId="19">
    <w:abstractNumId w:val="38"/>
  </w:num>
  <w:num w:numId="20">
    <w:abstractNumId w:val="4"/>
  </w:num>
  <w:num w:numId="21">
    <w:abstractNumId w:val="37"/>
  </w:num>
  <w:num w:numId="22">
    <w:abstractNumId w:val="48"/>
  </w:num>
  <w:num w:numId="23">
    <w:abstractNumId w:val="15"/>
  </w:num>
  <w:num w:numId="24">
    <w:abstractNumId w:val="5"/>
  </w:num>
  <w:num w:numId="25">
    <w:abstractNumId w:val="42"/>
  </w:num>
  <w:num w:numId="26">
    <w:abstractNumId w:val="29"/>
  </w:num>
  <w:num w:numId="27">
    <w:abstractNumId w:val="22"/>
  </w:num>
  <w:num w:numId="28">
    <w:abstractNumId w:val="36"/>
  </w:num>
  <w:num w:numId="29">
    <w:abstractNumId w:val="25"/>
  </w:num>
  <w:num w:numId="30">
    <w:abstractNumId w:val="35"/>
  </w:num>
  <w:num w:numId="31">
    <w:abstractNumId w:val="40"/>
  </w:num>
  <w:num w:numId="32">
    <w:abstractNumId w:val="2"/>
  </w:num>
  <w:num w:numId="33">
    <w:abstractNumId w:val="12"/>
  </w:num>
  <w:num w:numId="34">
    <w:abstractNumId w:val="39"/>
  </w:num>
  <w:num w:numId="35">
    <w:abstractNumId w:val="11"/>
  </w:num>
  <w:num w:numId="36">
    <w:abstractNumId w:val="28"/>
  </w:num>
  <w:num w:numId="37">
    <w:abstractNumId w:val="19"/>
  </w:num>
  <w:num w:numId="38">
    <w:abstractNumId w:val="26"/>
  </w:num>
  <w:num w:numId="39">
    <w:abstractNumId w:val="10"/>
  </w:num>
  <w:num w:numId="40">
    <w:abstractNumId w:val="34"/>
  </w:num>
  <w:num w:numId="41">
    <w:abstractNumId w:val="41"/>
  </w:num>
  <w:num w:numId="42">
    <w:abstractNumId w:val="32"/>
  </w:num>
  <w:num w:numId="43">
    <w:abstractNumId w:val="8"/>
  </w:num>
  <w:num w:numId="44">
    <w:abstractNumId w:val="0"/>
  </w:num>
  <w:num w:numId="45">
    <w:abstractNumId w:val="1"/>
  </w:num>
  <w:num w:numId="46">
    <w:abstractNumId w:val="20"/>
  </w:num>
  <w:num w:numId="47">
    <w:abstractNumId w:val="13"/>
  </w:num>
  <w:num w:numId="48">
    <w:abstractNumId w:val="43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1BD"/>
    <w:rsid w:val="00004E18"/>
    <w:rsid w:val="000056A8"/>
    <w:rsid w:val="00012360"/>
    <w:rsid w:val="000173AB"/>
    <w:rsid w:val="0002331F"/>
    <w:rsid w:val="00025744"/>
    <w:rsid w:val="0002712B"/>
    <w:rsid w:val="00031489"/>
    <w:rsid w:val="000365F5"/>
    <w:rsid w:val="00046246"/>
    <w:rsid w:val="0005095F"/>
    <w:rsid w:val="000535A0"/>
    <w:rsid w:val="00055BD7"/>
    <w:rsid w:val="000560F7"/>
    <w:rsid w:val="00056751"/>
    <w:rsid w:val="000603E3"/>
    <w:rsid w:val="00060A3D"/>
    <w:rsid w:val="0006279A"/>
    <w:rsid w:val="00066B4B"/>
    <w:rsid w:val="000672F0"/>
    <w:rsid w:val="000717B0"/>
    <w:rsid w:val="000820F5"/>
    <w:rsid w:val="0008654E"/>
    <w:rsid w:val="000904A7"/>
    <w:rsid w:val="000A2E34"/>
    <w:rsid w:val="000A3ACC"/>
    <w:rsid w:val="000A5DDE"/>
    <w:rsid w:val="000B0C42"/>
    <w:rsid w:val="000B1EA9"/>
    <w:rsid w:val="000B62A0"/>
    <w:rsid w:val="000C2D09"/>
    <w:rsid w:val="000C381B"/>
    <w:rsid w:val="000C54DF"/>
    <w:rsid w:val="000C623E"/>
    <w:rsid w:val="000D2273"/>
    <w:rsid w:val="000D2E57"/>
    <w:rsid w:val="000D4B7A"/>
    <w:rsid w:val="000D5019"/>
    <w:rsid w:val="000D511D"/>
    <w:rsid w:val="000D5B9C"/>
    <w:rsid w:val="000F0FA1"/>
    <w:rsid w:val="000F411D"/>
    <w:rsid w:val="000F4E89"/>
    <w:rsid w:val="000F768F"/>
    <w:rsid w:val="00100340"/>
    <w:rsid w:val="001007AE"/>
    <w:rsid w:val="00101CC3"/>
    <w:rsid w:val="001135B9"/>
    <w:rsid w:val="0011703F"/>
    <w:rsid w:val="001214B1"/>
    <w:rsid w:val="001217CC"/>
    <w:rsid w:val="00125D9A"/>
    <w:rsid w:val="00130207"/>
    <w:rsid w:val="00131CF1"/>
    <w:rsid w:val="00133564"/>
    <w:rsid w:val="00133E04"/>
    <w:rsid w:val="00135D34"/>
    <w:rsid w:val="00135ECD"/>
    <w:rsid w:val="00137E0D"/>
    <w:rsid w:val="001413BA"/>
    <w:rsid w:val="00152579"/>
    <w:rsid w:val="00153338"/>
    <w:rsid w:val="00153AA6"/>
    <w:rsid w:val="0015609E"/>
    <w:rsid w:val="00160074"/>
    <w:rsid w:val="001674A4"/>
    <w:rsid w:val="00167F89"/>
    <w:rsid w:val="00172B6C"/>
    <w:rsid w:val="001750CA"/>
    <w:rsid w:val="001816BD"/>
    <w:rsid w:val="0018324C"/>
    <w:rsid w:val="00183C50"/>
    <w:rsid w:val="0018537C"/>
    <w:rsid w:val="00186390"/>
    <w:rsid w:val="00192378"/>
    <w:rsid w:val="001A0D99"/>
    <w:rsid w:val="001A7BCF"/>
    <w:rsid w:val="001B019C"/>
    <w:rsid w:val="001B3389"/>
    <w:rsid w:val="001B37EE"/>
    <w:rsid w:val="001B3B10"/>
    <w:rsid w:val="001B71A5"/>
    <w:rsid w:val="001C22BE"/>
    <w:rsid w:val="001C32AE"/>
    <w:rsid w:val="001C483C"/>
    <w:rsid w:val="001C4E49"/>
    <w:rsid w:val="001C4E74"/>
    <w:rsid w:val="001C6AED"/>
    <w:rsid w:val="001D2341"/>
    <w:rsid w:val="001D67B0"/>
    <w:rsid w:val="001D7E61"/>
    <w:rsid w:val="001E0B5D"/>
    <w:rsid w:val="001E52A9"/>
    <w:rsid w:val="001F01E0"/>
    <w:rsid w:val="001F1EC4"/>
    <w:rsid w:val="00200FD3"/>
    <w:rsid w:val="00202122"/>
    <w:rsid w:val="00203521"/>
    <w:rsid w:val="00204C75"/>
    <w:rsid w:val="00204E31"/>
    <w:rsid w:val="00210BE8"/>
    <w:rsid w:val="002127C5"/>
    <w:rsid w:val="0021337D"/>
    <w:rsid w:val="00216C8C"/>
    <w:rsid w:val="00216DED"/>
    <w:rsid w:val="002203D7"/>
    <w:rsid w:val="00220736"/>
    <w:rsid w:val="00220B14"/>
    <w:rsid w:val="00220E0E"/>
    <w:rsid w:val="002217DF"/>
    <w:rsid w:val="00222378"/>
    <w:rsid w:val="0022596B"/>
    <w:rsid w:val="00226015"/>
    <w:rsid w:val="002264DB"/>
    <w:rsid w:val="00230F2E"/>
    <w:rsid w:val="00231ECE"/>
    <w:rsid w:val="002329E3"/>
    <w:rsid w:val="0023383A"/>
    <w:rsid w:val="00240DD5"/>
    <w:rsid w:val="0025492B"/>
    <w:rsid w:val="00255058"/>
    <w:rsid w:val="00261B5C"/>
    <w:rsid w:val="002642D7"/>
    <w:rsid w:val="002644EA"/>
    <w:rsid w:val="0026532A"/>
    <w:rsid w:val="0026793F"/>
    <w:rsid w:val="00267ABD"/>
    <w:rsid w:val="002703D6"/>
    <w:rsid w:val="00272A61"/>
    <w:rsid w:val="0027620B"/>
    <w:rsid w:val="0027662A"/>
    <w:rsid w:val="00277DEB"/>
    <w:rsid w:val="002801DC"/>
    <w:rsid w:val="00281FFE"/>
    <w:rsid w:val="00282817"/>
    <w:rsid w:val="00283188"/>
    <w:rsid w:val="0028541E"/>
    <w:rsid w:val="0028576A"/>
    <w:rsid w:val="00287509"/>
    <w:rsid w:val="00290484"/>
    <w:rsid w:val="0029620D"/>
    <w:rsid w:val="002A2040"/>
    <w:rsid w:val="002A23C5"/>
    <w:rsid w:val="002C32E1"/>
    <w:rsid w:val="002D0E73"/>
    <w:rsid w:val="002D61B2"/>
    <w:rsid w:val="002E0B1C"/>
    <w:rsid w:val="002E4F0F"/>
    <w:rsid w:val="002F2435"/>
    <w:rsid w:val="002F32AB"/>
    <w:rsid w:val="002F3318"/>
    <w:rsid w:val="002F4113"/>
    <w:rsid w:val="002F5BB8"/>
    <w:rsid w:val="002F7A51"/>
    <w:rsid w:val="003061A9"/>
    <w:rsid w:val="00307AA0"/>
    <w:rsid w:val="0031037F"/>
    <w:rsid w:val="0031059A"/>
    <w:rsid w:val="0031290A"/>
    <w:rsid w:val="0031338B"/>
    <w:rsid w:val="00315C68"/>
    <w:rsid w:val="00316D0F"/>
    <w:rsid w:val="003174CE"/>
    <w:rsid w:val="00317712"/>
    <w:rsid w:val="00321FAA"/>
    <w:rsid w:val="00322632"/>
    <w:rsid w:val="00324361"/>
    <w:rsid w:val="00327E35"/>
    <w:rsid w:val="00330D26"/>
    <w:rsid w:val="003372E4"/>
    <w:rsid w:val="00343B49"/>
    <w:rsid w:val="00344B93"/>
    <w:rsid w:val="00347C8F"/>
    <w:rsid w:val="00351550"/>
    <w:rsid w:val="00360398"/>
    <w:rsid w:val="00360962"/>
    <w:rsid w:val="0036269F"/>
    <w:rsid w:val="0036289B"/>
    <w:rsid w:val="00362FC2"/>
    <w:rsid w:val="003663F1"/>
    <w:rsid w:val="00367A6C"/>
    <w:rsid w:val="003745B8"/>
    <w:rsid w:val="0037652B"/>
    <w:rsid w:val="00377081"/>
    <w:rsid w:val="00377AA5"/>
    <w:rsid w:val="00382DF7"/>
    <w:rsid w:val="00384354"/>
    <w:rsid w:val="00387AC3"/>
    <w:rsid w:val="0039064D"/>
    <w:rsid w:val="00391C29"/>
    <w:rsid w:val="0039202D"/>
    <w:rsid w:val="003926EB"/>
    <w:rsid w:val="00394A56"/>
    <w:rsid w:val="003A7193"/>
    <w:rsid w:val="003B1C92"/>
    <w:rsid w:val="003B4B96"/>
    <w:rsid w:val="003C1F8D"/>
    <w:rsid w:val="003C5D94"/>
    <w:rsid w:val="003D00D4"/>
    <w:rsid w:val="003D02E9"/>
    <w:rsid w:val="003D15D6"/>
    <w:rsid w:val="003D5FCB"/>
    <w:rsid w:val="003D7C12"/>
    <w:rsid w:val="003E03F1"/>
    <w:rsid w:val="003F1908"/>
    <w:rsid w:val="003F51CF"/>
    <w:rsid w:val="00402560"/>
    <w:rsid w:val="00411A61"/>
    <w:rsid w:val="00411ED2"/>
    <w:rsid w:val="00412FF3"/>
    <w:rsid w:val="00421014"/>
    <w:rsid w:val="004216A9"/>
    <w:rsid w:val="00421C5D"/>
    <w:rsid w:val="004246DA"/>
    <w:rsid w:val="00425686"/>
    <w:rsid w:val="004264A0"/>
    <w:rsid w:val="00432F77"/>
    <w:rsid w:val="004332C7"/>
    <w:rsid w:val="00434114"/>
    <w:rsid w:val="0043468E"/>
    <w:rsid w:val="00435EA8"/>
    <w:rsid w:val="0043692F"/>
    <w:rsid w:val="00442AA5"/>
    <w:rsid w:val="00445722"/>
    <w:rsid w:val="00453880"/>
    <w:rsid w:val="00455945"/>
    <w:rsid w:val="00463B8C"/>
    <w:rsid w:val="004676E0"/>
    <w:rsid w:val="00470F8A"/>
    <w:rsid w:val="004710F2"/>
    <w:rsid w:val="00473F4B"/>
    <w:rsid w:val="00474588"/>
    <w:rsid w:val="00477634"/>
    <w:rsid w:val="004779B9"/>
    <w:rsid w:val="00482962"/>
    <w:rsid w:val="00484A01"/>
    <w:rsid w:val="004865BB"/>
    <w:rsid w:val="004873E4"/>
    <w:rsid w:val="00490D9C"/>
    <w:rsid w:val="0049190E"/>
    <w:rsid w:val="00491E0D"/>
    <w:rsid w:val="0049358B"/>
    <w:rsid w:val="00496EAB"/>
    <w:rsid w:val="004A1842"/>
    <w:rsid w:val="004B151C"/>
    <w:rsid w:val="004B2DE2"/>
    <w:rsid w:val="004B60E4"/>
    <w:rsid w:val="004D367C"/>
    <w:rsid w:val="004D516B"/>
    <w:rsid w:val="004D547C"/>
    <w:rsid w:val="004D5B54"/>
    <w:rsid w:val="004D6557"/>
    <w:rsid w:val="004E04DC"/>
    <w:rsid w:val="004E5322"/>
    <w:rsid w:val="004F03FC"/>
    <w:rsid w:val="004F7421"/>
    <w:rsid w:val="0050078D"/>
    <w:rsid w:val="00511D19"/>
    <w:rsid w:val="00511FF1"/>
    <w:rsid w:val="00516BA8"/>
    <w:rsid w:val="00516F6F"/>
    <w:rsid w:val="00520708"/>
    <w:rsid w:val="00521BD5"/>
    <w:rsid w:val="00522B03"/>
    <w:rsid w:val="00523A57"/>
    <w:rsid w:val="0053275D"/>
    <w:rsid w:val="00537E2B"/>
    <w:rsid w:val="00544061"/>
    <w:rsid w:val="00550696"/>
    <w:rsid w:val="00550FC6"/>
    <w:rsid w:val="00551F91"/>
    <w:rsid w:val="00553458"/>
    <w:rsid w:val="0055391B"/>
    <w:rsid w:val="00556FFA"/>
    <w:rsid w:val="0056176A"/>
    <w:rsid w:val="005618BE"/>
    <w:rsid w:val="00563EEA"/>
    <w:rsid w:val="0056774B"/>
    <w:rsid w:val="00574B03"/>
    <w:rsid w:val="00585356"/>
    <w:rsid w:val="00590FB2"/>
    <w:rsid w:val="00590FF5"/>
    <w:rsid w:val="00594F58"/>
    <w:rsid w:val="00596E7D"/>
    <w:rsid w:val="005A4A9F"/>
    <w:rsid w:val="005A578B"/>
    <w:rsid w:val="005A581A"/>
    <w:rsid w:val="005A7B39"/>
    <w:rsid w:val="005B192B"/>
    <w:rsid w:val="005B3FFE"/>
    <w:rsid w:val="005B5B5E"/>
    <w:rsid w:val="005C25F6"/>
    <w:rsid w:val="005D0817"/>
    <w:rsid w:val="005D2883"/>
    <w:rsid w:val="005D5071"/>
    <w:rsid w:val="005E02AA"/>
    <w:rsid w:val="005F022E"/>
    <w:rsid w:val="005F0332"/>
    <w:rsid w:val="005F31E1"/>
    <w:rsid w:val="005F4C59"/>
    <w:rsid w:val="005F54E3"/>
    <w:rsid w:val="0060070E"/>
    <w:rsid w:val="00600909"/>
    <w:rsid w:val="00601FDE"/>
    <w:rsid w:val="00607A51"/>
    <w:rsid w:val="00612D0D"/>
    <w:rsid w:val="006217E2"/>
    <w:rsid w:val="006218A0"/>
    <w:rsid w:val="00622807"/>
    <w:rsid w:val="00642272"/>
    <w:rsid w:val="00643ED6"/>
    <w:rsid w:val="006446FE"/>
    <w:rsid w:val="006502ED"/>
    <w:rsid w:val="0065238D"/>
    <w:rsid w:val="00654580"/>
    <w:rsid w:val="00661A1D"/>
    <w:rsid w:val="00662EED"/>
    <w:rsid w:val="00663C82"/>
    <w:rsid w:val="00665081"/>
    <w:rsid w:val="00665E84"/>
    <w:rsid w:val="006678DD"/>
    <w:rsid w:val="00667ED5"/>
    <w:rsid w:val="00675F13"/>
    <w:rsid w:val="0068037C"/>
    <w:rsid w:val="00680B4F"/>
    <w:rsid w:val="00680D69"/>
    <w:rsid w:val="006929A0"/>
    <w:rsid w:val="0069447C"/>
    <w:rsid w:val="00697919"/>
    <w:rsid w:val="006A5A08"/>
    <w:rsid w:val="006C202F"/>
    <w:rsid w:val="006C711D"/>
    <w:rsid w:val="006D2471"/>
    <w:rsid w:val="006D3A0A"/>
    <w:rsid w:val="006D4032"/>
    <w:rsid w:val="006E0059"/>
    <w:rsid w:val="006E0E9B"/>
    <w:rsid w:val="006E6D84"/>
    <w:rsid w:val="006E7A97"/>
    <w:rsid w:val="006F00BD"/>
    <w:rsid w:val="006F0768"/>
    <w:rsid w:val="006F101F"/>
    <w:rsid w:val="006F11CD"/>
    <w:rsid w:val="006F5410"/>
    <w:rsid w:val="0070140C"/>
    <w:rsid w:val="00702AE8"/>
    <w:rsid w:val="00703092"/>
    <w:rsid w:val="007123FC"/>
    <w:rsid w:val="00712B09"/>
    <w:rsid w:val="00712F31"/>
    <w:rsid w:val="007240C6"/>
    <w:rsid w:val="0072662A"/>
    <w:rsid w:val="0073160D"/>
    <w:rsid w:val="00731868"/>
    <w:rsid w:val="00736673"/>
    <w:rsid w:val="0073759A"/>
    <w:rsid w:val="00746A0B"/>
    <w:rsid w:val="007509C8"/>
    <w:rsid w:val="00751ACB"/>
    <w:rsid w:val="00752F75"/>
    <w:rsid w:val="00754691"/>
    <w:rsid w:val="00757131"/>
    <w:rsid w:val="00757CEC"/>
    <w:rsid w:val="00757D89"/>
    <w:rsid w:val="00760C31"/>
    <w:rsid w:val="0076367C"/>
    <w:rsid w:val="007647EB"/>
    <w:rsid w:val="007659C3"/>
    <w:rsid w:val="007724EF"/>
    <w:rsid w:val="0077369B"/>
    <w:rsid w:val="0077597D"/>
    <w:rsid w:val="00780224"/>
    <w:rsid w:val="007832E2"/>
    <w:rsid w:val="0078741A"/>
    <w:rsid w:val="0079025B"/>
    <w:rsid w:val="0079557D"/>
    <w:rsid w:val="00797382"/>
    <w:rsid w:val="007A5EEA"/>
    <w:rsid w:val="007A684C"/>
    <w:rsid w:val="007A7E98"/>
    <w:rsid w:val="007B27A9"/>
    <w:rsid w:val="007B59CD"/>
    <w:rsid w:val="007C2EBC"/>
    <w:rsid w:val="007C5B0E"/>
    <w:rsid w:val="007D0510"/>
    <w:rsid w:val="007D194F"/>
    <w:rsid w:val="007D1E75"/>
    <w:rsid w:val="007D381F"/>
    <w:rsid w:val="007D54E2"/>
    <w:rsid w:val="007E4AFA"/>
    <w:rsid w:val="007F3632"/>
    <w:rsid w:val="007F5475"/>
    <w:rsid w:val="00810BAB"/>
    <w:rsid w:val="008124FB"/>
    <w:rsid w:val="008160E0"/>
    <w:rsid w:val="008211DF"/>
    <w:rsid w:val="008237AF"/>
    <w:rsid w:val="00823FC8"/>
    <w:rsid w:val="00824523"/>
    <w:rsid w:val="00824EF5"/>
    <w:rsid w:val="00825119"/>
    <w:rsid w:val="008327E8"/>
    <w:rsid w:val="008344DF"/>
    <w:rsid w:val="00834DFC"/>
    <w:rsid w:val="00844AE1"/>
    <w:rsid w:val="00844FA7"/>
    <w:rsid w:val="00846030"/>
    <w:rsid w:val="008473B6"/>
    <w:rsid w:val="00847F4B"/>
    <w:rsid w:val="008552A5"/>
    <w:rsid w:val="008559E3"/>
    <w:rsid w:val="00862F7B"/>
    <w:rsid w:val="00863749"/>
    <w:rsid w:val="0086516A"/>
    <w:rsid w:val="00870946"/>
    <w:rsid w:val="008731F4"/>
    <w:rsid w:val="0087692F"/>
    <w:rsid w:val="00880750"/>
    <w:rsid w:val="0088553C"/>
    <w:rsid w:val="008908AC"/>
    <w:rsid w:val="00892F00"/>
    <w:rsid w:val="008977BB"/>
    <w:rsid w:val="00897884"/>
    <w:rsid w:val="008A0020"/>
    <w:rsid w:val="008A7833"/>
    <w:rsid w:val="008B788C"/>
    <w:rsid w:val="008C458A"/>
    <w:rsid w:val="008C5D95"/>
    <w:rsid w:val="008C60A7"/>
    <w:rsid w:val="008D049D"/>
    <w:rsid w:val="008D0995"/>
    <w:rsid w:val="008D1B7B"/>
    <w:rsid w:val="008E30C8"/>
    <w:rsid w:val="008E3E70"/>
    <w:rsid w:val="008E4B99"/>
    <w:rsid w:val="008F05EC"/>
    <w:rsid w:val="008F1320"/>
    <w:rsid w:val="008F172A"/>
    <w:rsid w:val="008F54E9"/>
    <w:rsid w:val="00905AC8"/>
    <w:rsid w:val="00920385"/>
    <w:rsid w:val="00922614"/>
    <w:rsid w:val="00923C00"/>
    <w:rsid w:val="009256BE"/>
    <w:rsid w:val="009275DF"/>
    <w:rsid w:val="00936B04"/>
    <w:rsid w:val="00940C3F"/>
    <w:rsid w:val="0094387D"/>
    <w:rsid w:val="00945DA2"/>
    <w:rsid w:val="00951FE2"/>
    <w:rsid w:val="009521D2"/>
    <w:rsid w:val="0095272A"/>
    <w:rsid w:val="00953518"/>
    <w:rsid w:val="0095584C"/>
    <w:rsid w:val="00957404"/>
    <w:rsid w:val="009608B1"/>
    <w:rsid w:val="009625A2"/>
    <w:rsid w:val="009669E3"/>
    <w:rsid w:val="00973856"/>
    <w:rsid w:val="00986CF4"/>
    <w:rsid w:val="00986D45"/>
    <w:rsid w:val="00987A48"/>
    <w:rsid w:val="00987DC5"/>
    <w:rsid w:val="00997014"/>
    <w:rsid w:val="009972DF"/>
    <w:rsid w:val="009B2C33"/>
    <w:rsid w:val="009B4061"/>
    <w:rsid w:val="009B48D9"/>
    <w:rsid w:val="009B5361"/>
    <w:rsid w:val="009B7446"/>
    <w:rsid w:val="009C0B35"/>
    <w:rsid w:val="009C155B"/>
    <w:rsid w:val="009C57C0"/>
    <w:rsid w:val="009C792B"/>
    <w:rsid w:val="009C7C90"/>
    <w:rsid w:val="009D329B"/>
    <w:rsid w:val="009D400C"/>
    <w:rsid w:val="009D61A9"/>
    <w:rsid w:val="009E23C4"/>
    <w:rsid w:val="009E36F9"/>
    <w:rsid w:val="009F1E08"/>
    <w:rsid w:val="009F7FC9"/>
    <w:rsid w:val="00A00511"/>
    <w:rsid w:val="00A04579"/>
    <w:rsid w:val="00A0548B"/>
    <w:rsid w:val="00A07E3D"/>
    <w:rsid w:val="00A11AB0"/>
    <w:rsid w:val="00A13393"/>
    <w:rsid w:val="00A136FB"/>
    <w:rsid w:val="00A13D23"/>
    <w:rsid w:val="00A25A69"/>
    <w:rsid w:val="00A27381"/>
    <w:rsid w:val="00A30889"/>
    <w:rsid w:val="00A34A31"/>
    <w:rsid w:val="00A36843"/>
    <w:rsid w:val="00A413AC"/>
    <w:rsid w:val="00A423EE"/>
    <w:rsid w:val="00A57A7F"/>
    <w:rsid w:val="00A63DA4"/>
    <w:rsid w:val="00A649B6"/>
    <w:rsid w:val="00A654F0"/>
    <w:rsid w:val="00A73C28"/>
    <w:rsid w:val="00A7429E"/>
    <w:rsid w:val="00A80D49"/>
    <w:rsid w:val="00A83095"/>
    <w:rsid w:val="00A87157"/>
    <w:rsid w:val="00A87345"/>
    <w:rsid w:val="00A9106C"/>
    <w:rsid w:val="00A92375"/>
    <w:rsid w:val="00A95412"/>
    <w:rsid w:val="00A95A9A"/>
    <w:rsid w:val="00A97969"/>
    <w:rsid w:val="00AA3D25"/>
    <w:rsid w:val="00AA6A13"/>
    <w:rsid w:val="00AB2661"/>
    <w:rsid w:val="00AB39D9"/>
    <w:rsid w:val="00AB66CA"/>
    <w:rsid w:val="00AC57B3"/>
    <w:rsid w:val="00AD12DA"/>
    <w:rsid w:val="00AD1D65"/>
    <w:rsid w:val="00AD2192"/>
    <w:rsid w:val="00AD284E"/>
    <w:rsid w:val="00AD66E2"/>
    <w:rsid w:val="00AD72B7"/>
    <w:rsid w:val="00AD76F3"/>
    <w:rsid w:val="00AE5000"/>
    <w:rsid w:val="00AE6330"/>
    <w:rsid w:val="00AE67EB"/>
    <w:rsid w:val="00AE6B50"/>
    <w:rsid w:val="00AF3E14"/>
    <w:rsid w:val="00AF6487"/>
    <w:rsid w:val="00B01876"/>
    <w:rsid w:val="00B04185"/>
    <w:rsid w:val="00B065A6"/>
    <w:rsid w:val="00B067F9"/>
    <w:rsid w:val="00B072FD"/>
    <w:rsid w:val="00B07478"/>
    <w:rsid w:val="00B118D4"/>
    <w:rsid w:val="00B127EA"/>
    <w:rsid w:val="00B15C6D"/>
    <w:rsid w:val="00B163DF"/>
    <w:rsid w:val="00B16A6A"/>
    <w:rsid w:val="00B172C4"/>
    <w:rsid w:val="00B216C5"/>
    <w:rsid w:val="00B22338"/>
    <w:rsid w:val="00B224E1"/>
    <w:rsid w:val="00B2296B"/>
    <w:rsid w:val="00B311F4"/>
    <w:rsid w:val="00B33A98"/>
    <w:rsid w:val="00B33D61"/>
    <w:rsid w:val="00B35CC0"/>
    <w:rsid w:val="00B4327F"/>
    <w:rsid w:val="00B450B1"/>
    <w:rsid w:val="00B47ECF"/>
    <w:rsid w:val="00B51313"/>
    <w:rsid w:val="00B54FF9"/>
    <w:rsid w:val="00B62C0E"/>
    <w:rsid w:val="00B639C9"/>
    <w:rsid w:val="00B663A9"/>
    <w:rsid w:val="00B713EF"/>
    <w:rsid w:val="00B733FE"/>
    <w:rsid w:val="00B85405"/>
    <w:rsid w:val="00B902A1"/>
    <w:rsid w:val="00B916F9"/>
    <w:rsid w:val="00B93DF7"/>
    <w:rsid w:val="00BA616A"/>
    <w:rsid w:val="00BA689A"/>
    <w:rsid w:val="00BB079F"/>
    <w:rsid w:val="00BB39ED"/>
    <w:rsid w:val="00BB7ABE"/>
    <w:rsid w:val="00BC13FF"/>
    <w:rsid w:val="00BC1939"/>
    <w:rsid w:val="00BC6B83"/>
    <w:rsid w:val="00BD1DAA"/>
    <w:rsid w:val="00BD5F73"/>
    <w:rsid w:val="00BD7D3C"/>
    <w:rsid w:val="00BE02B3"/>
    <w:rsid w:val="00BE0D84"/>
    <w:rsid w:val="00BE52BD"/>
    <w:rsid w:val="00BF0BA1"/>
    <w:rsid w:val="00BF1D28"/>
    <w:rsid w:val="00BF2F86"/>
    <w:rsid w:val="00BF6D43"/>
    <w:rsid w:val="00C02EB1"/>
    <w:rsid w:val="00C10315"/>
    <w:rsid w:val="00C10E54"/>
    <w:rsid w:val="00C15841"/>
    <w:rsid w:val="00C166B1"/>
    <w:rsid w:val="00C17227"/>
    <w:rsid w:val="00C21B3E"/>
    <w:rsid w:val="00C21F06"/>
    <w:rsid w:val="00C44739"/>
    <w:rsid w:val="00C44B9D"/>
    <w:rsid w:val="00C472E9"/>
    <w:rsid w:val="00C50124"/>
    <w:rsid w:val="00C630A0"/>
    <w:rsid w:val="00C6494D"/>
    <w:rsid w:val="00C65F9C"/>
    <w:rsid w:val="00C76940"/>
    <w:rsid w:val="00C82758"/>
    <w:rsid w:val="00C86EA0"/>
    <w:rsid w:val="00C8717D"/>
    <w:rsid w:val="00C90F8B"/>
    <w:rsid w:val="00C91735"/>
    <w:rsid w:val="00CA3493"/>
    <w:rsid w:val="00CA390C"/>
    <w:rsid w:val="00CA4735"/>
    <w:rsid w:val="00CA4E06"/>
    <w:rsid w:val="00CA4E82"/>
    <w:rsid w:val="00CB1DFD"/>
    <w:rsid w:val="00CB413E"/>
    <w:rsid w:val="00CB434F"/>
    <w:rsid w:val="00CB738E"/>
    <w:rsid w:val="00CB7FF6"/>
    <w:rsid w:val="00CC0D87"/>
    <w:rsid w:val="00CD2845"/>
    <w:rsid w:val="00CD2888"/>
    <w:rsid w:val="00CE0247"/>
    <w:rsid w:val="00CE438A"/>
    <w:rsid w:val="00CE7505"/>
    <w:rsid w:val="00CF16BE"/>
    <w:rsid w:val="00CF18EA"/>
    <w:rsid w:val="00CF5A2F"/>
    <w:rsid w:val="00CF5F12"/>
    <w:rsid w:val="00CF62B4"/>
    <w:rsid w:val="00CF77E7"/>
    <w:rsid w:val="00D00FA7"/>
    <w:rsid w:val="00D041D8"/>
    <w:rsid w:val="00D05A0E"/>
    <w:rsid w:val="00D05B3F"/>
    <w:rsid w:val="00D05C14"/>
    <w:rsid w:val="00D12C2E"/>
    <w:rsid w:val="00D13A91"/>
    <w:rsid w:val="00D143C8"/>
    <w:rsid w:val="00D17AFA"/>
    <w:rsid w:val="00D2189D"/>
    <w:rsid w:val="00D21AD8"/>
    <w:rsid w:val="00D2359A"/>
    <w:rsid w:val="00D24CE5"/>
    <w:rsid w:val="00D25D17"/>
    <w:rsid w:val="00D25F1C"/>
    <w:rsid w:val="00D31A06"/>
    <w:rsid w:val="00D419EA"/>
    <w:rsid w:val="00D423B5"/>
    <w:rsid w:val="00D4565A"/>
    <w:rsid w:val="00D4739A"/>
    <w:rsid w:val="00D53113"/>
    <w:rsid w:val="00D54042"/>
    <w:rsid w:val="00D56EF4"/>
    <w:rsid w:val="00D6159D"/>
    <w:rsid w:val="00D623EF"/>
    <w:rsid w:val="00D65CA7"/>
    <w:rsid w:val="00D74BE5"/>
    <w:rsid w:val="00D75364"/>
    <w:rsid w:val="00D7716D"/>
    <w:rsid w:val="00D864E8"/>
    <w:rsid w:val="00D91277"/>
    <w:rsid w:val="00D91AC7"/>
    <w:rsid w:val="00D96206"/>
    <w:rsid w:val="00DA31A9"/>
    <w:rsid w:val="00DA6254"/>
    <w:rsid w:val="00DA6342"/>
    <w:rsid w:val="00DA7E74"/>
    <w:rsid w:val="00DB268D"/>
    <w:rsid w:val="00DB4F4E"/>
    <w:rsid w:val="00DB555D"/>
    <w:rsid w:val="00DB7473"/>
    <w:rsid w:val="00DC3E88"/>
    <w:rsid w:val="00DC6B0E"/>
    <w:rsid w:val="00DD021C"/>
    <w:rsid w:val="00DD24CB"/>
    <w:rsid w:val="00DD7E5E"/>
    <w:rsid w:val="00DE516B"/>
    <w:rsid w:val="00DE56D3"/>
    <w:rsid w:val="00DE63A0"/>
    <w:rsid w:val="00DE7772"/>
    <w:rsid w:val="00DE7D11"/>
    <w:rsid w:val="00DF6353"/>
    <w:rsid w:val="00E036D5"/>
    <w:rsid w:val="00E113E5"/>
    <w:rsid w:val="00E120E5"/>
    <w:rsid w:val="00E15531"/>
    <w:rsid w:val="00E15F72"/>
    <w:rsid w:val="00E21DDD"/>
    <w:rsid w:val="00E23254"/>
    <w:rsid w:val="00E24625"/>
    <w:rsid w:val="00E25962"/>
    <w:rsid w:val="00E30061"/>
    <w:rsid w:val="00E327C2"/>
    <w:rsid w:val="00E40362"/>
    <w:rsid w:val="00E40796"/>
    <w:rsid w:val="00E4188E"/>
    <w:rsid w:val="00E458A1"/>
    <w:rsid w:val="00E512DA"/>
    <w:rsid w:val="00E51CFA"/>
    <w:rsid w:val="00E538BB"/>
    <w:rsid w:val="00E5481B"/>
    <w:rsid w:val="00E55ED0"/>
    <w:rsid w:val="00E56EAB"/>
    <w:rsid w:val="00E5771A"/>
    <w:rsid w:val="00E60A0A"/>
    <w:rsid w:val="00E61D0C"/>
    <w:rsid w:val="00E62431"/>
    <w:rsid w:val="00E66966"/>
    <w:rsid w:val="00E74466"/>
    <w:rsid w:val="00E83FAC"/>
    <w:rsid w:val="00E90172"/>
    <w:rsid w:val="00E91398"/>
    <w:rsid w:val="00E9395D"/>
    <w:rsid w:val="00E954A6"/>
    <w:rsid w:val="00E96F79"/>
    <w:rsid w:val="00E977DE"/>
    <w:rsid w:val="00EB6630"/>
    <w:rsid w:val="00EB6972"/>
    <w:rsid w:val="00EB772E"/>
    <w:rsid w:val="00EC4C08"/>
    <w:rsid w:val="00EC4D78"/>
    <w:rsid w:val="00ED10F6"/>
    <w:rsid w:val="00ED21C6"/>
    <w:rsid w:val="00ED318E"/>
    <w:rsid w:val="00EE62C2"/>
    <w:rsid w:val="00EF56DE"/>
    <w:rsid w:val="00EF58AA"/>
    <w:rsid w:val="00F0304D"/>
    <w:rsid w:val="00F12C1B"/>
    <w:rsid w:val="00F1305B"/>
    <w:rsid w:val="00F130C9"/>
    <w:rsid w:val="00F141FC"/>
    <w:rsid w:val="00F1506B"/>
    <w:rsid w:val="00F2125D"/>
    <w:rsid w:val="00F2360C"/>
    <w:rsid w:val="00F25663"/>
    <w:rsid w:val="00F25811"/>
    <w:rsid w:val="00F26D62"/>
    <w:rsid w:val="00F30C6B"/>
    <w:rsid w:val="00F32D9C"/>
    <w:rsid w:val="00F33D4A"/>
    <w:rsid w:val="00F34273"/>
    <w:rsid w:val="00F37777"/>
    <w:rsid w:val="00F37E09"/>
    <w:rsid w:val="00F440C7"/>
    <w:rsid w:val="00F54A57"/>
    <w:rsid w:val="00F56BBB"/>
    <w:rsid w:val="00F660CD"/>
    <w:rsid w:val="00F67E83"/>
    <w:rsid w:val="00F81FE9"/>
    <w:rsid w:val="00F83C82"/>
    <w:rsid w:val="00F856D6"/>
    <w:rsid w:val="00F87B3E"/>
    <w:rsid w:val="00F91D3D"/>
    <w:rsid w:val="00F91E22"/>
    <w:rsid w:val="00F923ED"/>
    <w:rsid w:val="00F93F0A"/>
    <w:rsid w:val="00F97EB3"/>
    <w:rsid w:val="00FA4866"/>
    <w:rsid w:val="00FA63AB"/>
    <w:rsid w:val="00FA6A0A"/>
    <w:rsid w:val="00FA7FD2"/>
    <w:rsid w:val="00FB13D9"/>
    <w:rsid w:val="00FB1C40"/>
    <w:rsid w:val="00FC527A"/>
    <w:rsid w:val="00FD51BD"/>
    <w:rsid w:val="00FD6C67"/>
    <w:rsid w:val="00FE5001"/>
    <w:rsid w:val="00FE64B8"/>
    <w:rsid w:val="00FE67CB"/>
    <w:rsid w:val="00FE7C8C"/>
    <w:rsid w:val="00FF29D2"/>
    <w:rsid w:val="00FF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74"/>
    <w:pPr>
      <w:ind w:left="720"/>
      <w:contextualSpacing/>
    </w:pPr>
  </w:style>
  <w:style w:type="table" w:styleId="a4">
    <w:name w:val="Table Grid"/>
    <w:basedOn w:val="a1"/>
    <w:uiPriority w:val="59"/>
    <w:rsid w:val="000D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272"/>
  </w:style>
  <w:style w:type="paragraph" w:styleId="a9">
    <w:name w:val="footer"/>
    <w:basedOn w:val="a"/>
    <w:link w:val="aa"/>
    <w:uiPriority w:val="99"/>
    <w:unhideWhenUsed/>
    <w:rsid w:val="0064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272"/>
  </w:style>
  <w:style w:type="paragraph" w:customStyle="1" w:styleId="ab">
    <w:name w:val="Знак"/>
    <w:basedOn w:val="a"/>
    <w:rsid w:val="008F172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"/>
    <w:basedOn w:val="a"/>
    <w:rsid w:val="009625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caption"/>
    <w:basedOn w:val="a"/>
    <w:next w:val="a"/>
    <w:qFormat/>
    <w:rsid w:val="009625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8D04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727D-7154-483F-9CF1-1889706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9005</TotalTime>
  <Pages>14</Pages>
  <Words>4656</Words>
  <Characters>26542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Несова Светлана Геннадьевна</dc:creator>
  <cp:lastModifiedBy>Наталья Николаевна</cp:lastModifiedBy>
  <cp:revision>249</cp:revision>
  <cp:lastPrinted>2017-04-06T09:21:00Z</cp:lastPrinted>
  <dcterms:created xsi:type="dcterms:W3CDTF">2015-01-27T05:49:00Z</dcterms:created>
  <dcterms:modified xsi:type="dcterms:W3CDTF">2017-04-06T09:21:00Z</dcterms:modified>
</cp:coreProperties>
</file>