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5F2F50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FB30DC" w:rsidRDefault="00FB30DC" w:rsidP="006D50D2">
      <w:pPr>
        <w:ind w:firstLine="720"/>
        <w:jc w:val="both"/>
        <w:rPr>
          <w:sz w:val="24"/>
          <w:szCs w:val="24"/>
        </w:rPr>
      </w:pPr>
    </w:p>
    <w:p w:rsidR="00D01691" w:rsidRDefault="00D01691" w:rsidP="005F2F50">
      <w:pPr>
        <w:ind w:firstLine="720"/>
        <w:jc w:val="both"/>
        <w:rPr>
          <w:sz w:val="24"/>
          <w:szCs w:val="24"/>
        </w:rPr>
      </w:pPr>
      <w:r w:rsidRPr="00EF35EE">
        <w:rPr>
          <w:sz w:val="24"/>
          <w:szCs w:val="24"/>
        </w:rPr>
        <w:t xml:space="preserve">В </w:t>
      </w:r>
      <w:r w:rsidR="00FA68DD">
        <w:rPr>
          <w:sz w:val="24"/>
          <w:szCs w:val="24"/>
        </w:rPr>
        <w:t xml:space="preserve">целях эффективного расходования бюджетных средств, на основании части 2 статьи 22 Федерального закона от 02 марта 2007 года № 25-ФЗ </w:t>
      </w:r>
      <w:r w:rsidR="00FB4D38">
        <w:rPr>
          <w:sz w:val="24"/>
          <w:szCs w:val="24"/>
        </w:rPr>
        <w:t>«О</w:t>
      </w:r>
      <w:r w:rsidR="008836AC">
        <w:rPr>
          <w:sz w:val="24"/>
          <w:szCs w:val="24"/>
        </w:rPr>
        <w:t xml:space="preserve"> муниципальной службе в Российской Федерации», пункта 12 части 1 статьи 2 Закона Ханты-Мансийского автономного округа- Югры от 20 июля 2007 года №113-оз «Об отдельных вопросах муниципальной службы в Ханты-Мансийском автономном округе - Югре</w:t>
      </w:r>
      <w:proofErr w:type="gramStart"/>
      <w:r w:rsidR="008836AC">
        <w:rPr>
          <w:sz w:val="24"/>
          <w:szCs w:val="24"/>
        </w:rPr>
        <w:t>»</w:t>
      </w:r>
      <w:r w:rsidRPr="00EF35EE">
        <w:rPr>
          <w:sz w:val="24"/>
          <w:szCs w:val="24"/>
        </w:rPr>
        <w:t>,  Уставом</w:t>
      </w:r>
      <w:proofErr w:type="gramEnd"/>
      <w:r w:rsidRPr="00EF35EE">
        <w:rPr>
          <w:sz w:val="24"/>
          <w:szCs w:val="24"/>
        </w:rPr>
        <w:t xml:space="preserve"> городского поселения Мортка</w:t>
      </w:r>
      <w:r>
        <w:rPr>
          <w:sz w:val="24"/>
          <w:szCs w:val="24"/>
        </w:rPr>
        <w:t xml:space="preserve"> Совет депутатов городского поселения Мортка</w:t>
      </w:r>
      <w:r w:rsidRPr="00EF35EE">
        <w:rPr>
          <w:sz w:val="24"/>
          <w:szCs w:val="24"/>
        </w:rPr>
        <w:t xml:space="preserve"> </w:t>
      </w:r>
      <w:r w:rsidRPr="00EF35EE">
        <w:rPr>
          <w:b/>
          <w:sz w:val="24"/>
          <w:szCs w:val="24"/>
        </w:rPr>
        <w:t>решил</w:t>
      </w:r>
      <w:r w:rsidRPr="00EF35EE">
        <w:rPr>
          <w:sz w:val="24"/>
          <w:szCs w:val="24"/>
        </w:rPr>
        <w:t>:</w:t>
      </w:r>
    </w:p>
    <w:p w:rsidR="00995C5E" w:rsidRPr="005F2F50" w:rsidRDefault="005F2F50" w:rsidP="005F2F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A7761F" w:rsidRPr="004326F0">
        <w:rPr>
          <w:sz w:val="24"/>
          <w:szCs w:val="24"/>
        </w:rPr>
        <w:t xml:space="preserve"> </w:t>
      </w:r>
      <w:r w:rsidR="004326F0" w:rsidRPr="004326F0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 xml:space="preserve">к решению </w:t>
      </w:r>
      <w:r w:rsidRPr="005F2F50">
        <w:rPr>
          <w:sz w:val="24"/>
          <w:szCs w:val="24"/>
        </w:rPr>
        <w:t>Совета депутатов городского поселения Мортка от 26 ноября 2015 года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>
        <w:rPr>
          <w:sz w:val="24"/>
          <w:szCs w:val="24"/>
        </w:rPr>
        <w:t xml:space="preserve"> </w:t>
      </w:r>
      <w:r w:rsidR="004326F0" w:rsidRPr="004326F0">
        <w:rPr>
          <w:rFonts w:eastAsia="Calibri"/>
          <w:sz w:val="24"/>
          <w:szCs w:val="24"/>
        </w:rPr>
        <w:t>дополнить разделом 1</w:t>
      </w:r>
      <w:r w:rsidR="00995C5E">
        <w:rPr>
          <w:rFonts w:eastAsia="Calibri"/>
          <w:sz w:val="24"/>
          <w:szCs w:val="24"/>
        </w:rPr>
        <w:t>1</w:t>
      </w:r>
      <w:r w:rsidR="004326F0" w:rsidRPr="004326F0">
        <w:rPr>
          <w:rFonts w:eastAsia="Calibri"/>
          <w:sz w:val="24"/>
          <w:szCs w:val="24"/>
        </w:rPr>
        <w:t xml:space="preserve"> следующего содержания: </w:t>
      </w:r>
    </w:p>
    <w:p w:rsidR="004326F0" w:rsidRPr="004326F0" w:rsidRDefault="005F2F50" w:rsidP="005F2F5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4326F0" w:rsidRPr="004326F0">
        <w:rPr>
          <w:rFonts w:eastAsia="Calibri"/>
          <w:sz w:val="24"/>
          <w:szCs w:val="24"/>
        </w:rPr>
        <w:t>«</w:t>
      </w:r>
      <w:r w:rsidR="004326F0" w:rsidRPr="00995C5E">
        <w:rPr>
          <w:rFonts w:eastAsia="Calibri"/>
          <w:b/>
          <w:sz w:val="24"/>
          <w:szCs w:val="24"/>
        </w:rPr>
        <w:t>1</w:t>
      </w:r>
      <w:r w:rsidR="00995C5E" w:rsidRPr="00995C5E">
        <w:rPr>
          <w:rFonts w:eastAsia="Calibri"/>
          <w:b/>
          <w:sz w:val="24"/>
          <w:szCs w:val="24"/>
        </w:rPr>
        <w:t>1</w:t>
      </w:r>
      <w:r w:rsidR="004326F0" w:rsidRPr="00995C5E">
        <w:rPr>
          <w:rFonts w:eastAsia="Calibri"/>
          <w:b/>
          <w:sz w:val="24"/>
          <w:szCs w:val="24"/>
        </w:rPr>
        <w:t xml:space="preserve">. </w:t>
      </w:r>
      <w:r>
        <w:rPr>
          <w:rFonts w:eastAsia="Calibri"/>
          <w:b/>
          <w:sz w:val="24"/>
          <w:szCs w:val="24"/>
        </w:rPr>
        <w:t xml:space="preserve"> </w:t>
      </w:r>
      <w:r w:rsidR="004326F0" w:rsidRPr="00995C5E">
        <w:rPr>
          <w:rFonts w:eastAsia="Calibri"/>
          <w:b/>
          <w:sz w:val="24"/>
          <w:szCs w:val="24"/>
        </w:rPr>
        <w:t>Иные выплаты, предусмотренные федеральными законами и другими нормативными правовыми актами.</w:t>
      </w:r>
    </w:p>
    <w:p w:rsidR="004326F0" w:rsidRPr="004326F0" w:rsidRDefault="005F2F50" w:rsidP="005F2F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4326F0" w:rsidRPr="004326F0">
        <w:rPr>
          <w:rFonts w:eastAsia="Calibri"/>
          <w:sz w:val="24"/>
          <w:szCs w:val="24"/>
        </w:rPr>
        <w:t>1</w:t>
      </w:r>
      <w:r w:rsidR="00995C5E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.1 </w:t>
      </w:r>
      <w:r w:rsidR="004326F0" w:rsidRPr="004326F0">
        <w:rPr>
          <w:rFonts w:eastAsia="Calibri"/>
          <w:sz w:val="24"/>
          <w:szCs w:val="24"/>
        </w:rPr>
        <w:t xml:space="preserve">Иные выплаты, предусмотренные федеральными законами и другими нормативными правовыми актами осуществляется на основании распоряжения администрации </w:t>
      </w:r>
      <w:r w:rsidR="00995C5E">
        <w:rPr>
          <w:rFonts w:eastAsia="Calibri"/>
          <w:sz w:val="24"/>
          <w:szCs w:val="24"/>
        </w:rPr>
        <w:t>городского поселения Мортка</w:t>
      </w:r>
      <w:r w:rsidR="004326F0" w:rsidRPr="004326F0">
        <w:rPr>
          <w:rFonts w:eastAsia="Calibri"/>
          <w:sz w:val="24"/>
          <w:szCs w:val="24"/>
        </w:rPr>
        <w:t>».</w:t>
      </w:r>
    </w:p>
    <w:p w:rsidR="00C16BF4" w:rsidRDefault="005F2F50" w:rsidP="005F2F50">
      <w:pPr>
        <w:pStyle w:val="af0"/>
        <w:spacing w:line="0" w:lineRule="atLeast"/>
        <w:ind w:firstLine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          2.     </w:t>
      </w:r>
      <w:r w:rsidR="00C16BF4" w:rsidRPr="00A926FB">
        <w:rPr>
          <w:rFonts w:eastAsia="Arial Unicode MS"/>
          <w:sz w:val="24"/>
        </w:rPr>
        <w:t xml:space="preserve">Обнародовать настоящее </w:t>
      </w:r>
      <w:r w:rsidR="00C16BF4">
        <w:rPr>
          <w:rFonts w:eastAsia="Arial Unicode MS"/>
          <w:sz w:val="24"/>
        </w:rPr>
        <w:t>реш</w:t>
      </w:r>
      <w:r w:rsidR="00C16BF4" w:rsidRPr="00A926FB">
        <w:rPr>
          <w:rFonts w:eastAsia="Arial Unicode MS"/>
          <w:sz w:val="24"/>
        </w:rPr>
        <w:t>ение в соответст</w:t>
      </w:r>
      <w:r w:rsidR="00C16BF4">
        <w:rPr>
          <w:rFonts w:eastAsia="Arial Unicode MS"/>
          <w:sz w:val="24"/>
        </w:rPr>
        <w:t>вии с решением Совета депутатов</w:t>
      </w:r>
      <w:r>
        <w:rPr>
          <w:rFonts w:eastAsia="Arial Unicode MS"/>
          <w:sz w:val="24"/>
        </w:rPr>
        <w:t xml:space="preserve"> </w:t>
      </w:r>
      <w:r w:rsidR="00C16BF4" w:rsidRPr="00A926FB">
        <w:rPr>
          <w:rFonts w:eastAsia="Arial Unicode MS"/>
          <w:sz w:val="24"/>
        </w:rPr>
        <w:t xml:space="preserve">городского поселения Мортка от 31 марта 2009 года № </w:t>
      </w:r>
      <w:proofErr w:type="gramStart"/>
      <w:r w:rsidR="00C16BF4" w:rsidRPr="00A926FB">
        <w:rPr>
          <w:rFonts w:eastAsia="Arial Unicode MS"/>
          <w:sz w:val="24"/>
        </w:rPr>
        <w:t>48  «</w:t>
      </w:r>
      <w:proofErr w:type="gramEnd"/>
      <w:r w:rsidR="00C16BF4" w:rsidRPr="00A926FB">
        <w:rPr>
          <w:rFonts w:eastAsia="Arial Unicode MS"/>
          <w:sz w:val="24"/>
        </w:rPr>
        <w:t>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001C8" w:rsidRDefault="005F2F50" w:rsidP="005F2F50">
      <w:pPr>
        <w:pStyle w:val="af0"/>
        <w:spacing w:line="0" w:lineRule="atLeast"/>
        <w:ind w:firstLine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         3.      </w:t>
      </w:r>
      <w:r w:rsidR="008001C8">
        <w:rPr>
          <w:rFonts w:eastAsia="Arial Unicode MS"/>
          <w:sz w:val="24"/>
        </w:rPr>
        <w:t xml:space="preserve">Настоящее решение вступает в силу </w:t>
      </w:r>
      <w:r w:rsidR="004326F0">
        <w:rPr>
          <w:rFonts w:eastAsia="Arial Unicode MS"/>
          <w:sz w:val="24"/>
        </w:rPr>
        <w:t>после его обнародования</w:t>
      </w:r>
      <w:r w:rsidR="008000DD">
        <w:rPr>
          <w:rFonts w:eastAsia="Arial Unicode MS"/>
          <w:sz w:val="24"/>
        </w:rPr>
        <w:t>.</w:t>
      </w:r>
    </w:p>
    <w:p w:rsidR="008001C8" w:rsidRDefault="008001C8" w:rsidP="00995C5E">
      <w:pPr>
        <w:pStyle w:val="aa"/>
        <w:spacing w:before="0" w:beforeAutospacing="0" w:after="0" w:afterAutospacing="0"/>
        <w:ind w:left="851"/>
        <w:jc w:val="both"/>
      </w:pPr>
    </w:p>
    <w:p w:rsidR="008001C8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D01691" w:rsidRPr="008001C8" w:rsidRDefault="00D01691" w:rsidP="005F0317">
      <w:pPr>
        <w:pStyle w:val="aa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EF35EE">
        <w:t xml:space="preserve"> 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городского</w:t>
      </w:r>
      <w:proofErr w:type="gramEnd"/>
      <w:r>
        <w:rPr>
          <w:rFonts w:eastAsia="Arial Unicode MS"/>
          <w:sz w:val="24"/>
          <w:szCs w:val="24"/>
        </w:rPr>
        <w:t xml:space="preserve"> поселения Мортка                                                                              </w:t>
      </w:r>
      <w:proofErr w:type="spellStart"/>
      <w:r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BA49A5" w:rsidRDefault="00BA49A5" w:rsidP="006D50D2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proofErr w:type="gramStart"/>
      <w:r w:rsidRPr="005C185A">
        <w:rPr>
          <w:sz w:val="24"/>
          <w:szCs w:val="24"/>
        </w:rPr>
        <w:t>пгт</w:t>
      </w:r>
      <w:proofErr w:type="spellEnd"/>
      <w:proofErr w:type="gramEnd"/>
      <w:r w:rsidRPr="005C185A">
        <w:rPr>
          <w:sz w:val="24"/>
          <w:szCs w:val="24"/>
        </w:rPr>
        <w:t>. Мортка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«</w:t>
      </w:r>
      <w:proofErr w:type="gramStart"/>
      <w:r w:rsidR="005F2F50">
        <w:rPr>
          <w:sz w:val="24"/>
          <w:szCs w:val="24"/>
        </w:rPr>
        <w:t>02</w:t>
      </w:r>
      <w:r w:rsidR="009016CF"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»</w:t>
      </w:r>
      <w:proofErr w:type="gramEnd"/>
      <w:r w:rsidRPr="005C1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95C5E">
        <w:rPr>
          <w:sz w:val="24"/>
          <w:szCs w:val="24"/>
        </w:rPr>
        <w:t>марта</w:t>
      </w:r>
      <w:r w:rsidR="00901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20</w:t>
      </w:r>
      <w:r w:rsidR="00FB30DC">
        <w:rPr>
          <w:sz w:val="24"/>
          <w:szCs w:val="24"/>
        </w:rPr>
        <w:t>1</w:t>
      </w:r>
      <w:r w:rsidR="00995C5E">
        <w:rPr>
          <w:sz w:val="24"/>
          <w:szCs w:val="24"/>
        </w:rPr>
        <w:t>8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№ </w:t>
      </w:r>
      <w:r w:rsidR="005F2F50">
        <w:rPr>
          <w:sz w:val="24"/>
          <w:szCs w:val="24"/>
        </w:rPr>
        <w:t>256</w:t>
      </w:r>
      <w:bookmarkStart w:id="0" w:name="_GoBack"/>
      <w:bookmarkEnd w:id="0"/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1E" w:rsidRDefault="000A111E">
      <w:r>
        <w:separator/>
      </w:r>
    </w:p>
  </w:endnote>
  <w:endnote w:type="continuationSeparator" w:id="0">
    <w:p w:rsidR="000A111E" w:rsidRDefault="000A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267C4E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1E" w:rsidRDefault="000A111E">
      <w:r>
        <w:separator/>
      </w:r>
    </w:p>
  </w:footnote>
  <w:footnote w:type="continuationSeparator" w:id="0">
    <w:p w:rsidR="000A111E" w:rsidRDefault="000A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267C4E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4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6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73606"/>
    <w:rsid w:val="000A111E"/>
    <w:rsid w:val="000C6471"/>
    <w:rsid w:val="001D2C14"/>
    <w:rsid w:val="00227EBC"/>
    <w:rsid w:val="00267C4E"/>
    <w:rsid w:val="002729AF"/>
    <w:rsid w:val="002F2026"/>
    <w:rsid w:val="0038127C"/>
    <w:rsid w:val="003D2CBD"/>
    <w:rsid w:val="004326F0"/>
    <w:rsid w:val="004963AF"/>
    <w:rsid w:val="004D2B25"/>
    <w:rsid w:val="004F3D1F"/>
    <w:rsid w:val="005F0317"/>
    <w:rsid w:val="005F2F50"/>
    <w:rsid w:val="00603F9B"/>
    <w:rsid w:val="006D50D2"/>
    <w:rsid w:val="00701016"/>
    <w:rsid w:val="007147FB"/>
    <w:rsid w:val="0073664D"/>
    <w:rsid w:val="007C4F22"/>
    <w:rsid w:val="008000DD"/>
    <w:rsid w:val="008001C8"/>
    <w:rsid w:val="00806096"/>
    <w:rsid w:val="008836AC"/>
    <w:rsid w:val="008A3870"/>
    <w:rsid w:val="009016CF"/>
    <w:rsid w:val="00987346"/>
    <w:rsid w:val="00995C5E"/>
    <w:rsid w:val="00A53BB8"/>
    <w:rsid w:val="00A7761F"/>
    <w:rsid w:val="00AD5AE7"/>
    <w:rsid w:val="00AE630A"/>
    <w:rsid w:val="00AF059B"/>
    <w:rsid w:val="00B35D4A"/>
    <w:rsid w:val="00B72ED8"/>
    <w:rsid w:val="00BA49A5"/>
    <w:rsid w:val="00C05858"/>
    <w:rsid w:val="00C16BF4"/>
    <w:rsid w:val="00C566FA"/>
    <w:rsid w:val="00CC4737"/>
    <w:rsid w:val="00D01691"/>
    <w:rsid w:val="00D4240A"/>
    <w:rsid w:val="00D44F3A"/>
    <w:rsid w:val="00E262B3"/>
    <w:rsid w:val="00E636C1"/>
    <w:rsid w:val="00ED1687"/>
    <w:rsid w:val="00FA68DD"/>
    <w:rsid w:val="00FB30DC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015A-4ED4-4EB9-9718-5751ACA9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2018-03-01T12:04:00Z</cp:lastPrinted>
  <dcterms:created xsi:type="dcterms:W3CDTF">2018-03-02T04:57:00Z</dcterms:created>
  <dcterms:modified xsi:type="dcterms:W3CDTF">2018-03-02T04:57:00Z</dcterms:modified>
</cp:coreProperties>
</file>