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 июля 2019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>по противодействию экстремистской деятельности городского поселения Мортка на 2019 год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/>
      </w:tblPr>
      <w:tblGrid>
        <w:gridCol w:w="799"/>
        <w:gridCol w:w="6159"/>
        <w:gridCol w:w="5370"/>
        <w:gridCol w:w="2798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C53276" w:rsidRDefault="00C53276" w:rsidP="00C53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экстремистской деятельности городского поселения Мортка на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мероприятиях, направленных на обеспечение межнационального согласия в молодежной среде, а также эффективности принимаемых мер по оказанию содействия в адаптации мигрантов в культурном и социальном пространстве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«Культурно-досуговый центр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освещении в СМИ деятельности государственных органов власти и органов местного самоуправления по вопросам профилактики экстремизма и гармонизации межнациональных отношений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C53276" w:rsidRDefault="00C53276" w:rsidP="00C53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экстремистской деятельности в городском поселении Мортка. О работе по противодействию экстремисткой деятельности в городском поселении Мортка за текущий период 2019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C53276">
              <w:t xml:space="preserve">Об организации просветительской и воспитательной </w:t>
            </w:r>
            <w:r w:rsidRPr="00C53276">
              <w:lastRenderedPageBreak/>
              <w:t>работы в формировании толерантности в общеобразовательных учреждениях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в пгт.Мортка 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учреждения дополнительного образования «Детская школа искусств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детско-юношеская спортивная школа «Территория спорта»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«Юмасинская средняя общеобразовательная школа»</w:t>
            </w:r>
          </w:p>
          <w:p w:rsidR="00C53276" w:rsidRPr="00C53276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экстремистской деятельности городского поселения Мортка на 2020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92"/>
    <w:rsid w:val="004A4ED1"/>
    <w:rsid w:val="009A6D92"/>
    <w:rsid w:val="009E4B4A"/>
    <w:rsid w:val="00BE691C"/>
    <w:rsid w:val="00C5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kungurova</cp:lastModifiedBy>
  <cp:revision>3</cp:revision>
  <cp:lastPrinted>2019-07-01T06:46:00Z</cp:lastPrinted>
  <dcterms:created xsi:type="dcterms:W3CDTF">2019-07-01T06:02:00Z</dcterms:created>
  <dcterms:modified xsi:type="dcterms:W3CDTF">2019-07-01T06:47:00Z</dcterms:modified>
</cp:coreProperties>
</file>