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10" w:rsidRPr="00E12568" w:rsidRDefault="00813010" w:rsidP="00813010">
      <w:pPr>
        <w:pStyle w:val="a3"/>
        <w:spacing w:before="0" w:after="0"/>
        <w:ind w:firstLine="567"/>
        <w:jc w:val="center"/>
        <w:rPr>
          <w:rFonts w:ascii="Times New Roman" w:hAnsi="Times New Roman"/>
          <w:b/>
        </w:rPr>
      </w:pPr>
      <w:r w:rsidRPr="00E12568">
        <w:rPr>
          <w:rFonts w:ascii="Times New Roman" w:hAnsi="Times New Roman"/>
          <w:b/>
        </w:rPr>
        <w:t>Памятка о безопасности детей в летний период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Уважаемые родители! С наступлением летнего периода обращаем Ваше внимание на необходимость более внимательного отношения к собственным детям!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Конституцией Российской Федерации установлено, что забота о детях, их воспитание – равное право и обязанность родителей (</w:t>
      </w:r>
      <w:proofErr w:type="gramStart"/>
      <w:r w:rsidRPr="00E12568">
        <w:rPr>
          <w:rFonts w:ascii="Times New Roman" w:hAnsi="Times New Roman"/>
        </w:rPr>
        <w:t>ч</w:t>
      </w:r>
      <w:proofErr w:type="gramEnd"/>
      <w:r w:rsidRPr="00E12568">
        <w:rPr>
          <w:rFonts w:ascii="Times New Roman" w:hAnsi="Times New Roman"/>
        </w:rPr>
        <w:t>. 2 ст. 38 Конституции РФ).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С началом каникул, несовершеннолетних может подстерегать повышенная опасность на дорогах, у водоёмов, в лесу, на игровых площадках, в садах, во дворах. Этому может способствовать, прежде всего, отсутствие должного контроля со стороны взрослых и незанятость детей организованными формами отдыха.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Чтобы дети, как в период летних каникул, так и по их завершении были отдохнувшими и здоровыми законным представителям надо помнить ряд правил и условий при организации отдыха: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proofErr w:type="gramStart"/>
      <w:r w:rsidRPr="00E12568">
        <w:rPr>
          <w:rFonts w:ascii="Times New Roman" w:hAnsi="Times New Roman"/>
        </w:rPr>
        <w:t>1.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 без сопровождения родителей и</w:t>
      </w:r>
      <w:proofErr w:type="gramEnd"/>
      <w:r w:rsidRPr="00E12568">
        <w:rPr>
          <w:rFonts w:ascii="Times New Roman" w:hAnsi="Times New Roman"/>
        </w:rPr>
        <w:t xml:space="preserve"> иных уполномоченных лиц- при отправлении с ребенком куда-либо вне дома, необходимо заранее условиться с ним о месте встречи, на случай если ребенок потеряется;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2. особое внимание необходимо уделять поведению детей на улице (общению с незнакомыми людьми, играх на необорудованных спортивных и игровых площадках;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3. необходимо разъяснить ребенку соблюдение правил дорожного движения, пожарной безопасности и обращения с электроприборами;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4.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труда и отдыха.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5. К частым и распространенным нарушениям относится несоблюдение правил дорожного движения, езды на велосипедах, скутерах, мопедах, мотоциклах.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6. Необходимо помнить, а также разъяснить несовершеннолетним, что детям, не достигшим 14 лет, запрещено управлять велосипедом на автомобильных дорогах, а детям, не достигшим 16 лет, скутером (мопедом).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7. необходимо обращать внимание детей на случаи и причины возникновения пожаров из-за неосторожного обращения с огнем: шалости, непотушенные костры, сжигание мусора в лесу, поджигание травы, а также объяснять основные правила поведения на воде, в частности, что купаться можно только в отведенных для этого местах.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8. необходимо напомнить ребенку или выучить с ним номера телефонов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Телефоны службы спасения «01», с мобильного - «112» или «101».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9. не оставляйте детей без присмотра в комнатах с открытыми окнами даже на короткий срок, так как это может привести к необратимым последствиям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t>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</w:p>
    <w:p w:rsidR="00813010" w:rsidRPr="00E12568" w:rsidRDefault="00813010" w:rsidP="00813010">
      <w:pPr>
        <w:pStyle w:val="a3"/>
        <w:spacing w:before="0" w:after="0"/>
        <w:ind w:firstLine="567"/>
        <w:jc w:val="both"/>
        <w:rPr>
          <w:rFonts w:ascii="Times New Roman" w:hAnsi="Times New Roman"/>
        </w:rPr>
      </w:pPr>
      <w:r w:rsidRPr="00E12568">
        <w:rPr>
          <w:rFonts w:ascii="Times New Roman" w:hAnsi="Times New Roman"/>
        </w:rPr>
        <w:lastRenderedPageBreak/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73250E" w:rsidRDefault="0073250E"/>
    <w:sectPr w:rsidR="0073250E" w:rsidSect="0073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010"/>
    <w:rsid w:val="0073250E"/>
    <w:rsid w:val="0081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10"/>
    <w:pPr>
      <w:spacing w:before="200" w:line="240" w:lineRule="auto"/>
      <w:ind w:firstLine="240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Олеся Сергеевна</dc:creator>
  <cp:lastModifiedBy>Давыденко Олеся Сергеевна</cp:lastModifiedBy>
  <cp:revision>1</cp:revision>
  <dcterms:created xsi:type="dcterms:W3CDTF">2019-07-29T11:29:00Z</dcterms:created>
  <dcterms:modified xsi:type="dcterms:W3CDTF">2019-07-29T11:29:00Z</dcterms:modified>
</cp:coreProperties>
</file>