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A0" w:rsidRDefault="002E7959" w:rsidP="003348A0">
      <w:pPr>
        <w:pStyle w:val="Default"/>
        <w:jc w:val="center"/>
      </w:pPr>
      <w:r>
        <w:t>Об исполнении  решений, протокольных поручений, исполнение плановых мероприятий, предусмотренных планом мероприятий по противодействию коррупции в</w:t>
      </w:r>
      <w:r w:rsidR="006D7B46">
        <w:t>о</w:t>
      </w:r>
      <w:r>
        <w:t xml:space="preserve"> </w:t>
      </w:r>
      <w:r w:rsidR="006D7B46">
        <w:t>2</w:t>
      </w:r>
      <w:r>
        <w:t xml:space="preserve"> квартале 20</w:t>
      </w:r>
      <w:r w:rsidR="006D7B46">
        <w:t>20</w:t>
      </w:r>
      <w:r>
        <w:t xml:space="preserve"> года</w:t>
      </w:r>
    </w:p>
    <w:p w:rsidR="002E7959" w:rsidRPr="001E1F75" w:rsidRDefault="002E7959" w:rsidP="003348A0">
      <w:pPr>
        <w:pStyle w:val="Defaul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8"/>
        <w:gridCol w:w="1559"/>
        <w:gridCol w:w="3827"/>
      </w:tblGrid>
      <w:tr w:rsidR="003348A0" w:rsidTr="00FF228E">
        <w:trPr>
          <w:trHeight w:val="345"/>
        </w:trPr>
        <w:tc>
          <w:tcPr>
            <w:tcW w:w="817" w:type="dxa"/>
          </w:tcPr>
          <w:p w:rsidR="003348A0" w:rsidRPr="001E1F75" w:rsidRDefault="003348A0" w:rsidP="00FF228E">
            <w:pPr>
              <w:pStyle w:val="Default"/>
            </w:pPr>
            <w:r w:rsidRPr="001E1F75">
              <w:t xml:space="preserve">№ </w:t>
            </w:r>
          </w:p>
          <w:p w:rsidR="003348A0" w:rsidRPr="001E1F75" w:rsidRDefault="003348A0" w:rsidP="00FF228E">
            <w:pPr>
              <w:pStyle w:val="Default"/>
            </w:pPr>
            <w:proofErr w:type="spellStart"/>
            <w:proofErr w:type="gramStart"/>
            <w:r w:rsidRPr="001E1F75">
              <w:t>п</w:t>
            </w:r>
            <w:proofErr w:type="spellEnd"/>
            <w:proofErr w:type="gramEnd"/>
            <w:r w:rsidRPr="001E1F75">
              <w:t>/</w:t>
            </w:r>
            <w:proofErr w:type="spellStart"/>
            <w:r w:rsidRPr="001E1F75">
              <w:t>п</w:t>
            </w:r>
            <w:proofErr w:type="spellEnd"/>
            <w:r w:rsidRPr="001E1F75">
              <w:t xml:space="preserve"> </w:t>
            </w:r>
          </w:p>
        </w:tc>
        <w:tc>
          <w:tcPr>
            <w:tcW w:w="3828" w:type="dxa"/>
          </w:tcPr>
          <w:p w:rsidR="003348A0" w:rsidRPr="001E1F75" w:rsidRDefault="003348A0" w:rsidP="00FF228E">
            <w:pPr>
              <w:pStyle w:val="Default"/>
            </w:pPr>
            <w:r w:rsidRPr="001E1F75">
              <w:t xml:space="preserve">Мероприятия </w:t>
            </w:r>
          </w:p>
        </w:tc>
        <w:tc>
          <w:tcPr>
            <w:tcW w:w="1559" w:type="dxa"/>
          </w:tcPr>
          <w:p w:rsidR="003348A0" w:rsidRPr="001E1F75" w:rsidRDefault="003348A0" w:rsidP="00FF228E">
            <w:pPr>
              <w:pStyle w:val="Default"/>
            </w:pPr>
            <w:r w:rsidRPr="001E1F75">
              <w:t xml:space="preserve">Срок выполнения </w:t>
            </w:r>
          </w:p>
        </w:tc>
        <w:tc>
          <w:tcPr>
            <w:tcW w:w="3827" w:type="dxa"/>
          </w:tcPr>
          <w:p w:rsidR="003348A0" w:rsidRPr="001E1F75" w:rsidRDefault="003348A0" w:rsidP="00FF228E">
            <w:pPr>
              <w:pStyle w:val="Default"/>
            </w:pPr>
            <w:r>
              <w:t>Информация об исполнении</w:t>
            </w:r>
            <w:r w:rsidRPr="001E1F75">
              <w:t xml:space="preserve"> </w:t>
            </w:r>
          </w:p>
        </w:tc>
      </w:tr>
      <w:tr w:rsidR="003348A0" w:rsidTr="00FF228E">
        <w:trPr>
          <w:trHeight w:val="100"/>
        </w:trPr>
        <w:tc>
          <w:tcPr>
            <w:tcW w:w="10031" w:type="dxa"/>
            <w:gridSpan w:val="4"/>
          </w:tcPr>
          <w:p w:rsidR="003348A0" w:rsidRPr="001E1F75" w:rsidRDefault="003348A0" w:rsidP="00FF228E">
            <w:pPr>
              <w:pStyle w:val="Default"/>
              <w:jc w:val="center"/>
            </w:pPr>
            <w:r w:rsidRPr="001E1F75">
              <w:t>Раздел 1. Меры по нормативно-правовому обеспечению антикоррупционной деятельности</w:t>
            </w:r>
          </w:p>
        </w:tc>
      </w:tr>
      <w:tr w:rsidR="006D7B46" w:rsidTr="00FF228E">
        <w:trPr>
          <w:trHeight w:val="1266"/>
        </w:trPr>
        <w:tc>
          <w:tcPr>
            <w:tcW w:w="817" w:type="dxa"/>
          </w:tcPr>
          <w:p w:rsidR="006D7B46" w:rsidRPr="001E1F75" w:rsidRDefault="006D7B46" w:rsidP="00FF228E">
            <w:pPr>
              <w:pStyle w:val="Default"/>
            </w:pPr>
            <w:r w:rsidRPr="001E1F75">
              <w:t xml:space="preserve">1.1. </w:t>
            </w:r>
          </w:p>
        </w:tc>
        <w:tc>
          <w:tcPr>
            <w:tcW w:w="3828" w:type="dxa"/>
          </w:tcPr>
          <w:p w:rsidR="006D7B46" w:rsidRPr="001E1F75" w:rsidRDefault="006D7B46" w:rsidP="00FF228E">
            <w:pPr>
              <w:pStyle w:val="Default"/>
            </w:pPr>
            <w:proofErr w:type="gramStart"/>
            <w:r w:rsidRPr="001E1F75">
              <w:t xml:space="preserve">Обеспечение постоянного мониторинга нормативных правовых актов органов местного самоуправления муниципального образования Кондинский район, поселений в границах Кондинского района, подведомственных им организациях (учреждениях) в сфере противодействия коррупции в целях своевременного приведения их в соответствие с федеральными законами, законами Ханты-Мансийского автономного округа - </w:t>
            </w:r>
            <w:proofErr w:type="spellStart"/>
            <w:r w:rsidRPr="001E1F75">
              <w:t>Югры</w:t>
            </w:r>
            <w:proofErr w:type="spellEnd"/>
            <w:r w:rsidRPr="001E1F75">
              <w:t xml:space="preserve"> и иными нормативными правовыми актами Российской Федерации и Ханты-Мансийского автономного округа - </w:t>
            </w:r>
            <w:proofErr w:type="spellStart"/>
            <w:r w:rsidRPr="001E1F75">
              <w:t>Югры</w:t>
            </w:r>
            <w:proofErr w:type="spellEnd"/>
            <w:r w:rsidRPr="001E1F75">
              <w:t xml:space="preserve"> </w:t>
            </w:r>
            <w:proofErr w:type="gramEnd"/>
          </w:p>
        </w:tc>
        <w:tc>
          <w:tcPr>
            <w:tcW w:w="1559" w:type="dxa"/>
          </w:tcPr>
          <w:p w:rsidR="006D7B46" w:rsidRPr="001E1F75" w:rsidRDefault="006D7B46" w:rsidP="00FF228E">
            <w:pPr>
              <w:pStyle w:val="Default"/>
            </w:pPr>
            <w:r w:rsidRPr="001E1F75">
              <w:t xml:space="preserve">Ежемесячно </w:t>
            </w:r>
          </w:p>
          <w:p w:rsidR="006D7B46" w:rsidRPr="001E1F75" w:rsidRDefault="006D7B46" w:rsidP="00FF228E">
            <w:pPr>
              <w:pStyle w:val="Default"/>
            </w:pPr>
            <w:r w:rsidRPr="001E1F75">
              <w:t xml:space="preserve">в течение </w:t>
            </w:r>
          </w:p>
          <w:p w:rsidR="006D7B46" w:rsidRPr="001E1F75" w:rsidRDefault="006D7B46" w:rsidP="00FF228E">
            <w:pPr>
              <w:pStyle w:val="Default"/>
            </w:pPr>
            <w:r w:rsidRPr="001E1F75">
              <w:t xml:space="preserve">2018-2020 годов </w:t>
            </w:r>
          </w:p>
        </w:tc>
        <w:tc>
          <w:tcPr>
            <w:tcW w:w="3827" w:type="dxa"/>
          </w:tcPr>
          <w:p w:rsidR="006D7B46" w:rsidRPr="006D7B46" w:rsidRDefault="006D7B46" w:rsidP="00144A9F">
            <w:pPr>
              <w:pStyle w:val="a5"/>
              <w:tabs>
                <w:tab w:val="left" w:pos="536"/>
              </w:tabs>
              <w:ind w:firstLine="194"/>
              <w:jc w:val="both"/>
              <w:rPr>
                <w:rFonts w:ascii="Times New Roman" w:hAnsi="Times New Roman"/>
                <w:sz w:val="24"/>
                <w:szCs w:val="24"/>
              </w:rPr>
            </w:pPr>
            <w:r w:rsidRPr="006D7B46">
              <w:rPr>
                <w:rFonts w:ascii="Times New Roman" w:hAnsi="Times New Roman"/>
                <w:sz w:val="24"/>
                <w:szCs w:val="24"/>
              </w:rPr>
              <w:t>Мониторинг нормативных правовых актов органов местного самоуправления осуществляется посредством программного обеспечения АРС Кодекс, а также путем осуществления мониторинга изменений действующего законодательства в сфере противодействия коррупции.</w:t>
            </w:r>
          </w:p>
          <w:p w:rsidR="006D7B46" w:rsidRPr="006D7B46" w:rsidRDefault="006D7B46" w:rsidP="00144A9F">
            <w:pPr>
              <w:pStyle w:val="a5"/>
              <w:tabs>
                <w:tab w:val="left" w:pos="536"/>
              </w:tabs>
              <w:ind w:firstLine="194"/>
              <w:jc w:val="both"/>
              <w:rPr>
                <w:rFonts w:ascii="Times New Roman" w:hAnsi="Times New Roman"/>
                <w:sz w:val="24"/>
                <w:szCs w:val="24"/>
              </w:rPr>
            </w:pPr>
            <w:r w:rsidRPr="006D7B46">
              <w:rPr>
                <w:rFonts w:ascii="Times New Roman" w:hAnsi="Times New Roman"/>
                <w:sz w:val="24"/>
                <w:szCs w:val="24"/>
              </w:rPr>
              <w:t xml:space="preserve">За текущий период 2020 года подготовлены и скорректированы правовые акты по вопросам противодействия коррупции: </w:t>
            </w:r>
          </w:p>
          <w:p w:rsidR="006D7B46" w:rsidRPr="006D7B46" w:rsidRDefault="006D7B46" w:rsidP="00144A9F">
            <w:pPr>
              <w:pStyle w:val="Default"/>
              <w:tabs>
                <w:tab w:val="left" w:pos="536"/>
              </w:tabs>
              <w:ind w:firstLine="194"/>
              <w:jc w:val="both"/>
              <w:rPr>
                <w:color w:val="auto"/>
              </w:rPr>
            </w:pPr>
          </w:p>
          <w:p w:rsidR="006D7B46" w:rsidRDefault="006D7B46" w:rsidP="006D7B46">
            <w:pPr>
              <w:pStyle w:val="Default"/>
              <w:numPr>
                <w:ilvl w:val="0"/>
                <w:numId w:val="5"/>
              </w:numPr>
              <w:tabs>
                <w:tab w:val="left" w:pos="536"/>
              </w:tabs>
              <w:ind w:left="0" w:firstLine="194"/>
              <w:jc w:val="both"/>
              <w:rPr>
                <w:color w:val="auto"/>
              </w:rPr>
            </w:pPr>
            <w:r w:rsidRPr="006D7B46">
              <w:rPr>
                <w:color w:val="auto"/>
              </w:rPr>
              <w:t>Внесены изменения в постановление администрации городского поселения Мортка от 21.09.2017 № 198 «О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 (постановление от 21.04.2020 № 65);</w:t>
            </w:r>
          </w:p>
          <w:p w:rsidR="00880338" w:rsidRPr="006D7B46" w:rsidRDefault="00880338" w:rsidP="00880338">
            <w:pPr>
              <w:pStyle w:val="Default"/>
              <w:numPr>
                <w:ilvl w:val="0"/>
                <w:numId w:val="5"/>
              </w:numPr>
              <w:tabs>
                <w:tab w:val="left" w:pos="536"/>
              </w:tabs>
              <w:ind w:left="0" w:firstLine="194"/>
              <w:jc w:val="both"/>
              <w:rPr>
                <w:color w:val="auto"/>
              </w:rPr>
            </w:pPr>
            <w:r w:rsidRPr="006D7B46">
              <w:rPr>
                <w:color w:val="auto"/>
              </w:rPr>
              <w:t>Внесены изменения в постановление администрации городского поселения Мортка от 2</w:t>
            </w:r>
            <w:r>
              <w:rPr>
                <w:color w:val="auto"/>
              </w:rPr>
              <w:t>4</w:t>
            </w:r>
            <w:r w:rsidRPr="006D7B46">
              <w:rPr>
                <w:color w:val="auto"/>
              </w:rPr>
              <w:t>.09.201</w:t>
            </w:r>
            <w:r>
              <w:rPr>
                <w:color w:val="auto"/>
              </w:rPr>
              <w:t>8 № 253</w:t>
            </w:r>
            <w:r w:rsidR="0090228A">
              <w:rPr>
                <w:color w:val="auto"/>
              </w:rPr>
              <w:t xml:space="preserve"> «Об утверждении Порядка уведомления муниципальными служащими представителя нанимателя (работодателя) о намерении выполнять иную оплачиваемую работу</w:t>
            </w:r>
            <w:r w:rsidRPr="006D7B46">
              <w:rPr>
                <w:color w:val="auto"/>
              </w:rPr>
              <w:t xml:space="preserve">» (постановление от </w:t>
            </w:r>
            <w:r>
              <w:rPr>
                <w:color w:val="auto"/>
              </w:rPr>
              <w:t>09</w:t>
            </w:r>
            <w:r w:rsidRPr="006D7B46">
              <w:rPr>
                <w:color w:val="auto"/>
              </w:rPr>
              <w:t>.0</w:t>
            </w:r>
            <w:r>
              <w:rPr>
                <w:color w:val="auto"/>
              </w:rPr>
              <w:t>6</w:t>
            </w:r>
            <w:r w:rsidRPr="006D7B46">
              <w:rPr>
                <w:color w:val="auto"/>
              </w:rPr>
              <w:t xml:space="preserve">.2020 № </w:t>
            </w:r>
            <w:r>
              <w:rPr>
                <w:color w:val="auto"/>
              </w:rPr>
              <w:t>87</w:t>
            </w:r>
            <w:r w:rsidRPr="006D7B46">
              <w:rPr>
                <w:color w:val="auto"/>
              </w:rPr>
              <w:t>);</w:t>
            </w:r>
          </w:p>
          <w:p w:rsidR="00880338" w:rsidRDefault="0090228A" w:rsidP="006D7B46">
            <w:pPr>
              <w:pStyle w:val="Default"/>
              <w:numPr>
                <w:ilvl w:val="0"/>
                <w:numId w:val="5"/>
              </w:numPr>
              <w:tabs>
                <w:tab w:val="left" w:pos="536"/>
              </w:tabs>
              <w:ind w:left="0" w:firstLine="194"/>
              <w:jc w:val="both"/>
              <w:rPr>
                <w:color w:val="auto"/>
              </w:rPr>
            </w:pPr>
            <w:r w:rsidRPr="0090228A">
              <w:rPr>
                <w:color w:val="auto"/>
              </w:rPr>
              <w:t xml:space="preserve">Внесены изменения в постановление администрации городского поселения Мортка от 12.05.2020 № 69 «Об утверждении формы ходатайства на участие на безвозмездной основе в управлении некоммерческой организацией и журнала </w:t>
            </w:r>
            <w:r w:rsidRPr="0090228A">
              <w:rPr>
                <w:color w:val="auto"/>
              </w:rPr>
              <w:lastRenderedPageBreak/>
              <w:t>регистрации ходатайств»» (постановление от 09.06.2020 № 88);</w:t>
            </w:r>
          </w:p>
          <w:p w:rsidR="002A0ED4" w:rsidRDefault="002A0ED4" w:rsidP="002A0ED4">
            <w:pPr>
              <w:pStyle w:val="Default"/>
              <w:numPr>
                <w:ilvl w:val="0"/>
                <w:numId w:val="5"/>
              </w:numPr>
              <w:tabs>
                <w:tab w:val="left" w:pos="536"/>
              </w:tabs>
              <w:ind w:left="0" w:firstLine="194"/>
              <w:jc w:val="both"/>
              <w:rPr>
                <w:color w:val="auto"/>
              </w:rPr>
            </w:pPr>
            <w:r w:rsidRPr="006D7B46">
              <w:rPr>
                <w:color w:val="auto"/>
              </w:rPr>
              <w:t xml:space="preserve">Внесены изменения в </w:t>
            </w:r>
            <w:r>
              <w:rPr>
                <w:color w:val="auto"/>
              </w:rPr>
              <w:t>распоряжение</w:t>
            </w:r>
            <w:r w:rsidRPr="006D7B46">
              <w:rPr>
                <w:color w:val="auto"/>
              </w:rPr>
              <w:t xml:space="preserve"> администрации городского поселения Мортка от 13.01.2020 № 3-р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 </w:t>
            </w:r>
            <w:proofErr w:type="gramStart"/>
            <w:r w:rsidRPr="006D7B46">
              <w:rPr>
                <w:color w:val="auto"/>
              </w:rPr>
              <w:t>(</w:t>
            </w:r>
            <w:r>
              <w:rPr>
                <w:color w:val="auto"/>
              </w:rPr>
              <w:t xml:space="preserve"> </w:t>
            </w:r>
            <w:proofErr w:type="gramEnd"/>
            <w:r>
              <w:rPr>
                <w:color w:val="auto"/>
              </w:rPr>
              <w:t xml:space="preserve">распоряжение </w:t>
            </w:r>
            <w:r w:rsidRPr="006D7B46">
              <w:rPr>
                <w:color w:val="auto"/>
              </w:rPr>
              <w:t xml:space="preserve">от </w:t>
            </w:r>
            <w:r>
              <w:rPr>
                <w:color w:val="auto"/>
              </w:rPr>
              <w:t>05</w:t>
            </w:r>
            <w:r w:rsidRPr="006D7B46">
              <w:rPr>
                <w:color w:val="auto"/>
              </w:rPr>
              <w:t>.0</w:t>
            </w:r>
            <w:r>
              <w:rPr>
                <w:color w:val="auto"/>
              </w:rPr>
              <w:t>6</w:t>
            </w:r>
            <w:r w:rsidRPr="006D7B46">
              <w:rPr>
                <w:color w:val="auto"/>
              </w:rPr>
              <w:t>.2020 № 6</w:t>
            </w:r>
            <w:r>
              <w:rPr>
                <w:color w:val="auto"/>
              </w:rPr>
              <w:t>2-р</w:t>
            </w:r>
            <w:r w:rsidRPr="006D7B46">
              <w:rPr>
                <w:color w:val="auto"/>
              </w:rPr>
              <w:t>);</w:t>
            </w:r>
          </w:p>
          <w:p w:rsidR="006D7B46" w:rsidRPr="006D7B46" w:rsidRDefault="006D7B46" w:rsidP="006D7B46">
            <w:pPr>
              <w:pStyle w:val="Default"/>
              <w:numPr>
                <w:ilvl w:val="0"/>
                <w:numId w:val="5"/>
              </w:numPr>
              <w:tabs>
                <w:tab w:val="left" w:pos="536"/>
              </w:tabs>
              <w:ind w:left="0" w:firstLine="194"/>
              <w:jc w:val="both"/>
              <w:rPr>
                <w:color w:val="auto"/>
              </w:rPr>
            </w:pPr>
            <w:r w:rsidRPr="006D7B46">
              <w:rPr>
                <w:color w:val="auto"/>
              </w:rPr>
              <w:t xml:space="preserve">Принято постановление администрации городского поселения Мортка от 24.03.2020 № 50 «О работе по выявлению фактов, содержащих признаки конфликта интересов, в том числе скрытой </w:t>
            </w:r>
            <w:proofErr w:type="spellStart"/>
            <w:r w:rsidRPr="006D7B46">
              <w:rPr>
                <w:color w:val="auto"/>
              </w:rPr>
              <w:t>аффилированности</w:t>
            </w:r>
            <w:proofErr w:type="spellEnd"/>
            <w:r w:rsidRPr="006D7B46">
              <w:rPr>
                <w:color w:val="auto"/>
              </w:rPr>
              <w:t xml:space="preserve"> и своевременному принятию мер, направленных на урегулирование возникновения конфликта интересов»;</w:t>
            </w:r>
          </w:p>
          <w:p w:rsidR="006D7B46" w:rsidRPr="006D7B46" w:rsidRDefault="006D7B46" w:rsidP="006D7B46">
            <w:pPr>
              <w:pStyle w:val="Default"/>
              <w:numPr>
                <w:ilvl w:val="0"/>
                <w:numId w:val="5"/>
              </w:numPr>
              <w:tabs>
                <w:tab w:val="left" w:pos="536"/>
              </w:tabs>
              <w:ind w:left="0" w:firstLine="194"/>
              <w:jc w:val="both"/>
              <w:rPr>
                <w:color w:val="auto"/>
              </w:rPr>
            </w:pPr>
            <w:r w:rsidRPr="006D7B46">
              <w:rPr>
                <w:color w:val="auto"/>
              </w:rPr>
              <w:t>Принято распоряжение администрации городского поселения Мортка от 13.01.2020 № 2-р «Об утверждении  Плана работы по профилактике коррупционных и иных правонарушений на 2020 год»;</w:t>
            </w:r>
          </w:p>
          <w:p w:rsidR="006D7B46" w:rsidRPr="006D7B46" w:rsidRDefault="006D7B46" w:rsidP="006D7B46">
            <w:pPr>
              <w:pStyle w:val="Default"/>
              <w:numPr>
                <w:ilvl w:val="0"/>
                <w:numId w:val="5"/>
              </w:numPr>
              <w:tabs>
                <w:tab w:val="left" w:pos="536"/>
              </w:tabs>
              <w:ind w:left="0" w:firstLine="194"/>
              <w:jc w:val="both"/>
              <w:rPr>
                <w:color w:val="auto"/>
              </w:rPr>
            </w:pPr>
            <w:r w:rsidRPr="006D7B46">
              <w:rPr>
                <w:color w:val="auto"/>
              </w:rPr>
              <w:t>Принято распоряжение администрации городского поселения Мортка от 13.01.2020 № 3-р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Мортка на 2020 год»;</w:t>
            </w:r>
          </w:p>
          <w:p w:rsidR="006D7B46" w:rsidRPr="006D7B46" w:rsidRDefault="006D7B46" w:rsidP="006D7B46">
            <w:pPr>
              <w:pStyle w:val="Default"/>
              <w:numPr>
                <w:ilvl w:val="0"/>
                <w:numId w:val="5"/>
              </w:numPr>
              <w:tabs>
                <w:tab w:val="left" w:pos="536"/>
              </w:tabs>
              <w:ind w:left="0" w:firstLine="194"/>
              <w:jc w:val="both"/>
              <w:rPr>
                <w:color w:val="auto"/>
              </w:rPr>
            </w:pPr>
            <w:r w:rsidRPr="006D7B46">
              <w:rPr>
                <w:color w:val="auto"/>
              </w:rPr>
              <w:t>Принято распоряжение администрации городского поселения Мортка от 13.01.2020 № 4-р «О предоставлении муниципальными служащими сведений об адресах сайтов и (или) страниц сайтов в информационно-</w:t>
            </w:r>
            <w:r w:rsidRPr="006D7B46">
              <w:rPr>
                <w:color w:val="auto"/>
              </w:rPr>
              <w:lastRenderedPageBreak/>
              <w:t>телекоммуникационной сети «Интернет» за 2020 год»;</w:t>
            </w:r>
          </w:p>
          <w:p w:rsidR="006D7B46" w:rsidRPr="006D7B46" w:rsidRDefault="006D7B46" w:rsidP="006D7B46">
            <w:pPr>
              <w:pStyle w:val="Default"/>
              <w:numPr>
                <w:ilvl w:val="0"/>
                <w:numId w:val="5"/>
              </w:numPr>
              <w:tabs>
                <w:tab w:val="left" w:pos="536"/>
              </w:tabs>
              <w:ind w:left="0" w:firstLine="194"/>
              <w:jc w:val="both"/>
              <w:rPr>
                <w:color w:val="auto"/>
              </w:rPr>
            </w:pPr>
            <w:r w:rsidRPr="006D7B46">
              <w:rPr>
                <w:color w:val="auto"/>
              </w:rPr>
              <w:t>Принято распоряжение администрации городского поселения Мортка от 13.01.2020 № 5-р «О предоставлении сведений о доходах, расходах, об имуществе и обязательствах имущественного характера за 2019 год»</w:t>
            </w:r>
          </w:p>
          <w:p w:rsidR="006D7B46" w:rsidRPr="006D7B46" w:rsidRDefault="006D7B46" w:rsidP="006D7B46">
            <w:pPr>
              <w:numPr>
                <w:ilvl w:val="0"/>
                <w:numId w:val="5"/>
              </w:numPr>
              <w:shd w:val="clear" w:color="auto" w:fill="FFFFFF"/>
              <w:tabs>
                <w:tab w:val="left" w:pos="175"/>
                <w:tab w:val="left" w:pos="536"/>
              </w:tabs>
              <w:autoSpaceDE w:val="0"/>
              <w:autoSpaceDN w:val="0"/>
              <w:adjustRightInd w:val="0"/>
              <w:ind w:left="0" w:firstLine="194"/>
              <w:jc w:val="both"/>
              <w:rPr>
                <w:rFonts w:ascii="Times New Roman" w:hAnsi="Times New Roman"/>
                <w:b w:val="0"/>
                <w:i w:val="0"/>
                <w:color w:val="auto"/>
                <w:sz w:val="24"/>
                <w:szCs w:val="24"/>
                <w:u w:val="none"/>
              </w:rPr>
            </w:pPr>
            <w:r w:rsidRPr="006D7B46">
              <w:rPr>
                <w:rFonts w:ascii="Times New Roman" w:hAnsi="Times New Roman"/>
                <w:b w:val="0"/>
                <w:i w:val="0"/>
                <w:color w:val="auto"/>
                <w:sz w:val="24"/>
                <w:szCs w:val="24"/>
                <w:u w:val="none"/>
              </w:rPr>
              <w:t>Признано утратившим силу постановление администрации городского поселения Мортка от 13 июля 2015 года №165 «Об утверждении Типового кодекса этики и служебного поведения работников муниципальных учреждений, предприятий единственным учредителем (участником) которых является администрация городского поселения Мортка» (постановление от 15.01.2020 № 9).</w:t>
            </w:r>
          </w:p>
          <w:p w:rsidR="006D7B46" w:rsidRPr="006D7B46" w:rsidRDefault="006D7B46" w:rsidP="006D7B46">
            <w:pPr>
              <w:numPr>
                <w:ilvl w:val="0"/>
                <w:numId w:val="5"/>
              </w:numPr>
              <w:shd w:val="clear" w:color="auto" w:fill="FFFFFF"/>
              <w:tabs>
                <w:tab w:val="left" w:pos="175"/>
                <w:tab w:val="left" w:pos="536"/>
              </w:tabs>
              <w:autoSpaceDE w:val="0"/>
              <w:autoSpaceDN w:val="0"/>
              <w:adjustRightInd w:val="0"/>
              <w:ind w:left="0" w:firstLine="194"/>
              <w:jc w:val="both"/>
              <w:rPr>
                <w:b w:val="0"/>
                <w:i w:val="0"/>
                <w:color w:val="auto"/>
                <w:sz w:val="24"/>
                <w:szCs w:val="24"/>
                <w:u w:val="none"/>
              </w:rPr>
            </w:pPr>
            <w:proofErr w:type="gramStart"/>
            <w:r w:rsidRPr="006D7B46">
              <w:rPr>
                <w:rFonts w:ascii="Times New Roman" w:hAnsi="Times New Roman"/>
                <w:b w:val="0"/>
                <w:i w:val="0"/>
                <w:color w:val="auto"/>
                <w:sz w:val="24"/>
                <w:szCs w:val="24"/>
                <w:u w:val="none"/>
              </w:rPr>
              <w:t>Признано утратившим силу постановление администрации городского поселения Мортка от 16 октября 2017 года № 230 «О внесении изменений в постановление администрации городского поселения Мортка от 13 июля 2015 года №165 «Об утверждении Типового кодекса этики и служебного поведения работников муниципальных учреждений, предприятий единственным учредителем (участником) которых является администрация городского поселения Мортка» (постановление от 15.01.2020 № 9).</w:t>
            </w:r>
            <w:proofErr w:type="gramEnd"/>
          </w:p>
          <w:p w:rsidR="006D7B46" w:rsidRPr="006D7B46" w:rsidRDefault="006D7B46" w:rsidP="006D7B46">
            <w:pPr>
              <w:numPr>
                <w:ilvl w:val="0"/>
                <w:numId w:val="5"/>
              </w:numPr>
              <w:shd w:val="clear" w:color="auto" w:fill="FFFFFF"/>
              <w:tabs>
                <w:tab w:val="left" w:pos="175"/>
                <w:tab w:val="left" w:pos="536"/>
              </w:tabs>
              <w:autoSpaceDE w:val="0"/>
              <w:autoSpaceDN w:val="0"/>
              <w:adjustRightInd w:val="0"/>
              <w:ind w:left="0" w:firstLine="194"/>
              <w:jc w:val="both"/>
              <w:rPr>
                <w:b w:val="0"/>
                <w:i w:val="0"/>
                <w:color w:val="auto"/>
                <w:sz w:val="24"/>
                <w:szCs w:val="24"/>
                <w:u w:val="none"/>
              </w:rPr>
            </w:pPr>
            <w:proofErr w:type="gramStart"/>
            <w:r w:rsidRPr="006D7B46">
              <w:rPr>
                <w:rFonts w:ascii="Times New Roman" w:hAnsi="Times New Roman"/>
                <w:b w:val="0"/>
                <w:i w:val="0"/>
                <w:color w:val="auto"/>
                <w:sz w:val="24"/>
                <w:szCs w:val="24"/>
                <w:u w:val="none"/>
              </w:rPr>
              <w:t xml:space="preserve">Признано утратившим силу </w:t>
            </w:r>
            <w:r w:rsidR="0063274B">
              <w:rPr>
                <w:rFonts w:ascii="Times New Roman" w:hAnsi="Times New Roman"/>
                <w:b w:val="0"/>
                <w:i w:val="0"/>
                <w:color w:val="auto"/>
                <w:sz w:val="24"/>
                <w:szCs w:val="24"/>
                <w:u w:val="none"/>
              </w:rPr>
              <w:t>решение Совета депутатов</w:t>
            </w:r>
            <w:r w:rsidRPr="006D7B46">
              <w:rPr>
                <w:rFonts w:ascii="Times New Roman" w:hAnsi="Times New Roman"/>
                <w:b w:val="0"/>
                <w:i w:val="0"/>
                <w:color w:val="auto"/>
                <w:sz w:val="24"/>
                <w:szCs w:val="24"/>
                <w:u w:val="none"/>
              </w:rPr>
              <w:t xml:space="preserve"> </w:t>
            </w:r>
            <w:r w:rsidR="00535C7D">
              <w:rPr>
                <w:rFonts w:ascii="Times New Roman" w:hAnsi="Times New Roman"/>
                <w:b w:val="0"/>
                <w:i w:val="0"/>
                <w:color w:val="auto"/>
                <w:sz w:val="24"/>
                <w:szCs w:val="24"/>
                <w:u w:val="none"/>
              </w:rPr>
              <w:t>городского поселения Мортка от 22</w:t>
            </w:r>
            <w:r w:rsidRPr="006D7B46">
              <w:rPr>
                <w:rFonts w:ascii="Times New Roman" w:hAnsi="Times New Roman"/>
                <w:b w:val="0"/>
                <w:i w:val="0"/>
                <w:color w:val="auto"/>
                <w:sz w:val="24"/>
                <w:szCs w:val="24"/>
                <w:u w:val="none"/>
              </w:rPr>
              <w:t xml:space="preserve"> </w:t>
            </w:r>
            <w:r w:rsidR="00535C7D">
              <w:rPr>
                <w:rFonts w:ascii="Times New Roman" w:hAnsi="Times New Roman"/>
                <w:b w:val="0"/>
                <w:i w:val="0"/>
                <w:color w:val="auto"/>
                <w:sz w:val="24"/>
                <w:szCs w:val="24"/>
                <w:u w:val="none"/>
              </w:rPr>
              <w:t>нояб</w:t>
            </w:r>
            <w:r w:rsidRPr="006D7B46">
              <w:rPr>
                <w:rFonts w:ascii="Times New Roman" w:hAnsi="Times New Roman"/>
                <w:b w:val="0"/>
                <w:i w:val="0"/>
                <w:color w:val="auto"/>
                <w:sz w:val="24"/>
                <w:szCs w:val="24"/>
                <w:u w:val="none"/>
              </w:rPr>
              <w:t>ря 201</w:t>
            </w:r>
            <w:r w:rsidR="00535C7D">
              <w:rPr>
                <w:rFonts w:ascii="Times New Roman" w:hAnsi="Times New Roman"/>
                <w:b w:val="0"/>
                <w:i w:val="0"/>
                <w:color w:val="auto"/>
                <w:sz w:val="24"/>
                <w:szCs w:val="24"/>
                <w:u w:val="none"/>
              </w:rPr>
              <w:t>8</w:t>
            </w:r>
            <w:r w:rsidRPr="006D7B46">
              <w:rPr>
                <w:rFonts w:ascii="Times New Roman" w:hAnsi="Times New Roman"/>
                <w:b w:val="0"/>
                <w:i w:val="0"/>
                <w:color w:val="auto"/>
                <w:sz w:val="24"/>
                <w:szCs w:val="24"/>
                <w:u w:val="none"/>
              </w:rPr>
              <w:t xml:space="preserve"> года № 20 «О </w:t>
            </w:r>
            <w:r w:rsidR="00535C7D">
              <w:rPr>
                <w:rFonts w:ascii="Times New Roman" w:hAnsi="Times New Roman"/>
                <w:b w:val="0"/>
                <w:i w:val="0"/>
                <w:color w:val="auto"/>
                <w:sz w:val="24"/>
                <w:szCs w:val="24"/>
                <w:u w:val="none"/>
              </w:rPr>
              <w:t xml:space="preserve">Порядке принятия лицами, замещающими муниципальные должности муниципального образования городское поселение Мортка на постоянной основе, почетных и специальных званий, наград и иных знаков отличия (за исключением научных и спортивных) иностранных </w:t>
            </w:r>
            <w:r w:rsidR="00535C7D">
              <w:rPr>
                <w:rFonts w:ascii="Times New Roman" w:hAnsi="Times New Roman"/>
                <w:b w:val="0"/>
                <w:i w:val="0"/>
                <w:color w:val="auto"/>
                <w:sz w:val="24"/>
                <w:szCs w:val="24"/>
                <w:u w:val="none"/>
              </w:rPr>
              <w:lastRenderedPageBreak/>
              <w:t>государств, международных организаций, политических партий, иных общественных объединений и других организаций</w:t>
            </w:r>
            <w:r w:rsidRPr="006D7B46">
              <w:rPr>
                <w:rFonts w:ascii="Times New Roman" w:hAnsi="Times New Roman"/>
                <w:b w:val="0"/>
                <w:i w:val="0"/>
                <w:color w:val="auto"/>
                <w:sz w:val="24"/>
                <w:szCs w:val="24"/>
                <w:u w:val="none"/>
              </w:rPr>
              <w:t>» (</w:t>
            </w:r>
            <w:r w:rsidR="00535C7D">
              <w:rPr>
                <w:rFonts w:ascii="Times New Roman" w:hAnsi="Times New Roman"/>
                <w:b w:val="0"/>
                <w:i w:val="0"/>
                <w:color w:val="auto"/>
                <w:sz w:val="24"/>
                <w:szCs w:val="24"/>
                <w:u w:val="none"/>
              </w:rPr>
              <w:t>решение</w:t>
            </w:r>
            <w:r w:rsidRPr="006D7B46">
              <w:rPr>
                <w:rFonts w:ascii="Times New Roman" w:hAnsi="Times New Roman"/>
                <w:b w:val="0"/>
                <w:i w:val="0"/>
                <w:color w:val="auto"/>
                <w:sz w:val="24"/>
                <w:szCs w:val="24"/>
                <w:u w:val="none"/>
              </w:rPr>
              <w:t xml:space="preserve"> от </w:t>
            </w:r>
            <w:r w:rsidR="00535C7D">
              <w:rPr>
                <w:rFonts w:ascii="Times New Roman" w:hAnsi="Times New Roman"/>
                <w:b w:val="0"/>
                <w:i w:val="0"/>
                <w:color w:val="auto"/>
                <w:sz w:val="24"/>
                <w:szCs w:val="24"/>
                <w:u w:val="none"/>
              </w:rPr>
              <w:t>06</w:t>
            </w:r>
            <w:r w:rsidRPr="006D7B46">
              <w:rPr>
                <w:rFonts w:ascii="Times New Roman" w:hAnsi="Times New Roman"/>
                <w:b w:val="0"/>
                <w:i w:val="0"/>
                <w:color w:val="auto"/>
                <w:sz w:val="24"/>
                <w:szCs w:val="24"/>
                <w:u w:val="none"/>
              </w:rPr>
              <w:t>.0</w:t>
            </w:r>
            <w:r w:rsidR="00535C7D">
              <w:rPr>
                <w:rFonts w:ascii="Times New Roman" w:hAnsi="Times New Roman"/>
                <w:b w:val="0"/>
                <w:i w:val="0"/>
                <w:color w:val="auto"/>
                <w:sz w:val="24"/>
                <w:szCs w:val="24"/>
                <w:u w:val="none"/>
              </w:rPr>
              <w:t>7</w:t>
            </w:r>
            <w:r w:rsidRPr="006D7B46">
              <w:rPr>
                <w:rFonts w:ascii="Times New Roman" w:hAnsi="Times New Roman"/>
                <w:b w:val="0"/>
                <w:i w:val="0"/>
                <w:color w:val="auto"/>
                <w:sz w:val="24"/>
                <w:szCs w:val="24"/>
                <w:u w:val="none"/>
              </w:rPr>
              <w:t xml:space="preserve">.2020 № </w:t>
            </w:r>
            <w:r w:rsidR="00535C7D">
              <w:rPr>
                <w:rFonts w:ascii="Times New Roman" w:hAnsi="Times New Roman"/>
                <w:b w:val="0"/>
                <w:i w:val="0"/>
                <w:color w:val="auto"/>
                <w:sz w:val="24"/>
                <w:szCs w:val="24"/>
                <w:u w:val="none"/>
              </w:rPr>
              <w:t>121</w:t>
            </w:r>
            <w:r w:rsidRPr="006D7B46">
              <w:rPr>
                <w:rFonts w:ascii="Times New Roman" w:hAnsi="Times New Roman"/>
                <w:b w:val="0"/>
                <w:i w:val="0"/>
                <w:color w:val="auto"/>
                <w:sz w:val="24"/>
                <w:szCs w:val="24"/>
                <w:u w:val="none"/>
              </w:rPr>
              <w:t>).</w:t>
            </w:r>
            <w:proofErr w:type="gramEnd"/>
          </w:p>
          <w:p w:rsidR="00880338" w:rsidRPr="006118F5" w:rsidRDefault="00880338" w:rsidP="00880338">
            <w:pPr>
              <w:numPr>
                <w:ilvl w:val="0"/>
                <w:numId w:val="5"/>
              </w:numPr>
              <w:shd w:val="clear" w:color="auto" w:fill="FFFFFF"/>
              <w:tabs>
                <w:tab w:val="left" w:pos="175"/>
                <w:tab w:val="left" w:pos="536"/>
              </w:tabs>
              <w:autoSpaceDE w:val="0"/>
              <w:autoSpaceDN w:val="0"/>
              <w:adjustRightInd w:val="0"/>
              <w:ind w:left="0" w:firstLine="194"/>
              <w:jc w:val="both"/>
              <w:rPr>
                <w:rFonts w:ascii="Times New Roman" w:hAnsi="Times New Roman"/>
                <w:b w:val="0"/>
                <w:i w:val="0"/>
                <w:color w:val="auto"/>
                <w:sz w:val="24"/>
                <w:szCs w:val="24"/>
                <w:u w:val="none"/>
              </w:rPr>
            </w:pPr>
            <w:r w:rsidRPr="006118F5">
              <w:rPr>
                <w:rFonts w:ascii="Times New Roman" w:hAnsi="Times New Roman"/>
                <w:b w:val="0"/>
                <w:i w:val="0"/>
                <w:color w:val="auto"/>
                <w:sz w:val="24"/>
                <w:szCs w:val="24"/>
                <w:u w:val="none"/>
              </w:rPr>
              <w:t xml:space="preserve">Признано утратившим силу постановление администрации городского поселения Мортка от 21.09.2017 № 198 «О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w:t>
            </w:r>
            <w:r>
              <w:rPr>
                <w:rFonts w:ascii="Times New Roman" w:hAnsi="Times New Roman"/>
                <w:b w:val="0"/>
                <w:i w:val="0"/>
                <w:color w:val="auto"/>
                <w:sz w:val="24"/>
                <w:szCs w:val="24"/>
                <w:u w:val="none"/>
              </w:rPr>
              <w:t>о</w:t>
            </w:r>
            <w:r w:rsidRPr="006118F5">
              <w:rPr>
                <w:rFonts w:ascii="Times New Roman" w:hAnsi="Times New Roman"/>
                <w:b w:val="0"/>
                <w:i w:val="0"/>
                <w:color w:val="auto"/>
                <w:sz w:val="24"/>
                <w:szCs w:val="24"/>
                <w:u w:val="none"/>
              </w:rPr>
              <w:t>рганизациями» (постановление от 12.05.2020 № 68).</w:t>
            </w:r>
          </w:p>
          <w:p w:rsidR="00535C7D" w:rsidRDefault="00535C7D" w:rsidP="00535C7D">
            <w:pPr>
              <w:numPr>
                <w:ilvl w:val="0"/>
                <w:numId w:val="5"/>
              </w:numPr>
              <w:shd w:val="clear" w:color="auto" w:fill="FFFFFF"/>
              <w:tabs>
                <w:tab w:val="left" w:pos="175"/>
                <w:tab w:val="left" w:pos="536"/>
              </w:tabs>
              <w:autoSpaceDE w:val="0"/>
              <w:autoSpaceDN w:val="0"/>
              <w:adjustRightInd w:val="0"/>
              <w:ind w:left="0" w:firstLine="194"/>
              <w:jc w:val="both"/>
              <w:rPr>
                <w:rFonts w:ascii="Times New Roman" w:hAnsi="Times New Roman"/>
                <w:b w:val="0"/>
                <w:i w:val="0"/>
                <w:color w:val="auto"/>
                <w:sz w:val="24"/>
                <w:szCs w:val="24"/>
                <w:u w:val="none"/>
              </w:rPr>
            </w:pPr>
            <w:r w:rsidRPr="006118F5">
              <w:rPr>
                <w:rFonts w:ascii="Times New Roman" w:hAnsi="Times New Roman"/>
                <w:b w:val="0"/>
                <w:i w:val="0"/>
                <w:color w:val="auto"/>
                <w:sz w:val="24"/>
                <w:szCs w:val="24"/>
                <w:u w:val="none"/>
              </w:rPr>
              <w:t xml:space="preserve">Признано утратившим силу постановление администрации городского поселения Мортка от </w:t>
            </w:r>
            <w:r w:rsidR="006118F5" w:rsidRPr="006118F5">
              <w:rPr>
                <w:rFonts w:ascii="Times New Roman" w:hAnsi="Times New Roman"/>
                <w:b w:val="0"/>
                <w:i w:val="0"/>
                <w:color w:val="auto"/>
                <w:sz w:val="24"/>
                <w:szCs w:val="24"/>
                <w:u w:val="none"/>
              </w:rPr>
              <w:t>21</w:t>
            </w:r>
            <w:r w:rsidRPr="006118F5">
              <w:rPr>
                <w:rFonts w:ascii="Times New Roman" w:hAnsi="Times New Roman"/>
                <w:b w:val="0"/>
                <w:i w:val="0"/>
                <w:color w:val="auto"/>
                <w:sz w:val="24"/>
                <w:szCs w:val="24"/>
                <w:u w:val="none"/>
              </w:rPr>
              <w:t xml:space="preserve"> </w:t>
            </w:r>
            <w:r w:rsidR="006118F5" w:rsidRPr="006118F5">
              <w:rPr>
                <w:rFonts w:ascii="Times New Roman" w:hAnsi="Times New Roman"/>
                <w:b w:val="0"/>
                <w:i w:val="0"/>
                <w:color w:val="auto"/>
                <w:sz w:val="24"/>
                <w:szCs w:val="24"/>
                <w:u w:val="none"/>
              </w:rPr>
              <w:t>апрел</w:t>
            </w:r>
            <w:r w:rsidRPr="006118F5">
              <w:rPr>
                <w:rFonts w:ascii="Times New Roman" w:hAnsi="Times New Roman"/>
                <w:b w:val="0"/>
                <w:i w:val="0"/>
                <w:color w:val="auto"/>
                <w:sz w:val="24"/>
                <w:szCs w:val="24"/>
                <w:u w:val="none"/>
              </w:rPr>
              <w:t>я 20</w:t>
            </w:r>
            <w:r w:rsidR="006118F5" w:rsidRPr="006118F5">
              <w:rPr>
                <w:rFonts w:ascii="Times New Roman" w:hAnsi="Times New Roman"/>
                <w:b w:val="0"/>
                <w:i w:val="0"/>
                <w:color w:val="auto"/>
                <w:sz w:val="24"/>
                <w:szCs w:val="24"/>
                <w:u w:val="none"/>
              </w:rPr>
              <w:t>20</w:t>
            </w:r>
            <w:r w:rsidRPr="006118F5">
              <w:rPr>
                <w:rFonts w:ascii="Times New Roman" w:hAnsi="Times New Roman"/>
                <w:b w:val="0"/>
                <w:i w:val="0"/>
                <w:color w:val="auto"/>
                <w:sz w:val="24"/>
                <w:szCs w:val="24"/>
                <w:u w:val="none"/>
              </w:rPr>
              <w:t xml:space="preserve"> года № </w:t>
            </w:r>
            <w:r w:rsidR="006118F5" w:rsidRPr="006118F5">
              <w:rPr>
                <w:rFonts w:ascii="Times New Roman" w:hAnsi="Times New Roman"/>
                <w:b w:val="0"/>
                <w:i w:val="0"/>
                <w:color w:val="auto"/>
                <w:sz w:val="24"/>
                <w:szCs w:val="24"/>
                <w:u w:val="none"/>
              </w:rPr>
              <w:t>65</w:t>
            </w:r>
            <w:r w:rsidRPr="006118F5">
              <w:rPr>
                <w:rFonts w:ascii="Times New Roman" w:hAnsi="Times New Roman"/>
                <w:b w:val="0"/>
                <w:i w:val="0"/>
                <w:color w:val="auto"/>
                <w:sz w:val="24"/>
                <w:szCs w:val="24"/>
                <w:u w:val="none"/>
              </w:rPr>
              <w:t xml:space="preserve"> «О </w:t>
            </w:r>
            <w:r w:rsidR="006118F5" w:rsidRPr="006118F5">
              <w:rPr>
                <w:rFonts w:ascii="Times New Roman" w:hAnsi="Times New Roman"/>
                <w:b w:val="0"/>
                <w:i w:val="0"/>
                <w:color w:val="auto"/>
                <w:sz w:val="24"/>
                <w:szCs w:val="24"/>
                <w:u w:val="none"/>
              </w:rPr>
              <w:t>внесении изменений в постановление администрации городского поселения Мортка от 21.09.2017 № 198 «О порядке получения муниципальными служащими администрации городского поселения Мортка разрешения на участие на безвозмездной основе в управлении отдельными некоммерческими организациями»</w:t>
            </w:r>
            <w:r w:rsidRPr="006118F5">
              <w:rPr>
                <w:rFonts w:ascii="Times New Roman" w:hAnsi="Times New Roman"/>
                <w:b w:val="0"/>
                <w:i w:val="0"/>
                <w:color w:val="auto"/>
                <w:sz w:val="24"/>
                <w:szCs w:val="24"/>
                <w:u w:val="none"/>
              </w:rPr>
              <w:t>» (постановление от 1</w:t>
            </w:r>
            <w:r w:rsidR="006118F5" w:rsidRPr="006118F5">
              <w:rPr>
                <w:rFonts w:ascii="Times New Roman" w:hAnsi="Times New Roman"/>
                <w:b w:val="0"/>
                <w:i w:val="0"/>
                <w:color w:val="auto"/>
                <w:sz w:val="24"/>
                <w:szCs w:val="24"/>
                <w:u w:val="none"/>
              </w:rPr>
              <w:t>2</w:t>
            </w:r>
            <w:r w:rsidRPr="006118F5">
              <w:rPr>
                <w:rFonts w:ascii="Times New Roman" w:hAnsi="Times New Roman"/>
                <w:b w:val="0"/>
                <w:i w:val="0"/>
                <w:color w:val="auto"/>
                <w:sz w:val="24"/>
                <w:szCs w:val="24"/>
                <w:u w:val="none"/>
              </w:rPr>
              <w:t>.0</w:t>
            </w:r>
            <w:r w:rsidR="006118F5" w:rsidRPr="006118F5">
              <w:rPr>
                <w:rFonts w:ascii="Times New Roman" w:hAnsi="Times New Roman"/>
                <w:b w:val="0"/>
                <w:i w:val="0"/>
                <w:color w:val="auto"/>
                <w:sz w:val="24"/>
                <w:szCs w:val="24"/>
                <w:u w:val="none"/>
              </w:rPr>
              <w:t>5</w:t>
            </w:r>
            <w:r w:rsidRPr="006118F5">
              <w:rPr>
                <w:rFonts w:ascii="Times New Roman" w:hAnsi="Times New Roman"/>
                <w:b w:val="0"/>
                <w:i w:val="0"/>
                <w:color w:val="auto"/>
                <w:sz w:val="24"/>
                <w:szCs w:val="24"/>
                <w:u w:val="none"/>
              </w:rPr>
              <w:t xml:space="preserve">.2020 № </w:t>
            </w:r>
            <w:r w:rsidR="006118F5" w:rsidRPr="006118F5">
              <w:rPr>
                <w:rFonts w:ascii="Times New Roman" w:hAnsi="Times New Roman"/>
                <w:b w:val="0"/>
                <w:i w:val="0"/>
                <w:color w:val="auto"/>
                <w:sz w:val="24"/>
                <w:szCs w:val="24"/>
                <w:u w:val="none"/>
              </w:rPr>
              <w:t>68</w:t>
            </w:r>
            <w:r w:rsidRPr="006118F5">
              <w:rPr>
                <w:rFonts w:ascii="Times New Roman" w:hAnsi="Times New Roman"/>
                <w:b w:val="0"/>
                <w:i w:val="0"/>
                <w:color w:val="auto"/>
                <w:sz w:val="24"/>
                <w:szCs w:val="24"/>
                <w:u w:val="none"/>
              </w:rPr>
              <w:t>).</w:t>
            </w:r>
          </w:p>
          <w:p w:rsidR="0090228A" w:rsidRPr="0090228A" w:rsidRDefault="0090228A" w:rsidP="0090228A">
            <w:pPr>
              <w:numPr>
                <w:ilvl w:val="0"/>
                <w:numId w:val="5"/>
              </w:numPr>
              <w:tabs>
                <w:tab w:val="left" w:pos="175"/>
                <w:tab w:val="left" w:pos="536"/>
              </w:tabs>
              <w:autoSpaceDE w:val="0"/>
              <w:autoSpaceDN w:val="0"/>
              <w:adjustRightInd w:val="0"/>
              <w:ind w:left="0" w:firstLine="194"/>
              <w:jc w:val="both"/>
              <w:rPr>
                <w:rFonts w:ascii="Times New Roman" w:hAnsi="Times New Roman"/>
                <w:b w:val="0"/>
                <w:i w:val="0"/>
                <w:color w:val="auto"/>
                <w:sz w:val="24"/>
                <w:szCs w:val="24"/>
                <w:u w:val="none"/>
              </w:rPr>
            </w:pPr>
            <w:r w:rsidRPr="0090228A">
              <w:rPr>
                <w:rFonts w:ascii="Times New Roman" w:hAnsi="Times New Roman"/>
                <w:b w:val="0"/>
                <w:i w:val="0"/>
                <w:color w:val="auto"/>
                <w:sz w:val="24"/>
                <w:szCs w:val="24"/>
                <w:u w:val="none"/>
              </w:rPr>
              <w:t>Признано утратившим силу постановление администрации городского поселения Мортка</w:t>
            </w:r>
            <w:proofErr w:type="gramStart"/>
            <w:r w:rsidRPr="0090228A">
              <w:rPr>
                <w:rFonts w:ascii="Times New Roman" w:hAnsi="Times New Roman"/>
                <w:b w:val="0"/>
                <w:i w:val="0"/>
                <w:color w:val="auto"/>
                <w:sz w:val="24"/>
                <w:szCs w:val="24"/>
                <w:u w:val="none"/>
              </w:rPr>
              <w:t xml:space="preserve"> </w:t>
            </w:r>
            <w:r w:rsidRPr="0090228A">
              <w:rPr>
                <w:rFonts w:ascii="Times New Roman" w:hAnsi="Times New Roman"/>
                <w:b w:val="0"/>
                <w:i w:val="0"/>
                <w:color w:val="auto"/>
                <w:sz w:val="24"/>
                <w:szCs w:val="24"/>
                <w:u w:val="none"/>
                <w:shd w:val="clear" w:color="auto" w:fill="EFF4F9"/>
              </w:rPr>
              <w:t>О</w:t>
            </w:r>
            <w:proofErr w:type="gramEnd"/>
            <w:r w:rsidRPr="0090228A">
              <w:rPr>
                <w:rFonts w:ascii="Times New Roman" w:hAnsi="Times New Roman"/>
                <w:b w:val="0"/>
                <w:i w:val="0"/>
                <w:color w:val="auto"/>
                <w:sz w:val="24"/>
                <w:szCs w:val="24"/>
                <w:u w:val="none"/>
                <w:shd w:val="clear" w:color="auto" w:fill="EFF4F9"/>
              </w:rPr>
              <w:t xml:space="preserve">т </w:t>
            </w:r>
            <w:r w:rsidRPr="0090228A">
              <w:rPr>
                <w:rFonts w:ascii="Times New Roman" w:hAnsi="Times New Roman"/>
                <w:b w:val="0"/>
                <w:i w:val="0"/>
                <w:color w:val="auto"/>
                <w:sz w:val="24"/>
                <w:szCs w:val="24"/>
                <w:u w:val="none"/>
              </w:rPr>
              <w:t xml:space="preserve">03 апреля 2014 года № 32 «О порядке сообщения лицами, замещающими муниципальные должности и должности муниципальной службы администрации городского поселения Мортка, а также руководителями учреждений, подведомственных администрации городского поселения Мортка о получении подарка в связи с протокольными мероприятиями, служебными командировками и другими официальными мероприятиями, участие в </w:t>
            </w:r>
            <w:r w:rsidRPr="0090228A">
              <w:rPr>
                <w:rFonts w:ascii="Times New Roman" w:hAnsi="Times New Roman"/>
                <w:b w:val="0"/>
                <w:i w:val="0"/>
                <w:color w:val="auto"/>
                <w:sz w:val="24"/>
                <w:szCs w:val="24"/>
                <w:u w:val="none"/>
              </w:rPr>
              <w:lastRenderedPageBreak/>
              <w:t>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90228A">
              <w:rPr>
                <w:rFonts w:ascii="Times New Roman" w:hAnsi="Times New Roman"/>
                <w:b w:val="0"/>
                <w:i w:val="0"/>
                <w:color w:val="auto"/>
                <w:sz w:val="24"/>
                <w:szCs w:val="24"/>
                <w:u w:val="none"/>
                <w:shd w:val="clear" w:color="auto" w:fill="EFF4F9"/>
              </w:rPr>
              <w:t xml:space="preserve">» </w:t>
            </w:r>
            <w:r w:rsidRPr="0090228A">
              <w:rPr>
                <w:rFonts w:ascii="Times New Roman" w:hAnsi="Times New Roman"/>
                <w:b w:val="0"/>
                <w:i w:val="0"/>
                <w:color w:val="auto"/>
                <w:sz w:val="24"/>
                <w:szCs w:val="24"/>
                <w:u w:val="none"/>
              </w:rPr>
              <w:t>(постановление от 22.06.2020 № 99).</w:t>
            </w:r>
          </w:p>
          <w:p w:rsidR="006118F5" w:rsidRPr="006D7B46" w:rsidRDefault="006118F5" w:rsidP="006118F5">
            <w:pPr>
              <w:pStyle w:val="Default"/>
              <w:numPr>
                <w:ilvl w:val="0"/>
                <w:numId w:val="5"/>
              </w:numPr>
              <w:tabs>
                <w:tab w:val="left" w:pos="536"/>
              </w:tabs>
              <w:ind w:left="0" w:firstLine="194"/>
              <w:jc w:val="both"/>
              <w:rPr>
                <w:color w:val="auto"/>
              </w:rPr>
            </w:pPr>
            <w:proofErr w:type="gramStart"/>
            <w:r w:rsidRPr="006D7B46">
              <w:rPr>
                <w:color w:val="auto"/>
              </w:rPr>
              <w:t xml:space="preserve">Принято </w:t>
            </w:r>
            <w:r>
              <w:rPr>
                <w:color w:val="auto"/>
              </w:rPr>
              <w:t>постановление</w:t>
            </w:r>
            <w:r w:rsidRPr="006D7B46">
              <w:rPr>
                <w:color w:val="auto"/>
              </w:rPr>
              <w:t xml:space="preserve"> администрации городского поселения Мортка от </w:t>
            </w:r>
            <w:r>
              <w:rPr>
                <w:color w:val="auto"/>
              </w:rPr>
              <w:t>06</w:t>
            </w:r>
            <w:r w:rsidRPr="006D7B46">
              <w:rPr>
                <w:color w:val="auto"/>
              </w:rPr>
              <w:t>.0</w:t>
            </w:r>
            <w:r>
              <w:rPr>
                <w:color w:val="auto"/>
              </w:rPr>
              <w:t>5</w:t>
            </w:r>
            <w:r w:rsidRPr="006D7B46">
              <w:rPr>
                <w:color w:val="auto"/>
              </w:rPr>
              <w:t>.2020</w:t>
            </w:r>
            <w:r>
              <w:rPr>
                <w:color w:val="auto"/>
              </w:rPr>
              <w:t xml:space="preserve"> № 67</w:t>
            </w:r>
            <w:r w:rsidRPr="006D7B46">
              <w:rPr>
                <w:color w:val="auto"/>
              </w:rPr>
              <w:t xml:space="preserve"> «О предоставлении сведений о доходах, расходах, об имуществе и обязательствах имущественного характера за </w:t>
            </w:r>
            <w:r>
              <w:rPr>
                <w:color w:val="auto"/>
              </w:rPr>
              <w:t>отчетные период с 01 января по 31 декабря 2019 года</w:t>
            </w:r>
            <w:r w:rsidRPr="006D7B46">
              <w:rPr>
                <w:color w:val="auto"/>
              </w:rPr>
              <w:t>»</w:t>
            </w:r>
            <w:proofErr w:type="gramEnd"/>
          </w:p>
          <w:p w:rsidR="006D7B46" w:rsidRDefault="00880338" w:rsidP="00880338">
            <w:pPr>
              <w:pStyle w:val="Default"/>
              <w:numPr>
                <w:ilvl w:val="0"/>
                <w:numId w:val="5"/>
              </w:numPr>
              <w:tabs>
                <w:tab w:val="left" w:pos="536"/>
              </w:tabs>
              <w:ind w:left="0" w:firstLine="194"/>
              <w:jc w:val="both"/>
              <w:rPr>
                <w:color w:val="auto"/>
              </w:rPr>
            </w:pPr>
            <w:r>
              <w:rPr>
                <w:b/>
                <w:i/>
                <w:color w:val="auto"/>
              </w:rPr>
              <w:t xml:space="preserve"> </w:t>
            </w:r>
            <w:r w:rsidRPr="006D7B46">
              <w:rPr>
                <w:color w:val="auto"/>
              </w:rPr>
              <w:t xml:space="preserve">Принято </w:t>
            </w:r>
            <w:r>
              <w:rPr>
                <w:color w:val="auto"/>
              </w:rPr>
              <w:t>постановление</w:t>
            </w:r>
            <w:r w:rsidRPr="006D7B46">
              <w:rPr>
                <w:color w:val="auto"/>
              </w:rPr>
              <w:t xml:space="preserve"> администрации городского поселения Мортка от </w:t>
            </w:r>
            <w:r>
              <w:rPr>
                <w:color w:val="auto"/>
              </w:rPr>
              <w:t>12</w:t>
            </w:r>
            <w:r w:rsidRPr="006D7B46">
              <w:rPr>
                <w:color w:val="auto"/>
              </w:rPr>
              <w:t>.0</w:t>
            </w:r>
            <w:r>
              <w:rPr>
                <w:color w:val="auto"/>
              </w:rPr>
              <w:t>5</w:t>
            </w:r>
            <w:r w:rsidRPr="006D7B46">
              <w:rPr>
                <w:color w:val="auto"/>
              </w:rPr>
              <w:t>.2020</w:t>
            </w:r>
            <w:r>
              <w:rPr>
                <w:color w:val="auto"/>
              </w:rPr>
              <w:t xml:space="preserve"> № 69</w:t>
            </w:r>
            <w:r w:rsidRPr="006D7B46">
              <w:rPr>
                <w:color w:val="auto"/>
              </w:rPr>
              <w:t xml:space="preserve"> «</w:t>
            </w:r>
            <w:r>
              <w:rPr>
                <w:color w:val="auto"/>
              </w:rPr>
              <w:t>Об утверждении формы ходатайства на участие на безвозмездной основе в управлении некоммерческой организацией и журнала регистрации ходатайств</w:t>
            </w:r>
            <w:r w:rsidRPr="006D7B46">
              <w:rPr>
                <w:color w:val="auto"/>
              </w:rPr>
              <w:t>»</w:t>
            </w:r>
            <w:r>
              <w:rPr>
                <w:color w:val="auto"/>
              </w:rPr>
              <w:t>.</w:t>
            </w:r>
          </w:p>
          <w:p w:rsidR="0090228A" w:rsidRPr="006D7B46" w:rsidRDefault="0090228A" w:rsidP="0090228A">
            <w:pPr>
              <w:pStyle w:val="Default"/>
              <w:numPr>
                <w:ilvl w:val="0"/>
                <w:numId w:val="5"/>
              </w:numPr>
              <w:tabs>
                <w:tab w:val="left" w:pos="536"/>
              </w:tabs>
              <w:ind w:left="0" w:firstLine="194"/>
              <w:jc w:val="both"/>
              <w:rPr>
                <w:color w:val="auto"/>
              </w:rPr>
            </w:pPr>
            <w:proofErr w:type="gramStart"/>
            <w:r w:rsidRPr="006D7B46">
              <w:rPr>
                <w:color w:val="auto"/>
              </w:rPr>
              <w:t xml:space="preserve">Принято </w:t>
            </w:r>
            <w:r>
              <w:rPr>
                <w:color w:val="auto"/>
              </w:rPr>
              <w:t>постановление</w:t>
            </w:r>
            <w:r w:rsidRPr="006D7B46">
              <w:rPr>
                <w:color w:val="auto"/>
              </w:rPr>
              <w:t xml:space="preserve"> администрации городского поселения Мортка от </w:t>
            </w:r>
            <w:r>
              <w:rPr>
                <w:color w:val="auto"/>
              </w:rPr>
              <w:t>09</w:t>
            </w:r>
            <w:r w:rsidRPr="006D7B46">
              <w:rPr>
                <w:color w:val="auto"/>
              </w:rPr>
              <w:t>.0</w:t>
            </w:r>
            <w:r>
              <w:rPr>
                <w:color w:val="auto"/>
              </w:rPr>
              <w:t>6</w:t>
            </w:r>
            <w:r w:rsidRPr="006D7B46">
              <w:rPr>
                <w:color w:val="auto"/>
              </w:rPr>
              <w:t>.2020</w:t>
            </w:r>
            <w:r>
              <w:rPr>
                <w:color w:val="auto"/>
              </w:rPr>
              <w:t xml:space="preserve"> № 89</w:t>
            </w:r>
            <w:r w:rsidRPr="006D7B46">
              <w:rPr>
                <w:color w:val="auto"/>
              </w:rPr>
              <w:t xml:space="preserve"> «</w:t>
            </w:r>
            <w:r>
              <w:rPr>
                <w:color w:val="auto"/>
              </w:rPr>
              <w:t xml:space="preserve">Об утверждении </w:t>
            </w:r>
            <w:r w:rsidRPr="00985A65">
              <w:rPr>
                <w:rStyle w:val="1"/>
                <w:szCs w:val="28"/>
              </w:rPr>
              <w:t>Положени</w:t>
            </w:r>
            <w:r>
              <w:rPr>
                <w:rStyle w:val="1"/>
                <w:szCs w:val="28"/>
              </w:rPr>
              <w:t>я</w:t>
            </w:r>
            <w:r w:rsidRPr="00985A65">
              <w:rPr>
                <w:rStyle w:val="1"/>
                <w:szCs w:val="28"/>
              </w:rPr>
              <w:t xml:space="preserve"> о сообщении работниками учреждений, в отношении которых муниципальное образование городское поселение Мортка выступает единственным учредителем,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w:t>
            </w:r>
            <w:proofErr w:type="gramEnd"/>
            <w:r w:rsidRPr="00985A65">
              <w:rPr>
                <w:rStyle w:val="1"/>
                <w:szCs w:val="28"/>
              </w:rPr>
              <w:t xml:space="preserve">, </w:t>
            </w:r>
            <w:proofErr w:type="gramStart"/>
            <w:r w:rsidRPr="00985A65">
              <w:rPr>
                <w:rStyle w:val="1"/>
                <w:szCs w:val="28"/>
              </w:rPr>
              <w:t>вырученных</w:t>
            </w:r>
            <w:proofErr w:type="gramEnd"/>
            <w:r w:rsidRPr="00985A65">
              <w:rPr>
                <w:rStyle w:val="1"/>
                <w:szCs w:val="28"/>
              </w:rPr>
              <w:t xml:space="preserve"> от его реализации</w:t>
            </w:r>
            <w:r w:rsidRPr="006D7B46">
              <w:rPr>
                <w:color w:val="auto"/>
              </w:rPr>
              <w:t>»</w:t>
            </w:r>
            <w:r>
              <w:rPr>
                <w:color w:val="auto"/>
              </w:rPr>
              <w:t>.</w:t>
            </w:r>
          </w:p>
        </w:tc>
      </w:tr>
      <w:tr w:rsidR="003348A0" w:rsidTr="00FF228E">
        <w:trPr>
          <w:trHeight w:val="232"/>
        </w:trPr>
        <w:tc>
          <w:tcPr>
            <w:tcW w:w="10031" w:type="dxa"/>
            <w:gridSpan w:val="4"/>
          </w:tcPr>
          <w:p w:rsidR="003348A0" w:rsidRPr="001E1F75" w:rsidRDefault="003348A0" w:rsidP="00FF228E">
            <w:pPr>
              <w:pStyle w:val="Default"/>
              <w:jc w:val="center"/>
            </w:pPr>
            <w:r w:rsidRPr="001E1F75">
              <w:lastRenderedPageBreak/>
              <w:t xml:space="preserve">Раздел 2. Меры по совершенствованию муниципального управления и установлению </w:t>
            </w:r>
            <w:proofErr w:type="spellStart"/>
            <w:r w:rsidRPr="001E1F75">
              <w:t>антикоррупционных</w:t>
            </w:r>
            <w:proofErr w:type="spellEnd"/>
            <w:r w:rsidRPr="001E1F75">
              <w:t xml:space="preserve"> механизмов</w:t>
            </w:r>
          </w:p>
        </w:tc>
      </w:tr>
      <w:tr w:rsidR="00DE1A16" w:rsidTr="00D33C97">
        <w:trPr>
          <w:trHeight w:val="3109"/>
        </w:trPr>
        <w:tc>
          <w:tcPr>
            <w:tcW w:w="817" w:type="dxa"/>
          </w:tcPr>
          <w:p w:rsidR="00DE1A16" w:rsidRPr="00845649" w:rsidRDefault="00DE1A16"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lastRenderedPageBreak/>
              <w:t>2.1.</w:t>
            </w:r>
          </w:p>
        </w:tc>
        <w:tc>
          <w:tcPr>
            <w:tcW w:w="3828" w:type="dxa"/>
          </w:tcPr>
          <w:p w:rsidR="00DE1A16" w:rsidRPr="00845649" w:rsidRDefault="00DE1A16" w:rsidP="008E4D42">
            <w:pPr>
              <w:autoSpaceDE w:val="0"/>
              <w:autoSpaceDN w:val="0"/>
              <w:adjustRightInd w:val="0"/>
              <w:ind w:firstLine="26"/>
              <w:jc w:val="both"/>
              <w:outlineLvl w:val="0"/>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Популяризация предоставления государственных и муниципальных услуг населению в электронном виде. Увеличение доли предоставления услуг в электронном виде от общего количества услуг.</w:t>
            </w:r>
          </w:p>
          <w:p w:rsidR="00DE1A16" w:rsidRPr="00845649" w:rsidRDefault="00DE1A16" w:rsidP="008E4D42">
            <w:pPr>
              <w:autoSpaceDE w:val="0"/>
              <w:autoSpaceDN w:val="0"/>
              <w:adjustRightInd w:val="0"/>
              <w:ind w:firstLine="26"/>
              <w:jc w:val="both"/>
              <w:outlineLvl w:val="0"/>
              <w:rPr>
                <w:rFonts w:ascii="Times New Roman" w:hAnsi="Times New Roman"/>
                <w:b w:val="0"/>
                <w:i w:val="0"/>
                <w:color w:val="auto"/>
                <w:sz w:val="24"/>
                <w:szCs w:val="24"/>
                <w:u w:val="none"/>
              </w:rPr>
            </w:pPr>
          </w:p>
        </w:tc>
        <w:tc>
          <w:tcPr>
            <w:tcW w:w="1559" w:type="dxa"/>
          </w:tcPr>
          <w:p w:rsidR="00DE1A16" w:rsidRPr="00845649" w:rsidRDefault="00DE1A16"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до 31 декабря 2018 года</w:t>
            </w:r>
          </w:p>
          <w:p w:rsidR="00DE1A16" w:rsidRPr="00845649" w:rsidRDefault="00DE1A16" w:rsidP="008E4D42">
            <w:pPr>
              <w:shd w:val="clear" w:color="auto" w:fill="FFFFFF"/>
              <w:ind w:firstLine="5"/>
              <w:jc w:val="center"/>
              <w:rPr>
                <w:rFonts w:ascii="Times New Roman" w:hAnsi="Times New Roman"/>
                <w:b w:val="0"/>
                <w:i w:val="0"/>
                <w:color w:val="auto"/>
                <w:sz w:val="24"/>
                <w:szCs w:val="24"/>
                <w:u w:val="none"/>
              </w:rPr>
            </w:pPr>
          </w:p>
          <w:p w:rsidR="00DE1A16" w:rsidRPr="00845649" w:rsidRDefault="00DE1A16"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до 31 декабря 2019 года</w:t>
            </w:r>
          </w:p>
          <w:p w:rsidR="00DE1A16" w:rsidRPr="00845649" w:rsidRDefault="00DE1A16" w:rsidP="008E4D42">
            <w:pPr>
              <w:shd w:val="clear" w:color="auto" w:fill="FFFFFF"/>
              <w:ind w:firstLine="5"/>
              <w:jc w:val="center"/>
              <w:rPr>
                <w:rFonts w:ascii="Times New Roman" w:hAnsi="Times New Roman"/>
                <w:b w:val="0"/>
                <w:i w:val="0"/>
                <w:color w:val="auto"/>
                <w:sz w:val="24"/>
                <w:szCs w:val="24"/>
                <w:u w:val="none"/>
              </w:rPr>
            </w:pPr>
          </w:p>
          <w:p w:rsidR="00DE1A16" w:rsidRPr="00845649" w:rsidRDefault="00DE1A16"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до 31 декабря 2020 года</w:t>
            </w:r>
          </w:p>
          <w:p w:rsidR="00DE1A16" w:rsidRPr="00845649" w:rsidRDefault="00DE1A16" w:rsidP="008E4D42">
            <w:pPr>
              <w:shd w:val="clear" w:color="auto" w:fill="FFFFFF"/>
              <w:ind w:firstLine="5"/>
              <w:jc w:val="center"/>
              <w:rPr>
                <w:rFonts w:ascii="Times New Roman" w:hAnsi="Times New Roman"/>
                <w:b w:val="0"/>
                <w:i w:val="0"/>
                <w:color w:val="auto"/>
                <w:sz w:val="24"/>
                <w:szCs w:val="24"/>
                <w:u w:val="none"/>
              </w:rPr>
            </w:pPr>
          </w:p>
          <w:p w:rsidR="00DE1A16" w:rsidRPr="00845649" w:rsidRDefault="00DE1A16" w:rsidP="008E4D42">
            <w:pPr>
              <w:shd w:val="clear" w:color="auto" w:fill="FFFFFF"/>
              <w:ind w:firstLine="5"/>
              <w:jc w:val="center"/>
              <w:rPr>
                <w:rFonts w:ascii="Times New Roman" w:hAnsi="Times New Roman"/>
                <w:b w:val="0"/>
                <w:i w:val="0"/>
                <w:color w:val="auto"/>
                <w:sz w:val="24"/>
                <w:szCs w:val="24"/>
                <w:u w:val="none"/>
              </w:rPr>
            </w:pPr>
          </w:p>
        </w:tc>
        <w:tc>
          <w:tcPr>
            <w:tcW w:w="3827" w:type="dxa"/>
          </w:tcPr>
          <w:p w:rsidR="00DE1A16" w:rsidRPr="00DE1A16" w:rsidRDefault="004D4D6B" w:rsidP="00BA17DB">
            <w:pPr>
              <w:shd w:val="clear" w:color="auto" w:fill="FFFFFF"/>
              <w:ind w:left="57" w:right="57"/>
              <w:jc w:val="both"/>
              <w:rPr>
                <w:rFonts w:ascii="Times New Roman" w:hAnsi="Times New Roman"/>
                <w:b w:val="0"/>
                <w:i w:val="0"/>
                <w:color w:val="auto"/>
                <w:sz w:val="24"/>
                <w:szCs w:val="24"/>
                <w:u w:val="none"/>
                <w:lang w:eastAsia="en-US"/>
              </w:rPr>
            </w:pPr>
            <w:r>
              <w:rPr>
                <w:rFonts w:ascii="Times New Roman" w:hAnsi="Times New Roman"/>
                <w:b w:val="0"/>
                <w:i w:val="0"/>
                <w:color w:val="auto"/>
                <w:sz w:val="24"/>
                <w:szCs w:val="24"/>
                <w:u w:val="none"/>
                <w:lang w:eastAsia="en-US"/>
              </w:rPr>
              <w:t xml:space="preserve">В </w:t>
            </w:r>
            <w:r w:rsidR="00405084">
              <w:rPr>
                <w:rFonts w:ascii="Times New Roman" w:hAnsi="Times New Roman"/>
                <w:b w:val="0"/>
                <w:i w:val="0"/>
                <w:color w:val="auto"/>
                <w:sz w:val="24"/>
                <w:szCs w:val="24"/>
                <w:u w:val="none"/>
                <w:lang w:eastAsia="en-US"/>
              </w:rPr>
              <w:t>1,2 квартале 2020 года</w:t>
            </w:r>
            <w:r w:rsidR="00DE1A16" w:rsidRPr="00DE1A16">
              <w:rPr>
                <w:rFonts w:ascii="Times New Roman" w:hAnsi="Times New Roman"/>
                <w:b w:val="0"/>
                <w:i w:val="0"/>
                <w:color w:val="auto"/>
                <w:sz w:val="24"/>
                <w:szCs w:val="24"/>
                <w:u w:val="none"/>
                <w:lang w:eastAsia="en-US"/>
              </w:rPr>
              <w:t xml:space="preserve"> администрацией городского поселения Мортка оказано </w:t>
            </w:r>
            <w:r w:rsidR="00BA17DB">
              <w:rPr>
                <w:rFonts w:ascii="Times New Roman" w:hAnsi="Times New Roman"/>
                <w:b w:val="0"/>
                <w:i w:val="0"/>
                <w:color w:val="auto"/>
                <w:sz w:val="24"/>
                <w:szCs w:val="24"/>
                <w:u w:val="none"/>
                <w:lang w:eastAsia="en-US"/>
              </w:rPr>
              <w:t>42</w:t>
            </w:r>
            <w:r>
              <w:rPr>
                <w:rFonts w:ascii="Times New Roman" w:hAnsi="Times New Roman"/>
                <w:b w:val="0"/>
                <w:i w:val="0"/>
                <w:color w:val="auto"/>
                <w:sz w:val="24"/>
                <w:szCs w:val="24"/>
                <w:u w:val="none"/>
                <w:lang w:eastAsia="en-US"/>
              </w:rPr>
              <w:t xml:space="preserve"> </w:t>
            </w:r>
            <w:r w:rsidR="00DE1A16" w:rsidRPr="00DE1A16">
              <w:rPr>
                <w:rFonts w:ascii="Times New Roman" w:hAnsi="Times New Roman"/>
                <w:b w:val="0"/>
                <w:i w:val="0"/>
                <w:color w:val="auto"/>
                <w:sz w:val="24"/>
                <w:szCs w:val="24"/>
                <w:u w:val="none"/>
                <w:lang w:eastAsia="en-US"/>
              </w:rPr>
              <w:t>государственны</w:t>
            </w:r>
            <w:r w:rsidR="00742E83">
              <w:rPr>
                <w:rFonts w:ascii="Times New Roman" w:hAnsi="Times New Roman"/>
                <w:b w:val="0"/>
                <w:i w:val="0"/>
                <w:color w:val="auto"/>
                <w:sz w:val="24"/>
                <w:szCs w:val="24"/>
                <w:u w:val="none"/>
                <w:lang w:eastAsia="en-US"/>
              </w:rPr>
              <w:t>е</w:t>
            </w:r>
            <w:r w:rsidR="00DE1A16" w:rsidRPr="00DE1A16">
              <w:rPr>
                <w:rFonts w:ascii="Times New Roman" w:hAnsi="Times New Roman"/>
                <w:b w:val="0"/>
                <w:i w:val="0"/>
                <w:color w:val="auto"/>
                <w:sz w:val="24"/>
                <w:szCs w:val="24"/>
                <w:u w:val="none"/>
                <w:lang w:eastAsia="en-US"/>
              </w:rPr>
              <w:t xml:space="preserve"> услуг</w:t>
            </w:r>
            <w:r w:rsidR="00742E83">
              <w:rPr>
                <w:rFonts w:ascii="Times New Roman" w:hAnsi="Times New Roman"/>
                <w:b w:val="0"/>
                <w:i w:val="0"/>
                <w:color w:val="auto"/>
                <w:sz w:val="24"/>
                <w:szCs w:val="24"/>
                <w:u w:val="none"/>
                <w:lang w:eastAsia="en-US"/>
              </w:rPr>
              <w:t>и</w:t>
            </w:r>
            <w:r w:rsidR="00DE1A16" w:rsidRPr="00DE1A16">
              <w:rPr>
                <w:rFonts w:ascii="Times New Roman" w:hAnsi="Times New Roman"/>
                <w:b w:val="0"/>
                <w:i w:val="0"/>
                <w:color w:val="auto"/>
                <w:sz w:val="24"/>
                <w:szCs w:val="24"/>
                <w:u w:val="none"/>
                <w:lang w:eastAsia="en-US"/>
              </w:rPr>
              <w:t xml:space="preserve">  (переданные полномочия ЗАГС), </w:t>
            </w:r>
            <w:r w:rsidR="00BA17DB">
              <w:rPr>
                <w:rFonts w:ascii="Times New Roman" w:hAnsi="Times New Roman"/>
                <w:b w:val="0"/>
                <w:i w:val="0"/>
                <w:color w:val="auto"/>
                <w:sz w:val="24"/>
                <w:szCs w:val="24"/>
                <w:u w:val="none"/>
                <w:lang w:eastAsia="en-US"/>
              </w:rPr>
              <w:t>230</w:t>
            </w:r>
            <w:r w:rsidR="00DE1A16" w:rsidRPr="00DE1A16">
              <w:rPr>
                <w:rFonts w:ascii="Times New Roman" w:hAnsi="Times New Roman"/>
                <w:b w:val="0"/>
                <w:i w:val="0"/>
                <w:color w:val="auto"/>
                <w:sz w:val="24"/>
                <w:szCs w:val="24"/>
                <w:u w:val="none"/>
                <w:lang w:eastAsia="en-US"/>
              </w:rPr>
              <w:t xml:space="preserve">  нотариальн</w:t>
            </w:r>
            <w:r w:rsidR="00742E83">
              <w:rPr>
                <w:rFonts w:ascii="Times New Roman" w:hAnsi="Times New Roman"/>
                <w:b w:val="0"/>
                <w:i w:val="0"/>
                <w:color w:val="auto"/>
                <w:sz w:val="24"/>
                <w:szCs w:val="24"/>
                <w:u w:val="none"/>
                <w:lang w:eastAsia="en-US"/>
              </w:rPr>
              <w:t>ое</w:t>
            </w:r>
            <w:r w:rsidR="00DE1A16" w:rsidRPr="00DE1A16">
              <w:rPr>
                <w:rFonts w:ascii="Times New Roman" w:hAnsi="Times New Roman"/>
                <w:b w:val="0"/>
                <w:i w:val="0"/>
                <w:color w:val="auto"/>
                <w:sz w:val="24"/>
                <w:szCs w:val="24"/>
                <w:u w:val="none"/>
                <w:lang w:eastAsia="en-US"/>
              </w:rPr>
              <w:t xml:space="preserve"> действи</w:t>
            </w:r>
            <w:r w:rsidR="00742E83">
              <w:rPr>
                <w:rFonts w:ascii="Times New Roman" w:hAnsi="Times New Roman"/>
                <w:b w:val="0"/>
                <w:i w:val="0"/>
                <w:color w:val="auto"/>
                <w:sz w:val="24"/>
                <w:szCs w:val="24"/>
                <w:u w:val="none"/>
                <w:lang w:eastAsia="en-US"/>
              </w:rPr>
              <w:t>е</w:t>
            </w:r>
            <w:r w:rsidR="00DE1A16" w:rsidRPr="00DE1A16">
              <w:rPr>
                <w:rFonts w:ascii="Times New Roman" w:hAnsi="Times New Roman"/>
                <w:b w:val="0"/>
                <w:i w:val="0"/>
                <w:color w:val="auto"/>
                <w:sz w:val="24"/>
                <w:szCs w:val="24"/>
                <w:u w:val="none"/>
                <w:lang w:eastAsia="en-US"/>
              </w:rPr>
              <w:t xml:space="preserve">, </w:t>
            </w:r>
            <w:r w:rsidR="0093558D">
              <w:rPr>
                <w:rFonts w:ascii="Times New Roman" w:hAnsi="Times New Roman"/>
                <w:b w:val="0"/>
                <w:i w:val="0"/>
                <w:color w:val="auto"/>
                <w:sz w:val="24"/>
                <w:szCs w:val="24"/>
                <w:u w:val="none"/>
                <w:lang w:eastAsia="en-US"/>
              </w:rPr>
              <w:t>175</w:t>
            </w:r>
            <w:r w:rsidR="00DE1A16" w:rsidRPr="00DE1A16">
              <w:rPr>
                <w:rFonts w:ascii="Times New Roman" w:hAnsi="Times New Roman"/>
                <w:b w:val="0"/>
                <w:i w:val="0"/>
                <w:color w:val="auto"/>
                <w:sz w:val="24"/>
                <w:szCs w:val="24"/>
                <w:u w:val="none"/>
                <w:lang w:eastAsia="en-US"/>
              </w:rPr>
              <w:t xml:space="preserve"> муниципальны</w:t>
            </w:r>
            <w:r>
              <w:rPr>
                <w:rFonts w:ascii="Times New Roman" w:hAnsi="Times New Roman"/>
                <w:b w:val="0"/>
                <w:i w:val="0"/>
                <w:color w:val="auto"/>
                <w:sz w:val="24"/>
                <w:szCs w:val="24"/>
                <w:u w:val="none"/>
                <w:lang w:eastAsia="en-US"/>
              </w:rPr>
              <w:t>х</w:t>
            </w:r>
            <w:r w:rsidR="00DE1A16" w:rsidRPr="00DE1A16">
              <w:rPr>
                <w:rFonts w:ascii="Times New Roman" w:hAnsi="Times New Roman"/>
                <w:b w:val="0"/>
                <w:i w:val="0"/>
                <w:color w:val="auto"/>
                <w:sz w:val="24"/>
                <w:szCs w:val="24"/>
                <w:u w:val="none"/>
                <w:lang w:eastAsia="en-US"/>
              </w:rPr>
              <w:t xml:space="preserve"> услуг. Доля услуг, оказанных в электронном виде – 0. </w:t>
            </w:r>
          </w:p>
        </w:tc>
      </w:tr>
      <w:tr w:rsidR="00E92B05" w:rsidTr="00FF228E">
        <w:trPr>
          <w:trHeight w:val="2256"/>
        </w:trPr>
        <w:tc>
          <w:tcPr>
            <w:tcW w:w="817" w:type="dxa"/>
          </w:tcPr>
          <w:p w:rsidR="00E92B05" w:rsidRPr="00845649" w:rsidRDefault="00E92B05"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2.2.</w:t>
            </w:r>
          </w:p>
        </w:tc>
        <w:tc>
          <w:tcPr>
            <w:tcW w:w="3828" w:type="dxa"/>
          </w:tcPr>
          <w:p w:rsidR="00E92B05" w:rsidRPr="00845649" w:rsidRDefault="00E92B05" w:rsidP="008E4D42">
            <w:pPr>
              <w:autoSpaceDE w:val="0"/>
              <w:autoSpaceDN w:val="0"/>
              <w:adjustRightInd w:val="0"/>
              <w:ind w:firstLine="26"/>
              <w:jc w:val="both"/>
              <w:outlineLvl w:val="0"/>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Мониторинг реализации пункта 9 части 1 статьи 31 Федерального закона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 в части выявления признаков личной заинтересованности, конфликта интересов между участниками закупки и заказчиками Кондинского района. </w:t>
            </w:r>
          </w:p>
        </w:tc>
        <w:tc>
          <w:tcPr>
            <w:tcW w:w="1559" w:type="dxa"/>
          </w:tcPr>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декабря </w:t>
            </w:r>
          </w:p>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2018 года</w:t>
            </w:r>
          </w:p>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p>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декабря </w:t>
            </w:r>
          </w:p>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2019 года</w:t>
            </w:r>
          </w:p>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декабря </w:t>
            </w:r>
          </w:p>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2020 года</w:t>
            </w:r>
          </w:p>
          <w:p w:rsidR="00E92B05" w:rsidRPr="00845649" w:rsidRDefault="00E92B05" w:rsidP="008E4D42">
            <w:pPr>
              <w:shd w:val="clear" w:color="auto" w:fill="FFFFFF"/>
              <w:ind w:firstLine="5"/>
              <w:jc w:val="center"/>
              <w:rPr>
                <w:rFonts w:ascii="Times New Roman" w:hAnsi="Times New Roman"/>
                <w:b w:val="0"/>
                <w:i w:val="0"/>
                <w:color w:val="auto"/>
                <w:sz w:val="24"/>
                <w:szCs w:val="24"/>
                <w:u w:val="none"/>
              </w:rPr>
            </w:pPr>
          </w:p>
        </w:tc>
        <w:tc>
          <w:tcPr>
            <w:tcW w:w="3827" w:type="dxa"/>
          </w:tcPr>
          <w:p w:rsidR="004D4FB9" w:rsidRPr="004D4FB9" w:rsidRDefault="00E92B05" w:rsidP="00B4594B">
            <w:pPr>
              <w:autoSpaceDE w:val="0"/>
              <w:autoSpaceDN w:val="0"/>
              <w:adjustRightInd w:val="0"/>
              <w:ind w:left="57" w:right="57"/>
              <w:jc w:val="both"/>
              <w:rPr>
                <w:rFonts w:ascii="Times New Roman" w:hAnsi="Times New Roman"/>
                <w:b w:val="0"/>
                <w:i w:val="0"/>
                <w:color w:val="auto"/>
                <w:sz w:val="24"/>
                <w:szCs w:val="24"/>
                <w:u w:val="none"/>
                <w:lang w:eastAsia="en-US"/>
              </w:rPr>
            </w:pPr>
            <w:r w:rsidRPr="004D4FB9">
              <w:rPr>
                <w:rFonts w:ascii="Times New Roman" w:hAnsi="Times New Roman"/>
                <w:b w:val="0"/>
                <w:i w:val="0"/>
                <w:color w:val="auto"/>
                <w:sz w:val="24"/>
                <w:szCs w:val="24"/>
                <w:u w:val="none"/>
                <w:lang w:eastAsia="en-US"/>
              </w:rPr>
              <w:t xml:space="preserve">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 44-ФЗ «О контрактной системе в сфере закупок товаров, работ, услуг для обеспечения государственных и муниципальных нужд». </w:t>
            </w:r>
          </w:p>
          <w:p w:rsidR="004D4FB9" w:rsidRPr="004D4FB9" w:rsidRDefault="004D4FB9" w:rsidP="00B4594B">
            <w:pPr>
              <w:autoSpaceDE w:val="0"/>
              <w:autoSpaceDN w:val="0"/>
              <w:adjustRightInd w:val="0"/>
              <w:ind w:left="57" w:right="57"/>
              <w:jc w:val="both"/>
              <w:rPr>
                <w:rFonts w:ascii="Times New Roman" w:hAnsi="Times New Roman"/>
                <w:b w:val="0"/>
                <w:i w:val="0"/>
                <w:color w:val="auto"/>
                <w:sz w:val="24"/>
                <w:szCs w:val="24"/>
                <w:u w:val="none"/>
                <w:lang w:eastAsia="en-US"/>
              </w:rPr>
            </w:pPr>
            <w:r w:rsidRPr="004D4FB9">
              <w:rPr>
                <w:rFonts w:ascii="Times New Roman" w:hAnsi="Times New Roman"/>
                <w:b w:val="0"/>
                <w:i w:val="0"/>
                <w:color w:val="auto"/>
                <w:sz w:val="24"/>
                <w:szCs w:val="24"/>
                <w:u w:val="none"/>
              </w:rPr>
              <w:t xml:space="preserve">В </w:t>
            </w:r>
            <w:r w:rsidR="00405084">
              <w:rPr>
                <w:rFonts w:ascii="Times New Roman" w:hAnsi="Times New Roman"/>
                <w:b w:val="0"/>
                <w:i w:val="0"/>
                <w:color w:val="auto"/>
                <w:sz w:val="24"/>
                <w:szCs w:val="24"/>
                <w:u w:val="none"/>
              </w:rPr>
              <w:t>1, 2 квартале 2020</w:t>
            </w:r>
            <w:r w:rsidRPr="004D4FB9">
              <w:rPr>
                <w:rFonts w:ascii="Times New Roman" w:hAnsi="Times New Roman"/>
                <w:b w:val="0"/>
                <w:i w:val="0"/>
                <w:color w:val="auto"/>
                <w:sz w:val="24"/>
                <w:szCs w:val="24"/>
                <w:u w:val="none"/>
              </w:rPr>
              <w:t xml:space="preserve"> год</w:t>
            </w:r>
            <w:r w:rsidR="00405084">
              <w:rPr>
                <w:rFonts w:ascii="Times New Roman" w:hAnsi="Times New Roman"/>
                <w:b w:val="0"/>
                <w:i w:val="0"/>
                <w:color w:val="auto"/>
                <w:sz w:val="24"/>
                <w:szCs w:val="24"/>
                <w:u w:val="none"/>
              </w:rPr>
              <w:t>а</w:t>
            </w:r>
            <w:r w:rsidRPr="004D4FB9">
              <w:rPr>
                <w:rFonts w:ascii="Times New Roman" w:hAnsi="Times New Roman"/>
                <w:b w:val="0"/>
                <w:i w:val="0"/>
                <w:color w:val="auto"/>
                <w:sz w:val="24"/>
                <w:szCs w:val="24"/>
                <w:u w:val="none"/>
              </w:rPr>
              <w:t xml:space="preserve"> проведено </w:t>
            </w:r>
            <w:r w:rsidR="00E95FCB">
              <w:rPr>
                <w:rFonts w:ascii="Times New Roman" w:hAnsi="Times New Roman"/>
                <w:b w:val="0"/>
                <w:i w:val="0"/>
                <w:color w:val="auto"/>
                <w:sz w:val="24"/>
                <w:szCs w:val="24"/>
                <w:u w:val="none"/>
              </w:rPr>
              <w:t>7</w:t>
            </w:r>
            <w:r w:rsidRPr="004D4FB9">
              <w:rPr>
                <w:rFonts w:ascii="Times New Roman" w:hAnsi="Times New Roman"/>
                <w:b w:val="0"/>
                <w:i w:val="0"/>
                <w:color w:val="auto"/>
                <w:sz w:val="24"/>
                <w:szCs w:val="24"/>
                <w:u w:val="none"/>
              </w:rPr>
              <w:t xml:space="preserve"> закупок, в том числе администрация городского поселения Мортка </w:t>
            </w:r>
            <w:r w:rsidR="00E95FCB">
              <w:rPr>
                <w:rFonts w:ascii="Times New Roman" w:hAnsi="Times New Roman"/>
                <w:b w:val="0"/>
                <w:i w:val="0"/>
                <w:color w:val="auto"/>
                <w:sz w:val="24"/>
                <w:szCs w:val="24"/>
                <w:u w:val="none"/>
              </w:rPr>
              <w:t>6</w:t>
            </w:r>
            <w:r w:rsidRPr="004D4FB9">
              <w:rPr>
                <w:rFonts w:ascii="Times New Roman" w:hAnsi="Times New Roman"/>
                <w:b w:val="0"/>
                <w:i w:val="0"/>
                <w:color w:val="auto"/>
                <w:sz w:val="24"/>
                <w:szCs w:val="24"/>
                <w:u w:val="none"/>
              </w:rPr>
              <w:t xml:space="preserve"> закупок, МКУ «Хозяйственная служба администрации городского поселения Мортка </w:t>
            </w:r>
            <w:r w:rsidR="00E95FCB">
              <w:rPr>
                <w:rFonts w:ascii="Times New Roman" w:hAnsi="Times New Roman"/>
                <w:b w:val="0"/>
                <w:i w:val="0"/>
                <w:color w:val="auto"/>
                <w:sz w:val="24"/>
                <w:szCs w:val="24"/>
                <w:u w:val="none"/>
              </w:rPr>
              <w:t>0</w:t>
            </w:r>
            <w:r w:rsidRPr="004D4FB9">
              <w:rPr>
                <w:rFonts w:ascii="Times New Roman" w:hAnsi="Times New Roman"/>
                <w:b w:val="0"/>
                <w:i w:val="0"/>
                <w:color w:val="auto"/>
                <w:sz w:val="24"/>
                <w:szCs w:val="24"/>
                <w:u w:val="none"/>
              </w:rPr>
              <w:t xml:space="preserve"> закупка, Культурно-досуговый центр городского поселения Мортка 1 закупка.</w:t>
            </w:r>
          </w:p>
          <w:p w:rsidR="00E92B05" w:rsidRPr="004D4FB9" w:rsidRDefault="00E92B05" w:rsidP="00B4594B">
            <w:pPr>
              <w:autoSpaceDE w:val="0"/>
              <w:autoSpaceDN w:val="0"/>
              <w:adjustRightInd w:val="0"/>
              <w:ind w:left="57" w:right="57"/>
              <w:jc w:val="both"/>
              <w:rPr>
                <w:rFonts w:ascii="Times New Roman" w:hAnsi="Times New Roman"/>
                <w:b w:val="0"/>
                <w:i w:val="0"/>
                <w:color w:val="auto"/>
                <w:sz w:val="24"/>
                <w:szCs w:val="24"/>
                <w:u w:val="none"/>
                <w:lang w:eastAsia="en-US"/>
              </w:rPr>
            </w:pPr>
            <w:r w:rsidRPr="004D4FB9">
              <w:rPr>
                <w:rFonts w:ascii="Times New Roman" w:hAnsi="Times New Roman"/>
                <w:b w:val="0"/>
                <w:i w:val="0"/>
                <w:color w:val="auto"/>
                <w:sz w:val="24"/>
                <w:szCs w:val="24"/>
                <w:u w:val="none"/>
                <w:lang w:eastAsia="en-US"/>
              </w:rPr>
              <w:t>Признаков личной заинтересованности, конфликта интересов между участниками закупки и заказчиком не выявлено.</w:t>
            </w:r>
          </w:p>
        </w:tc>
      </w:tr>
      <w:tr w:rsidR="00845649" w:rsidTr="00FF228E">
        <w:trPr>
          <w:trHeight w:val="2256"/>
        </w:trPr>
        <w:tc>
          <w:tcPr>
            <w:tcW w:w="817" w:type="dxa"/>
          </w:tcPr>
          <w:p w:rsidR="00845649" w:rsidRPr="00845649" w:rsidRDefault="00845649"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2.3.</w:t>
            </w:r>
          </w:p>
        </w:tc>
        <w:tc>
          <w:tcPr>
            <w:tcW w:w="3828" w:type="dxa"/>
          </w:tcPr>
          <w:p w:rsidR="00845649" w:rsidRPr="00845649" w:rsidRDefault="00845649" w:rsidP="008E4D42">
            <w:pPr>
              <w:shd w:val="clear" w:color="auto" w:fill="FFFFFF"/>
              <w:jc w:val="both"/>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Совершенствование механизмов контроля реализации организационных и правовых мер для целей минимизации коррупционных рисков в сфере закупок</w:t>
            </w:r>
          </w:p>
        </w:tc>
        <w:tc>
          <w:tcPr>
            <w:tcW w:w="1559" w:type="dxa"/>
          </w:tcPr>
          <w:p w:rsidR="00845649" w:rsidRPr="00845649" w:rsidRDefault="00845649"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Ежеквартально</w:t>
            </w:r>
          </w:p>
          <w:p w:rsidR="00845649" w:rsidRPr="00845649" w:rsidRDefault="00845649"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 в течение </w:t>
            </w:r>
          </w:p>
          <w:p w:rsidR="00845649" w:rsidRPr="00845649" w:rsidRDefault="00845649"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2018-2020 годов</w:t>
            </w:r>
          </w:p>
        </w:tc>
        <w:tc>
          <w:tcPr>
            <w:tcW w:w="3827" w:type="dxa"/>
          </w:tcPr>
          <w:p w:rsidR="001C5F73" w:rsidRDefault="001C5F73" w:rsidP="001C5F73">
            <w:pPr>
              <w:pStyle w:val="ConsPlusNormal"/>
              <w:widowControl w:val="0"/>
              <w:tabs>
                <w:tab w:val="left" w:pos="0"/>
                <w:tab w:val="left" w:pos="851"/>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В целях с</w:t>
            </w:r>
            <w:r w:rsidRPr="00845649">
              <w:rPr>
                <w:rFonts w:ascii="Times New Roman" w:hAnsi="Times New Roman"/>
                <w:sz w:val="24"/>
                <w:szCs w:val="24"/>
              </w:rPr>
              <w:t>овершенствовани</w:t>
            </w:r>
            <w:r>
              <w:rPr>
                <w:rFonts w:ascii="Times New Roman" w:hAnsi="Times New Roman"/>
                <w:sz w:val="24"/>
                <w:szCs w:val="24"/>
              </w:rPr>
              <w:t>я</w:t>
            </w:r>
            <w:r w:rsidRPr="00845649">
              <w:rPr>
                <w:rFonts w:ascii="Times New Roman" w:hAnsi="Times New Roman"/>
                <w:sz w:val="24"/>
                <w:szCs w:val="24"/>
              </w:rPr>
              <w:t xml:space="preserve"> механизмов контроля реализации организационных и правовых мер для целей минимизации коррупционных рисков в сфере закупок</w:t>
            </w:r>
            <w:r>
              <w:rPr>
                <w:rFonts w:ascii="Times New Roman" w:hAnsi="Times New Roman"/>
                <w:sz w:val="24"/>
                <w:szCs w:val="24"/>
              </w:rPr>
              <w:t xml:space="preserve"> на основании заключенного соглашения  администрации Кондинского района переданы следующие полномочия администрации поселения:</w:t>
            </w:r>
          </w:p>
          <w:p w:rsidR="001C5F73" w:rsidRPr="00053581" w:rsidRDefault="001C5F73" w:rsidP="001C5F73">
            <w:pPr>
              <w:pStyle w:val="ConsPlusNormal"/>
              <w:widowControl w:val="0"/>
              <w:tabs>
                <w:tab w:val="left" w:pos="0"/>
                <w:tab w:val="left" w:pos="851"/>
              </w:tabs>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Pr="00053581">
              <w:rPr>
                <w:rFonts w:ascii="Times New Roman" w:eastAsiaTheme="minorHAnsi" w:hAnsi="Times New Roman" w:cs="Times New Roman"/>
                <w:sz w:val="24"/>
                <w:szCs w:val="24"/>
              </w:rPr>
              <w:t xml:space="preserve">Полномочия, предусмотренные пунктом 3 части 1 статьи 17 Федерального закона от 06 октября 2003 года №131-ФЗ «Об </w:t>
            </w:r>
            <w:r w:rsidRPr="00053581">
              <w:rPr>
                <w:rFonts w:ascii="Times New Roman" w:eastAsiaTheme="minorHAnsi" w:hAnsi="Times New Roman" w:cs="Times New Roman"/>
                <w:sz w:val="24"/>
                <w:szCs w:val="24"/>
              </w:rPr>
              <w:lastRenderedPageBreak/>
              <w:t>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w:t>
            </w:r>
          </w:p>
          <w:p w:rsidR="001C5F73" w:rsidRPr="00053581" w:rsidRDefault="001C5F73" w:rsidP="001C5F73">
            <w:pPr>
              <w:pStyle w:val="ConsPlusNormal"/>
              <w:widowControl w:val="0"/>
              <w:tabs>
                <w:tab w:val="left" w:pos="0"/>
                <w:tab w:val="left" w:pos="851"/>
              </w:tabs>
              <w:ind w:left="426"/>
              <w:jc w:val="both"/>
              <w:rPr>
                <w:rFonts w:ascii="Times New Roman" w:eastAsiaTheme="minorHAnsi" w:hAnsi="Times New Roman" w:cs="Times New Roman"/>
                <w:sz w:val="24"/>
                <w:szCs w:val="24"/>
              </w:rPr>
            </w:pPr>
          </w:p>
          <w:p w:rsidR="00845649" w:rsidRPr="001C5F73" w:rsidRDefault="001C5F73" w:rsidP="001C5F73">
            <w:pPr>
              <w:shd w:val="clear" w:color="auto" w:fill="FFFFFF"/>
              <w:jc w:val="both"/>
              <w:rPr>
                <w:rFonts w:ascii="Times New Roman" w:hAnsi="Times New Roman"/>
                <w:b w:val="0"/>
                <w:i w:val="0"/>
                <w:color w:val="auto"/>
                <w:sz w:val="24"/>
                <w:szCs w:val="24"/>
                <w:u w:val="none"/>
              </w:rPr>
            </w:pPr>
            <w:r>
              <w:rPr>
                <w:rFonts w:ascii="Times New Roman" w:eastAsiaTheme="minorHAnsi" w:hAnsi="Times New Roman"/>
                <w:b w:val="0"/>
                <w:i w:val="0"/>
                <w:color w:val="auto"/>
                <w:sz w:val="24"/>
                <w:szCs w:val="24"/>
                <w:u w:val="none"/>
              </w:rPr>
              <w:t xml:space="preserve">- </w:t>
            </w:r>
            <w:r w:rsidRPr="001C5F73">
              <w:rPr>
                <w:rFonts w:ascii="Times New Roman" w:eastAsiaTheme="minorHAnsi" w:hAnsi="Times New Roman"/>
                <w:b w:val="0"/>
                <w:i w:val="0"/>
                <w:color w:val="auto"/>
                <w:sz w:val="24"/>
                <w:szCs w:val="24"/>
                <w:u w:val="none"/>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r>
              <w:rPr>
                <w:rFonts w:ascii="Times New Roman" w:eastAsiaTheme="minorHAnsi" w:hAnsi="Times New Roman"/>
                <w:b w:val="0"/>
                <w:i w:val="0"/>
                <w:color w:val="auto"/>
                <w:sz w:val="24"/>
                <w:szCs w:val="24"/>
                <w:u w:val="none"/>
              </w:rPr>
              <w:t>.</w:t>
            </w:r>
          </w:p>
        </w:tc>
      </w:tr>
      <w:tr w:rsidR="00DA2420" w:rsidTr="00FF228E">
        <w:trPr>
          <w:trHeight w:val="2256"/>
        </w:trPr>
        <w:tc>
          <w:tcPr>
            <w:tcW w:w="817" w:type="dxa"/>
          </w:tcPr>
          <w:p w:rsidR="00DA2420" w:rsidRPr="00845649" w:rsidRDefault="00DA2420"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lastRenderedPageBreak/>
              <w:t>2.4.</w:t>
            </w:r>
          </w:p>
        </w:tc>
        <w:tc>
          <w:tcPr>
            <w:tcW w:w="3828" w:type="dxa"/>
          </w:tcPr>
          <w:p w:rsidR="00DA2420" w:rsidRPr="00845649" w:rsidRDefault="00DA2420" w:rsidP="008E4D42">
            <w:pPr>
              <w:shd w:val="clear" w:color="auto" w:fill="FFFFFF"/>
              <w:jc w:val="both"/>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Организация </w:t>
            </w:r>
            <w:proofErr w:type="gramStart"/>
            <w:r w:rsidRPr="00845649">
              <w:rPr>
                <w:rFonts w:ascii="Times New Roman" w:hAnsi="Times New Roman"/>
                <w:b w:val="0"/>
                <w:i w:val="0"/>
                <w:color w:val="auto"/>
                <w:sz w:val="24"/>
                <w:szCs w:val="24"/>
                <w:u w:val="none"/>
              </w:rPr>
              <w:t>контроля за</w:t>
            </w:r>
            <w:proofErr w:type="gramEnd"/>
            <w:r w:rsidRPr="00845649">
              <w:rPr>
                <w:rFonts w:ascii="Times New Roman" w:hAnsi="Times New Roman"/>
                <w:b w:val="0"/>
                <w:i w:val="0"/>
                <w:color w:val="auto"/>
                <w:sz w:val="24"/>
                <w:szCs w:val="24"/>
                <w:u w:val="none"/>
              </w:rPr>
              <w:t xml:space="preserve"> эффективным расходованием бюджетных средств, целевым использованием муниципального имущества и земель. Оценка коррупционных рисков, возникающих в сфере имущественных и земельных отношений.</w:t>
            </w:r>
          </w:p>
        </w:tc>
        <w:tc>
          <w:tcPr>
            <w:tcW w:w="1559" w:type="dxa"/>
          </w:tcPr>
          <w:p w:rsidR="00DA2420" w:rsidRPr="00845649" w:rsidRDefault="00DA2420"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Ежеквартально</w:t>
            </w:r>
          </w:p>
          <w:p w:rsidR="00DA2420" w:rsidRPr="00845649" w:rsidRDefault="00DA2420"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 в течение </w:t>
            </w:r>
          </w:p>
          <w:p w:rsidR="00DA2420" w:rsidRPr="00845649" w:rsidRDefault="00DA2420"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2018-2020 годов </w:t>
            </w:r>
          </w:p>
          <w:p w:rsidR="00DA2420" w:rsidRPr="00845649" w:rsidRDefault="00DA2420"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 </w:t>
            </w:r>
          </w:p>
        </w:tc>
        <w:tc>
          <w:tcPr>
            <w:tcW w:w="3827" w:type="dxa"/>
          </w:tcPr>
          <w:p w:rsidR="00DA2420" w:rsidRDefault="00DA2420" w:rsidP="00B4594B">
            <w:pPr>
              <w:pStyle w:val="ConsPlusTitle"/>
              <w:ind w:firstLine="123"/>
              <w:jc w:val="both"/>
              <w:rPr>
                <w:b w:val="0"/>
                <w:sz w:val="24"/>
                <w:szCs w:val="24"/>
              </w:rPr>
            </w:pPr>
            <w:r w:rsidRPr="00DA2420">
              <w:rPr>
                <w:b w:val="0"/>
                <w:sz w:val="24"/>
                <w:szCs w:val="24"/>
              </w:rPr>
              <w:t>На основании заключенного соглашения  администрации Кондинского района переданы следующие полномочия администрации поселения</w:t>
            </w:r>
            <w:r>
              <w:rPr>
                <w:b w:val="0"/>
                <w:sz w:val="24"/>
                <w:szCs w:val="24"/>
              </w:rPr>
              <w:t>:</w:t>
            </w:r>
          </w:p>
          <w:p w:rsidR="00DA2420" w:rsidRDefault="00DA2420" w:rsidP="00DA2420">
            <w:pPr>
              <w:pStyle w:val="ConsPlusNormal"/>
              <w:widowControl w:val="0"/>
              <w:tabs>
                <w:tab w:val="left" w:pos="0"/>
                <w:tab w:val="left" w:pos="851"/>
              </w:tabs>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501FB3" w:rsidRPr="00053581">
              <w:rPr>
                <w:rFonts w:ascii="Times New Roman" w:hAnsi="Times New Roman" w:cs="Times New Roman"/>
                <w:sz w:val="24"/>
                <w:szCs w:val="24"/>
              </w:rPr>
              <w:t>осуществление муниципального земельного контроля в границах поселения</w:t>
            </w:r>
            <w:r w:rsidR="00501FB3">
              <w:rPr>
                <w:rFonts w:ascii="Times New Roman" w:hAnsi="Times New Roman" w:cs="Times New Roman"/>
                <w:sz w:val="24"/>
                <w:szCs w:val="24"/>
              </w:rPr>
              <w:t>;</w:t>
            </w:r>
          </w:p>
          <w:p w:rsidR="00501FB3" w:rsidRDefault="00DA2420" w:rsidP="00DA2420">
            <w:pPr>
              <w:pStyle w:val="ConsPlusNormal"/>
              <w:widowControl w:val="0"/>
              <w:tabs>
                <w:tab w:val="left" w:pos="0"/>
                <w:tab w:val="left" w:pos="851"/>
              </w:tabs>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501FB3" w:rsidRPr="00053581">
              <w:rPr>
                <w:rFonts w:ascii="Times New Roman" w:eastAsiaTheme="minorHAnsi" w:hAnsi="Times New Roman" w:cs="Times New Roman"/>
                <w:sz w:val="24"/>
                <w:szCs w:val="24"/>
              </w:rPr>
              <w:t>Полномочия, предусмотренные частью 8 статьи 99 Федерального закона от 05 апреля 2013 года № 44-ФЗ «О контрактной системе закупок товаров, работ, услуг для обеспечения государственных и муниципальных нужд» в части осуществления внутреннего, муниципального, финансового контроля в сфере закупок</w:t>
            </w:r>
            <w:r w:rsidR="00501FB3">
              <w:rPr>
                <w:rFonts w:ascii="Times New Roman" w:eastAsiaTheme="minorHAnsi" w:hAnsi="Times New Roman" w:cs="Times New Roman"/>
                <w:sz w:val="24"/>
                <w:szCs w:val="24"/>
              </w:rPr>
              <w:t>;</w:t>
            </w:r>
          </w:p>
          <w:p w:rsidR="00DA2420" w:rsidRPr="00053581" w:rsidRDefault="00501FB3" w:rsidP="00DA2420">
            <w:pPr>
              <w:pStyle w:val="ConsPlusNormal"/>
              <w:widowControl w:val="0"/>
              <w:tabs>
                <w:tab w:val="left" w:pos="0"/>
                <w:tab w:val="left" w:pos="851"/>
              </w:tabs>
              <w:ind w:firstLine="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п</w:t>
            </w:r>
            <w:r w:rsidR="00DA2420" w:rsidRPr="00053581">
              <w:rPr>
                <w:rFonts w:ascii="Times New Roman" w:eastAsiaTheme="minorHAnsi" w:hAnsi="Times New Roman" w:cs="Times New Roman"/>
                <w:sz w:val="24"/>
                <w:szCs w:val="24"/>
              </w:rPr>
              <w:t xml:space="preserve">олномочия, предусмотренные статьей 269.2 Бюджетного кодекса Российской Федерации в части </w:t>
            </w:r>
            <w:proofErr w:type="gramStart"/>
            <w:r w:rsidR="00DA2420" w:rsidRPr="00053581">
              <w:rPr>
                <w:rFonts w:ascii="Times New Roman" w:eastAsiaTheme="minorHAnsi" w:hAnsi="Times New Roman" w:cs="Times New Roman"/>
                <w:sz w:val="24"/>
                <w:szCs w:val="24"/>
              </w:rPr>
              <w:t>контроля за</w:t>
            </w:r>
            <w:proofErr w:type="gramEnd"/>
            <w:r w:rsidR="00DA2420" w:rsidRPr="00053581">
              <w:rPr>
                <w:rFonts w:ascii="Times New Roman" w:eastAsiaTheme="minorHAnsi"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 </w:t>
            </w:r>
          </w:p>
          <w:p w:rsidR="00DA2420" w:rsidRPr="00DA2420" w:rsidRDefault="00DA2420" w:rsidP="00B4594B">
            <w:pPr>
              <w:ind w:firstLine="123"/>
              <w:jc w:val="both"/>
              <w:rPr>
                <w:rFonts w:ascii="Times New Roman" w:hAnsi="Times New Roman"/>
                <w:b w:val="0"/>
                <w:i w:val="0"/>
                <w:color w:val="auto"/>
                <w:sz w:val="24"/>
                <w:szCs w:val="24"/>
                <w:u w:val="none"/>
              </w:rPr>
            </w:pPr>
            <w:r w:rsidRPr="00DA2420">
              <w:rPr>
                <w:rFonts w:ascii="Times New Roman" w:hAnsi="Times New Roman"/>
                <w:b w:val="0"/>
                <w:i w:val="0"/>
                <w:color w:val="auto"/>
                <w:sz w:val="24"/>
                <w:szCs w:val="24"/>
                <w:u w:val="none"/>
              </w:rPr>
              <w:lastRenderedPageBreak/>
              <w:t>В целях эффективного использования муниципального имущества провод</w:t>
            </w:r>
            <w:r w:rsidR="00501FB3">
              <w:rPr>
                <w:rFonts w:ascii="Times New Roman" w:hAnsi="Times New Roman"/>
                <w:b w:val="0"/>
                <w:i w:val="0"/>
                <w:color w:val="auto"/>
                <w:sz w:val="24"/>
                <w:szCs w:val="24"/>
                <w:u w:val="none"/>
              </w:rPr>
              <w:t>и</w:t>
            </w:r>
            <w:r w:rsidRPr="00DA2420">
              <w:rPr>
                <w:rFonts w:ascii="Times New Roman" w:hAnsi="Times New Roman"/>
                <w:b w:val="0"/>
                <w:i w:val="0"/>
                <w:color w:val="auto"/>
                <w:sz w:val="24"/>
                <w:szCs w:val="24"/>
                <w:u w:val="none"/>
              </w:rPr>
              <w:t xml:space="preserve">тся </w:t>
            </w:r>
            <w:r w:rsidR="00501FB3">
              <w:rPr>
                <w:rFonts w:ascii="Times New Roman" w:hAnsi="Times New Roman"/>
                <w:b w:val="0"/>
                <w:i w:val="0"/>
                <w:color w:val="auto"/>
                <w:sz w:val="24"/>
                <w:szCs w:val="24"/>
                <w:u w:val="none"/>
              </w:rPr>
              <w:t>постоянный текущий контроль использования</w:t>
            </w:r>
            <w:r w:rsidRPr="00DA2420">
              <w:rPr>
                <w:rFonts w:ascii="Times New Roman" w:hAnsi="Times New Roman"/>
                <w:b w:val="0"/>
                <w:i w:val="0"/>
                <w:color w:val="auto"/>
                <w:sz w:val="24"/>
                <w:szCs w:val="24"/>
                <w:u w:val="none"/>
              </w:rPr>
              <w:t xml:space="preserve"> муниципального имущества в </w:t>
            </w:r>
            <w:r w:rsidR="00501FB3">
              <w:rPr>
                <w:rFonts w:ascii="Times New Roman" w:hAnsi="Times New Roman"/>
                <w:b w:val="0"/>
                <w:i w:val="0"/>
                <w:color w:val="auto"/>
                <w:sz w:val="24"/>
                <w:szCs w:val="24"/>
                <w:u w:val="none"/>
              </w:rPr>
              <w:t xml:space="preserve">подведомственных </w:t>
            </w:r>
            <w:r w:rsidRPr="00DA2420">
              <w:rPr>
                <w:rFonts w:ascii="Times New Roman" w:hAnsi="Times New Roman"/>
                <w:b w:val="0"/>
                <w:i w:val="0"/>
                <w:color w:val="auto"/>
                <w:sz w:val="24"/>
                <w:szCs w:val="24"/>
                <w:u w:val="none"/>
              </w:rPr>
              <w:t>учреждениях</w:t>
            </w:r>
            <w:r w:rsidR="00501FB3">
              <w:rPr>
                <w:rFonts w:ascii="Times New Roman" w:hAnsi="Times New Roman"/>
                <w:b w:val="0"/>
                <w:i w:val="0"/>
                <w:color w:val="auto"/>
                <w:sz w:val="24"/>
                <w:szCs w:val="24"/>
                <w:u w:val="none"/>
              </w:rPr>
              <w:t>.</w:t>
            </w:r>
          </w:p>
          <w:p w:rsidR="006E2314" w:rsidRPr="00DA2420" w:rsidRDefault="00DA2420" w:rsidP="006E2314">
            <w:pPr>
              <w:tabs>
                <w:tab w:val="left" w:pos="360"/>
              </w:tabs>
              <w:jc w:val="both"/>
              <w:rPr>
                <w:rFonts w:ascii="Times New Roman" w:hAnsi="Times New Roman"/>
                <w:b w:val="0"/>
                <w:bCs/>
                <w:i w:val="0"/>
                <w:color w:val="auto"/>
                <w:sz w:val="24"/>
                <w:szCs w:val="24"/>
                <w:u w:val="none"/>
              </w:rPr>
            </w:pPr>
            <w:r w:rsidRPr="00DA2420">
              <w:rPr>
                <w:rFonts w:ascii="Times New Roman" w:hAnsi="Times New Roman"/>
                <w:b w:val="0"/>
                <w:i w:val="0"/>
                <w:color w:val="auto"/>
                <w:sz w:val="24"/>
                <w:szCs w:val="24"/>
                <w:u w:val="none"/>
              </w:rPr>
              <w:t xml:space="preserve">   В соответствии со статьей 17.1 Федерального закона от 26.07.2006 №135-ФЗ «О защите конкуренции», муниципальное имущество передается во временное владение и пользование, посредством проведения публичных торгов. </w:t>
            </w:r>
            <w:r w:rsidR="008C1C2E">
              <w:rPr>
                <w:rFonts w:ascii="Times New Roman" w:hAnsi="Times New Roman"/>
                <w:b w:val="0"/>
                <w:i w:val="0"/>
                <w:color w:val="auto"/>
                <w:sz w:val="24"/>
                <w:szCs w:val="24"/>
                <w:u w:val="none"/>
              </w:rPr>
              <w:t xml:space="preserve">В </w:t>
            </w:r>
            <w:r w:rsidR="004B7086">
              <w:rPr>
                <w:rFonts w:ascii="Times New Roman" w:hAnsi="Times New Roman"/>
                <w:b w:val="0"/>
                <w:i w:val="0"/>
                <w:color w:val="auto"/>
                <w:sz w:val="24"/>
                <w:szCs w:val="24"/>
                <w:u w:val="none"/>
              </w:rPr>
              <w:t>1-2 квартале 2020</w:t>
            </w:r>
            <w:r w:rsidR="008C1C2E">
              <w:rPr>
                <w:rFonts w:ascii="Times New Roman" w:hAnsi="Times New Roman"/>
                <w:b w:val="0"/>
                <w:i w:val="0"/>
                <w:color w:val="auto"/>
                <w:sz w:val="24"/>
                <w:szCs w:val="24"/>
                <w:u w:val="none"/>
              </w:rPr>
              <w:t xml:space="preserve"> год</w:t>
            </w:r>
            <w:r w:rsidR="004B7086">
              <w:rPr>
                <w:rFonts w:ascii="Times New Roman" w:hAnsi="Times New Roman"/>
                <w:b w:val="0"/>
                <w:i w:val="0"/>
                <w:color w:val="auto"/>
                <w:sz w:val="24"/>
                <w:szCs w:val="24"/>
                <w:u w:val="none"/>
              </w:rPr>
              <w:t>а</w:t>
            </w:r>
            <w:r w:rsidRPr="00DA2420">
              <w:rPr>
                <w:rFonts w:ascii="Times New Roman" w:hAnsi="Times New Roman"/>
                <w:b w:val="0"/>
                <w:i w:val="0"/>
                <w:color w:val="auto"/>
                <w:sz w:val="24"/>
                <w:szCs w:val="24"/>
                <w:u w:val="none"/>
              </w:rPr>
              <w:t xml:space="preserve"> </w:t>
            </w:r>
            <w:r w:rsidRPr="00DA2420">
              <w:rPr>
                <w:rFonts w:ascii="Times New Roman" w:hAnsi="Times New Roman"/>
                <w:b w:val="0"/>
                <w:bCs/>
                <w:i w:val="0"/>
                <w:color w:val="auto"/>
                <w:sz w:val="24"/>
                <w:szCs w:val="24"/>
                <w:u w:val="none"/>
              </w:rPr>
              <w:t xml:space="preserve">подготовлено </w:t>
            </w:r>
            <w:r w:rsidR="004B7086">
              <w:rPr>
                <w:rFonts w:ascii="Times New Roman" w:hAnsi="Times New Roman"/>
                <w:b w:val="0"/>
                <w:bCs/>
                <w:i w:val="0"/>
                <w:color w:val="auto"/>
                <w:sz w:val="24"/>
                <w:szCs w:val="24"/>
                <w:u w:val="none"/>
              </w:rPr>
              <w:t>15</w:t>
            </w:r>
            <w:r w:rsidRPr="00DA2420">
              <w:rPr>
                <w:rFonts w:ascii="Times New Roman" w:hAnsi="Times New Roman"/>
                <w:b w:val="0"/>
                <w:bCs/>
                <w:i w:val="0"/>
                <w:color w:val="auto"/>
                <w:sz w:val="24"/>
                <w:szCs w:val="24"/>
                <w:u w:val="none"/>
              </w:rPr>
              <w:t xml:space="preserve"> </w:t>
            </w:r>
            <w:r w:rsidR="006E2314" w:rsidRPr="00DA2420">
              <w:rPr>
                <w:rFonts w:ascii="Times New Roman" w:hAnsi="Times New Roman"/>
                <w:b w:val="0"/>
                <w:bCs/>
                <w:i w:val="0"/>
                <w:color w:val="auto"/>
                <w:sz w:val="24"/>
                <w:szCs w:val="24"/>
                <w:u w:val="none"/>
              </w:rPr>
              <w:t>пакет</w:t>
            </w:r>
            <w:r w:rsidR="009870D2">
              <w:rPr>
                <w:rFonts w:ascii="Times New Roman" w:hAnsi="Times New Roman"/>
                <w:b w:val="0"/>
                <w:bCs/>
                <w:i w:val="0"/>
                <w:color w:val="auto"/>
                <w:sz w:val="24"/>
                <w:szCs w:val="24"/>
                <w:u w:val="none"/>
              </w:rPr>
              <w:t>ов</w:t>
            </w:r>
            <w:r w:rsidR="006E2314" w:rsidRPr="00DA2420">
              <w:rPr>
                <w:rFonts w:ascii="Times New Roman" w:hAnsi="Times New Roman"/>
                <w:b w:val="0"/>
                <w:bCs/>
                <w:i w:val="0"/>
                <w:color w:val="auto"/>
                <w:sz w:val="24"/>
                <w:szCs w:val="24"/>
                <w:u w:val="none"/>
              </w:rPr>
              <w:t xml:space="preserve"> аукционной документации </w:t>
            </w:r>
            <w:r w:rsidR="006E2314">
              <w:rPr>
                <w:rFonts w:ascii="Times New Roman" w:hAnsi="Times New Roman"/>
                <w:b w:val="0"/>
                <w:bCs/>
                <w:i w:val="0"/>
                <w:color w:val="auto"/>
                <w:sz w:val="24"/>
                <w:szCs w:val="24"/>
                <w:u w:val="none"/>
              </w:rPr>
              <w:t xml:space="preserve">по земельным участкам </w:t>
            </w:r>
            <w:r w:rsidR="006E2314" w:rsidRPr="00DA2420">
              <w:rPr>
                <w:rFonts w:ascii="Times New Roman" w:hAnsi="Times New Roman"/>
                <w:b w:val="0"/>
                <w:bCs/>
                <w:i w:val="0"/>
                <w:color w:val="auto"/>
                <w:sz w:val="24"/>
                <w:szCs w:val="24"/>
                <w:u w:val="none"/>
              </w:rPr>
              <w:t xml:space="preserve">на </w:t>
            </w:r>
            <w:r w:rsidR="004B7086">
              <w:rPr>
                <w:rFonts w:ascii="Times New Roman" w:hAnsi="Times New Roman"/>
                <w:b w:val="0"/>
                <w:bCs/>
                <w:i w:val="0"/>
                <w:color w:val="auto"/>
                <w:sz w:val="24"/>
                <w:szCs w:val="24"/>
                <w:u w:val="none"/>
              </w:rPr>
              <w:t>15</w:t>
            </w:r>
            <w:r w:rsidR="006E2314" w:rsidRPr="00DA2420">
              <w:rPr>
                <w:rFonts w:ascii="Times New Roman" w:hAnsi="Times New Roman"/>
                <w:b w:val="0"/>
                <w:bCs/>
                <w:i w:val="0"/>
                <w:color w:val="auto"/>
                <w:sz w:val="24"/>
                <w:szCs w:val="24"/>
                <w:u w:val="none"/>
              </w:rPr>
              <w:t xml:space="preserve"> лот</w:t>
            </w:r>
            <w:r w:rsidR="006E2314">
              <w:rPr>
                <w:rFonts w:ascii="Times New Roman" w:hAnsi="Times New Roman"/>
                <w:b w:val="0"/>
                <w:bCs/>
                <w:i w:val="0"/>
                <w:color w:val="auto"/>
                <w:sz w:val="24"/>
                <w:szCs w:val="24"/>
                <w:u w:val="none"/>
              </w:rPr>
              <w:t>ов</w:t>
            </w:r>
            <w:r w:rsidR="006E2314" w:rsidRPr="00DA2420">
              <w:rPr>
                <w:rFonts w:ascii="Times New Roman" w:hAnsi="Times New Roman"/>
                <w:b w:val="0"/>
                <w:bCs/>
                <w:i w:val="0"/>
                <w:color w:val="auto"/>
                <w:sz w:val="24"/>
                <w:szCs w:val="24"/>
                <w:u w:val="none"/>
              </w:rPr>
              <w:t xml:space="preserve">. </w:t>
            </w:r>
          </w:p>
          <w:p w:rsidR="00DA2420" w:rsidRPr="00DA2420" w:rsidRDefault="00DA2420" w:rsidP="00B4594B">
            <w:pPr>
              <w:ind w:firstLine="123"/>
              <w:jc w:val="both"/>
              <w:rPr>
                <w:rFonts w:ascii="Times New Roman" w:hAnsi="Times New Roman"/>
                <w:b w:val="0"/>
                <w:i w:val="0"/>
                <w:color w:val="auto"/>
                <w:sz w:val="24"/>
                <w:szCs w:val="24"/>
                <w:u w:val="none"/>
              </w:rPr>
            </w:pPr>
            <w:r w:rsidRPr="00DA2420">
              <w:rPr>
                <w:rFonts w:ascii="Times New Roman" w:hAnsi="Times New Roman"/>
                <w:b w:val="0"/>
                <w:i w:val="0"/>
                <w:color w:val="auto"/>
                <w:sz w:val="24"/>
                <w:szCs w:val="24"/>
                <w:u w:val="none"/>
              </w:rPr>
              <w:t xml:space="preserve">Информация о </w:t>
            </w:r>
            <w:proofErr w:type="gramStart"/>
            <w:r w:rsidRPr="00DA2420">
              <w:rPr>
                <w:rFonts w:ascii="Times New Roman" w:hAnsi="Times New Roman"/>
                <w:b w:val="0"/>
                <w:i w:val="0"/>
                <w:color w:val="auto"/>
                <w:sz w:val="24"/>
                <w:szCs w:val="24"/>
                <w:u w:val="none"/>
              </w:rPr>
              <w:t>муниципальном имуществе, предназначенном для предоставления в аренду субъектам малого и среднего предпринимательства размещается</w:t>
            </w:r>
            <w:proofErr w:type="gramEnd"/>
            <w:r w:rsidRPr="00DA2420">
              <w:rPr>
                <w:rFonts w:ascii="Times New Roman" w:hAnsi="Times New Roman"/>
                <w:b w:val="0"/>
                <w:i w:val="0"/>
                <w:color w:val="auto"/>
                <w:sz w:val="24"/>
                <w:szCs w:val="24"/>
                <w:u w:val="none"/>
              </w:rPr>
              <w:t xml:space="preserve"> в сети интернет:  на официальном сайте администрации Кондинского района; на портале «Открытый регион – </w:t>
            </w:r>
            <w:proofErr w:type="spellStart"/>
            <w:r w:rsidRPr="00DA2420">
              <w:rPr>
                <w:rFonts w:ascii="Times New Roman" w:hAnsi="Times New Roman"/>
                <w:b w:val="0"/>
                <w:i w:val="0"/>
                <w:color w:val="auto"/>
                <w:sz w:val="24"/>
                <w:szCs w:val="24"/>
                <w:u w:val="none"/>
              </w:rPr>
              <w:t>Югра</w:t>
            </w:r>
            <w:proofErr w:type="spellEnd"/>
            <w:r w:rsidRPr="00DA2420">
              <w:rPr>
                <w:rFonts w:ascii="Times New Roman" w:hAnsi="Times New Roman"/>
                <w:b w:val="0"/>
                <w:i w:val="0"/>
                <w:color w:val="auto"/>
                <w:sz w:val="24"/>
                <w:szCs w:val="24"/>
                <w:u w:val="none"/>
              </w:rPr>
              <w:t>».</w:t>
            </w:r>
          </w:p>
          <w:p w:rsidR="00DA2420" w:rsidRPr="00DA2420" w:rsidRDefault="00DA2420" w:rsidP="00B4594B">
            <w:pPr>
              <w:ind w:firstLine="123"/>
              <w:jc w:val="both"/>
              <w:rPr>
                <w:rFonts w:ascii="Times New Roman" w:hAnsi="Times New Roman"/>
                <w:b w:val="0"/>
                <w:i w:val="0"/>
                <w:color w:val="auto"/>
                <w:sz w:val="24"/>
                <w:szCs w:val="24"/>
                <w:u w:val="none"/>
              </w:rPr>
            </w:pPr>
            <w:r w:rsidRPr="00DA2420">
              <w:rPr>
                <w:rFonts w:ascii="Times New Roman" w:hAnsi="Times New Roman"/>
                <w:b w:val="0"/>
                <w:i w:val="0"/>
                <w:color w:val="auto"/>
                <w:sz w:val="24"/>
                <w:szCs w:val="24"/>
                <w:u w:val="none"/>
              </w:rPr>
              <w:t xml:space="preserve">Предоставление муниципального имущества в аренду происходит по результатам аукционов на официальном сайте </w:t>
            </w:r>
            <w:hyperlink r:id="rId5" w:history="1">
              <w:r w:rsidRPr="00DA2420">
                <w:rPr>
                  <w:rStyle w:val="a9"/>
                  <w:rFonts w:ascii="Times New Roman" w:hAnsi="Times New Roman"/>
                  <w:b w:val="0"/>
                  <w:i w:val="0"/>
                  <w:color w:val="auto"/>
                  <w:sz w:val="24"/>
                  <w:szCs w:val="24"/>
                  <w:u w:val="none"/>
                  <w:lang w:val="en-US"/>
                </w:rPr>
                <w:t>http</w:t>
              </w:r>
              <w:r w:rsidRPr="00DA2420">
                <w:rPr>
                  <w:rStyle w:val="a9"/>
                  <w:rFonts w:ascii="Times New Roman" w:hAnsi="Times New Roman"/>
                  <w:b w:val="0"/>
                  <w:i w:val="0"/>
                  <w:color w:val="auto"/>
                  <w:sz w:val="24"/>
                  <w:szCs w:val="24"/>
                  <w:u w:val="none"/>
                </w:rPr>
                <w:t>://</w:t>
              </w:r>
              <w:r w:rsidRPr="00DA2420">
                <w:rPr>
                  <w:rStyle w:val="a9"/>
                  <w:rFonts w:ascii="Times New Roman" w:hAnsi="Times New Roman"/>
                  <w:b w:val="0"/>
                  <w:i w:val="0"/>
                  <w:color w:val="auto"/>
                  <w:sz w:val="24"/>
                  <w:szCs w:val="24"/>
                  <w:u w:val="none"/>
                  <w:lang w:val="en-US"/>
                </w:rPr>
                <w:t>www</w:t>
              </w:r>
              <w:r w:rsidRPr="00DA2420">
                <w:rPr>
                  <w:rStyle w:val="a9"/>
                  <w:rFonts w:ascii="Times New Roman" w:hAnsi="Times New Roman"/>
                  <w:b w:val="0"/>
                  <w:i w:val="0"/>
                  <w:color w:val="auto"/>
                  <w:sz w:val="24"/>
                  <w:szCs w:val="24"/>
                  <w:u w:val="none"/>
                </w:rPr>
                <w:t>.</w:t>
              </w:r>
              <w:proofErr w:type="spellStart"/>
              <w:r w:rsidRPr="00DA2420">
                <w:rPr>
                  <w:rStyle w:val="a9"/>
                  <w:rFonts w:ascii="Times New Roman" w:hAnsi="Times New Roman"/>
                  <w:b w:val="0"/>
                  <w:i w:val="0"/>
                  <w:color w:val="auto"/>
                  <w:sz w:val="24"/>
                  <w:szCs w:val="24"/>
                  <w:u w:val="none"/>
                  <w:lang w:val="en-US"/>
                </w:rPr>
                <w:t>torgi</w:t>
              </w:r>
              <w:proofErr w:type="spellEnd"/>
              <w:r w:rsidRPr="00DA2420">
                <w:rPr>
                  <w:rStyle w:val="a9"/>
                  <w:rFonts w:ascii="Times New Roman" w:hAnsi="Times New Roman"/>
                  <w:b w:val="0"/>
                  <w:i w:val="0"/>
                  <w:color w:val="auto"/>
                  <w:sz w:val="24"/>
                  <w:szCs w:val="24"/>
                  <w:u w:val="none"/>
                </w:rPr>
                <w:t>.</w:t>
              </w:r>
              <w:proofErr w:type="spellStart"/>
              <w:r w:rsidRPr="00DA2420">
                <w:rPr>
                  <w:rStyle w:val="a9"/>
                  <w:rFonts w:ascii="Times New Roman" w:hAnsi="Times New Roman"/>
                  <w:b w:val="0"/>
                  <w:i w:val="0"/>
                  <w:color w:val="auto"/>
                  <w:sz w:val="24"/>
                  <w:szCs w:val="24"/>
                  <w:u w:val="none"/>
                  <w:lang w:val="en-US"/>
                </w:rPr>
                <w:t>gov</w:t>
              </w:r>
              <w:proofErr w:type="spellEnd"/>
              <w:r w:rsidRPr="00DA2420">
                <w:rPr>
                  <w:rStyle w:val="a9"/>
                  <w:rFonts w:ascii="Times New Roman" w:hAnsi="Times New Roman"/>
                  <w:b w:val="0"/>
                  <w:i w:val="0"/>
                  <w:color w:val="auto"/>
                  <w:sz w:val="24"/>
                  <w:szCs w:val="24"/>
                  <w:u w:val="none"/>
                </w:rPr>
                <w:t>.</w:t>
              </w:r>
              <w:proofErr w:type="spellStart"/>
              <w:r w:rsidRPr="00DA2420">
                <w:rPr>
                  <w:rStyle w:val="a9"/>
                  <w:rFonts w:ascii="Times New Roman" w:hAnsi="Times New Roman"/>
                  <w:b w:val="0"/>
                  <w:i w:val="0"/>
                  <w:color w:val="auto"/>
                  <w:sz w:val="24"/>
                  <w:szCs w:val="24"/>
                  <w:u w:val="none"/>
                  <w:lang w:val="en-US"/>
                </w:rPr>
                <w:t>ru</w:t>
              </w:r>
              <w:proofErr w:type="spellEnd"/>
            </w:hyperlink>
            <w:r w:rsidRPr="00DA2420">
              <w:rPr>
                <w:rFonts w:ascii="Times New Roman" w:hAnsi="Times New Roman"/>
                <w:b w:val="0"/>
                <w:i w:val="0"/>
                <w:color w:val="auto"/>
                <w:sz w:val="24"/>
                <w:szCs w:val="24"/>
                <w:u w:val="none"/>
              </w:rPr>
              <w:t>.</w:t>
            </w:r>
          </w:p>
          <w:p w:rsidR="00DA2420" w:rsidRPr="00DA2420" w:rsidRDefault="00DA2420" w:rsidP="00B4594B">
            <w:pPr>
              <w:shd w:val="clear" w:color="auto" w:fill="FFFFFF"/>
              <w:jc w:val="both"/>
              <w:rPr>
                <w:rFonts w:ascii="Times New Roman" w:hAnsi="Times New Roman"/>
                <w:b w:val="0"/>
                <w:i w:val="0"/>
                <w:color w:val="auto"/>
                <w:sz w:val="24"/>
                <w:szCs w:val="24"/>
                <w:u w:val="none"/>
              </w:rPr>
            </w:pPr>
            <w:r w:rsidRPr="00DA2420">
              <w:rPr>
                <w:rFonts w:ascii="Times New Roman" w:hAnsi="Times New Roman"/>
                <w:b w:val="0"/>
                <w:i w:val="0"/>
                <w:color w:val="auto"/>
                <w:sz w:val="24"/>
                <w:szCs w:val="24"/>
                <w:u w:val="none"/>
              </w:rPr>
              <w:t xml:space="preserve">     За отчетный период фактов предоставления недостоверных отчетных бухгалтерских документов (авансовые отчеты и акты выполненных работ и оказания услуг), предоставленных для перечисления денежных средств, не выявлено. </w:t>
            </w:r>
          </w:p>
          <w:p w:rsidR="00DA2420" w:rsidRPr="00DA2420" w:rsidRDefault="00DA2420" w:rsidP="009870D2">
            <w:pPr>
              <w:shd w:val="clear" w:color="auto" w:fill="FFFFFF"/>
              <w:ind w:firstLine="478"/>
              <w:jc w:val="both"/>
              <w:rPr>
                <w:rFonts w:ascii="Times New Roman" w:hAnsi="Times New Roman"/>
                <w:b w:val="0"/>
                <w:i w:val="0"/>
                <w:color w:val="auto"/>
                <w:sz w:val="24"/>
                <w:szCs w:val="24"/>
                <w:highlight w:val="yellow"/>
                <w:u w:val="none"/>
              </w:rPr>
            </w:pPr>
            <w:r w:rsidRPr="00DA2420">
              <w:rPr>
                <w:rFonts w:ascii="Times New Roman" w:hAnsi="Times New Roman"/>
                <w:b w:val="0"/>
                <w:i w:val="0"/>
                <w:color w:val="auto"/>
                <w:sz w:val="24"/>
                <w:szCs w:val="24"/>
                <w:u w:val="none"/>
              </w:rPr>
              <w:t xml:space="preserve">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 В результате </w:t>
            </w:r>
            <w:proofErr w:type="gramStart"/>
            <w:r w:rsidRPr="00DA2420">
              <w:rPr>
                <w:rFonts w:ascii="Times New Roman" w:hAnsi="Times New Roman"/>
                <w:b w:val="0"/>
                <w:i w:val="0"/>
                <w:color w:val="auto"/>
                <w:sz w:val="24"/>
                <w:szCs w:val="24"/>
                <w:u w:val="none"/>
              </w:rPr>
              <w:t xml:space="preserve">деятельности должностных лиц администрации </w:t>
            </w:r>
            <w:r w:rsidR="00501FB3">
              <w:rPr>
                <w:rFonts w:ascii="Times New Roman" w:hAnsi="Times New Roman"/>
                <w:b w:val="0"/>
                <w:i w:val="0"/>
                <w:color w:val="auto"/>
                <w:sz w:val="24"/>
                <w:szCs w:val="24"/>
                <w:u w:val="none"/>
              </w:rPr>
              <w:t>поселения</w:t>
            </w:r>
            <w:r w:rsidRPr="00DA2420">
              <w:rPr>
                <w:rFonts w:ascii="Times New Roman" w:hAnsi="Times New Roman"/>
                <w:b w:val="0"/>
                <w:i w:val="0"/>
                <w:color w:val="auto"/>
                <w:sz w:val="24"/>
                <w:szCs w:val="24"/>
                <w:u w:val="none"/>
              </w:rPr>
              <w:t xml:space="preserve"> подобных инцидентов</w:t>
            </w:r>
            <w:proofErr w:type="gramEnd"/>
            <w:r w:rsidRPr="00DA2420">
              <w:rPr>
                <w:rFonts w:ascii="Times New Roman" w:hAnsi="Times New Roman"/>
                <w:b w:val="0"/>
                <w:i w:val="0"/>
                <w:color w:val="auto"/>
                <w:sz w:val="24"/>
                <w:szCs w:val="24"/>
                <w:u w:val="none"/>
              </w:rPr>
              <w:t xml:space="preserve"> не зафиксировано.</w:t>
            </w:r>
          </w:p>
        </w:tc>
      </w:tr>
      <w:tr w:rsidR="00845649" w:rsidTr="00FF228E">
        <w:trPr>
          <w:trHeight w:val="2256"/>
        </w:trPr>
        <w:tc>
          <w:tcPr>
            <w:tcW w:w="817" w:type="dxa"/>
          </w:tcPr>
          <w:p w:rsidR="00845649" w:rsidRPr="00845649" w:rsidRDefault="00845649"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lastRenderedPageBreak/>
              <w:t>2.5.</w:t>
            </w:r>
          </w:p>
        </w:tc>
        <w:tc>
          <w:tcPr>
            <w:tcW w:w="3828" w:type="dxa"/>
          </w:tcPr>
          <w:p w:rsidR="00845649" w:rsidRPr="00845649" w:rsidRDefault="00845649" w:rsidP="008E4D42">
            <w:pPr>
              <w:shd w:val="clear" w:color="auto" w:fill="FFFFFF"/>
              <w:jc w:val="both"/>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Анализ и обобщение информации о фактах коррупции, в том числе, изложенных в актах прокурорского реагирования нарушений законодательства о муниципальной службе, а также выявленных </w:t>
            </w:r>
            <w:proofErr w:type="spellStart"/>
            <w:r w:rsidRPr="00845649">
              <w:rPr>
                <w:rFonts w:ascii="Times New Roman" w:hAnsi="Times New Roman"/>
                <w:b w:val="0"/>
                <w:i w:val="0"/>
                <w:color w:val="auto"/>
                <w:sz w:val="24"/>
                <w:szCs w:val="24"/>
                <w:u w:val="none"/>
              </w:rPr>
              <w:t>коррупциогенных</w:t>
            </w:r>
            <w:proofErr w:type="spellEnd"/>
            <w:r w:rsidRPr="00845649">
              <w:rPr>
                <w:rFonts w:ascii="Times New Roman" w:hAnsi="Times New Roman"/>
                <w:b w:val="0"/>
                <w:i w:val="0"/>
                <w:color w:val="auto"/>
                <w:sz w:val="24"/>
                <w:szCs w:val="24"/>
                <w:u w:val="none"/>
              </w:rPr>
              <w:t xml:space="preserve">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 </w:t>
            </w:r>
          </w:p>
        </w:tc>
        <w:tc>
          <w:tcPr>
            <w:tcW w:w="1559" w:type="dxa"/>
          </w:tcPr>
          <w:p w:rsidR="00845649" w:rsidRPr="00845649" w:rsidRDefault="00845649"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декабря 2018 года </w:t>
            </w:r>
          </w:p>
          <w:p w:rsidR="00845649" w:rsidRPr="00845649" w:rsidRDefault="00845649" w:rsidP="008E4D42">
            <w:pPr>
              <w:widowControl w:val="0"/>
              <w:shd w:val="clear" w:color="auto" w:fill="FFFFFF"/>
              <w:jc w:val="center"/>
              <w:rPr>
                <w:rFonts w:ascii="Times New Roman" w:hAnsi="Times New Roman"/>
                <w:b w:val="0"/>
                <w:i w:val="0"/>
                <w:color w:val="auto"/>
                <w:sz w:val="24"/>
                <w:szCs w:val="24"/>
                <w:u w:val="none"/>
              </w:rPr>
            </w:pPr>
          </w:p>
          <w:p w:rsidR="00845649" w:rsidRPr="00845649" w:rsidRDefault="00845649"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декабря 2019 года </w:t>
            </w:r>
          </w:p>
          <w:p w:rsidR="00845649" w:rsidRPr="00845649" w:rsidRDefault="00845649" w:rsidP="008E4D42">
            <w:pPr>
              <w:widowControl w:val="0"/>
              <w:shd w:val="clear" w:color="auto" w:fill="FFFFFF"/>
              <w:jc w:val="center"/>
              <w:rPr>
                <w:rFonts w:ascii="Times New Roman" w:hAnsi="Times New Roman"/>
                <w:b w:val="0"/>
                <w:i w:val="0"/>
                <w:color w:val="auto"/>
                <w:sz w:val="24"/>
                <w:szCs w:val="24"/>
                <w:u w:val="none"/>
              </w:rPr>
            </w:pPr>
          </w:p>
          <w:p w:rsidR="00845649" w:rsidRPr="00845649" w:rsidRDefault="00845649"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декабря 2020 года </w:t>
            </w:r>
          </w:p>
          <w:p w:rsidR="00845649" w:rsidRPr="00845649" w:rsidRDefault="00845649" w:rsidP="008E4D42">
            <w:pPr>
              <w:shd w:val="clear" w:color="auto" w:fill="FFFFFF"/>
              <w:jc w:val="center"/>
              <w:rPr>
                <w:rFonts w:ascii="Times New Roman" w:hAnsi="Times New Roman"/>
                <w:b w:val="0"/>
                <w:i w:val="0"/>
                <w:color w:val="auto"/>
                <w:sz w:val="24"/>
                <w:szCs w:val="24"/>
                <w:u w:val="none"/>
              </w:rPr>
            </w:pPr>
          </w:p>
        </w:tc>
        <w:tc>
          <w:tcPr>
            <w:tcW w:w="3827" w:type="dxa"/>
          </w:tcPr>
          <w:p w:rsidR="00524D66" w:rsidRPr="004B7086" w:rsidRDefault="00524D66" w:rsidP="00524D66">
            <w:pPr>
              <w:ind w:firstLine="709"/>
              <w:jc w:val="both"/>
              <w:rPr>
                <w:rFonts w:ascii="Times New Roman" w:hAnsi="Times New Roman"/>
                <w:b w:val="0"/>
                <w:i w:val="0"/>
                <w:color w:val="auto"/>
                <w:sz w:val="24"/>
                <w:szCs w:val="24"/>
                <w:u w:val="none"/>
              </w:rPr>
            </w:pPr>
            <w:r w:rsidRPr="004B7086">
              <w:rPr>
                <w:rFonts w:ascii="Times New Roman" w:hAnsi="Times New Roman"/>
                <w:b w:val="0"/>
                <w:i w:val="0"/>
                <w:color w:val="auto"/>
                <w:sz w:val="24"/>
                <w:szCs w:val="24"/>
                <w:u w:val="none"/>
              </w:rPr>
              <w:t xml:space="preserve">В </w:t>
            </w:r>
            <w:r w:rsidR="004B7086" w:rsidRPr="004B7086">
              <w:rPr>
                <w:rFonts w:ascii="Times New Roman" w:hAnsi="Times New Roman"/>
                <w:b w:val="0"/>
                <w:i w:val="0"/>
                <w:color w:val="auto"/>
                <w:sz w:val="24"/>
                <w:szCs w:val="24"/>
                <w:u w:val="none"/>
              </w:rPr>
              <w:t xml:space="preserve">1-2 квартале </w:t>
            </w:r>
            <w:r w:rsidRPr="004B7086">
              <w:rPr>
                <w:rFonts w:ascii="Times New Roman" w:hAnsi="Times New Roman"/>
                <w:b w:val="0"/>
                <w:i w:val="0"/>
                <w:color w:val="auto"/>
                <w:sz w:val="24"/>
                <w:szCs w:val="24"/>
                <w:u w:val="none"/>
              </w:rPr>
              <w:t>20</w:t>
            </w:r>
            <w:r w:rsidR="004B7086" w:rsidRPr="004B7086">
              <w:rPr>
                <w:rFonts w:ascii="Times New Roman" w:hAnsi="Times New Roman"/>
                <w:b w:val="0"/>
                <w:i w:val="0"/>
                <w:color w:val="auto"/>
                <w:sz w:val="24"/>
                <w:szCs w:val="24"/>
                <w:u w:val="none"/>
              </w:rPr>
              <w:t>20</w:t>
            </w:r>
            <w:r w:rsidRPr="004B7086">
              <w:rPr>
                <w:rFonts w:ascii="Times New Roman" w:hAnsi="Times New Roman"/>
                <w:b w:val="0"/>
                <w:i w:val="0"/>
                <w:color w:val="auto"/>
                <w:sz w:val="24"/>
                <w:szCs w:val="24"/>
                <w:u w:val="none"/>
              </w:rPr>
              <w:t xml:space="preserve"> год</w:t>
            </w:r>
            <w:r w:rsidR="004B7086" w:rsidRPr="004B7086">
              <w:rPr>
                <w:rFonts w:ascii="Times New Roman" w:hAnsi="Times New Roman"/>
                <w:b w:val="0"/>
                <w:i w:val="0"/>
                <w:color w:val="auto"/>
                <w:sz w:val="24"/>
                <w:szCs w:val="24"/>
                <w:u w:val="none"/>
              </w:rPr>
              <w:t>а</w:t>
            </w:r>
            <w:r w:rsidRPr="004B7086">
              <w:rPr>
                <w:rFonts w:ascii="Times New Roman" w:hAnsi="Times New Roman"/>
                <w:b w:val="0"/>
                <w:i w:val="0"/>
                <w:color w:val="auto"/>
                <w:sz w:val="24"/>
                <w:szCs w:val="24"/>
                <w:u w:val="none"/>
              </w:rPr>
              <w:t xml:space="preserve"> прокуратурой Кондинского района в адрес администрации городского поселения Мортка внесено </w:t>
            </w:r>
            <w:r w:rsidR="004B7086">
              <w:rPr>
                <w:rFonts w:ascii="Times New Roman" w:hAnsi="Times New Roman"/>
                <w:b w:val="0"/>
                <w:i w:val="0"/>
                <w:color w:val="auto"/>
                <w:sz w:val="24"/>
                <w:szCs w:val="24"/>
                <w:u w:val="none"/>
              </w:rPr>
              <w:t>два</w:t>
            </w:r>
            <w:r w:rsidRPr="004B7086">
              <w:rPr>
                <w:rFonts w:ascii="Times New Roman" w:hAnsi="Times New Roman"/>
                <w:b w:val="0"/>
                <w:i w:val="0"/>
                <w:color w:val="auto"/>
                <w:sz w:val="24"/>
                <w:szCs w:val="24"/>
                <w:u w:val="none"/>
              </w:rPr>
              <w:t xml:space="preserve"> представлени</w:t>
            </w:r>
            <w:r w:rsidR="004B7086">
              <w:rPr>
                <w:rFonts w:ascii="Times New Roman" w:hAnsi="Times New Roman"/>
                <w:b w:val="0"/>
                <w:i w:val="0"/>
                <w:color w:val="auto"/>
                <w:sz w:val="24"/>
                <w:szCs w:val="24"/>
                <w:u w:val="none"/>
              </w:rPr>
              <w:t>я</w:t>
            </w:r>
            <w:r w:rsidRPr="004B7086">
              <w:rPr>
                <w:rFonts w:ascii="Times New Roman" w:hAnsi="Times New Roman"/>
                <w:b w:val="0"/>
                <w:i w:val="0"/>
                <w:color w:val="auto"/>
                <w:sz w:val="24"/>
                <w:szCs w:val="24"/>
                <w:u w:val="none"/>
              </w:rPr>
              <w:t xml:space="preserve"> об устранении нарушений закона. Все представления рассмотрены администрацией городского поселения Мортка, признаны обоснованными. Основные нарушения были выявлены в области законодательства об обращениях граждан, </w:t>
            </w:r>
            <w:r w:rsidR="004B7086" w:rsidRPr="004B7086">
              <w:rPr>
                <w:rFonts w:ascii="Times New Roman" w:hAnsi="Times New Roman"/>
                <w:b w:val="0"/>
                <w:i w:val="0"/>
                <w:color w:val="auto"/>
                <w:sz w:val="24"/>
                <w:szCs w:val="24"/>
                <w:u w:val="none"/>
              </w:rPr>
              <w:t>при переселении граждан из многоквартирных домов, признанных непригодными для проживания</w:t>
            </w:r>
            <w:r w:rsidRPr="004B7086">
              <w:rPr>
                <w:rFonts w:ascii="Times New Roman" w:hAnsi="Times New Roman"/>
                <w:b w:val="0"/>
                <w:i w:val="0"/>
                <w:color w:val="auto"/>
                <w:sz w:val="24"/>
                <w:szCs w:val="24"/>
                <w:u w:val="none"/>
              </w:rPr>
              <w:t>.</w:t>
            </w:r>
          </w:p>
          <w:p w:rsidR="00524D66" w:rsidRPr="004B7086" w:rsidRDefault="00524D66" w:rsidP="00524D66">
            <w:pPr>
              <w:ind w:firstLine="709"/>
              <w:jc w:val="both"/>
              <w:rPr>
                <w:rFonts w:ascii="Times New Roman" w:hAnsi="Times New Roman"/>
                <w:b w:val="0"/>
                <w:i w:val="0"/>
                <w:color w:val="auto"/>
                <w:sz w:val="24"/>
                <w:szCs w:val="24"/>
                <w:u w:val="none"/>
              </w:rPr>
            </w:pPr>
            <w:r w:rsidRPr="004B7086">
              <w:rPr>
                <w:rFonts w:ascii="Times New Roman" w:hAnsi="Times New Roman"/>
                <w:b w:val="0"/>
                <w:i w:val="0"/>
                <w:color w:val="auto"/>
                <w:sz w:val="24"/>
                <w:szCs w:val="24"/>
                <w:u w:val="none"/>
              </w:rPr>
              <w:t>В отношении должностных лиц, допустивших нарушения законодательства, приняты меры дисциплинарного взыскания.</w:t>
            </w:r>
          </w:p>
          <w:p w:rsidR="00845649" w:rsidRPr="004B7086" w:rsidRDefault="00524D66" w:rsidP="00524D66">
            <w:pPr>
              <w:ind w:firstLine="720"/>
              <w:jc w:val="both"/>
              <w:outlineLvl w:val="0"/>
              <w:rPr>
                <w:rFonts w:ascii="Times New Roman" w:hAnsi="Times New Roman"/>
                <w:b w:val="0"/>
                <w:i w:val="0"/>
                <w:color w:val="auto"/>
                <w:sz w:val="24"/>
                <w:szCs w:val="24"/>
                <w:u w:val="none"/>
              </w:rPr>
            </w:pPr>
            <w:r w:rsidRPr="004B7086">
              <w:rPr>
                <w:rFonts w:ascii="Times New Roman" w:hAnsi="Times New Roman"/>
                <w:b w:val="0"/>
                <w:i w:val="0"/>
                <w:color w:val="auto"/>
                <w:sz w:val="24"/>
                <w:szCs w:val="24"/>
                <w:u w:val="none"/>
              </w:rPr>
              <w:t>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w:t>
            </w:r>
            <w:proofErr w:type="spellStart"/>
            <w:r w:rsidRPr="004B7086">
              <w:rPr>
                <w:rFonts w:ascii="Times New Roman" w:hAnsi="Times New Roman"/>
                <w:b w:val="0"/>
                <w:i w:val="0"/>
                <w:color w:val="auto"/>
                <w:sz w:val="24"/>
                <w:szCs w:val="24"/>
                <w:u w:val="none"/>
              </w:rPr>
              <w:t>коррупциогенных</w:t>
            </w:r>
            <w:proofErr w:type="spellEnd"/>
            <w:r w:rsidRPr="004B7086">
              <w:rPr>
                <w:rFonts w:ascii="Times New Roman" w:hAnsi="Times New Roman"/>
                <w:b w:val="0"/>
                <w:i w:val="0"/>
                <w:color w:val="auto"/>
                <w:sz w:val="24"/>
                <w:szCs w:val="24"/>
                <w:u w:val="none"/>
              </w:rPr>
              <w:t xml:space="preserve"> норм». </w:t>
            </w:r>
            <w:proofErr w:type="gramStart"/>
            <w:r w:rsidRPr="004B7086">
              <w:rPr>
                <w:rFonts w:ascii="Times New Roman" w:hAnsi="Times New Roman"/>
                <w:b w:val="0"/>
                <w:i w:val="0"/>
                <w:color w:val="auto"/>
                <w:sz w:val="24"/>
                <w:szCs w:val="24"/>
                <w:u w:val="none"/>
              </w:rPr>
              <w:t>При поступлении информации по результатам рассмотрения МНПА и их проектов, в соответствии с которой требуется дополнительный анализ МНПА и их проектов, такая информация подлежит рассмотрению, после чего МНПА и их проекты направляются в прокуратуру для повторной антикоррупционной экспертизы.</w:t>
            </w:r>
            <w:proofErr w:type="gramEnd"/>
          </w:p>
        </w:tc>
      </w:tr>
      <w:tr w:rsidR="00E92B05" w:rsidTr="00FF228E">
        <w:trPr>
          <w:trHeight w:val="2256"/>
        </w:trPr>
        <w:tc>
          <w:tcPr>
            <w:tcW w:w="817" w:type="dxa"/>
          </w:tcPr>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2.6.</w:t>
            </w: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p>
        </w:tc>
        <w:tc>
          <w:tcPr>
            <w:tcW w:w="3828" w:type="dxa"/>
          </w:tcPr>
          <w:p w:rsidR="00E92B05" w:rsidRPr="00845649" w:rsidRDefault="00E92B05" w:rsidP="008E4D42">
            <w:pPr>
              <w:widowControl w:val="0"/>
              <w:shd w:val="clear" w:color="auto" w:fill="FFFFFF"/>
              <w:jc w:val="both"/>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Оценка деятельности по реализации </w:t>
            </w:r>
            <w:proofErr w:type="spellStart"/>
            <w:r w:rsidRPr="00845649">
              <w:rPr>
                <w:rFonts w:ascii="Times New Roman" w:hAnsi="Times New Roman"/>
                <w:b w:val="0"/>
                <w:i w:val="0"/>
                <w:color w:val="auto"/>
                <w:sz w:val="24"/>
                <w:szCs w:val="24"/>
                <w:u w:val="none"/>
              </w:rPr>
              <w:t>антикоррупционного</w:t>
            </w:r>
            <w:proofErr w:type="spellEnd"/>
            <w:r w:rsidRPr="00845649">
              <w:rPr>
                <w:rFonts w:ascii="Times New Roman" w:hAnsi="Times New Roman"/>
                <w:b w:val="0"/>
                <w:i w:val="0"/>
                <w:color w:val="auto"/>
                <w:sz w:val="24"/>
                <w:szCs w:val="24"/>
                <w:u w:val="none"/>
              </w:rPr>
              <w:t xml:space="preserve"> законодательства в учреждениях, подведомственных органам местного самоуправления городского поселения Мортка.</w:t>
            </w:r>
          </w:p>
        </w:tc>
        <w:tc>
          <w:tcPr>
            <w:tcW w:w="1559" w:type="dxa"/>
          </w:tcPr>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10 сентября </w:t>
            </w: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2018 года </w:t>
            </w: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сентября </w:t>
            </w: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2019 года </w:t>
            </w: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до 01 сентября </w:t>
            </w:r>
          </w:p>
          <w:p w:rsidR="00E92B05" w:rsidRPr="00845649" w:rsidRDefault="00E92B05" w:rsidP="008E4D42">
            <w:pPr>
              <w:widowControl w:val="0"/>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2020 года </w:t>
            </w:r>
          </w:p>
        </w:tc>
        <w:tc>
          <w:tcPr>
            <w:tcW w:w="3827" w:type="dxa"/>
          </w:tcPr>
          <w:p w:rsidR="00E92B05" w:rsidRPr="00E92B05" w:rsidRDefault="004B7086" w:rsidP="004B7086">
            <w:pPr>
              <w:widowControl w:val="0"/>
              <w:shd w:val="clear" w:color="auto" w:fill="FFFFFF"/>
              <w:ind w:left="57" w:right="57"/>
              <w:jc w:val="both"/>
              <w:rPr>
                <w:rFonts w:ascii="Times New Roman" w:hAnsi="Times New Roman"/>
                <w:b w:val="0"/>
                <w:i w:val="0"/>
                <w:color w:val="auto"/>
                <w:sz w:val="24"/>
                <w:szCs w:val="24"/>
                <w:u w:val="none"/>
                <w:lang w:eastAsia="en-US"/>
              </w:rPr>
            </w:pPr>
            <w:r>
              <w:rPr>
                <w:rFonts w:ascii="Times New Roman" w:hAnsi="Times New Roman"/>
                <w:b w:val="0"/>
                <w:i w:val="0"/>
                <w:color w:val="auto"/>
                <w:sz w:val="24"/>
                <w:szCs w:val="24"/>
                <w:u w:val="none"/>
                <w:lang w:eastAsia="en-US"/>
              </w:rPr>
              <w:t>Н</w:t>
            </w:r>
            <w:r w:rsidR="00E92B05" w:rsidRPr="00E92B05">
              <w:rPr>
                <w:rFonts w:ascii="Times New Roman" w:hAnsi="Times New Roman"/>
                <w:b w:val="0"/>
                <w:i w:val="0"/>
                <w:color w:val="auto"/>
                <w:sz w:val="24"/>
                <w:szCs w:val="24"/>
                <w:u w:val="none"/>
                <w:lang w:eastAsia="en-US"/>
              </w:rPr>
              <w:t xml:space="preserve">азначены ответственные за проведение оценки деятельности по реализации </w:t>
            </w:r>
            <w:proofErr w:type="spellStart"/>
            <w:r w:rsidR="00E92B05" w:rsidRPr="00E92B05">
              <w:rPr>
                <w:rFonts w:ascii="Times New Roman" w:hAnsi="Times New Roman"/>
                <w:b w:val="0"/>
                <w:i w:val="0"/>
                <w:color w:val="auto"/>
                <w:sz w:val="24"/>
                <w:szCs w:val="24"/>
                <w:u w:val="none"/>
                <w:lang w:eastAsia="en-US"/>
              </w:rPr>
              <w:t>антикоррупционного</w:t>
            </w:r>
            <w:proofErr w:type="spellEnd"/>
            <w:r w:rsidR="00E92B05" w:rsidRPr="00E92B05">
              <w:rPr>
                <w:rFonts w:ascii="Times New Roman" w:hAnsi="Times New Roman"/>
                <w:b w:val="0"/>
                <w:i w:val="0"/>
                <w:color w:val="auto"/>
                <w:sz w:val="24"/>
                <w:szCs w:val="24"/>
                <w:u w:val="none"/>
                <w:lang w:eastAsia="en-US"/>
              </w:rPr>
              <w:t xml:space="preserve"> законодательства в организациях, учреждениях, подведомственных органам местного самоуправления городского поселения Мортка. </w:t>
            </w:r>
            <w:r w:rsidR="00E92B05">
              <w:rPr>
                <w:rFonts w:ascii="Times New Roman" w:hAnsi="Times New Roman"/>
                <w:b w:val="0"/>
                <w:i w:val="0"/>
                <w:color w:val="auto"/>
                <w:sz w:val="24"/>
                <w:szCs w:val="24"/>
                <w:u w:val="none"/>
                <w:lang w:eastAsia="en-US"/>
              </w:rPr>
              <w:t xml:space="preserve">Утвержден план-график проведения оценки </w:t>
            </w:r>
            <w:r w:rsidR="009250EE">
              <w:rPr>
                <w:rFonts w:ascii="Times New Roman" w:hAnsi="Times New Roman"/>
                <w:b w:val="0"/>
                <w:i w:val="0"/>
                <w:color w:val="auto"/>
                <w:sz w:val="24"/>
                <w:szCs w:val="24"/>
                <w:u w:val="none"/>
                <w:lang w:eastAsia="en-US"/>
              </w:rPr>
              <w:t>в</w:t>
            </w:r>
            <w:r w:rsidR="00E92B05" w:rsidRPr="00E92B05">
              <w:rPr>
                <w:rFonts w:ascii="Times New Roman" w:hAnsi="Times New Roman"/>
                <w:b w:val="0"/>
                <w:i w:val="0"/>
                <w:color w:val="auto"/>
                <w:sz w:val="24"/>
                <w:szCs w:val="24"/>
                <w:u w:val="none"/>
                <w:lang w:eastAsia="en-US"/>
              </w:rPr>
              <w:t xml:space="preserve"> подведомственных </w:t>
            </w:r>
            <w:r w:rsidR="001E59D7">
              <w:rPr>
                <w:rFonts w:ascii="Times New Roman" w:hAnsi="Times New Roman"/>
                <w:b w:val="0"/>
                <w:i w:val="0"/>
                <w:color w:val="auto"/>
                <w:sz w:val="24"/>
                <w:szCs w:val="24"/>
                <w:u w:val="none"/>
                <w:lang w:eastAsia="en-US"/>
              </w:rPr>
              <w:t>м</w:t>
            </w:r>
            <w:r w:rsidR="00E92B05" w:rsidRPr="00E92B05">
              <w:rPr>
                <w:rFonts w:ascii="Times New Roman" w:hAnsi="Times New Roman"/>
                <w:b w:val="0"/>
                <w:i w:val="0"/>
                <w:color w:val="auto"/>
                <w:sz w:val="24"/>
                <w:szCs w:val="24"/>
                <w:u w:val="none"/>
                <w:lang w:eastAsia="en-US"/>
              </w:rPr>
              <w:t xml:space="preserve">униципальных учреждениях </w:t>
            </w:r>
            <w:r w:rsidR="00E92B05" w:rsidRPr="00E92B05">
              <w:rPr>
                <w:rFonts w:ascii="Times New Roman" w:hAnsi="Times New Roman"/>
                <w:b w:val="0"/>
                <w:i w:val="0"/>
                <w:color w:val="auto"/>
                <w:sz w:val="24"/>
                <w:szCs w:val="24"/>
                <w:u w:val="none"/>
                <w:lang w:eastAsia="en-US"/>
              </w:rPr>
              <w:lastRenderedPageBreak/>
              <w:t xml:space="preserve">МБУ «КДЦ </w:t>
            </w:r>
            <w:proofErr w:type="spellStart"/>
            <w:r w:rsidR="00E92B05" w:rsidRPr="00E92B05">
              <w:rPr>
                <w:rFonts w:ascii="Times New Roman" w:hAnsi="Times New Roman"/>
                <w:b w:val="0"/>
                <w:i w:val="0"/>
                <w:color w:val="auto"/>
                <w:sz w:val="24"/>
                <w:szCs w:val="24"/>
                <w:u w:val="none"/>
                <w:lang w:eastAsia="en-US"/>
              </w:rPr>
              <w:t>г.п</w:t>
            </w:r>
            <w:proofErr w:type="gramStart"/>
            <w:r w:rsidR="00E92B05" w:rsidRPr="00E92B05">
              <w:rPr>
                <w:rFonts w:ascii="Times New Roman" w:hAnsi="Times New Roman"/>
                <w:b w:val="0"/>
                <w:i w:val="0"/>
                <w:color w:val="auto"/>
                <w:sz w:val="24"/>
                <w:szCs w:val="24"/>
                <w:u w:val="none"/>
                <w:lang w:eastAsia="en-US"/>
              </w:rPr>
              <w:t>.М</w:t>
            </w:r>
            <w:proofErr w:type="gramEnd"/>
            <w:r w:rsidR="00E92B05" w:rsidRPr="00E92B05">
              <w:rPr>
                <w:rFonts w:ascii="Times New Roman" w:hAnsi="Times New Roman"/>
                <w:b w:val="0"/>
                <w:i w:val="0"/>
                <w:color w:val="auto"/>
                <w:sz w:val="24"/>
                <w:szCs w:val="24"/>
                <w:u w:val="none"/>
                <w:lang w:eastAsia="en-US"/>
              </w:rPr>
              <w:t>ортка</w:t>
            </w:r>
            <w:proofErr w:type="spellEnd"/>
            <w:r w:rsidR="00E92B05" w:rsidRPr="00E92B05">
              <w:rPr>
                <w:rFonts w:ascii="Times New Roman" w:hAnsi="Times New Roman"/>
                <w:b w:val="0"/>
                <w:i w:val="0"/>
                <w:color w:val="auto"/>
                <w:sz w:val="24"/>
                <w:szCs w:val="24"/>
                <w:u w:val="none"/>
                <w:lang w:eastAsia="en-US"/>
              </w:rPr>
              <w:t>», МКУ «Хозяйственная с</w:t>
            </w:r>
            <w:r w:rsidR="009250EE">
              <w:rPr>
                <w:rFonts w:ascii="Times New Roman" w:hAnsi="Times New Roman"/>
                <w:b w:val="0"/>
                <w:i w:val="0"/>
                <w:color w:val="auto"/>
                <w:sz w:val="24"/>
                <w:szCs w:val="24"/>
                <w:u w:val="none"/>
                <w:lang w:eastAsia="en-US"/>
              </w:rPr>
              <w:t xml:space="preserve">лужба администрации </w:t>
            </w:r>
            <w:proofErr w:type="spellStart"/>
            <w:r w:rsidR="009250EE">
              <w:rPr>
                <w:rFonts w:ascii="Times New Roman" w:hAnsi="Times New Roman"/>
                <w:b w:val="0"/>
                <w:i w:val="0"/>
                <w:color w:val="auto"/>
                <w:sz w:val="24"/>
                <w:szCs w:val="24"/>
                <w:u w:val="none"/>
                <w:lang w:eastAsia="en-US"/>
              </w:rPr>
              <w:t>г.п.Мортка</w:t>
            </w:r>
            <w:proofErr w:type="spellEnd"/>
            <w:r w:rsidR="009250EE">
              <w:rPr>
                <w:rFonts w:ascii="Times New Roman" w:hAnsi="Times New Roman"/>
                <w:b w:val="0"/>
                <w:i w:val="0"/>
                <w:color w:val="auto"/>
                <w:sz w:val="24"/>
                <w:szCs w:val="24"/>
                <w:u w:val="none"/>
                <w:lang w:eastAsia="en-US"/>
              </w:rPr>
              <w:t xml:space="preserve">». На заседаниях межведомственного Совета по противодействию коррупции при главе городского поселения Мортка </w:t>
            </w:r>
            <w:r>
              <w:rPr>
                <w:rFonts w:ascii="Times New Roman" w:hAnsi="Times New Roman"/>
                <w:b w:val="0"/>
                <w:i w:val="0"/>
                <w:color w:val="auto"/>
                <w:sz w:val="24"/>
                <w:szCs w:val="24"/>
                <w:u w:val="none"/>
                <w:lang w:eastAsia="en-US"/>
              </w:rPr>
              <w:t>во втором квартале 2020 года</w:t>
            </w:r>
            <w:r w:rsidR="00E92B05" w:rsidRPr="00E92B05">
              <w:rPr>
                <w:rFonts w:ascii="Times New Roman" w:hAnsi="Times New Roman"/>
                <w:b w:val="0"/>
                <w:i w:val="0"/>
                <w:color w:val="auto"/>
                <w:sz w:val="24"/>
                <w:szCs w:val="24"/>
                <w:u w:val="none"/>
                <w:lang w:eastAsia="en-US"/>
              </w:rPr>
              <w:t xml:space="preserve"> </w:t>
            </w:r>
            <w:r w:rsidR="009250EE">
              <w:rPr>
                <w:rFonts w:ascii="Times New Roman" w:hAnsi="Times New Roman"/>
                <w:b w:val="0"/>
                <w:i w:val="0"/>
                <w:color w:val="auto"/>
                <w:sz w:val="24"/>
                <w:szCs w:val="24"/>
                <w:u w:val="none"/>
                <w:lang w:eastAsia="en-US"/>
              </w:rPr>
              <w:t>заслушаны руководители подведомственных учреждений по вопросу о принимаемых мерах по противодействию коррупции и недопущению нарушений в подведомственных учреждениях.</w:t>
            </w:r>
          </w:p>
        </w:tc>
      </w:tr>
      <w:tr w:rsidR="009250EE" w:rsidTr="00AA764C">
        <w:trPr>
          <w:trHeight w:val="983"/>
        </w:trPr>
        <w:tc>
          <w:tcPr>
            <w:tcW w:w="817" w:type="dxa"/>
          </w:tcPr>
          <w:p w:rsidR="009250EE" w:rsidRPr="00845649" w:rsidRDefault="009250EE"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lastRenderedPageBreak/>
              <w:t>2.7.</w:t>
            </w:r>
          </w:p>
        </w:tc>
        <w:tc>
          <w:tcPr>
            <w:tcW w:w="3828" w:type="dxa"/>
          </w:tcPr>
          <w:p w:rsidR="009250EE" w:rsidRPr="00845649" w:rsidRDefault="009250EE" w:rsidP="008E4D42">
            <w:pPr>
              <w:shd w:val="clear" w:color="auto" w:fill="FFFFFF"/>
              <w:autoSpaceDE w:val="0"/>
              <w:autoSpaceDN w:val="0"/>
              <w:adjustRightInd w:val="0"/>
              <w:jc w:val="both"/>
              <w:rPr>
                <w:rFonts w:ascii="Times New Roman" w:hAnsi="Times New Roman"/>
                <w:b w:val="0"/>
                <w:i w:val="0"/>
                <w:color w:val="auto"/>
                <w:sz w:val="24"/>
                <w:szCs w:val="24"/>
                <w:u w:val="none"/>
              </w:rPr>
            </w:pPr>
            <w:proofErr w:type="gramStart"/>
            <w:r w:rsidRPr="00845649">
              <w:rPr>
                <w:rFonts w:ascii="Times New Roman" w:hAnsi="Times New Roman"/>
                <w:b w:val="0"/>
                <w:i w:val="0"/>
                <w:color w:val="auto"/>
                <w:sz w:val="24"/>
                <w:szCs w:val="24"/>
                <w:u w:val="none"/>
              </w:rPr>
              <w:t>Проведение мероприятий, в том числе, обсуждение на заседаниях общественных Советов,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городского поселения Мортка, подведомственных им организаций и их должностных лиц  в целях выработки и принятия мер по предупреждению и устранению причин выявленных нарушений</w:t>
            </w:r>
            <w:proofErr w:type="gramEnd"/>
            <w:r w:rsidRPr="00845649">
              <w:rPr>
                <w:rFonts w:ascii="Times New Roman" w:hAnsi="Times New Roman"/>
                <w:b w:val="0"/>
                <w:i w:val="0"/>
                <w:color w:val="auto"/>
                <w:sz w:val="24"/>
                <w:szCs w:val="24"/>
                <w:u w:val="none"/>
              </w:rPr>
              <w:t xml:space="preserve"> в сфере противодействия коррупции.</w:t>
            </w:r>
          </w:p>
        </w:tc>
        <w:tc>
          <w:tcPr>
            <w:tcW w:w="1559" w:type="dxa"/>
          </w:tcPr>
          <w:p w:rsidR="009250EE" w:rsidRPr="00845649" w:rsidRDefault="009250EE"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Ежеквартально </w:t>
            </w:r>
          </w:p>
          <w:p w:rsidR="009250EE" w:rsidRPr="00845649" w:rsidRDefault="009250EE"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в течение </w:t>
            </w:r>
          </w:p>
          <w:p w:rsidR="009250EE" w:rsidRPr="00845649" w:rsidRDefault="009250EE" w:rsidP="008E4D42">
            <w:pPr>
              <w:shd w:val="clear" w:color="auto" w:fill="FFFFFF"/>
              <w:jc w:val="center"/>
              <w:rPr>
                <w:rFonts w:ascii="Times New Roman" w:hAnsi="Times New Roman"/>
                <w:b w:val="0"/>
                <w:i w:val="0"/>
                <w:color w:val="auto"/>
                <w:sz w:val="24"/>
                <w:szCs w:val="24"/>
                <w:u w:val="none"/>
              </w:rPr>
            </w:pPr>
            <w:r w:rsidRPr="00845649">
              <w:rPr>
                <w:rFonts w:ascii="Times New Roman" w:hAnsi="Times New Roman"/>
                <w:b w:val="0"/>
                <w:i w:val="0"/>
                <w:color w:val="auto"/>
                <w:sz w:val="24"/>
                <w:szCs w:val="24"/>
                <w:u w:val="none"/>
              </w:rPr>
              <w:t xml:space="preserve">2018-2020 годов  </w:t>
            </w:r>
          </w:p>
        </w:tc>
        <w:tc>
          <w:tcPr>
            <w:tcW w:w="3827" w:type="dxa"/>
          </w:tcPr>
          <w:p w:rsidR="009250EE" w:rsidRPr="001E1F75" w:rsidRDefault="009250EE" w:rsidP="003F4680">
            <w:pPr>
              <w:pStyle w:val="Default"/>
              <w:jc w:val="both"/>
            </w:pPr>
            <w:r>
              <w:t>В</w:t>
            </w:r>
            <w:r w:rsidRPr="001E1F75">
              <w:t>ступивши</w:t>
            </w:r>
            <w:r>
              <w:t>е</w:t>
            </w:r>
            <w:r w:rsidRPr="001E1F75">
              <w:t xml:space="preserve"> в законную силу решени</w:t>
            </w:r>
            <w:r>
              <w:t>я</w:t>
            </w:r>
            <w:r w:rsidRPr="001E1F75">
              <w:t xml:space="preserve"> судов, арбитражных судов о признании </w:t>
            </w:r>
            <w:proofErr w:type="gramStart"/>
            <w:r w:rsidRPr="001E1F75">
              <w:t>недействительными</w:t>
            </w:r>
            <w:proofErr w:type="gramEnd"/>
            <w:r w:rsidRPr="001E1F75">
              <w:t xml:space="preserve"> ненормативных правовых актов, незаконными решений и действий (бездействия) органов местного самоуправления муниципального образования</w:t>
            </w:r>
            <w:r>
              <w:t xml:space="preserve"> городское поселение Мортка отсутствуют</w:t>
            </w:r>
          </w:p>
        </w:tc>
      </w:tr>
      <w:tr w:rsidR="00A66A7C" w:rsidTr="00FF228E">
        <w:trPr>
          <w:trHeight w:val="2256"/>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2.8.</w:t>
            </w:r>
          </w:p>
        </w:tc>
        <w:tc>
          <w:tcPr>
            <w:tcW w:w="3828" w:type="dxa"/>
          </w:tcPr>
          <w:p w:rsidR="00A66A7C" w:rsidRPr="00A66A7C" w:rsidRDefault="00A66A7C" w:rsidP="008E4D42">
            <w:pPr>
              <w:shd w:val="clear" w:color="auto" w:fill="FFFFFF"/>
              <w:autoSpaceDE w:val="0"/>
              <w:autoSpaceDN w:val="0"/>
              <w:adjustRightInd w:val="0"/>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Анализ соблюдения муниципальными служащими муниципального образования городское поселение Мортка  запрета заниматься предпринимательской деятельностью. </w:t>
            </w:r>
          </w:p>
        </w:tc>
        <w:tc>
          <w:tcPr>
            <w:tcW w:w="1559" w:type="dxa"/>
          </w:tcPr>
          <w:p w:rsidR="00A66A7C" w:rsidRPr="00A66A7C" w:rsidRDefault="00A66A7C"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ноября </w:t>
            </w:r>
          </w:p>
          <w:p w:rsidR="00A66A7C" w:rsidRPr="00A66A7C" w:rsidRDefault="00A66A7C"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2018 года </w:t>
            </w:r>
          </w:p>
          <w:p w:rsidR="00A66A7C" w:rsidRPr="00A66A7C" w:rsidRDefault="00A66A7C"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ноября </w:t>
            </w:r>
          </w:p>
          <w:p w:rsidR="00A66A7C" w:rsidRPr="00A66A7C" w:rsidRDefault="00A66A7C"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2019 года </w:t>
            </w:r>
          </w:p>
          <w:p w:rsidR="00A66A7C" w:rsidRPr="00A66A7C" w:rsidRDefault="00A66A7C"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ноября </w:t>
            </w:r>
          </w:p>
          <w:p w:rsidR="00A66A7C" w:rsidRPr="00A66A7C" w:rsidRDefault="00A66A7C"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2020 года </w:t>
            </w:r>
          </w:p>
        </w:tc>
        <w:tc>
          <w:tcPr>
            <w:tcW w:w="3827" w:type="dxa"/>
          </w:tcPr>
          <w:p w:rsidR="00A66A7C" w:rsidRPr="00A66A7C" w:rsidRDefault="009250EE" w:rsidP="004B7086">
            <w:pPr>
              <w:shd w:val="clear" w:color="auto" w:fill="FFFFFF"/>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Анализ соблюдения муниципальными служащими муниципального образования городское поселение Мортка  запрета заниматься предпринимательской деятельностью</w:t>
            </w:r>
            <w:r>
              <w:rPr>
                <w:rFonts w:ascii="Times New Roman" w:hAnsi="Times New Roman"/>
                <w:b w:val="0"/>
                <w:i w:val="0"/>
                <w:color w:val="auto"/>
                <w:sz w:val="24"/>
                <w:szCs w:val="24"/>
                <w:u w:val="none"/>
              </w:rPr>
              <w:t xml:space="preserve"> проведен </w:t>
            </w:r>
            <w:r w:rsidR="00773FA4">
              <w:rPr>
                <w:rFonts w:ascii="Times New Roman" w:hAnsi="Times New Roman"/>
                <w:b w:val="0"/>
                <w:i w:val="0"/>
                <w:color w:val="auto"/>
                <w:sz w:val="24"/>
                <w:szCs w:val="24"/>
                <w:u w:val="none"/>
              </w:rPr>
              <w:t>в третьем квартале 20</w:t>
            </w:r>
            <w:r w:rsidR="004B7086">
              <w:rPr>
                <w:rFonts w:ascii="Times New Roman" w:hAnsi="Times New Roman"/>
                <w:b w:val="0"/>
                <w:i w:val="0"/>
                <w:color w:val="auto"/>
                <w:sz w:val="24"/>
                <w:szCs w:val="24"/>
                <w:u w:val="none"/>
              </w:rPr>
              <w:t>20</w:t>
            </w:r>
            <w:r w:rsidR="00773FA4">
              <w:rPr>
                <w:rFonts w:ascii="Times New Roman" w:hAnsi="Times New Roman"/>
                <w:b w:val="0"/>
                <w:i w:val="0"/>
                <w:color w:val="auto"/>
                <w:sz w:val="24"/>
                <w:szCs w:val="24"/>
                <w:u w:val="none"/>
              </w:rPr>
              <w:t xml:space="preserve"> года</w:t>
            </w:r>
          </w:p>
        </w:tc>
      </w:tr>
      <w:tr w:rsidR="003916FA" w:rsidTr="00FF228E">
        <w:trPr>
          <w:trHeight w:val="2256"/>
        </w:trPr>
        <w:tc>
          <w:tcPr>
            <w:tcW w:w="817" w:type="dxa"/>
          </w:tcPr>
          <w:p w:rsidR="003916FA" w:rsidRPr="00A66A7C" w:rsidRDefault="003916FA"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2.9.</w:t>
            </w:r>
          </w:p>
        </w:tc>
        <w:tc>
          <w:tcPr>
            <w:tcW w:w="3828" w:type="dxa"/>
          </w:tcPr>
          <w:p w:rsidR="003916FA" w:rsidRPr="00A66A7C" w:rsidRDefault="003916FA" w:rsidP="008E4D42">
            <w:pPr>
              <w:shd w:val="clear" w:color="auto" w:fill="FFFFFF"/>
              <w:autoSpaceDE w:val="0"/>
              <w:autoSpaceDN w:val="0"/>
              <w:adjustRightInd w:val="0"/>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Проведение цикла лекций, практических занятий по разъяснению основ </w:t>
            </w:r>
            <w:proofErr w:type="spellStart"/>
            <w:r w:rsidRPr="00A66A7C">
              <w:rPr>
                <w:rFonts w:ascii="Times New Roman" w:hAnsi="Times New Roman"/>
                <w:b w:val="0"/>
                <w:i w:val="0"/>
                <w:color w:val="auto"/>
                <w:sz w:val="24"/>
                <w:szCs w:val="24"/>
                <w:u w:val="none"/>
              </w:rPr>
              <w:t>антикоррупционного</w:t>
            </w:r>
            <w:proofErr w:type="spellEnd"/>
            <w:r w:rsidRPr="00A66A7C">
              <w:rPr>
                <w:rFonts w:ascii="Times New Roman" w:hAnsi="Times New Roman"/>
                <w:b w:val="0"/>
                <w:i w:val="0"/>
                <w:color w:val="auto"/>
                <w:sz w:val="24"/>
                <w:szCs w:val="24"/>
                <w:u w:val="none"/>
              </w:rPr>
              <w:t xml:space="preserve"> законодательства, в соответствии с  Комплексным планом мероприятий, направленных на юридическое просвещение и повышение профессионального уровня работников органов местного самоуправления и граждан, состоящих в резерве </w:t>
            </w:r>
            <w:r w:rsidRPr="00A66A7C">
              <w:rPr>
                <w:rFonts w:ascii="Times New Roman" w:hAnsi="Times New Roman"/>
                <w:b w:val="0"/>
                <w:i w:val="0"/>
                <w:color w:val="auto"/>
                <w:sz w:val="24"/>
                <w:szCs w:val="24"/>
                <w:u w:val="none"/>
              </w:rPr>
              <w:lastRenderedPageBreak/>
              <w:t xml:space="preserve">управленческих кадров муниципального образования городское поселение Мортка. </w:t>
            </w:r>
          </w:p>
        </w:tc>
        <w:tc>
          <w:tcPr>
            <w:tcW w:w="1559" w:type="dxa"/>
          </w:tcPr>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lastRenderedPageBreak/>
              <w:t xml:space="preserve">до 25 декабря </w:t>
            </w:r>
          </w:p>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2018 года</w:t>
            </w:r>
          </w:p>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p>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25 декабря </w:t>
            </w:r>
          </w:p>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p>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25 декабря </w:t>
            </w:r>
          </w:p>
          <w:p w:rsidR="003916FA" w:rsidRPr="00A66A7C" w:rsidRDefault="003916FA" w:rsidP="008E4D42">
            <w:pPr>
              <w:widowControl w:val="0"/>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2020 года</w:t>
            </w:r>
          </w:p>
        </w:tc>
        <w:tc>
          <w:tcPr>
            <w:tcW w:w="3827" w:type="dxa"/>
          </w:tcPr>
          <w:p w:rsidR="003916FA" w:rsidRPr="003916FA" w:rsidRDefault="001E59D7" w:rsidP="004B7086">
            <w:pPr>
              <w:ind w:left="57" w:right="57"/>
              <w:jc w:val="both"/>
              <w:rPr>
                <w:rFonts w:ascii="Times New Roman" w:hAnsi="Times New Roman"/>
                <w:b w:val="0"/>
                <w:i w:val="0"/>
                <w:color w:val="auto"/>
                <w:sz w:val="24"/>
                <w:szCs w:val="24"/>
                <w:u w:val="none"/>
                <w:lang w:eastAsia="en-US"/>
              </w:rPr>
            </w:pPr>
            <w:r>
              <w:rPr>
                <w:rFonts w:ascii="Times New Roman" w:hAnsi="Times New Roman"/>
                <w:b w:val="0"/>
                <w:i w:val="0"/>
                <w:color w:val="auto"/>
                <w:sz w:val="24"/>
                <w:szCs w:val="24"/>
                <w:u w:val="none"/>
              </w:rPr>
              <w:t>В 20</w:t>
            </w:r>
            <w:r w:rsidR="004B7086">
              <w:rPr>
                <w:rFonts w:ascii="Times New Roman" w:hAnsi="Times New Roman"/>
                <w:b w:val="0"/>
                <w:i w:val="0"/>
                <w:color w:val="auto"/>
                <w:sz w:val="24"/>
                <w:szCs w:val="24"/>
                <w:u w:val="none"/>
              </w:rPr>
              <w:t>20</w:t>
            </w:r>
            <w:r>
              <w:rPr>
                <w:rFonts w:ascii="Times New Roman" w:hAnsi="Times New Roman"/>
                <w:b w:val="0"/>
                <w:i w:val="0"/>
                <w:color w:val="auto"/>
                <w:sz w:val="24"/>
                <w:szCs w:val="24"/>
                <w:u w:val="none"/>
              </w:rPr>
              <w:t xml:space="preserve"> году</w:t>
            </w:r>
            <w:r w:rsidR="003916FA" w:rsidRPr="003916FA">
              <w:rPr>
                <w:rFonts w:ascii="Times New Roman" w:hAnsi="Times New Roman"/>
                <w:b w:val="0"/>
                <w:i w:val="0"/>
                <w:color w:val="auto"/>
                <w:sz w:val="24"/>
                <w:szCs w:val="24"/>
                <w:u w:val="none"/>
              </w:rPr>
              <w:t xml:space="preserve">  проведено </w:t>
            </w:r>
            <w:r w:rsidR="004B7086">
              <w:rPr>
                <w:rFonts w:ascii="Times New Roman" w:hAnsi="Times New Roman"/>
                <w:b w:val="0"/>
                <w:i w:val="0"/>
                <w:color w:val="auto"/>
                <w:sz w:val="24"/>
                <w:szCs w:val="24"/>
                <w:u w:val="none"/>
              </w:rPr>
              <w:t>6</w:t>
            </w:r>
            <w:r w:rsidR="003916FA" w:rsidRPr="003916FA">
              <w:rPr>
                <w:rFonts w:ascii="Times New Roman" w:hAnsi="Times New Roman"/>
                <w:b w:val="0"/>
                <w:i w:val="0"/>
                <w:color w:val="auto"/>
                <w:sz w:val="24"/>
                <w:szCs w:val="24"/>
                <w:u w:val="none"/>
              </w:rPr>
              <w:t xml:space="preserve"> аппаратных учеб для муниципальных служащих и работников подведомственных муниципальных учреждений</w:t>
            </w:r>
            <w:r w:rsidR="003916FA">
              <w:rPr>
                <w:rFonts w:ascii="Times New Roman" w:hAnsi="Times New Roman"/>
                <w:b w:val="0"/>
                <w:i w:val="0"/>
                <w:color w:val="auto"/>
                <w:sz w:val="24"/>
                <w:szCs w:val="24"/>
                <w:u w:val="none"/>
              </w:rPr>
              <w:t xml:space="preserve"> </w:t>
            </w:r>
            <w:r w:rsidR="003916FA" w:rsidRPr="00A66A7C">
              <w:rPr>
                <w:rFonts w:ascii="Times New Roman" w:hAnsi="Times New Roman"/>
                <w:b w:val="0"/>
                <w:i w:val="0"/>
                <w:color w:val="auto"/>
                <w:sz w:val="24"/>
                <w:szCs w:val="24"/>
                <w:u w:val="none"/>
              </w:rPr>
              <w:t xml:space="preserve">по разъяснению основ </w:t>
            </w:r>
            <w:proofErr w:type="spellStart"/>
            <w:r w:rsidR="003916FA" w:rsidRPr="00A66A7C">
              <w:rPr>
                <w:rFonts w:ascii="Times New Roman" w:hAnsi="Times New Roman"/>
                <w:b w:val="0"/>
                <w:i w:val="0"/>
                <w:color w:val="auto"/>
                <w:sz w:val="24"/>
                <w:szCs w:val="24"/>
                <w:u w:val="none"/>
              </w:rPr>
              <w:t>антикоррупционного</w:t>
            </w:r>
            <w:proofErr w:type="spellEnd"/>
            <w:r w:rsidR="003916FA" w:rsidRPr="00A66A7C">
              <w:rPr>
                <w:rFonts w:ascii="Times New Roman" w:hAnsi="Times New Roman"/>
                <w:b w:val="0"/>
                <w:i w:val="0"/>
                <w:color w:val="auto"/>
                <w:sz w:val="24"/>
                <w:szCs w:val="24"/>
                <w:u w:val="none"/>
              </w:rPr>
              <w:t xml:space="preserve"> законодательства</w:t>
            </w:r>
            <w:r w:rsidR="003916FA">
              <w:rPr>
                <w:rFonts w:ascii="Times New Roman" w:hAnsi="Times New Roman"/>
                <w:b w:val="0"/>
                <w:i w:val="0"/>
                <w:color w:val="auto"/>
                <w:sz w:val="24"/>
                <w:szCs w:val="24"/>
                <w:u w:val="none"/>
              </w:rPr>
              <w:t>.</w:t>
            </w:r>
          </w:p>
        </w:tc>
      </w:tr>
      <w:tr w:rsidR="00A66A7C" w:rsidTr="00FF228E">
        <w:trPr>
          <w:trHeight w:val="2256"/>
        </w:trPr>
        <w:tc>
          <w:tcPr>
            <w:tcW w:w="817" w:type="dxa"/>
          </w:tcPr>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lastRenderedPageBreak/>
              <w:t>2.10.</w:t>
            </w:r>
          </w:p>
        </w:tc>
        <w:tc>
          <w:tcPr>
            <w:tcW w:w="3828" w:type="dxa"/>
          </w:tcPr>
          <w:p w:rsidR="00A66A7C" w:rsidRPr="00A66A7C" w:rsidRDefault="00A66A7C" w:rsidP="008E4D42">
            <w:pPr>
              <w:pStyle w:val="a5"/>
              <w:jc w:val="both"/>
              <w:rPr>
                <w:rFonts w:ascii="Times New Roman" w:hAnsi="Times New Roman"/>
                <w:sz w:val="24"/>
                <w:szCs w:val="24"/>
              </w:rPr>
            </w:pPr>
            <w:r w:rsidRPr="00A66A7C">
              <w:rPr>
                <w:rFonts w:ascii="Times New Roman" w:hAnsi="Times New Roman"/>
                <w:sz w:val="24"/>
                <w:szCs w:val="24"/>
              </w:rPr>
              <w:t>Активизация применения  правовых технологий противодействия коррупции (</w:t>
            </w:r>
            <w:proofErr w:type="spellStart"/>
            <w:r w:rsidRPr="00A66A7C">
              <w:rPr>
                <w:rFonts w:ascii="Times New Roman" w:hAnsi="Times New Roman"/>
                <w:sz w:val="24"/>
                <w:szCs w:val="24"/>
              </w:rPr>
              <w:t>антикоррупционный</w:t>
            </w:r>
            <w:proofErr w:type="spellEnd"/>
            <w:r w:rsidRPr="00A66A7C">
              <w:rPr>
                <w:rFonts w:ascii="Times New Roman" w:hAnsi="Times New Roman"/>
                <w:sz w:val="24"/>
                <w:szCs w:val="24"/>
              </w:rPr>
              <w:t xml:space="preserve"> правовой мониторинг, </w:t>
            </w:r>
            <w:proofErr w:type="spellStart"/>
            <w:r w:rsidRPr="00A66A7C">
              <w:rPr>
                <w:rFonts w:ascii="Times New Roman" w:hAnsi="Times New Roman"/>
                <w:sz w:val="24"/>
                <w:szCs w:val="24"/>
              </w:rPr>
              <w:t>антикоррупционная</w:t>
            </w:r>
            <w:proofErr w:type="spellEnd"/>
            <w:r w:rsidRPr="00A66A7C">
              <w:rPr>
                <w:rFonts w:ascii="Times New Roman" w:hAnsi="Times New Roman"/>
                <w:sz w:val="24"/>
                <w:szCs w:val="24"/>
              </w:rPr>
              <w:t xml:space="preserve"> экспертиза нормативных правовых актов). Достижение полного исключения отрицательных заключений на проекты нормативных правовых актов. </w:t>
            </w:r>
          </w:p>
        </w:tc>
        <w:tc>
          <w:tcPr>
            <w:tcW w:w="1559" w:type="dxa"/>
          </w:tcPr>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t xml:space="preserve">до 20 декабря 2018 года </w:t>
            </w:r>
          </w:p>
          <w:p w:rsidR="00A66A7C" w:rsidRPr="00A66A7C" w:rsidRDefault="00A66A7C" w:rsidP="008E4D42">
            <w:pPr>
              <w:pStyle w:val="a5"/>
              <w:jc w:val="center"/>
              <w:rPr>
                <w:rFonts w:ascii="Times New Roman" w:hAnsi="Times New Roman"/>
                <w:sz w:val="24"/>
                <w:szCs w:val="24"/>
              </w:rPr>
            </w:pPr>
          </w:p>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t>до 20 декабря 2019 года</w:t>
            </w:r>
          </w:p>
          <w:p w:rsidR="00A66A7C" w:rsidRPr="00A66A7C" w:rsidRDefault="00A66A7C" w:rsidP="008E4D42">
            <w:pPr>
              <w:pStyle w:val="a5"/>
              <w:jc w:val="center"/>
              <w:rPr>
                <w:rFonts w:ascii="Times New Roman" w:hAnsi="Times New Roman"/>
                <w:sz w:val="24"/>
                <w:szCs w:val="24"/>
              </w:rPr>
            </w:pPr>
          </w:p>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t>до 20 декабря 2020 года</w:t>
            </w:r>
          </w:p>
        </w:tc>
        <w:tc>
          <w:tcPr>
            <w:tcW w:w="3827" w:type="dxa"/>
          </w:tcPr>
          <w:p w:rsidR="00A56E04" w:rsidRPr="00A56E04" w:rsidRDefault="00A56E04" w:rsidP="003F4680">
            <w:pPr>
              <w:shd w:val="clear" w:color="auto" w:fill="FFFFFF"/>
              <w:jc w:val="both"/>
              <w:rPr>
                <w:rFonts w:ascii="Times New Roman" w:hAnsi="Times New Roman"/>
                <w:b w:val="0"/>
                <w:i w:val="0"/>
                <w:color w:val="auto"/>
                <w:sz w:val="24"/>
                <w:szCs w:val="24"/>
                <w:u w:val="none"/>
              </w:rPr>
            </w:pPr>
            <w:r w:rsidRPr="00A56E04">
              <w:rPr>
                <w:rFonts w:ascii="Times New Roman" w:hAnsi="Times New Roman"/>
                <w:b w:val="0"/>
                <w:i w:val="0"/>
                <w:color w:val="auto"/>
                <w:sz w:val="24"/>
                <w:szCs w:val="24"/>
                <w:u w:val="none"/>
              </w:rPr>
              <w:t>Организовано проведение антикоррупционной экспертизы муниципальных правовых актов. На официальном сайте Кондинского района в разделе «Городское поселение Мортка. Противодействие коррупции» имеется раздел «Антикоррупционная экспертиза», где размещаются проекты муниципальных правовых актов.</w:t>
            </w:r>
          </w:p>
          <w:p w:rsidR="00A66A7C" w:rsidRPr="00A56E04" w:rsidRDefault="003F4680" w:rsidP="003F4680">
            <w:pPr>
              <w:shd w:val="clear" w:color="auto" w:fill="FFFFFF"/>
              <w:jc w:val="both"/>
              <w:rPr>
                <w:rFonts w:ascii="Times New Roman" w:hAnsi="Times New Roman"/>
                <w:b w:val="0"/>
                <w:i w:val="0"/>
                <w:color w:val="auto"/>
                <w:sz w:val="24"/>
                <w:szCs w:val="24"/>
                <w:u w:val="none"/>
              </w:rPr>
            </w:pPr>
            <w:r w:rsidRPr="00A56E04">
              <w:rPr>
                <w:rFonts w:ascii="Times New Roman" w:hAnsi="Times New Roman"/>
                <w:b w:val="0"/>
                <w:i w:val="0"/>
                <w:color w:val="auto"/>
                <w:sz w:val="24"/>
                <w:szCs w:val="24"/>
                <w:u w:val="none"/>
              </w:rPr>
              <w:t>С целью недопущения нарушений Федерального закона 273-ФЗ проводится мониторинг муниципальных нормативных правовых актов посредством программного комплекса Кодекс. Несоответствия, выявленные данным комплексом, отслеживаются и в случае необходимости в муниципальные нормативные акты вносятся изменения.</w:t>
            </w:r>
          </w:p>
        </w:tc>
      </w:tr>
      <w:tr w:rsidR="009250EE" w:rsidTr="00773FA4">
        <w:trPr>
          <w:trHeight w:val="1550"/>
        </w:trPr>
        <w:tc>
          <w:tcPr>
            <w:tcW w:w="817" w:type="dxa"/>
          </w:tcPr>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2.11.</w:t>
            </w:r>
          </w:p>
        </w:tc>
        <w:tc>
          <w:tcPr>
            <w:tcW w:w="3828" w:type="dxa"/>
          </w:tcPr>
          <w:p w:rsidR="009250EE" w:rsidRPr="00A66A7C" w:rsidRDefault="009250EE" w:rsidP="008E4D42">
            <w:pPr>
              <w:shd w:val="clear" w:color="auto" w:fill="FFFFFF"/>
              <w:autoSpaceDE w:val="0"/>
              <w:autoSpaceDN w:val="0"/>
              <w:adjustRightInd w:val="0"/>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Мониторинг исполнения муниципальными служащими органов местного самоуправления городского поселения                  Мортка, установленного порядка  сообщения:</w:t>
            </w:r>
          </w:p>
          <w:p w:rsidR="009250EE" w:rsidRPr="00A66A7C" w:rsidRDefault="009250EE" w:rsidP="008E4D42">
            <w:pPr>
              <w:shd w:val="clear" w:color="auto" w:fill="FFFFFF"/>
              <w:autoSpaceDE w:val="0"/>
              <w:autoSpaceDN w:val="0"/>
              <w:adjustRightInd w:val="0"/>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о  получении подарка, в связи с установленными мероприятиями, служебными командировками или другими официальными мероприятиями, участие в которых связано с исполнением ими служебных (должностных) обязанностей;</w:t>
            </w:r>
          </w:p>
          <w:p w:rsidR="009250EE" w:rsidRPr="00A66A7C" w:rsidRDefault="009250EE" w:rsidP="008E4D42">
            <w:pPr>
              <w:shd w:val="clear" w:color="auto" w:fill="FFFFFF"/>
              <w:autoSpaceDE w:val="0"/>
              <w:autoSpaceDN w:val="0"/>
              <w:adjustRightInd w:val="0"/>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о выполнении иной оплачиваемой  работы;</w:t>
            </w:r>
          </w:p>
          <w:p w:rsidR="009250EE" w:rsidRPr="00A66A7C" w:rsidRDefault="009250EE" w:rsidP="008E4D42">
            <w:pPr>
              <w:shd w:val="clear" w:color="auto" w:fill="FFFFFF"/>
              <w:autoSpaceDE w:val="0"/>
              <w:autoSpaceDN w:val="0"/>
              <w:adjustRightInd w:val="0"/>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о случаях склонения их к совершению коррупционных нарушений.</w:t>
            </w:r>
          </w:p>
        </w:tc>
        <w:tc>
          <w:tcPr>
            <w:tcW w:w="1559" w:type="dxa"/>
          </w:tcPr>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 xml:space="preserve">до 01 июля </w:t>
            </w:r>
          </w:p>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 xml:space="preserve">2018 года </w:t>
            </w:r>
          </w:p>
          <w:p w:rsidR="009250EE" w:rsidRPr="00A66A7C" w:rsidRDefault="009250EE" w:rsidP="008E4D42">
            <w:pPr>
              <w:pStyle w:val="a5"/>
              <w:jc w:val="center"/>
              <w:rPr>
                <w:rFonts w:ascii="Times New Roman" w:hAnsi="Times New Roman"/>
                <w:sz w:val="24"/>
                <w:szCs w:val="24"/>
              </w:rPr>
            </w:pPr>
          </w:p>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 xml:space="preserve">до 01 декабря 2018 года </w:t>
            </w:r>
          </w:p>
          <w:p w:rsidR="009250EE" w:rsidRPr="00A66A7C" w:rsidRDefault="009250EE" w:rsidP="008E4D42">
            <w:pPr>
              <w:pStyle w:val="a5"/>
              <w:jc w:val="center"/>
              <w:rPr>
                <w:rFonts w:ascii="Times New Roman" w:hAnsi="Times New Roman"/>
                <w:sz w:val="24"/>
                <w:szCs w:val="24"/>
              </w:rPr>
            </w:pPr>
          </w:p>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до 01 июля</w:t>
            </w:r>
          </w:p>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 xml:space="preserve"> 2019 года </w:t>
            </w:r>
          </w:p>
          <w:p w:rsidR="009250EE" w:rsidRPr="00A66A7C" w:rsidRDefault="009250EE" w:rsidP="008E4D42">
            <w:pPr>
              <w:shd w:val="clear" w:color="auto" w:fill="FFFFFF"/>
              <w:jc w:val="center"/>
              <w:rPr>
                <w:rFonts w:ascii="Times New Roman" w:hAnsi="Times New Roman"/>
                <w:b w:val="0"/>
                <w:i w:val="0"/>
                <w:color w:val="auto"/>
                <w:sz w:val="24"/>
                <w:szCs w:val="24"/>
                <w:u w:val="none"/>
              </w:rPr>
            </w:pPr>
          </w:p>
          <w:p w:rsidR="009250EE" w:rsidRPr="00A66A7C" w:rsidRDefault="009250EE"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декабря </w:t>
            </w:r>
          </w:p>
          <w:p w:rsidR="009250EE" w:rsidRPr="00A66A7C" w:rsidRDefault="009250EE"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9250EE" w:rsidRPr="00A66A7C" w:rsidRDefault="009250EE" w:rsidP="008E4D42">
            <w:pPr>
              <w:shd w:val="clear" w:color="auto" w:fill="FFFFFF"/>
              <w:jc w:val="center"/>
              <w:rPr>
                <w:rFonts w:ascii="Times New Roman" w:hAnsi="Times New Roman"/>
                <w:b w:val="0"/>
                <w:i w:val="0"/>
                <w:color w:val="auto"/>
                <w:sz w:val="24"/>
                <w:szCs w:val="24"/>
                <w:u w:val="none"/>
              </w:rPr>
            </w:pPr>
          </w:p>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 xml:space="preserve">до 01 июля </w:t>
            </w:r>
          </w:p>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 xml:space="preserve">2020 года </w:t>
            </w:r>
          </w:p>
          <w:p w:rsidR="009250EE" w:rsidRPr="00A66A7C" w:rsidRDefault="009250EE" w:rsidP="008E4D42">
            <w:pPr>
              <w:pStyle w:val="a5"/>
              <w:jc w:val="center"/>
              <w:rPr>
                <w:rFonts w:ascii="Times New Roman" w:hAnsi="Times New Roman"/>
                <w:sz w:val="24"/>
                <w:szCs w:val="24"/>
              </w:rPr>
            </w:pPr>
          </w:p>
          <w:p w:rsidR="009250EE" w:rsidRPr="00A66A7C" w:rsidRDefault="009250EE" w:rsidP="008E4D42">
            <w:pPr>
              <w:pStyle w:val="a5"/>
              <w:jc w:val="center"/>
              <w:rPr>
                <w:rFonts w:ascii="Times New Roman" w:hAnsi="Times New Roman"/>
                <w:sz w:val="24"/>
                <w:szCs w:val="24"/>
              </w:rPr>
            </w:pPr>
            <w:r w:rsidRPr="00A66A7C">
              <w:rPr>
                <w:rFonts w:ascii="Times New Roman" w:hAnsi="Times New Roman"/>
                <w:sz w:val="24"/>
                <w:szCs w:val="24"/>
              </w:rPr>
              <w:t xml:space="preserve">до 01 декабря 2020 года </w:t>
            </w:r>
          </w:p>
        </w:tc>
        <w:tc>
          <w:tcPr>
            <w:tcW w:w="3827" w:type="dxa"/>
          </w:tcPr>
          <w:p w:rsidR="009250EE" w:rsidRDefault="009250EE" w:rsidP="00FA3D40">
            <w:pPr>
              <w:pStyle w:val="Default"/>
              <w:jc w:val="both"/>
            </w:pPr>
            <w:proofErr w:type="gramStart"/>
            <w:r>
              <w:t>М</w:t>
            </w:r>
            <w:r w:rsidRPr="00E36C73">
              <w:t>униципальны</w:t>
            </w:r>
            <w:r>
              <w:t>е</w:t>
            </w:r>
            <w:r w:rsidRPr="00E36C73">
              <w:t xml:space="preserve"> служащи</w:t>
            </w:r>
            <w:r>
              <w:t>е</w:t>
            </w:r>
            <w:r w:rsidRPr="00E36C73">
              <w:t xml:space="preserve"> </w:t>
            </w:r>
            <w:r>
              <w:t>городского поселения Мортка не сообщали о получении подарка</w:t>
            </w:r>
            <w:r w:rsidRPr="00E36C73">
              <w:t xml:space="preserve">, в связи с установленными мероприятиями, служебными командировками или другими официальными мероприятиями, участие в которых связано с исполнением ими служебных (должностных) обязанностей; </w:t>
            </w:r>
            <w:r>
              <w:t>информация о получении ими подарка</w:t>
            </w:r>
            <w:r w:rsidRPr="00E36C73">
              <w:t>, в связи с установленными мероприятиями, служебными командировками или другими официальными мероприятиями, участие в которых связано с исполнением ими служебных (должностных) обязанностей</w:t>
            </w:r>
            <w:r>
              <w:t xml:space="preserve"> отсутствует;</w:t>
            </w:r>
            <w:proofErr w:type="gramEnd"/>
          </w:p>
          <w:p w:rsidR="009250EE" w:rsidRDefault="00DC09B0" w:rsidP="00FA3D40">
            <w:pPr>
              <w:pStyle w:val="Default"/>
              <w:jc w:val="both"/>
            </w:pPr>
            <w:r>
              <w:t>1 м</w:t>
            </w:r>
            <w:r w:rsidR="009250EE" w:rsidRPr="00E36C73">
              <w:t>униципальны</w:t>
            </w:r>
            <w:r>
              <w:t>й</w:t>
            </w:r>
            <w:r w:rsidR="009250EE" w:rsidRPr="00E36C73">
              <w:t xml:space="preserve"> служащи</w:t>
            </w:r>
            <w:r>
              <w:t>й</w:t>
            </w:r>
            <w:r w:rsidR="009250EE" w:rsidRPr="00E36C73">
              <w:t xml:space="preserve"> </w:t>
            </w:r>
            <w:r w:rsidR="009250EE">
              <w:t>городского поселения Мортка  сообщ</w:t>
            </w:r>
            <w:r>
              <w:t>и</w:t>
            </w:r>
            <w:r w:rsidR="009250EE">
              <w:t xml:space="preserve">л </w:t>
            </w:r>
            <w:r w:rsidR="009250EE" w:rsidRPr="00E36C73">
              <w:t>о выполнении иной оплачиваемой работы</w:t>
            </w:r>
            <w:r>
              <w:t xml:space="preserve">, </w:t>
            </w:r>
            <w:r>
              <w:lastRenderedPageBreak/>
              <w:t>уведомление рассмотрено на Комиссии по соблюдению требований к служебному поведению и урегулированию конфликта интересов</w:t>
            </w:r>
            <w:r w:rsidR="008F4F01">
              <w:t>, дано разрешение на выполнение иной оплачиваемой работы</w:t>
            </w:r>
            <w:r w:rsidR="009250EE" w:rsidRPr="00E36C73">
              <w:t>;</w:t>
            </w:r>
            <w:r w:rsidR="009250EE">
              <w:t xml:space="preserve"> </w:t>
            </w:r>
            <w:r>
              <w:t>И</w:t>
            </w:r>
            <w:r w:rsidR="009250EE">
              <w:t xml:space="preserve">нформация о выполнении </w:t>
            </w:r>
            <w:r>
              <w:t>муниципальными служащими администрации городского поселения Мортка</w:t>
            </w:r>
            <w:r w:rsidR="009250EE">
              <w:t xml:space="preserve"> иной оплачиваемой работы отсутствует;</w:t>
            </w:r>
            <w:r w:rsidR="009250EE" w:rsidRPr="00E36C73">
              <w:t xml:space="preserve"> </w:t>
            </w:r>
          </w:p>
          <w:p w:rsidR="009250EE" w:rsidRDefault="009250EE" w:rsidP="00FA3D40">
            <w:pPr>
              <w:pStyle w:val="Default"/>
              <w:jc w:val="both"/>
            </w:pPr>
            <w:r>
              <w:t xml:space="preserve">Муниципальные служащие городского поселения Мортка не сообщали о </w:t>
            </w:r>
            <w:r w:rsidRPr="00E36C73">
              <w:t xml:space="preserve">случаях склонения </w:t>
            </w:r>
            <w:r>
              <w:t>их Мортка</w:t>
            </w:r>
            <w:r w:rsidRPr="00E36C73">
              <w:t xml:space="preserve"> к совершению коррупционных нарушений</w:t>
            </w:r>
            <w:r>
              <w:t>;</w:t>
            </w:r>
          </w:p>
          <w:p w:rsidR="009250EE" w:rsidRDefault="009250EE" w:rsidP="00FA3D40">
            <w:pPr>
              <w:pStyle w:val="Default"/>
              <w:jc w:val="both"/>
            </w:pPr>
            <w:r>
              <w:t xml:space="preserve">Информация </w:t>
            </w:r>
            <w:r w:rsidRPr="00E36C73">
              <w:t xml:space="preserve">о случаях склонения </w:t>
            </w:r>
            <w:r>
              <w:t>их</w:t>
            </w:r>
            <w:r w:rsidRPr="00E36C73">
              <w:t xml:space="preserve"> к совершению коррупционных нарушений</w:t>
            </w:r>
            <w:r>
              <w:t xml:space="preserve"> отсутствует.</w:t>
            </w:r>
          </w:p>
        </w:tc>
      </w:tr>
      <w:tr w:rsidR="009250EE" w:rsidTr="00FF228E">
        <w:trPr>
          <w:trHeight w:val="2256"/>
        </w:trPr>
        <w:tc>
          <w:tcPr>
            <w:tcW w:w="817" w:type="dxa"/>
          </w:tcPr>
          <w:p w:rsidR="009250EE" w:rsidRPr="001E1F75" w:rsidRDefault="009250EE" w:rsidP="00FF228E">
            <w:pPr>
              <w:pStyle w:val="Default"/>
            </w:pPr>
            <w:r>
              <w:lastRenderedPageBreak/>
              <w:t>2.12.</w:t>
            </w:r>
          </w:p>
        </w:tc>
        <w:tc>
          <w:tcPr>
            <w:tcW w:w="3828" w:type="dxa"/>
          </w:tcPr>
          <w:p w:rsidR="009250EE" w:rsidRPr="009250EE" w:rsidRDefault="009250EE" w:rsidP="00B4594B">
            <w:pPr>
              <w:ind w:left="57" w:right="57"/>
              <w:jc w:val="both"/>
              <w:rPr>
                <w:rFonts w:ascii="Times New Roman" w:hAnsi="Times New Roman"/>
                <w:b w:val="0"/>
                <w:i w:val="0"/>
                <w:color w:val="auto"/>
                <w:sz w:val="24"/>
                <w:szCs w:val="24"/>
                <w:u w:val="none"/>
              </w:rPr>
            </w:pPr>
            <w:r w:rsidRPr="009250EE">
              <w:rPr>
                <w:rFonts w:ascii="Times New Roman" w:hAnsi="Times New Roman"/>
                <w:b w:val="0"/>
                <w:i w:val="0"/>
                <w:color w:val="auto"/>
                <w:sz w:val="24"/>
                <w:szCs w:val="24"/>
                <w:u w:val="none"/>
              </w:rPr>
              <w:t>Анализ причин судебных споров, связанных с предоставлением государственных и муниципальных услуг, обжалованием решений действий (бездействия) должностных лиц органов местного самоуправления муниципального образования городское поселение Мортка</w:t>
            </w:r>
          </w:p>
        </w:tc>
        <w:tc>
          <w:tcPr>
            <w:tcW w:w="1559" w:type="dxa"/>
          </w:tcPr>
          <w:p w:rsidR="009250EE" w:rsidRDefault="009250EE" w:rsidP="009250EE">
            <w:pPr>
              <w:ind w:left="57" w:right="57"/>
              <w:jc w:val="center"/>
              <w:rPr>
                <w:rFonts w:ascii="Times New Roman" w:hAnsi="Times New Roman"/>
                <w:b w:val="0"/>
                <w:i w:val="0"/>
                <w:color w:val="auto"/>
                <w:sz w:val="24"/>
                <w:szCs w:val="24"/>
                <w:u w:val="none"/>
              </w:rPr>
            </w:pPr>
            <w:r w:rsidRPr="009250EE">
              <w:rPr>
                <w:rFonts w:ascii="Times New Roman" w:hAnsi="Times New Roman"/>
                <w:b w:val="0"/>
                <w:i w:val="0"/>
                <w:color w:val="auto"/>
                <w:sz w:val="24"/>
                <w:szCs w:val="24"/>
                <w:u w:val="none"/>
              </w:rPr>
              <w:t>до 25 декабря 2018 года</w:t>
            </w:r>
          </w:p>
          <w:p w:rsidR="009250EE" w:rsidRDefault="009250EE" w:rsidP="009250EE">
            <w:pPr>
              <w:ind w:left="57" w:right="57"/>
              <w:jc w:val="center"/>
              <w:rPr>
                <w:rFonts w:ascii="Times New Roman" w:hAnsi="Times New Roman"/>
                <w:b w:val="0"/>
                <w:i w:val="0"/>
                <w:color w:val="auto"/>
                <w:sz w:val="24"/>
                <w:szCs w:val="24"/>
                <w:u w:val="none"/>
              </w:rPr>
            </w:pPr>
            <w:r w:rsidRPr="009250EE">
              <w:rPr>
                <w:rFonts w:ascii="Times New Roman" w:hAnsi="Times New Roman"/>
                <w:b w:val="0"/>
                <w:i w:val="0"/>
                <w:color w:val="auto"/>
                <w:sz w:val="24"/>
                <w:szCs w:val="24"/>
                <w:u w:val="none"/>
              </w:rPr>
              <w:t>до 25 декабря 201</w:t>
            </w:r>
            <w:r>
              <w:rPr>
                <w:rFonts w:ascii="Times New Roman" w:hAnsi="Times New Roman"/>
                <w:b w:val="0"/>
                <w:i w:val="0"/>
                <w:color w:val="auto"/>
                <w:sz w:val="24"/>
                <w:szCs w:val="24"/>
                <w:u w:val="none"/>
              </w:rPr>
              <w:t>9</w:t>
            </w:r>
            <w:r w:rsidRPr="009250EE">
              <w:rPr>
                <w:rFonts w:ascii="Times New Roman" w:hAnsi="Times New Roman"/>
                <w:b w:val="0"/>
                <w:i w:val="0"/>
                <w:color w:val="auto"/>
                <w:sz w:val="24"/>
                <w:szCs w:val="24"/>
                <w:u w:val="none"/>
              </w:rPr>
              <w:t xml:space="preserve"> года</w:t>
            </w:r>
          </w:p>
          <w:p w:rsidR="009250EE" w:rsidRPr="009250EE" w:rsidRDefault="009250EE" w:rsidP="009250EE">
            <w:pPr>
              <w:ind w:left="57" w:right="57"/>
              <w:jc w:val="center"/>
              <w:rPr>
                <w:rFonts w:ascii="Times New Roman" w:hAnsi="Times New Roman"/>
                <w:b w:val="0"/>
                <w:i w:val="0"/>
                <w:color w:val="auto"/>
                <w:sz w:val="24"/>
                <w:szCs w:val="24"/>
                <w:u w:val="none"/>
              </w:rPr>
            </w:pPr>
            <w:r w:rsidRPr="009250EE">
              <w:rPr>
                <w:rFonts w:ascii="Times New Roman" w:hAnsi="Times New Roman"/>
                <w:b w:val="0"/>
                <w:i w:val="0"/>
                <w:color w:val="auto"/>
                <w:sz w:val="24"/>
                <w:szCs w:val="24"/>
                <w:u w:val="none"/>
              </w:rPr>
              <w:t>до 25 декабря 20</w:t>
            </w:r>
            <w:r>
              <w:rPr>
                <w:rFonts w:ascii="Times New Roman" w:hAnsi="Times New Roman"/>
                <w:b w:val="0"/>
                <w:i w:val="0"/>
                <w:color w:val="auto"/>
                <w:sz w:val="24"/>
                <w:szCs w:val="24"/>
                <w:u w:val="none"/>
              </w:rPr>
              <w:t>20</w:t>
            </w:r>
            <w:r w:rsidRPr="009250EE">
              <w:rPr>
                <w:rFonts w:ascii="Times New Roman" w:hAnsi="Times New Roman"/>
                <w:b w:val="0"/>
                <w:i w:val="0"/>
                <w:color w:val="auto"/>
                <w:sz w:val="24"/>
                <w:szCs w:val="24"/>
                <w:u w:val="none"/>
              </w:rPr>
              <w:t xml:space="preserve"> года</w:t>
            </w:r>
          </w:p>
        </w:tc>
        <w:tc>
          <w:tcPr>
            <w:tcW w:w="3827" w:type="dxa"/>
          </w:tcPr>
          <w:p w:rsidR="009250EE" w:rsidRPr="00613414" w:rsidRDefault="00DC09B0" w:rsidP="00DC09B0">
            <w:pPr>
              <w:ind w:left="57" w:right="57"/>
              <w:jc w:val="both"/>
              <w:rPr>
                <w:rFonts w:ascii="Times New Roman" w:hAnsi="Times New Roman"/>
                <w:b w:val="0"/>
                <w:i w:val="0"/>
                <w:color w:val="auto"/>
                <w:sz w:val="24"/>
                <w:szCs w:val="24"/>
                <w:u w:val="none"/>
              </w:rPr>
            </w:pPr>
            <w:r>
              <w:rPr>
                <w:rFonts w:ascii="Times New Roman" w:hAnsi="Times New Roman"/>
                <w:b w:val="0"/>
                <w:i w:val="0"/>
                <w:color w:val="auto"/>
                <w:sz w:val="24"/>
                <w:szCs w:val="24"/>
                <w:u w:val="none"/>
              </w:rPr>
              <w:t>С</w:t>
            </w:r>
            <w:r w:rsidRPr="009250EE">
              <w:rPr>
                <w:rFonts w:ascii="Times New Roman" w:hAnsi="Times New Roman"/>
                <w:b w:val="0"/>
                <w:i w:val="0"/>
                <w:color w:val="auto"/>
                <w:sz w:val="24"/>
                <w:szCs w:val="24"/>
                <w:u w:val="none"/>
              </w:rPr>
              <w:t>удебны</w:t>
            </w:r>
            <w:r>
              <w:rPr>
                <w:rFonts w:ascii="Times New Roman" w:hAnsi="Times New Roman"/>
                <w:b w:val="0"/>
                <w:i w:val="0"/>
                <w:color w:val="auto"/>
                <w:sz w:val="24"/>
                <w:szCs w:val="24"/>
                <w:u w:val="none"/>
              </w:rPr>
              <w:t>е</w:t>
            </w:r>
            <w:r w:rsidRPr="009250EE">
              <w:rPr>
                <w:rFonts w:ascii="Times New Roman" w:hAnsi="Times New Roman"/>
                <w:b w:val="0"/>
                <w:i w:val="0"/>
                <w:color w:val="auto"/>
                <w:sz w:val="24"/>
                <w:szCs w:val="24"/>
                <w:u w:val="none"/>
              </w:rPr>
              <w:t xml:space="preserve"> спор</w:t>
            </w:r>
            <w:r>
              <w:rPr>
                <w:rFonts w:ascii="Times New Roman" w:hAnsi="Times New Roman"/>
                <w:b w:val="0"/>
                <w:i w:val="0"/>
                <w:color w:val="auto"/>
                <w:sz w:val="24"/>
                <w:szCs w:val="24"/>
                <w:u w:val="none"/>
              </w:rPr>
              <w:t>ы</w:t>
            </w:r>
            <w:r w:rsidRPr="009250EE">
              <w:rPr>
                <w:rFonts w:ascii="Times New Roman" w:hAnsi="Times New Roman"/>
                <w:b w:val="0"/>
                <w:i w:val="0"/>
                <w:color w:val="auto"/>
                <w:sz w:val="24"/>
                <w:szCs w:val="24"/>
                <w:u w:val="none"/>
              </w:rPr>
              <w:t>, связанны</w:t>
            </w:r>
            <w:r>
              <w:rPr>
                <w:rFonts w:ascii="Times New Roman" w:hAnsi="Times New Roman"/>
                <w:b w:val="0"/>
                <w:i w:val="0"/>
                <w:color w:val="auto"/>
                <w:sz w:val="24"/>
                <w:szCs w:val="24"/>
                <w:u w:val="none"/>
              </w:rPr>
              <w:t>е</w:t>
            </w:r>
            <w:r w:rsidRPr="009250EE">
              <w:rPr>
                <w:rFonts w:ascii="Times New Roman" w:hAnsi="Times New Roman"/>
                <w:b w:val="0"/>
                <w:i w:val="0"/>
                <w:color w:val="auto"/>
                <w:sz w:val="24"/>
                <w:szCs w:val="24"/>
                <w:u w:val="none"/>
              </w:rPr>
              <w:t xml:space="preserve"> с предоставлением государственных и муниципальных услуг, обжалованием решений действий (бездействия) должностных лиц органов местного самоуправления муниципального образования городское поселение Мортка</w:t>
            </w:r>
            <w:r>
              <w:rPr>
                <w:rFonts w:ascii="Times New Roman" w:hAnsi="Times New Roman"/>
                <w:b w:val="0"/>
                <w:i w:val="0"/>
                <w:color w:val="auto"/>
                <w:sz w:val="24"/>
                <w:szCs w:val="24"/>
                <w:u w:val="none"/>
              </w:rPr>
              <w:t>, отсутствуют.</w:t>
            </w:r>
          </w:p>
        </w:tc>
      </w:tr>
      <w:tr w:rsidR="00A66A7C" w:rsidTr="00FF228E">
        <w:trPr>
          <w:trHeight w:val="2256"/>
        </w:trPr>
        <w:tc>
          <w:tcPr>
            <w:tcW w:w="817" w:type="dxa"/>
          </w:tcPr>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t>2.13.</w:t>
            </w:r>
          </w:p>
        </w:tc>
        <w:tc>
          <w:tcPr>
            <w:tcW w:w="3828" w:type="dxa"/>
          </w:tcPr>
          <w:p w:rsidR="00A66A7C" w:rsidRPr="00A66A7C" w:rsidRDefault="00A66A7C" w:rsidP="008E4D42">
            <w:pPr>
              <w:shd w:val="clear" w:color="auto" w:fill="FFFFFF"/>
              <w:autoSpaceDE w:val="0"/>
              <w:autoSpaceDN w:val="0"/>
              <w:adjustRightInd w:val="0"/>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Анализ рассмотрения обращений граждан и организаций о фактах коррупции, поступивших в органы местного самоуправления муниципального образования городское поселение Мортка и подведомственные им организации.</w:t>
            </w:r>
          </w:p>
        </w:tc>
        <w:tc>
          <w:tcPr>
            <w:tcW w:w="1559" w:type="dxa"/>
          </w:tcPr>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t xml:space="preserve">до 01 декабря 2018 года </w:t>
            </w:r>
          </w:p>
          <w:p w:rsidR="00A66A7C" w:rsidRPr="00A66A7C" w:rsidRDefault="00A66A7C" w:rsidP="008E4D42">
            <w:pPr>
              <w:pStyle w:val="a5"/>
              <w:jc w:val="center"/>
              <w:rPr>
                <w:rFonts w:ascii="Times New Roman" w:hAnsi="Times New Roman"/>
                <w:sz w:val="24"/>
                <w:szCs w:val="24"/>
              </w:rPr>
            </w:pPr>
          </w:p>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t>до 01 декабря 2019 года</w:t>
            </w:r>
          </w:p>
          <w:p w:rsidR="00A66A7C" w:rsidRPr="00A66A7C" w:rsidRDefault="00A66A7C" w:rsidP="008E4D42">
            <w:pPr>
              <w:pStyle w:val="a5"/>
              <w:jc w:val="center"/>
              <w:rPr>
                <w:rFonts w:ascii="Times New Roman" w:hAnsi="Times New Roman"/>
                <w:sz w:val="24"/>
                <w:szCs w:val="24"/>
              </w:rPr>
            </w:pPr>
          </w:p>
          <w:p w:rsidR="00A66A7C" w:rsidRPr="00A66A7C" w:rsidRDefault="00A66A7C" w:rsidP="008E4D42">
            <w:pPr>
              <w:pStyle w:val="a5"/>
              <w:jc w:val="center"/>
              <w:rPr>
                <w:rFonts w:ascii="Times New Roman" w:hAnsi="Times New Roman"/>
                <w:sz w:val="24"/>
                <w:szCs w:val="24"/>
              </w:rPr>
            </w:pPr>
            <w:r w:rsidRPr="00A66A7C">
              <w:rPr>
                <w:rFonts w:ascii="Times New Roman" w:hAnsi="Times New Roman"/>
                <w:sz w:val="24"/>
                <w:szCs w:val="24"/>
              </w:rPr>
              <w:t>до 01 декабря 2020 года</w:t>
            </w:r>
          </w:p>
        </w:tc>
        <w:tc>
          <w:tcPr>
            <w:tcW w:w="3827" w:type="dxa"/>
          </w:tcPr>
          <w:p w:rsidR="00A66A7C" w:rsidRPr="00A66A7C" w:rsidRDefault="00F957A4" w:rsidP="00FA3D40">
            <w:pPr>
              <w:shd w:val="clear" w:color="auto" w:fill="FFFFFF"/>
              <w:jc w:val="both"/>
              <w:rPr>
                <w:rFonts w:ascii="Times New Roman" w:hAnsi="Times New Roman"/>
                <w:b w:val="0"/>
                <w:i w:val="0"/>
                <w:color w:val="auto"/>
                <w:sz w:val="24"/>
                <w:szCs w:val="24"/>
                <w:u w:val="none"/>
              </w:rPr>
            </w:pPr>
            <w:r>
              <w:rPr>
                <w:rFonts w:ascii="Times New Roman" w:hAnsi="Times New Roman"/>
                <w:b w:val="0"/>
                <w:i w:val="0"/>
                <w:color w:val="auto"/>
                <w:sz w:val="24"/>
                <w:szCs w:val="24"/>
                <w:u w:val="none"/>
              </w:rPr>
              <w:t>О</w:t>
            </w:r>
            <w:r w:rsidRPr="00A66A7C">
              <w:rPr>
                <w:rFonts w:ascii="Times New Roman" w:hAnsi="Times New Roman"/>
                <w:b w:val="0"/>
                <w:i w:val="0"/>
                <w:color w:val="auto"/>
                <w:sz w:val="24"/>
                <w:szCs w:val="24"/>
                <w:u w:val="none"/>
              </w:rPr>
              <w:t>бращени</w:t>
            </w:r>
            <w:r>
              <w:rPr>
                <w:rFonts w:ascii="Times New Roman" w:hAnsi="Times New Roman"/>
                <w:b w:val="0"/>
                <w:i w:val="0"/>
                <w:color w:val="auto"/>
                <w:sz w:val="24"/>
                <w:szCs w:val="24"/>
                <w:u w:val="none"/>
              </w:rPr>
              <w:t>я</w:t>
            </w:r>
            <w:r w:rsidRPr="00A66A7C">
              <w:rPr>
                <w:rFonts w:ascii="Times New Roman" w:hAnsi="Times New Roman"/>
                <w:b w:val="0"/>
                <w:i w:val="0"/>
                <w:color w:val="auto"/>
                <w:sz w:val="24"/>
                <w:szCs w:val="24"/>
                <w:u w:val="none"/>
              </w:rPr>
              <w:t xml:space="preserve"> граждан и организаций о фактах коррупции, в органы местного самоуправления муниципального образования городское поселение Мортка и подведомственные им организации</w:t>
            </w:r>
            <w:r>
              <w:rPr>
                <w:rFonts w:ascii="Times New Roman" w:hAnsi="Times New Roman"/>
                <w:b w:val="0"/>
                <w:i w:val="0"/>
                <w:color w:val="auto"/>
                <w:sz w:val="24"/>
                <w:szCs w:val="24"/>
                <w:u w:val="none"/>
              </w:rPr>
              <w:t xml:space="preserve"> не поступали.</w:t>
            </w:r>
          </w:p>
        </w:tc>
      </w:tr>
      <w:tr w:rsidR="00F957A4" w:rsidTr="00FF228E">
        <w:trPr>
          <w:trHeight w:val="2256"/>
        </w:trPr>
        <w:tc>
          <w:tcPr>
            <w:tcW w:w="817" w:type="dxa"/>
          </w:tcPr>
          <w:p w:rsidR="00F957A4" w:rsidRPr="00A66A7C" w:rsidRDefault="00F957A4"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2.14.</w:t>
            </w:r>
          </w:p>
        </w:tc>
        <w:tc>
          <w:tcPr>
            <w:tcW w:w="3828" w:type="dxa"/>
          </w:tcPr>
          <w:p w:rsidR="00F957A4" w:rsidRPr="00A66A7C" w:rsidRDefault="00F957A4"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Разработка памятки для вновь назначенного руководителя учреждения, подведомственного органам местного самоуправления муниципального образования городское поселение Мортка.</w:t>
            </w:r>
          </w:p>
        </w:tc>
        <w:tc>
          <w:tcPr>
            <w:tcW w:w="1559" w:type="dxa"/>
          </w:tcPr>
          <w:p w:rsidR="00F957A4" w:rsidRPr="00A66A7C" w:rsidRDefault="00F957A4" w:rsidP="008E4D42">
            <w:pPr>
              <w:jc w:val="center"/>
              <w:rPr>
                <w:rFonts w:ascii="Times New Roman" w:hAnsi="Times New Roman"/>
                <w:b w:val="0"/>
                <w:i w:val="0"/>
                <w:color w:val="auto"/>
                <w:sz w:val="24"/>
                <w:szCs w:val="24"/>
                <w:u w:val="none"/>
              </w:rPr>
            </w:pPr>
          </w:p>
          <w:p w:rsidR="00F957A4" w:rsidRPr="00A66A7C" w:rsidRDefault="00F957A4"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ноября </w:t>
            </w:r>
          </w:p>
          <w:p w:rsidR="00F957A4" w:rsidRPr="00A66A7C" w:rsidRDefault="00F957A4"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2018 года</w:t>
            </w:r>
          </w:p>
        </w:tc>
        <w:tc>
          <w:tcPr>
            <w:tcW w:w="3827" w:type="dxa"/>
          </w:tcPr>
          <w:p w:rsidR="00F957A4" w:rsidRPr="00F957A4" w:rsidRDefault="00F957A4" w:rsidP="00D33C97">
            <w:pPr>
              <w:shd w:val="clear" w:color="auto" w:fill="FFFFFF"/>
              <w:ind w:left="57" w:right="57"/>
              <w:jc w:val="both"/>
              <w:rPr>
                <w:rFonts w:ascii="Times New Roman" w:hAnsi="Times New Roman"/>
                <w:b w:val="0"/>
                <w:i w:val="0"/>
                <w:color w:val="auto"/>
                <w:sz w:val="24"/>
                <w:szCs w:val="24"/>
                <w:u w:val="none"/>
              </w:rPr>
            </w:pPr>
            <w:r w:rsidRPr="00F957A4">
              <w:rPr>
                <w:rFonts w:ascii="Times New Roman" w:hAnsi="Times New Roman"/>
                <w:b w:val="0"/>
                <w:i w:val="0"/>
                <w:color w:val="auto"/>
                <w:sz w:val="24"/>
                <w:szCs w:val="24"/>
                <w:u w:val="none"/>
              </w:rPr>
              <w:t>На сайте Кондинского района  в разделе «Противодействие коррупции. Профилактика коррупции»  размещена памятка для руководителя организации, учреждения, которая используется для работы с руководителями подведомственных учреждени</w:t>
            </w:r>
            <w:r w:rsidR="00D33C97">
              <w:rPr>
                <w:rFonts w:ascii="Times New Roman" w:hAnsi="Times New Roman"/>
                <w:b w:val="0"/>
                <w:i w:val="0"/>
                <w:color w:val="auto"/>
                <w:sz w:val="24"/>
                <w:szCs w:val="24"/>
                <w:u w:val="none"/>
              </w:rPr>
              <w:t>й</w:t>
            </w:r>
            <w:r w:rsidRPr="00F957A4">
              <w:rPr>
                <w:rFonts w:ascii="Times New Roman" w:hAnsi="Times New Roman"/>
                <w:b w:val="0"/>
                <w:i w:val="0"/>
                <w:color w:val="auto"/>
                <w:sz w:val="24"/>
                <w:szCs w:val="24"/>
                <w:u w:val="none"/>
              </w:rPr>
              <w:t xml:space="preserve"> по организации работы по противодействию коррупции в учреждении.</w:t>
            </w:r>
          </w:p>
        </w:tc>
      </w:tr>
      <w:tr w:rsidR="003348A0" w:rsidTr="00FF228E">
        <w:trPr>
          <w:trHeight w:val="231"/>
        </w:trPr>
        <w:tc>
          <w:tcPr>
            <w:tcW w:w="10031" w:type="dxa"/>
            <w:gridSpan w:val="4"/>
          </w:tcPr>
          <w:p w:rsidR="003348A0" w:rsidRPr="001E1F75" w:rsidRDefault="003348A0" w:rsidP="00FF228E">
            <w:pPr>
              <w:pStyle w:val="Default"/>
              <w:jc w:val="center"/>
            </w:pPr>
            <w:r w:rsidRPr="001E1F75">
              <w:t xml:space="preserve">Раздел 3. Меры по информационному обеспечению, взаимодействию с институтами </w:t>
            </w:r>
            <w:r w:rsidRPr="001E1F75">
              <w:lastRenderedPageBreak/>
              <w:t>гражданского общества</w:t>
            </w:r>
          </w:p>
        </w:tc>
      </w:tr>
      <w:tr w:rsidR="003348A0" w:rsidRPr="00A66A7C" w:rsidTr="00FF228E">
        <w:trPr>
          <w:trHeight w:val="358"/>
        </w:trPr>
        <w:tc>
          <w:tcPr>
            <w:tcW w:w="817" w:type="dxa"/>
          </w:tcPr>
          <w:p w:rsidR="003348A0" w:rsidRPr="00A66A7C" w:rsidRDefault="003348A0" w:rsidP="00FF228E">
            <w:pPr>
              <w:pStyle w:val="Default"/>
            </w:pPr>
            <w:r w:rsidRPr="00A66A7C">
              <w:lastRenderedPageBreak/>
              <w:t xml:space="preserve">3.1. </w:t>
            </w:r>
          </w:p>
        </w:tc>
        <w:tc>
          <w:tcPr>
            <w:tcW w:w="3828" w:type="dxa"/>
          </w:tcPr>
          <w:p w:rsidR="003348A0" w:rsidRPr="00A66A7C" w:rsidRDefault="003348A0" w:rsidP="00FF228E">
            <w:pPr>
              <w:pStyle w:val="Default"/>
            </w:pPr>
            <w:r w:rsidRPr="00A66A7C">
              <w:t xml:space="preserve">Анализ полноты и достоверности информации, опубликованной на </w:t>
            </w:r>
            <w:proofErr w:type="gramStart"/>
            <w:r w:rsidRPr="00A66A7C">
              <w:t>официальных</w:t>
            </w:r>
            <w:proofErr w:type="gramEnd"/>
            <w:r w:rsidRPr="00A66A7C">
              <w:t xml:space="preserve"> </w:t>
            </w:r>
            <w:proofErr w:type="spellStart"/>
            <w:r w:rsidRPr="00A66A7C">
              <w:t>веб-сайтах</w:t>
            </w:r>
            <w:proofErr w:type="spellEnd"/>
            <w:r w:rsidRPr="00A66A7C">
              <w:t xml:space="preserve"> о деятельности </w:t>
            </w:r>
          </w:p>
        </w:tc>
        <w:tc>
          <w:tcPr>
            <w:tcW w:w="1559" w:type="dxa"/>
          </w:tcPr>
          <w:p w:rsidR="003348A0" w:rsidRPr="00A66A7C" w:rsidRDefault="003348A0" w:rsidP="00FF228E">
            <w:pPr>
              <w:pStyle w:val="Default"/>
            </w:pPr>
            <w:r w:rsidRPr="00A66A7C">
              <w:t xml:space="preserve">Ежеквартально </w:t>
            </w:r>
          </w:p>
          <w:p w:rsidR="003348A0" w:rsidRPr="00A66A7C" w:rsidRDefault="003348A0" w:rsidP="00FF228E">
            <w:pPr>
              <w:pStyle w:val="Default"/>
            </w:pPr>
            <w:r w:rsidRPr="00A66A7C">
              <w:t xml:space="preserve">в течение </w:t>
            </w:r>
          </w:p>
          <w:p w:rsidR="003348A0" w:rsidRPr="00A66A7C" w:rsidRDefault="003348A0" w:rsidP="00FF228E">
            <w:pPr>
              <w:pStyle w:val="Default"/>
            </w:pPr>
            <w:r w:rsidRPr="00A66A7C">
              <w:t xml:space="preserve">2018-2020 годов </w:t>
            </w:r>
          </w:p>
        </w:tc>
        <w:tc>
          <w:tcPr>
            <w:tcW w:w="3827" w:type="dxa"/>
          </w:tcPr>
          <w:p w:rsidR="003348A0" w:rsidRPr="00A66A7C" w:rsidRDefault="003348A0" w:rsidP="00FA3D40">
            <w:pPr>
              <w:pStyle w:val="Default"/>
              <w:jc w:val="both"/>
            </w:pPr>
            <w:proofErr w:type="gramStart"/>
            <w:r w:rsidRPr="00A66A7C">
              <w:t xml:space="preserve">Распоряжением администрации городского поселения Мортка от 28.12.2018 № 357-р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  в соответствии со статьей 13 Федерального закона от 09 февраля </w:t>
            </w:r>
            <w:smartTag w:uri="urn:schemas-microsoft-com:office:smarttags" w:element="metricconverter">
              <w:smartTagPr>
                <w:attr w:name="ProductID" w:val="2009 г"/>
              </w:smartTagPr>
              <w:r w:rsidRPr="00A66A7C">
                <w:t>2009 года</w:t>
              </w:r>
            </w:smartTag>
            <w:r w:rsidRPr="00A66A7C">
              <w:t xml:space="preserve"> № 8-ФЗ «Об обеспечении доступа к информационной деятельности государственных органов и органов местного самоуправления»</w:t>
            </w:r>
            <w:proofErr w:type="gramEnd"/>
          </w:p>
        </w:tc>
      </w:tr>
      <w:tr w:rsidR="003B0516" w:rsidRPr="00A66A7C" w:rsidTr="00FF228E">
        <w:trPr>
          <w:trHeight w:val="358"/>
        </w:trPr>
        <w:tc>
          <w:tcPr>
            <w:tcW w:w="817" w:type="dxa"/>
          </w:tcPr>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3.2.</w:t>
            </w:r>
          </w:p>
        </w:tc>
        <w:tc>
          <w:tcPr>
            <w:tcW w:w="3828" w:type="dxa"/>
          </w:tcPr>
          <w:p w:rsidR="003B0516" w:rsidRPr="00A66A7C" w:rsidRDefault="003B0516" w:rsidP="008E4D42">
            <w:pPr>
              <w:shd w:val="clear" w:color="auto" w:fill="FFFFFF"/>
              <w:ind w:firstLine="5"/>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Организация работы  в органах местного самоуправления муниципального образования городское поселение Мортка «телефона доверия» в целях обнаружения фактов коррупционных проявлений.</w:t>
            </w:r>
          </w:p>
        </w:tc>
        <w:tc>
          <w:tcPr>
            <w:tcW w:w="1559" w:type="dxa"/>
          </w:tcPr>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25 декабря 2018 года </w:t>
            </w:r>
          </w:p>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25 декабря 2019 года </w:t>
            </w:r>
          </w:p>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25 декабря 2020 года</w:t>
            </w:r>
          </w:p>
        </w:tc>
        <w:tc>
          <w:tcPr>
            <w:tcW w:w="3827" w:type="dxa"/>
          </w:tcPr>
          <w:p w:rsidR="003B0516" w:rsidRPr="003B0516" w:rsidRDefault="003B0516" w:rsidP="00B4594B">
            <w:pPr>
              <w:shd w:val="clear" w:color="auto" w:fill="FFFFFF"/>
              <w:ind w:left="57" w:right="57"/>
              <w:jc w:val="both"/>
              <w:rPr>
                <w:rFonts w:ascii="Times New Roman" w:hAnsi="Times New Roman"/>
                <w:b w:val="0"/>
                <w:i w:val="0"/>
                <w:color w:val="auto"/>
                <w:sz w:val="24"/>
                <w:szCs w:val="24"/>
                <w:u w:val="none"/>
              </w:rPr>
            </w:pPr>
            <w:r w:rsidRPr="003B0516">
              <w:rPr>
                <w:rFonts w:ascii="Times New Roman" w:hAnsi="Times New Roman"/>
                <w:b w:val="0"/>
                <w:i w:val="0"/>
                <w:color w:val="auto"/>
                <w:sz w:val="24"/>
                <w:szCs w:val="24"/>
                <w:u w:val="none"/>
              </w:rPr>
              <w:t xml:space="preserve">На сайте Кондинского района  в разделе «Противодействие коррупции. Телефон доверия. Сообщи о коррупции»  размещена информация о работе телефона доверия на территории </w:t>
            </w:r>
            <w:proofErr w:type="spellStart"/>
            <w:r w:rsidRPr="003B0516">
              <w:rPr>
                <w:rFonts w:ascii="Times New Roman" w:hAnsi="Times New Roman"/>
                <w:b w:val="0"/>
                <w:i w:val="0"/>
                <w:color w:val="auto"/>
                <w:sz w:val="24"/>
                <w:szCs w:val="24"/>
                <w:u w:val="none"/>
              </w:rPr>
              <w:t>Кондинского</w:t>
            </w:r>
            <w:proofErr w:type="spellEnd"/>
            <w:r w:rsidRPr="003B0516">
              <w:rPr>
                <w:rFonts w:ascii="Times New Roman" w:hAnsi="Times New Roman"/>
                <w:b w:val="0"/>
                <w:i w:val="0"/>
                <w:color w:val="auto"/>
                <w:sz w:val="24"/>
                <w:szCs w:val="24"/>
                <w:u w:val="none"/>
              </w:rPr>
              <w:t xml:space="preserve"> района и </w:t>
            </w:r>
            <w:proofErr w:type="spellStart"/>
            <w:r w:rsidRPr="003B0516">
              <w:rPr>
                <w:rFonts w:ascii="Times New Roman" w:hAnsi="Times New Roman"/>
                <w:b w:val="0"/>
                <w:i w:val="0"/>
                <w:color w:val="auto"/>
                <w:sz w:val="24"/>
                <w:szCs w:val="24"/>
                <w:u w:val="none"/>
              </w:rPr>
              <w:t>ХМАО-Югры</w:t>
            </w:r>
            <w:proofErr w:type="spellEnd"/>
            <w:r w:rsidRPr="003B0516">
              <w:rPr>
                <w:rFonts w:ascii="Times New Roman" w:hAnsi="Times New Roman"/>
                <w:b w:val="0"/>
                <w:i w:val="0"/>
                <w:color w:val="auto"/>
                <w:sz w:val="24"/>
                <w:szCs w:val="24"/>
                <w:u w:val="none"/>
              </w:rPr>
              <w:t>.</w:t>
            </w:r>
          </w:p>
        </w:tc>
      </w:tr>
      <w:tr w:rsidR="003B0516" w:rsidRPr="00A66A7C" w:rsidTr="00FF228E">
        <w:trPr>
          <w:trHeight w:val="358"/>
        </w:trPr>
        <w:tc>
          <w:tcPr>
            <w:tcW w:w="817" w:type="dxa"/>
          </w:tcPr>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3.3.</w:t>
            </w:r>
          </w:p>
        </w:tc>
        <w:tc>
          <w:tcPr>
            <w:tcW w:w="3828" w:type="dxa"/>
          </w:tcPr>
          <w:p w:rsidR="003B0516" w:rsidRPr="00A66A7C" w:rsidRDefault="003B0516" w:rsidP="008E4D42">
            <w:pPr>
              <w:shd w:val="clear" w:color="auto" w:fill="FFFFFF"/>
              <w:ind w:firstLine="5"/>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Информирование населения (размещение в сети Интернет, СМИ) изменений размеров платы граждан за коммунальные услуги и жилое помещение.</w:t>
            </w:r>
          </w:p>
        </w:tc>
        <w:tc>
          <w:tcPr>
            <w:tcW w:w="1559" w:type="dxa"/>
          </w:tcPr>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 до 01 июля </w:t>
            </w:r>
          </w:p>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2018 года </w:t>
            </w:r>
          </w:p>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июля </w:t>
            </w:r>
          </w:p>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июля </w:t>
            </w:r>
          </w:p>
          <w:p w:rsidR="003B0516" w:rsidRPr="00A66A7C" w:rsidRDefault="003B0516"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2020 года</w:t>
            </w:r>
          </w:p>
        </w:tc>
        <w:tc>
          <w:tcPr>
            <w:tcW w:w="3827" w:type="dxa"/>
          </w:tcPr>
          <w:p w:rsidR="003B0516" w:rsidRPr="003B0516" w:rsidRDefault="003B0516" w:rsidP="0087204B">
            <w:pPr>
              <w:shd w:val="clear" w:color="auto" w:fill="FFFFFF"/>
              <w:ind w:left="57" w:right="57"/>
              <w:jc w:val="both"/>
              <w:rPr>
                <w:rFonts w:ascii="Times New Roman" w:hAnsi="Times New Roman"/>
                <w:b w:val="0"/>
                <w:i w:val="0"/>
                <w:color w:val="auto"/>
                <w:sz w:val="24"/>
                <w:szCs w:val="24"/>
                <w:u w:val="none"/>
              </w:rPr>
            </w:pPr>
            <w:r w:rsidRPr="003B0516">
              <w:rPr>
                <w:rFonts w:ascii="Times New Roman" w:hAnsi="Times New Roman"/>
                <w:b w:val="0"/>
                <w:i w:val="0"/>
                <w:color w:val="auto"/>
                <w:sz w:val="24"/>
                <w:szCs w:val="24"/>
                <w:u w:val="none"/>
              </w:rPr>
              <w:t>На сайте Кондинского района  в разделе «</w:t>
            </w:r>
            <w:r>
              <w:rPr>
                <w:rFonts w:ascii="Times New Roman" w:hAnsi="Times New Roman"/>
                <w:b w:val="0"/>
                <w:i w:val="0"/>
                <w:color w:val="auto"/>
                <w:sz w:val="24"/>
                <w:szCs w:val="24"/>
                <w:u w:val="none"/>
              </w:rPr>
              <w:t>Городское поселение Мортка. Постановления и распоряжения администрации поселения</w:t>
            </w:r>
            <w:r w:rsidRPr="003B0516">
              <w:rPr>
                <w:rFonts w:ascii="Times New Roman" w:hAnsi="Times New Roman"/>
                <w:b w:val="0"/>
                <w:i w:val="0"/>
                <w:color w:val="auto"/>
                <w:sz w:val="24"/>
                <w:szCs w:val="24"/>
                <w:u w:val="none"/>
              </w:rPr>
              <w:t xml:space="preserve">»  </w:t>
            </w:r>
            <w:r>
              <w:rPr>
                <w:rFonts w:ascii="Times New Roman" w:hAnsi="Times New Roman"/>
                <w:b w:val="0"/>
                <w:i w:val="0"/>
                <w:color w:val="auto"/>
                <w:sz w:val="24"/>
                <w:szCs w:val="24"/>
                <w:u w:val="none"/>
              </w:rPr>
              <w:t>размещаются постановления администрации городского поселения Мортка об установлении платы за на</w:t>
            </w:r>
            <w:r w:rsidR="0087204B">
              <w:rPr>
                <w:rFonts w:ascii="Times New Roman" w:hAnsi="Times New Roman"/>
                <w:b w:val="0"/>
                <w:i w:val="0"/>
                <w:color w:val="auto"/>
                <w:sz w:val="24"/>
                <w:szCs w:val="24"/>
                <w:u w:val="none"/>
              </w:rPr>
              <w:t>е</w:t>
            </w:r>
            <w:r>
              <w:rPr>
                <w:rFonts w:ascii="Times New Roman" w:hAnsi="Times New Roman"/>
                <w:b w:val="0"/>
                <w:i w:val="0"/>
                <w:color w:val="auto"/>
                <w:sz w:val="24"/>
                <w:szCs w:val="24"/>
                <w:u w:val="none"/>
              </w:rPr>
              <w:t>м муниципального жилищного фонда. Проекты постановлений об установлении</w:t>
            </w:r>
            <w:r w:rsidR="00881874">
              <w:rPr>
                <w:rFonts w:ascii="Times New Roman" w:hAnsi="Times New Roman"/>
                <w:b w:val="0"/>
                <w:i w:val="0"/>
                <w:color w:val="auto"/>
                <w:sz w:val="24"/>
                <w:szCs w:val="24"/>
                <w:u w:val="none"/>
              </w:rPr>
              <w:t xml:space="preserve"> платы за наем муниципального жилого помещения в установленные сроки размещаются на официальном сайте Кондинского района в разделе «Антикоррупционная экспертиза правовых актов».</w:t>
            </w:r>
          </w:p>
        </w:tc>
      </w:tr>
      <w:tr w:rsidR="00A66A7C" w:rsidRPr="00A66A7C" w:rsidTr="00876DF6">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3.4</w:t>
            </w:r>
          </w:p>
        </w:tc>
        <w:tc>
          <w:tcPr>
            <w:tcW w:w="3828" w:type="dxa"/>
          </w:tcPr>
          <w:p w:rsidR="00A66A7C" w:rsidRPr="00A66A7C" w:rsidRDefault="00A66A7C" w:rsidP="008E4D42">
            <w:pPr>
              <w:shd w:val="clear" w:color="auto" w:fill="FFFFFF"/>
              <w:ind w:firstLine="5"/>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Проведение публичных отчетов управляющих компаний и </w:t>
            </w:r>
            <w:proofErr w:type="spellStart"/>
            <w:r w:rsidRPr="00A66A7C">
              <w:rPr>
                <w:rFonts w:ascii="Times New Roman" w:hAnsi="Times New Roman"/>
                <w:b w:val="0"/>
                <w:i w:val="0"/>
                <w:color w:val="auto"/>
                <w:sz w:val="24"/>
                <w:szCs w:val="24"/>
                <w:u w:val="none"/>
              </w:rPr>
              <w:t>ресурсноснабжающих</w:t>
            </w:r>
            <w:proofErr w:type="spellEnd"/>
            <w:r w:rsidRPr="00A66A7C">
              <w:rPr>
                <w:rFonts w:ascii="Times New Roman" w:hAnsi="Times New Roman"/>
                <w:b w:val="0"/>
                <w:i w:val="0"/>
                <w:color w:val="auto"/>
                <w:sz w:val="24"/>
                <w:szCs w:val="24"/>
                <w:u w:val="none"/>
              </w:rPr>
              <w:t xml:space="preserve"> организаций в целях недопущения не благоприятной социальной обстановки и разъяснения жителям района обоснованности коммунальных платежей, платы за жилые помещения и выработки </w:t>
            </w:r>
            <w:r w:rsidRPr="00A66A7C">
              <w:rPr>
                <w:rFonts w:ascii="Times New Roman" w:hAnsi="Times New Roman"/>
                <w:b w:val="0"/>
                <w:i w:val="0"/>
                <w:color w:val="auto"/>
                <w:sz w:val="24"/>
                <w:szCs w:val="24"/>
                <w:u w:val="none"/>
              </w:rPr>
              <w:lastRenderedPageBreak/>
              <w:t xml:space="preserve">механизма обеспечения «прозрачности» вопросов в формировании тарифов (цен) на коммунальные услуги. Способы управления многоквартирными жилыми домами, формирование тарифов, ответственность сторон </w:t>
            </w: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lastRenderedPageBreak/>
              <w:t xml:space="preserve">до 01 декабря 2018 года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01 декабря 2019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01 декабря 2020 года</w:t>
            </w:r>
          </w:p>
        </w:tc>
        <w:tc>
          <w:tcPr>
            <w:tcW w:w="3827" w:type="dxa"/>
            <w:shd w:val="clear" w:color="auto" w:fill="auto"/>
          </w:tcPr>
          <w:p w:rsidR="00876DF6" w:rsidRDefault="00881874" w:rsidP="00FA3D40">
            <w:pPr>
              <w:pStyle w:val="a7"/>
              <w:shd w:val="clear" w:color="auto" w:fill="FFFFFF" w:themeFill="background1"/>
              <w:tabs>
                <w:tab w:val="left" w:pos="336"/>
              </w:tabs>
              <w:spacing w:before="0" w:beforeAutospacing="0" w:after="0" w:afterAutospacing="0"/>
              <w:ind w:left="33"/>
              <w:jc w:val="both"/>
            </w:pPr>
            <w:r w:rsidRPr="00876DF6">
              <w:t xml:space="preserve">Управляющие компании на территории городского поселения Мортка отсутствуют, собственники жилых помещений в многоквартирных домах осуществляют непосредственное управление многоквартирным домом. На официальном сайте Кондинского района в разделе </w:t>
            </w:r>
            <w:r w:rsidRPr="00876DF6">
              <w:lastRenderedPageBreak/>
              <w:t>«Городское поселени</w:t>
            </w:r>
            <w:r w:rsidR="00D33C97">
              <w:t>е</w:t>
            </w:r>
            <w:r w:rsidRPr="00876DF6">
              <w:t xml:space="preserve"> Мортка. </w:t>
            </w:r>
            <w:r w:rsidR="00876DF6" w:rsidRPr="00876DF6">
              <w:t>ЖКХ» размещается соответствующая информация в подразделах</w:t>
            </w:r>
            <w:r w:rsidR="00876DF6">
              <w:t xml:space="preserve">: </w:t>
            </w:r>
          </w:p>
          <w:p w:rsidR="00876DF6" w:rsidRDefault="00CD3352" w:rsidP="00876DF6">
            <w:pPr>
              <w:pStyle w:val="a7"/>
              <w:numPr>
                <w:ilvl w:val="0"/>
                <w:numId w:val="3"/>
              </w:numPr>
              <w:shd w:val="clear" w:color="auto" w:fill="FFFFFF" w:themeFill="background1"/>
              <w:tabs>
                <w:tab w:val="left" w:pos="336"/>
              </w:tabs>
              <w:spacing w:before="0" w:beforeAutospacing="0" w:after="0" w:afterAutospacing="0"/>
              <w:ind w:left="33" w:firstLine="0"/>
              <w:jc w:val="both"/>
            </w:pPr>
            <w:hyperlink r:id="rId6" w:history="1">
              <w:r w:rsidR="00876DF6" w:rsidRPr="00876DF6">
                <w:t>Выбор способа управления многоквартирными домами</w:t>
              </w:r>
            </w:hyperlink>
          </w:p>
          <w:p w:rsidR="00876DF6" w:rsidRDefault="00CD3352" w:rsidP="00876DF6">
            <w:pPr>
              <w:pStyle w:val="a7"/>
              <w:numPr>
                <w:ilvl w:val="0"/>
                <w:numId w:val="3"/>
              </w:numPr>
              <w:shd w:val="clear" w:color="auto" w:fill="FFFFFF" w:themeFill="background1"/>
              <w:tabs>
                <w:tab w:val="left" w:pos="336"/>
              </w:tabs>
              <w:spacing w:before="0" w:beforeAutospacing="0" w:after="0" w:afterAutospacing="0"/>
              <w:ind w:left="33" w:firstLine="0"/>
              <w:jc w:val="both"/>
            </w:pPr>
            <w:hyperlink r:id="rId7" w:history="1">
              <w:r w:rsidR="00876DF6" w:rsidRPr="00876DF6">
                <w:t>Разработка и утверждение схемы теплоснабжения</w:t>
              </w:r>
            </w:hyperlink>
          </w:p>
          <w:p w:rsidR="00876DF6" w:rsidRDefault="00CD3352" w:rsidP="00876DF6">
            <w:pPr>
              <w:pStyle w:val="a7"/>
              <w:numPr>
                <w:ilvl w:val="0"/>
                <w:numId w:val="3"/>
              </w:numPr>
              <w:shd w:val="clear" w:color="auto" w:fill="FFFFFF" w:themeFill="background1"/>
              <w:tabs>
                <w:tab w:val="left" w:pos="336"/>
              </w:tabs>
              <w:spacing w:before="0" w:beforeAutospacing="0" w:after="0" w:afterAutospacing="0"/>
              <w:ind w:left="33" w:firstLine="0"/>
              <w:jc w:val="both"/>
            </w:pPr>
            <w:hyperlink r:id="rId8" w:history="1">
              <w:r w:rsidR="00876DF6" w:rsidRPr="00876DF6">
                <w:t>Разработка схемы водоснабжения и водоотведения</w:t>
              </w:r>
            </w:hyperlink>
          </w:p>
          <w:p w:rsidR="00876DF6" w:rsidRDefault="00CD3352" w:rsidP="00876DF6">
            <w:pPr>
              <w:pStyle w:val="a7"/>
              <w:numPr>
                <w:ilvl w:val="0"/>
                <w:numId w:val="3"/>
              </w:numPr>
              <w:tabs>
                <w:tab w:val="left" w:pos="336"/>
              </w:tabs>
              <w:spacing w:before="0" w:beforeAutospacing="0" w:after="0" w:afterAutospacing="0"/>
              <w:ind w:left="33" w:firstLine="0"/>
              <w:jc w:val="both"/>
            </w:pPr>
            <w:hyperlink r:id="rId9" w:history="1">
              <w:r w:rsidR="00876DF6" w:rsidRPr="00876DF6">
                <w:t>О необходимости своевременной оплаты за жилищно-коммунальные услуги</w:t>
              </w:r>
            </w:hyperlink>
          </w:p>
          <w:p w:rsidR="00876DF6" w:rsidRDefault="00CD3352" w:rsidP="00876DF6">
            <w:pPr>
              <w:pStyle w:val="a7"/>
              <w:numPr>
                <w:ilvl w:val="0"/>
                <w:numId w:val="3"/>
              </w:numPr>
              <w:tabs>
                <w:tab w:val="left" w:pos="336"/>
              </w:tabs>
              <w:spacing w:before="0" w:beforeAutospacing="0" w:after="0" w:afterAutospacing="0"/>
              <w:ind w:left="33" w:firstLine="0"/>
              <w:jc w:val="both"/>
            </w:pPr>
            <w:hyperlink r:id="rId10" w:history="1">
              <w:r w:rsidR="00876DF6" w:rsidRPr="00876DF6">
                <w:t>Тарифы без мифов</w:t>
              </w:r>
            </w:hyperlink>
            <w:r w:rsidR="00876DF6">
              <w:t xml:space="preserve"> </w:t>
            </w:r>
          </w:p>
          <w:p w:rsidR="00876DF6" w:rsidRDefault="00CD3352" w:rsidP="00876DF6">
            <w:pPr>
              <w:pStyle w:val="a7"/>
              <w:numPr>
                <w:ilvl w:val="0"/>
                <w:numId w:val="3"/>
              </w:numPr>
              <w:tabs>
                <w:tab w:val="left" w:pos="336"/>
              </w:tabs>
              <w:spacing w:before="0" w:beforeAutospacing="0" w:after="0" w:afterAutospacing="0"/>
              <w:ind w:left="33" w:firstLine="0"/>
              <w:jc w:val="both"/>
            </w:pPr>
            <w:hyperlink r:id="rId11" w:history="1">
              <w:r w:rsidR="00876DF6" w:rsidRPr="00876DF6">
                <w:t>Программа комплексного развития систем коммунальной инфраструктуры городского поселения Мортка</w:t>
              </w:r>
            </w:hyperlink>
            <w:r w:rsidR="00876DF6">
              <w:t xml:space="preserve"> </w:t>
            </w:r>
          </w:p>
          <w:p w:rsidR="00876DF6" w:rsidRDefault="00CD3352" w:rsidP="00876DF6">
            <w:pPr>
              <w:pStyle w:val="a7"/>
              <w:numPr>
                <w:ilvl w:val="0"/>
                <w:numId w:val="3"/>
              </w:numPr>
              <w:tabs>
                <w:tab w:val="left" w:pos="336"/>
              </w:tabs>
              <w:spacing w:before="0" w:beforeAutospacing="0" w:after="0" w:afterAutospacing="0"/>
              <w:ind w:left="33" w:firstLine="0"/>
              <w:jc w:val="both"/>
            </w:pPr>
            <w:hyperlink r:id="rId12" w:history="1">
              <w:r w:rsidR="00876DF6" w:rsidRPr="00876DF6">
                <w:t>Капитальный ремонт домов</w:t>
              </w:r>
            </w:hyperlink>
          </w:p>
          <w:p w:rsidR="00A66A7C" w:rsidRPr="00A66A7C" w:rsidRDefault="00CD3352" w:rsidP="00876DF6">
            <w:pPr>
              <w:pStyle w:val="a7"/>
              <w:numPr>
                <w:ilvl w:val="0"/>
                <w:numId w:val="3"/>
              </w:numPr>
              <w:tabs>
                <w:tab w:val="left" w:pos="336"/>
              </w:tabs>
              <w:spacing w:before="0" w:beforeAutospacing="0" w:after="0" w:afterAutospacing="0"/>
              <w:ind w:left="33" w:firstLine="0"/>
              <w:jc w:val="both"/>
              <w:rPr>
                <w:b/>
                <w:i/>
              </w:rPr>
            </w:pPr>
            <w:hyperlink r:id="rId13" w:history="1">
              <w:r w:rsidR="00876DF6" w:rsidRPr="00876DF6">
                <w:t>Программа комплексного развития транспортной инфраструктуры муниципального образования городское поселение Мортка Кондинского района</w:t>
              </w:r>
            </w:hyperlink>
          </w:p>
        </w:tc>
      </w:tr>
      <w:tr w:rsidR="008654F8" w:rsidRPr="00A66A7C" w:rsidTr="00FF228E">
        <w:trPr>
          <w:trHeight w:val="358"/>
        </w:trPr>
        <w:tc>
          <w:tcPr>
            <w:tcW w:w="817" w:type="dxa"/>
          </w:tcPr>
          <w:p w:rsidR="008654F8" w:rsidRPr="00A66A7C" w:rsidRDefault="008654F8"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lastRenderedPageBreak/>
              <w:t>3.5.</w:t>
            </w:r>
          </w:p>
        </w:tc>
        <w:tc>
          <w:tcPr>
            <w:tcW w:w="3828" w:type="dxa"/>
          </w:tcPr>
          <w:p w:rsidR="008654F8" w:rsidRPr="00A66A7C" w:rsidRDefault="008654F8"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Пропаганда антикоррупционной политики населения на основе плана информационного сопровождения</w:t>
            </w:r>
          </w:p>
          <w:p w:rsidR="008654F8" w:rsidRPr="00A66A7C" w:rsidRDefault="008654F8"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реализации мер по противодействию коррупции.</w:t>
            </w:r>
          </w:p>
          <w:p w:rsidR="008654F8" w:rsidRPr="00A66A7C" w:rsidRDefault="008654F8" w:rsidP="008E4D42">
            <w:pPr>
              <w:shd w:val="clear" w:color="auto" w:fill="FFFFFF"/>
              <w:jc w:val="both"/>
              <w:rPr>
                <w:rFonts w:ascii="Times New Roman" w:hAnsi="Times New Roman"/>
                <w:b w:val="0"/>
                <w:i w:val="0"/>
                <w:strike/>
                <w:color w:val="auto"/>
                <w:sz w:val="24"/>
                <w:szCs w:val="24"/>
                <w:u w:val="none"/>
              </w:rPr>
            </w:pPr>
          </w:p>
        </w:tc>
        <w:tc>
          <w:tcPr>
            <w:tcW w:w="1559" w:type="dxa"/>
          </w:tcPr>
          <w:p w:rsidR="008654F8" w:rsidRPr="00A66A7C" w:rsidRDefault="008654F8"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декабря 2018 года </w:t>
            </w:r>
          </w:p>
          <w:p w:rsidR="008654F8" w:rsidRPr="00A66A7C" w:rsidRDefault="008654F8"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01 декабря 2019 года</w:t>
            </w:r>
          </w:p>
          <w:p w:rsidR="008654F8" w:rsidRPr="00A66A7C" w:rsidRDefault="008654F8"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01 декабря 2020 года</w:t>
            </w:r>
          </w:p>
        </w:tc>
        <w:tc>
          <w:tcPr>
            <w:tcW w:w="3827" w:type="dxa"/>
          </w:tcPr>
          <w:p w:rsidR="008654F8" w:rsidRPr="00FA3D40" w:rsidRDefault="008654F8" w:rsidP="001E59D7">
            <w:pPr>
              <w:shd w:val="clear" w:color="auto" w:fill="FFFFFF"/>
              <w:ind w:left="57" w:right="57"/>
              <w:jc w:val="both"/>
              <w:rPr>
                <w:rFonts w:ascii="Times New Roman" w:hAnsi="Times New Roman"/>
                <w:b w:val="0"/>
                <w:i w:val="0"/>
                <w:color w:val="auto"/>
                <w:sz w:val="24"/>
                <w:szCs w:val="24"/>
                <w:u w:val="none"/>
                <w:lang w:eastAsia="en-US"/>
              </w:rPr>
            </w:pPr>
            <w:r w:rsidRPr="00FA3D40">
              <w:rPr>
                <w:rFonts w:ascii="Times New Roman" w:hAnsi="Times New Roman"/>
                <w:b w:val="0"/>
                <w:i w:val="0"/>
                <w:color w:val="auto"/>
                <w:sz w:val="24"/>
                <w:szCs w:val="24"/>
                <w:u w:val="none"/>
              </w:rPr>
              <w:t>На официальном сайте Кондинского района в разделе «Городское поселение Мортка. Противодействие коррупции» размеща</w:t>
            </w:r>
            <w:r w:rsidR="00D33C97">
              <w:rPr>
                <w:rFonts w:ascii="Times New Roman" w:hAnsi="Times New Roman"/>
                <w:b w:val="0"/>
                <w:i w:val="0"/>
                <w:color w:val="auto"/>
                <w:sz w:val="24"/>
                <w:szCs w:val="24"/>
                <w:u w:val="none"/>
              </w:rPr>
              <w:t>е</w:t>
            </w:r>
            <w:r w:rsidRPr="00FA3D40">
              <w:rPr>
                <w:rFonts w:ascii="Times New Roman" w:hAnsi="Times New Roman"/>
                <w:b w:val="0"/>
                <w:i w:val="0"/>
                <w:color w:val="auto"/>
                <w:sz w:val="24"/>
                <w:szCs w:val="24"/>
                <w:u w:val="none"/>
              </w:rPr>
              <w:t>тся соответствующая информация для открытого доступа граждан.</w:t>
            </w:r>
          </w:p>
        </w:tc>
      </w:tr>
      <w:tr w:rsidR="00A66A7C" w:rsidRPr="00A66A7C" w:rsidTr="00FF228E">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3.6.</w:t>
            </w:r>
          </w:p>
        </w:tc>
        <w:tc>
          <w:tcPr>
            <w:tcW w:w="3828" w:type="dxa"/>
          </w:tcPr>
          <w:p w:rsidR="00A66A7C" w:rsidRPr="00A66A7C" w:rsidRDefault="00A66A7C" w:rsidP="008E4D42">
            <w:pPr>
              <w:shd w:val="clear" w:color="auto" w:fill="FFFFFF"/>
              <w:ind w:firstLine="5"/>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Организация проведения в МБУ «Культурно-досуговый центр городского поселения Мортка» мероприятий, связанных с формированием нетерпимого отношения к проявлениям коррупции  с юношеского возраста.</w:t>
            </w:r>
          </w:p>
          <w:p w:rsidR="00A66A7C" w:rsidRPr="00A66A7C" w:rsidRDefault="00A66A7C" w:rsidP="008E4D42">
            <w:pPr>
              <w:shd w:val="clear" w:color="auto" w:fill="FFFFFF"/>
              <w:ind w:firstLine="5"/>
              <w:jc w:val="both"/>
              <w:rPr>
                <w:rFonts w:ascii="Times New Roman" w:hAnsi="Times New Roman"/>
                <w:b w:val="0"/>
                <w:i w:val="0"/>
                <w:color w:val="auto"/>
                <w:sz w:val="24"/>
                <w:szCs w:val="24"/>
                <w:u w:val="none"/>
              </w:rPr>
            </w:pP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20 декабря 2018 года </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20 декабря 2019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20 декабря 2020 года</w:t>
            </w:r>
          </w:p>
        </w:tc>
        <w:tc>
          <w:tcPr>
            <w:tcW w:w="3827" w:type="dxa"/>
          </w:tcPr>
          <w:p w:rsidR="00A66A7C" w:rsidRPr="00A66A7C" w:rsidRDefault="00876DF6" w:rsidP="00FA3D40">
            <w:pPr>
              <w:shd w:val="clear" w:color="auto" w:fill="FFFFFF"/>
              <w:jc w:val="both"/>
              <w:rPr>
                <w:rFonts w:ascii="Times New Roman" w:hAnsi="Times New Roman"/>
                <w:b w:val="0"/>
                <w:i w:val="0"/>
                <w:color w:val="auto"/>
                <w:sz w:val="24"/>
                <w:szCs w:val="24"/>
                <w:u w:val="none"/>
              </w:rPr>
            </w:pPr>
            <w:r>
              <w:rPr>
                <w:rFonts w:ascii="Times New Roman" w:hAnsi="Times New Roman"/>
                <w:b w:val="0"/>
                <w:i w:val="0"/>
                <w:color w:val="auto"/>
                <w:sz w:val="24"/>
                <w:szCs w:val="24"/>
                <w:u w:val="none"/>
              </w:rPr>
              <w:t>М</w:t>
            </w:r>
            <w:r w:rsidRPr="00A66A7C">
              <w:rPr>
                <w:rFonts w:ascii="Times New Roman" w:hAnsi="Times New Roman"/>
                <w:b w:val="0"/>
                <w:i w:val="0"/>
                <w:color w:val="auto"/>
                <w:sz w:val="24"/>
                <w:szCs w:val="24"/>
                <w:u w:val="none"/>
              </w:rPr>
              <w:t>ероприяти</w:t>
            </w:r>
            <w:r>
              <w:rPr>
                <w:rFonts w:ascii="Times New Roman" w:hAnsi="Times New Roman"/>
                <w:b w:val="0"/>
                <w:i w:val="0"/>
                <w:color w:val="auto"/>
                <w:sz w:val="24"/>
                <w:szCs w:val="24"/>
                <w:u w:val="none"/>
              </w:rPr>
              <w:t>я</w:t>
            </w:r>
            <w:r w:rsidRPr="00A66A7C">
              <w:rPr>
                <w:rFonts w:ascii="Times New Roman" w:hAnsi="Times New Roman"/>
                <w:b w:val="0"/>
                <w:i w:val="0"/>
                <w:color w:val="auto"/>
                <w:sz w:val="24"/>
                <w:szCs w:val="24"/>
                <w:u w:val="none"/>
              </w:rPr>
              <w:t>, связанны</w:t>
            </w:r>
            <w:r>
              <w:rPr>
                <w:rFonts w:ascii="Times New Roman" w:hAnsi="Times New Roman"/>
                <w:b w:val="0"/>
                <w:i w:val="0"/>
                <w:color w:val="auto"/>
                <w:sz w:val="24"/>
                <w:szCs w:val="24"/>
                <w:u w:val="none"/>
              </w:rPr>
              <w:t>е</w:t>
            </w:r>
            <w:r w:rsidRPr="00A66A7C">
              <w:rPr>
                <w:rFonts w:ascii="Times New Roman" w:hAnsi="Times New Roman"/>
                <w:b w:val="0"/>
                <w:i w:val="0"/>
                <w:color w:val="auto"/>
                <w:sz w:val="24"/>
                <w:szCs w:val="24"/>
                <w:u w:val="none"/>
              </w:rPr>
              <w:t xml:space="preserve"> с формированием нетерпимого отношения к проявлениям коррупции  с юношеского возраста</w:t>
            </w:r>
            <w:r>
              <w:rPr>
                <w:rFonts w:ascii="Times New Roman" w:hAnsi="Times New Roman"/>
                <w:b w:val="0"/>
                <w:i w:val="0"/>
                <w:color w:val="auto"/>
                <w:sz w:val="24"/>
                <w:szCs w:val="24"/>
                <w:u w:val="none"/>
              </w:rPr>
              <w:t xml:space="preserve"> пройдут в учреждении в установленные сроки</w:t>
            </w:r>
          </w:p>
        </w:tc>
      </w:tr>
      <w:tr w:rsidR="00A66A7C" w:rsidRPr="00A66A7C" w:rsidTr="00FF228E">
        <w:trPr>
          <w:trHeight w:val="358"/>
        </w:trPr>
        <w:tc>
          <w:tcPr>
            <w:tcW w:w="817" w:type="dxa"/>
          </w:tcPr>
          <w:p w:rsidR="00A66A7C" w:rsidRPr="00A66A7C" w:rsidRDefault="00A66A7C"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3.7.</w:t>
            </w:r>
          </w:p>
        </w:tc>
        <w:tc>
          <w:tcPr>
            <w:tcW w:w="3828" w:type="dxa"/>
          </w:tcPr>
          <w:p w:rsidR="00A66A7C" w:rsidRPr="00A66A7C" w:rsidRDefault="00A66A7C" w:rsidP="008E4D42">
            <w:pPr>
              <w:jc w:val="both"/>
              <w:rPr>
                <w:rFonts w:ascii="Times New Roman" w:hAnsi="Times New Roman"/>
                <w:b w:val="0"/>
                <w:bCs/>
                <w:i w:val="0"/>
                <w:color w:val="auto"/>
                <w:sz w:val="24"/>
                <w:szCs w:val="24"/>
                <w:u w:val="none"/>
              </w:rPr>
            </w:pPr>
            <w:proofErr w:type="gramStart"/>
            <w:r w:rsidRPr="00A66A7C">
              <w:rPr>
                <w:rFonts w:ascii="Times New Roman" w:hAnsi="Times New Roman"/>
                <w:b w:val="0"/>
                <w:i w:val="0"/>
                <w:color w:val="auto"/>
                <w:sz w:val="24"/>
                <w:szCs w:val="24"/>
                <w:u w:val="none"/>
              </w:rPr>
              <w:t>Мониторинг проведения среди молодежи серии пропагандистских мероприятий, направленных на формирование знаний и навыков по противодействию коррупционному поведению в обществе и, на освещение основ Кодекса этики и служебного поведения служащего в том числе,</w:t>
            </w:r>
            <w:r w:rsidRPr="00A66A7C">
              <w:rPr>
                <w:rFonts w:ascii="Times New Roman" w:hAnsi="Times New Roman"/>
                <w:b w:val="0"/>
                <w:bCs/>
                <w:i w:val="0"/>
                <w:color w:val="auto"/>
                <w:sz w:val="24"/>
                <w:szCs w:val="24"/>
                <w:u w:val="none"/>
              </w:rPr>
              <w:t xml:space="preserve"> </w:t>
            </w:r>
            <w:r w:rsidRPr="00A66A7C">
              <w:rPr>
                <w:rFonts w:ascii="Times New Roman" w:hAnsi="Times New Roman"/>
                <w:b w:val="0"/>
                <w:bCs/>
                <w:i w:val="0"/>
                <w:color w:val="auto"/>
                <w:sz w:val="24"/>
                <w:szCs w:val="24"/>
                <w:u w:val="none"/>
              </w:rPr>
              <w:lastRenderedPageBreak/>
              <w:t>юридическое просвещение ежемесячных обзоров  новшеств и изменений в законодательстве, которые сопряжены с общественной, трудовой,  профессиональной, семейно-бытовой стороной жизни молодежи.</w:t>
            </w:r>
            <w:proofErr w:type="gramEnd"/>
          </w:p>
        </w:tc>
        <w:tc>
          <w:tcPr>
            <w:tcW w:w="1559" w:type="dxa"/>
          </w:tcPr>
          <w:p w:rsidR="00A66A7C" w:rsidRPr="00A66A7C" w:rsidRDefault="00A66A7C"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lastRenderedPageBreak/>
              <w:t xml:space="preserve">до 20 декабря 2018 года </w:t>
            </w:r>
          </w:p>
          <w:p w:rsidR="00A66A7C" w:rsidRPr="00A66A7C" w:rsidRDefault="00A66A7C" w:rsidP="008E4D42">
            <w:pPr>
              <w:jc w:val="center"/>
              <w:rPr>
                <w:rFonts w:ascii="Times New Roman" w:hAnsi="Times New Roman"/>
                <w:b w:val="0"/>
                <w:i w:val="0"/>
                <w:color w:val="auto"/>
                <w:sz w:val="24"/>
                <w:szCs w:val="24"/>
                <w:u w:val="none"/>
              </w:rPr>
            </w:pPr>
          </w:p>
          <w:p w:rsidR="00A66A7C" w:rsidRPr="00A66A7C" w:rsidRDefault="00A66A7C"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20 декабря 2019 года</w:t>
            </w:r>
          </w:p>
          <w:p w:rsidR="00A66A7C" w:rsidRPr="00A66A7C" w:rsidRDefault="00A66A7C" w:rsidP="008E4D42">
            <w:pPr>
              <w:jc w:val="center"/>
              <w:rPr>
                <w:rFonts w:ascii="Times New Roman" w:hAnsi="Times New Roman"/>
                <w:b w:val="0"/>
                <w:i w:val="0"/>
                <w:color w:val="auto"/>
                <w:sz w:val="24"/>
                <w:szCs w:val="24"/>
                <w:u w:val="none"/>
              </w:rPr>
            </w:pPr>
          </w:p>
          <w:p w:rsidR="00A66A7C" w:rsidRPr="00A66A7C" w:rsidRDefault="00A66A7C"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20 декабря </w:t>
            </w:r>
            <w:r w:rsidRPr="00A66A7C">
              <w:rPr>
                <w:rFonts w:ascii="Times New Roman" w:hAnsi="Times New Roman"/>
                <w:b w:val="0"/>
                <w:i w:val="0"/>
                <w:color w:val="auto"/>
                <w:sz w:val="24"/>
                <w:szCs w:val="24"/>
                <w:u w:val="none"/>
              </w:rPr>
              <w:lastRenderedPageBreak/>
              <w:t>2020 года</w:t>
            </w:r>
          </w:p>
        </w:tc>
        <w:tc>
          <w:tcPr>
            <w:tcW w:w="3827" w:type="dxa"/>
          </w:tcPr>
          <w:p w:rsidR="00A66A7C" w:rsidRPr="00A66A7C" w:rsidRDefault="00876DF6" w:rsidP="00FA3D40">
            <w:pPr>
              <w:shd w:val="clear" w:color="auto" w:fill="FFFFFF"/>
              <w:jc w:val="both"/>
              <w:rPr>
                <w:rFonts w:ascii="Times New Roman" w:hAnsi="Times New Roman"/>
                <w:b w:val="0"/>
                <w:i w:val="0"/>
                <w:color w:val="auto"/>
                <w:sz w:val="24"/>
                <w:szCs w:val="24"/>
                <w:u w:val="none"/>
              </w:rPr>
            </w:pPr>
            <w:proofErr w:type="gramStart"/>
            <w:r w:rsidRPr="00A66A7C">
              <w:rPr>
                <w:rFonts w:ascii="Times New Roman" w:hAnsi="Times New Roman"/>
                <w:b w:val="0"/>
                <w:i w:val="0"/>
                <w:color w:val="auto"/>
                <w:sz w:val="24"/>
                <w:szCs w:val="24"/>
                <w:u w:val="none"/>
              </w:rPr>
              <w:lastRenderedPageBreak/>
              <w:t>Мониторинг проведения среди молодежи серии пропагандистских мероприятий, направленных на формирование знаний и навыков по противодействию коррупционному поведению в обществе и, на освещение основ Кодекса этики и служебного поведения служащего в том числе,</w:t>
            </w:r>
            <w:r w:rsidRPr="00A66A7C">
              <w:rPr>
                <w:rFonts w:ascii="Times New Roman" w:hAnsi="Times New Roman"/>
                <w:b w:val="0"/>
                <w:bCs/>
                <w:i w:val="0"/>
                <w:color w:val="auto"/>
                <w:sz w:val="24"/>
                <w:szCs w:val="24"/>
                <w:u w:val="none"/>
              </w:rPr>
              <w:t xml:space="preserve"> </w:t>
            </w:r>
            <w:r w:rsidRPr="00A66A7C">
              <w:rPr>
                <w:rFonts w:ascii="Times New Roman" w:hAnsi="Times New Roman"/>
                <w:b w:val="0"/>
                <w:bCs/>
                <w:i w:val="0"/>
                <w:color w:val="auto"/>
                <w:sz w:val="24"/>
                <w:szCs w:val="24"/>
                <w:u w:val="none"/>
              </w:rPr>
              <w:lastRenderedPageBreak/>
              <w:t>юридическое просвещение ежемесячных обзоров  новшеств и изменений в законодательстве, которые сопряжены с общественной, трудовой,  профессиональной, семейно-бытовой стороной жизни молодежи</w:t>
            </w:r>
            <w:r>
              <w:rPr>
                <w:rFonts w:ascii="Times New Roman" w:hAnsi="Times New Roman"/>
                <w:b w:val="0"/>
                <w:bCs/>
                <w:i w:val="0"/>
                <w:color w:val="auto"/>
                <w:sz w:val="24"/>
                <w:szCs w:val="24"/>
                <w:u w:val="none"/>
              </w:rPr>
              <w:t xml:space="preserve"> пройдет в установленные сроки</w:t>
            </w:r>
            <w:proofErr w:type="gramEnd"/>
          </w:p>
        </w:tc>
      </w:tr>
      <w:tr w:rsidR="00876DF6" w:rsidRPr="00A66A7C" w:rsidTr="00C16B99">
        <w:trPr>
          <w:trHeight w:val="358"/>
        </w:trPr>
        <w:tc>
          <w:tcPr>
            <w:tcW w:w="817" w:type="dxa"/>
          </w:tcPr>
          <w:p w:rsidR="00876DF6" w:rsidRPr="00A66A7C" w:rsidRDefault="00876DF6"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lastRenderedPageBreak/>
              <w:t>3.8.</w:t>
            </w:r>
          </w:p>
        </w:tc>
        <w:tc>
          <w:tcPr>
            <w:tcW w:w="3828" w:type="dxa"/>
          </w:tcPr>
          <w:p w:rsidR="00876DF6" w:rsidRPr="00A66A7C" w:rsidRDefault="00876DF6" w:rsidP="008E4D42">
            <w:pPr>
              <w:jc w:val="both"/>
              <w:rPr>
                <w:rFonts w:ascii="Times New Roman" w:hAnsi="Times New Roman"/>
                <w:b w:val="0"/>
                <w:i w:val="0"/>
                <w:color w:val="auto"/>
                <w:sz w:val="24"/>
                <w:szCs w:val="24"/>
                <w:u w:val="none"/>
              </w:rPr>
            </w:pPr>
            <w:proofErr w:type="spellStart"/>
            <w:r w:rsidRPr="00A66A7C">
              <w:rPr>
                <w:rFonts w:ascii="Times New Roman" w:hAnsi="Times New Roman"/>
                <w:b w:val="0"/>
                <w:i w:val="0"/>
                <w:color w:val="auto"/>
                <w:sz w:val="24"/>
                <w:szCs w:val="24"/>
                <w:u w:val="none"/>
              </w:rPr>
              <w:t>Антикоррупционное</w:t>
            </w:r>
            <w:proofErr w:type="spellEnd"/>
            <w:r w:rsidRPr="00A66A7C">
              <w:rPr>
                <w:rFonts w:ascii="Times New Roman" w:hAnsi="Times New Roman"/>
                <w:b w:val="0"/>
                <w:i w:val="0"/>
                <w:color w:val="auto"/>
                <w:sz w:val="24"/>
                <w:szCs w:val="24"/>
                <w:u w:val="none"/>
              </w:rPr>
              <w:t xml:space="preserve"> просвещение в рамках акции «#</w:t>
            </w:r>
            <w:proofErr w:type="spellStart"/>
            <w:r w:rsidRPr="00A66A7C">
              <w:rPr>
                <w:rFonts w:ascii="Times New Roman" w:hAnsi="Times New Roman"/>
                <w:b w:val="0"/>
                <w:i w:val="0"/>
                <w:color w:val="auto"/>
                <w:sz w:val="24"/>
                <w:szCs w:val="24"/>
                <w:u w:val="none"/>
              </w:rPr>
              <w:t>твоеНЕТимеетЗначение</w:t>
            </w:r>
            <w:proofErr w:type="spellEnd"/>
            <w:r w:rsidRPr="00A66A7C">
              <w:rPr>
                <w:rFonts w:ascii="Times New Roman" w:hAnsi="Times New Roman"/>
                <w:b w:val="0"/>
                <w:i w:val="0"/>
                <w:color w:val="auto"/>
                <w:sz w:val="24"/>
                <w:szCs w:val="24"/>
                <w:u w:val="none"/>
              </w:rPr>
              <w:t>»</w:t>
            </w:r>
          </w:p>
        </w:tc>
        <w:tc>
          <w:tcPr>
            <w:tcW w:w="1559" w:type="dxa"/>
          </w:tcPr>
          <w:p w:rsidR="00876DF6" w:rsidRPr="00A66A7C" w:rsidRDefault="00876DF6"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октября </w:t>
            </w:r>
          </w:p>
          <w:p w:rsidR="00876DF6" w:rsidRPr="00A66A7C" w:rsidRDefault="00876DF6" w:rsidP="008E4D42">
            <w:pPr>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2018 года</w:t>
            </w:r>
          </w:p>
        </w:tc>
        <w:tc>
          <w:tcPr>
            <w:tcW w:w="3827" w:type="dxa"/>
            <w:shd w:val="clear" w:color="auto" w:fill="auto"/>
          </w:tcPr>
          <w:p w:rsidR="00C16B99" w:rsidRPr="00C16B99" w:rsidRDefault="00C16B99" w:rsidP="00C16B99">
            <w:pPr>
              <w:shd w:val="clear" w:color="auto" w:fill="FFFFFF"/>
              <w:ind w:left="57" w:right="57"/>
              <w:jc w:val="both"/>
              <w:rPr>
                <w:rFonts w:ascii="Times New Roman" w:hAnsi="Times New Roman"/>
                <w:b w:val="0"/>
                <w:i w:val="0"/>
                <w:color w:val="auto"/>
                <w:sz w:val="24"/>
                <w:szCs w:val="24"/>
                <w:u w:val="none"/>
                <w:lang w:eastAsia="en-US"/>
              </w:rPr>
            </w:pPr>
          </w:p>
        </w:tc>
      </w:tr>
      <w:tr w:rsidR="00A66A7C" w:rsidRPr="00A66A7C" w:rsidTr="00F07DE1">
        <w:trPr>
          <w:trHeight w:val="358"/>
        </w:trPr>
        <w:tc>
          <w:tcPr>
            <w:tcW w:w="10031" w:type="dxa"/>
            <w:gridSpan w:val="4"/>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Раздел 4. Внедрение </w:t>
            </w:r>
            <w:proofErr w:type="spellStart"/>
            <w:r w:rsidRPr="00A66A7C">
              <w:rPr>
                <w:rFonts w:ascii="Times New Roman" w:hAnsi="Times New Roman"/>
                <w:b w:val="0"/>
                <w:i w:val="0"/>
                <w:color w:val="auto"/>
                <w:sz w:val="24"/>
                <w:szCs w:val="24"/>
                <w:u w:val="none"/>
              </w:rPr>
              <w:t>антикоррупционных</w:t>
            </w:r>
            <w:proofErr w:type="spellEnd"/>
            <w:r w:rsidRPr="00A66A7C">
              <w:rPr>
                <w:rFonts w:ascii="Times New Roman" w:hAnsi="Times New Roman"/>
                <w:b w:val="0"/>
                <w:i w:val="0"/>
                <w:color w:val="auto"/>
                <w:sz w:val="24"/>
                <w:szCs w:val="24"/>
                <w:u w:val="none"/>
              </w:rPr>
              <w:t xml:space="preserve"> механизмов в рамках реализации кадровой политики</w:t>
            </w:r>
          </w:p>
        </w:tc>
      </w:tr>
      <w:tr w:rsidR="00A66A7C" w:rsidRPr="00A66A7C" w:rsidTr="00FF228E">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4.1.</w:t>
            </w:r>
          </w:p>
        </w:tc>
        <w:tc>
          <w:tcPr>
            <w:tcW w:w="3828" w:type="dxa"/>
          </w:tcPr>
          <w:p w:rsidR="00A66A7C" w:rsidRPr="00A66A7C" w:rsidRDefault="00A66A7C" w:rsidP="008E4D42">
            <w:pPr>
              <w:shd w:val="clear" w:color="auto" w:fill="FFFFFF"/>
              <w:ind w:firstLine="5"/>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Проведение анализа по повышению эффективности деятельности  комиссий по соблюдению требований к служебному поведению муниципальных служащих и урегулированию </w:t>
            </w:r>
            <w:proofErr w:type="gramStart"/>
            <w:r w:rsidRPr="00A66A7C">
              <w:rPr>
                <w:rFonts w:ascii="Times New Roman" w:hAnsi="Times New Roman"/>
                <w:b w:val="0"/>
                <w:i w:val="0"/>
                <w:color w:val="auto"/>
                <w:sz w:val="24"/>
                <w:szCs w:val="24"/>
                <w:u w:val="none"/>
              </w:rPr>
              <w:t>конфликта интересов органов местного самоуправления муниципального образования</w:t>
            </w:r>
            <w:proofErr w:type="gramEnd"/>
            <w:r w:rsidRPr="00A66A7C">
              <w:rPr>
                <w:rFonts w:ascii="Times New Roman" w:hAnsi="Times New Roman"/>
                <w:b w:val="0"/>
                <w:i w:val="0"/>
                <w:color w:val="auto"/>
                <w:sz w:val="24"/>
                <w:szCs w:val="24"/>
                <w:u w:val="none"/>
              </w:rPr>
              <w:t xml:space="preserve"> городское поселение Мортка, в части осуществления профилактики коррупционных проявлений.</w:t>
            </w: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декабря 2018 года </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декабря 2019 года </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до 01 декабря 2020 года</w:t>
            </w:r>
          </w:p>
        </w:tc>
        <w:tc>
          <w:tcPr>
            <w:tcW w:w="3827" w:type="dxa"/>
          </w:tcPr>
          <w:p w:rsidR="00A66A7C" w:rsidRPr="00A66A7C" w:rsidRDefault="00401EC5" w:rsidP="001E59D7">
            <w:pPr>
              <w:jc w:val="both"/>
              <w:rPr>
                <w:rFonts w:ascii="Times New Roman" w:hAnsi="Times New Roman"/>
                <w:b w:val="0"/>
                <w:i w:val="0"/>
                <w:color w:val="auto"/>
                <w:sz w:val="24"/>
                <w:szCs w:val="24"/>
                <w:u w:val="none"/>
              </w:rPr>
            </w:pPr>
            <w:r>
              <w:rPr>
                <w:rFonts w:ascii="Times New Roman" w:hAnsi="Times New Roman"/>
                <w:b w:val="0"/>
                <w:i w:val="0"/>
                <w:color w:val="auto"/>
                <w:sz w:val="24"/>
                <w:szCs w:val="24"/>
                <w:u w:val="none"/>
              </w:rPr>
              <w:t>А</w:t>
            </w:r>
            <w:r w:rsidRPr="00A66A7C">
              <w:rPr>
                <w:rFonts w:ascii="Times New Roman" w:hAnsi="Times New Roman"/>
                <w:b w:val="0"/>
                <w:i w:val="0"/>
                <w:color w:val="auto"/>
                <w:sz w:val="24"/>
                <w:szCs w:val="24"/>
                <w:u w:val="none"/>
              </w:rPr>
              <w:t xml:space="preserve">нализ по повышению эффективности деятельности  комиссий по соблюдению требований к служебному поведению муниципальных служащих и урегулированию </w:t>
            </w:r>
            <w:proofErr w:type="gramStart"/>
            <w:r w:rsidRPr="00A66A7C">
              <w:rPr>
                <w:rFonts w:ascii="Times New Roman" w:hAnsi="Times New Roman"/>
                <w:b w:val="0"/>
                <w:i w:val="0"/>
                <w:color w:val="auto"/>
                <w:sz w:val="24"/>
                <w:szCs w:val="24"/>
                <w:u w:val="none"/>
              </w:rPr>
              <w:t>конфликта интересов органов местного самоуправления муниципального образования</w:t>
            </w:r>
            <w:proofErr w:type="gramEnd"/>
            <w:r w:rsidRPr="00A66A7C">
              <w:rPr>
                <w:rFonts w:ascii="Times New Roman" w:hAnsi="Times New Roman"/>
                <w:b w:val="0"/>
                <w:i w:val="0"/>
                <w:color w:val="auto"/>
                <w:sz w:val="24"/>
                <w:szCs w:val="24"/>
                <w:u w:val="none"/>
              </w:rPr>
              <w:t xml:space="preserve"> городское поселение Мортка, в части осуществления профилактики коррупционных проявлений</w:t>
            </w:r>
            <w:r>
              <w:rPr>
                <w:rFonts w:ascii="Times New Roman" w:hAnsi="Times New Roman"/>
                <w:b w:val="0"/>
                <w:i w:val="0"/>
                <w:color w:val="auto"/>
                <w:sz w:val="24"/>
                <w:szCs w:val="24"/>
                <w:u w:val="none"/>
              </w:rPr>
              <w:t xml:space="preserve"> проведен в установленные сроки</w:t>
            </w:r>
          </w:p>
        </w:tc>
      </w:tr>
      <w:tr w:rsidR="00A66A7C" w:rsidRPr="00A66A7C" w:rsidTr="00FF228E">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4.2.</w:t>
            </w:r>
          </w:p>
        </w:tc>
        <w:tc>
          <w:tcPr>
            <w:tcW w:w="3828" w:type="dxa"/>
          </w:tcPr>
          <w:p w:rsidR="00A66A7C" w:rsidRPr="00A66A7C" w:rsidRDefault="00A66A7C"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Организация </w:t>
            </w:r>
            <w:proofErr w:type="gramStart"/>
            <w:r w:rsidRPr="00A66A7C">
              <w:rPr>
                <w:rFonts w:ascii="Times New Roman" w:hAnsi="Times New Roman"/>
                <w:b w:val="0"/>
                <w:i w:val="0"/>
                <w:color w:val="auto"/>
                <w:sz w:val="24"/>
                <w:szCs w:val="24"/>
                <w:u w:val="none"/>
              </w:rPr>
              <w:t>контроля за</w:t>
            </w:r>
            <w:proofErr w:type="gramEnd"/>
            <w:r w:rsidRPr="00A66A7C">
              <w:rPr>
                <w:rFonts w:ascii="Times New Roman" w:hAnsi="Times New Roman"/>
                <w:b w:val="0"/>
                <w:i w:val="0"/>
                <w:color w:val="auto"/>
                <w:sz w:val="24"/>
                <w:szCs w:val="24"/>
                <w:u w:val="none"/>
              </w:rPr>
              <w:t xml:space="preserve">  соблюдением лицами, замещающими должности муниципальной службы, требований о предотвращении конфликта интересов, своевременным принятием мер, направленных на урегулирование возникшего конфликта интересов, привлечением к ответственности в случае несоблюдения требований законодательства. </w:t>
            </w: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31 декабря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2018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31 декабря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декабря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2020 года</w:t>
            </w:r>
          </w:p>
        </w:tc>
        <w:tc>
          <w:tcPr>
            <w:tcW w:w="3827" w:type="dxa"/>
          </w:tcPr>
          <w:p w:rsidR="00A66A7C" w:rsidRPr="00A56E04" w:rsidRDefault="00A56E04" w:rsidP="00A56E04">
            <w:pPr>
              <w:jc w:val="both"/>
              <w:rPr>
                <w:rFonts w:ascii="Times New Roman" w:hAnsi="Times New Roman"/>
                <w:b w:val="0"/>
                <w:i w:val="0"/>
                <w:color w:val="auto"/>
                <w:sz w:val="24"/>
                <w:szCs w:val="24"/>
                <w:u w:val="none"/>
              </w:rPr>
            </w:pPr>
            <w:r w:rsidRPr="00A56E04">
              <w:rPr>
                <w:rFonts w:ascii="Times New Roman" w:hAnsi="Times New Roman"/>
                <w:b w:val="0"/>
                <w:i w:val="0"/>
                <w:color w:val="auto"/>
                <w:sz w:val="24"/>
                <w:szCs w:val="24"/>
                <w:u w:val="none"/>
                <w:lang w:eastAsia="en-US"/>
              </w:rPr>
              <w:t>Случаев конфликта интересов, одной из сторон которого являются муниципальные служащие городского поселения Мортка не выявлено.</w:t>
            </w:r>
          </w:p>
        </w:tc>
      </w:tr>
      <w:tr w:rsidR="00A66A7C" w:rsidRPr="00A66A7C" w:rsidTr="00FF228E">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4.3.</w:t>
            </w:r>
          </w:p>
        </w:tc>
        <w:tc>
          <w:tcPr>
            <w:tcW w:w="3828" w:type="dxa"/>
          </w:tcPr>
          <w:p w:rsidR="00A66A7C" w:rsidRPr="00A66A7C" w:rsidRDefault="00A66A7C"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Актуализация сведений, содержащихся в анкетах (включение информации о родственниках и свойственниках) лиц, замещающих муниципальные должности и должности муниципальной службы, в том числе при назначении на указанные должности и при поступлении на службу   </w:t>
            </w: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31 декабря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2018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31 декабря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декабря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2020 года</w:t>
            </w:r>
          </w:p>
        </w:tc>
        <w:tc>
          <w:tcPr>
            <w:tcW w:w="3827" w:type="dxa"/>
          </w:tcPr>
          <w:p w:rsidR="00A66A7C" w:rsidRPr="00A66A7C" w:rsidRDefault="00401EC5" w:rsidP="001E59D7">
            <w:pPr>
              <w:shd w:val="clear" w:color="auto" w:fill="FFFFFF"/>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Актуализация сведений, содержащихся в анкетах (включение информации о родственниках и свойственниках) лиц, замещающих муниципальные должности и должности муниципальной службы, в том числе при назначении на указанные должности и при поступлении на службу   </w:t>
            </w:r>
            <w:r>
              <w:rPr>
                <w:rFonts w:ascii="Times New Roman" w:hAnsi="Times New Roman"/>
                <w:b w:val="0"/>
                <w:i w:val="0"/>
                <w:color w:val="auto"/>
                <w:sz w:val="24"/>
                <w:szCs w:val="24"/>
                <w:u w:val="none"/>
              </w:rPr>
              <w:t>проведена в установленные сроки</w:t>
            </w:r>
          </w:p>
        </w:tc>
      </w:tr>
      <w:tr w:rsidR="00A66A7C" w:rsidRPr="00A66A7C" w:rsidTr="00FF228E">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4.4.</w:t>
            </w:r>
          </w:p>
        </w:tc>
        <w:tc>
          <w:tcPr>
            <w:tcW w:w="3828" w:type="dxa"/>
          </w:tcPr>
          <w:p w:rsidR="00A66A7C" w:rsidRPr="00A66A7C" w:rsidRDefault="00A66A7C"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Обеспечение использования специального программного обеспечения «Справки БК» для предоставления сведений о </w:t>
            </w:r>
            <w:r w:rsidRPr="00A66A7C">
              <w:rPr>
                <w:rFonts w:ascii="Times New Roman" w:hAnsi="Times New Roman"/>
                <w:b w:val="0"/>
                <w:i w:val="0"/>
                <w:color w:val="auto"/>
                <w:sz w:val="24"/>
                <w:szCs w:val="24"/>
                <w:u w:val="none"/>
              </w:rPr>
              <w:lastRenderedPageBreak/>
              <w:t xml:space="preserve">доходах, расходах, об имуществе и обязательствах имущественного характера, в том числе на членов семьи. </w:t>
            </w: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lastRenderedPageBreak/>
              <w:t xml:space="preserve">до 30 апреля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30 апреля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2020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p>
        </w:tc>
        <w:tc>
          <w:tcPr>
            <w:tcW w:w="3827" w:type="dxa"/>
          </w:tcPr>
          <w:p w:rsidR="00DC09B0" w:rsidRPr="00DC09B0" w:rsidRDefault="00DC09B0" w:rsidP="00DC09B0">
            <w:pPr>
              <w:pStyle w:val="Default"/>
              <w:jc w:val="both"/>
              <w:rPr>
                <w:color w:val="auto"/>
              </w:rPr>
            </w:pPr>
            <w:r w:rsidRPr="00DC09B0">
              <w:rPr>
                <w:color w:val="auto"/>
              </w:rPr>
              <w:lastRenderedPageBreak/>
              <w:t xml:space="preserve">При предоставлении сведений о доходах, расходах, об имуществе и обязательствах имущественного характера, в том числе на членов </w:t>
            </w:r>
            <w:r w:rsidRPr="00DC09B0">
              <w:rPr>
                <w:color w:val="auto"/>
              </w:rPr>
              <w:lastRenderedPageBreak/>
              <w:t>семьи обеспечено использование специального программного обеспечения «Справки БК».</w:t>
            </w:r>
          </w:p>
          <w:p w:rsidR="00DC09B0" w:rsidRPr="00DC09B0" w:rsidRDefault="00DC09B0" w:rsidP="00DC09B0">
            <w:pPr>
              <w:jc w:val="both"/>
              <w:rPr>
                <w:rFonts w:ascii="Times New Roman" w:hAnsi="Times New Roman"/>
                <w:b w:val="0"/>
                <w:i w:val="0"/>
                <w:color w:val="auto"/>
                <w:sz w:val="24"/>
                <w:szCs w:val="24"/>
                <w:u w:val="none"/>
              </w:rPr>
            </w:pPr>
            <w:proofErr w:type="gramStart"/>
            <w:r w:rsidRPr="00DC09B0">
              <w:rPr>
                <w:rFonts w:ascii="Times New Roman" w:hAnsi="Times New Roman"/>
                <w:b w:val="0"/>
                <w:i w:val="0"/>
                <w:color w:val="auto"/>
                <w:sz w:val="24"/>
                <w:szCs w:val="24"/>
                <w:u w:val="none"/>
              </w:rPr>
              <w:t>С использованием специального программного обеспечения «Справки БК» предоставлено 35 справок о  доходах, расходах, об имуществе и обязательствах имущественного характера, в том числе на членов семьи  (глава поселения 1, член семьи главы поселения 1, муниципальные служащие  3, члены семей муниципальных служащих 1, руководитель подведомственного учреждения культуры 1, депутаты Совета поселения 9, члены семей депутатов Совета поселения 19)</w:t>
            </w:r>
            <w:proofErr w:type="gramEnd"/>
          </w:p>
          <w:p w:rsidR="00A66A7C" w:rsidRPr="00DC09B0" w:rsidRDefault="00A02EBC" w:rsidP="00DC09B0">
            <w:pPr>
              <w:jc w:val="both"/>
              <w:rPr>
                <w:rFonts w:ascii="Times New Roman" w:hAnsi="Times New Roman"/>
                <w:b w:val="0"/>
                <w:i w:val="0"/>
                <w:color w:val="auto"/>
                <w:sz w:val="24"/>
                <w:szCs w:val="24"/>
                <w:u w:val="none"/>
              </w:rPr>
            </w:pPr>
            <w:r w:rsidRPr="00DC09B0">
              <w:rPr>
                <w:rFonts w:ascii="Times New Roman" w:hAnsi="Times New Roman"/>
                <w:b w:val="0"/>
                <w:i w:val="0"/>
                <w:color w:val="auto"/>
                <w:sz w:val="24"/>
                <w:szCs w:val="24"/>
                <w:u w:val="none"/>
              </w:rPr>
              <w:t>Обязанность по представлению сведений о доходах, расходах, об имуществе и обязательствах имущественного характера за 201</w:t>
            </w:r>
            <w:r w:rsidR="00DC09B0" w:rsidRPr="00DC09B0">
              <w:rPr>
                <w:rFonts w:ascii="Times New Roman" w:hAnsi="Times New Roman"/>
                <w:b w:val="0"/>
                <w:i w:val="0"/>
                <w:color w:val="auto"/>
                <w:sz w:val="24"/>
                <w:szCs w:val="24"/>
                <w:u w:val="none"/>
              </w:rPr>
              <w:t>9</w:t>
            </w:r>
            <w:r w:rsidRPr="00DC09B0">
              <w:rPr>
                <w:rFonts w:ascii="Times New Roman" w:hAnsi="Times New Roman"/>
                <w:b w:val="0"/>
                <w:i w:val="0"/>
                <w:color w:val="auto"/>
                <w:sz w:val="24"/>
                <w:szCs w:val="24"/>
                <w:u w:val="none"/>
              </w:rPr>
              <w:t xml:space="preserve"> год, в целом по </w:t>
            </w:r>
            <w:r w:rsidR="00E97904" w:rsidRPr="00DC09B0">
              <w:rPr>
                <w:rFonts w:ascii="Times New Roman" w:hAnsi="Times New Roman"/>
                <w:b w:val="0"/>
                <w:i w:val="0"/>
                <w:color w:val="auto"/>
                <w:sz w:val="24"/>
                <w:szCs w:val="24"/>
                <w:u w:val="none"/>
              </w:rPr>
              <w:t>поселению</w:t>
            </w:r>
            <w:r w:rsidRPr="00DC09B0">
              <w:rPr>
                <w:rFonts w:ascii="Times New Roman" w:hAnsi="Times New Roman"/>
                <w:b w:val="0"/>
                <w:i w:val="0"/>
                <w:color w:val="auto"/>
                <w:sz w:val="24"/>
                <w:szCs w:val="24"/>
                <w:u w:val="none"/>
              </w:rPr>
              <w:t xml:space="preserve"> исполнена на 100%. Все сведения, в соответствии с Национальным планом противодействия коррупции, заполнены с использованием специального программного обеспечения «Справки БК». </w:t>
            </w:r>
          </w:p>
        </w:tc>
      </w:tr>
      <w:tr w:rsidR="00A66A7C" w:rsidRPr="00A66A7C" w:rsidTr="00FF228E">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lastRenderedPageBreak/>
              <w:t>4.5.</w:t>
            </w:r>
          </w:p>
        </w:tc>
        <w:tc>
          <w:tcPr>
            <w:tcW w:w="3828" w:type="dxa"/>
          </w:tcPr>
          <w:p w:rsidR="00A66A7C" w:rsidRPr="00A66A7C" w:rsidRDefault="00A66A7C"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Обеспечение ежегодного повышения квалификации муниципальных служащих, в должностные обязанности которых входит участие в противодействии коррупции.</w:t>
            </w: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февраля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февраля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2020 года</w:t>
            </w:r>
          </w:p>
        </w:tc>
        <w:tc>
          <w:tcPr>
            <w:tcW w:w="3827" w:type="dxa"/>
          </w:tcPr>
          <w:p w:rsidR="00A66A7C" w:rsidRPr="00A66A7C" w:rsidRDefault="00401EC5" w:rsidP="00DC09B0">
            <w:pPr>
              <w:shd w:val="clear" w:color="auto" w:fill="FFFFFF"/>
              <w:jc w:val="both"/>
              <w:rPr>
                <w:rFonts w:ascii="Times New Roman" w:hAnsi="Times New Roman"/>
                <w:b w:val="0"/>
                <w:i w:val="0"/>
                <w:color w:val="auto"/>
                <w:sz w:val="24"/>
                <w:szCs w:val="24"/>
                <w:u w:val="none"/>
              </w:rPr>
            </w:pPr>
            <w:r>
              <w:rPr>
                <w:rFonts w:ascii="Times New Roman" w:hAnsi="Times New Roman"/>
                <w:b w:val="0"/>
                <w:i w:val="0"/>
                <w:color w:val="auto"/>
                <w:sz w:val="24"/>
                <w:szCs w:val="24"/>
                <w:u w:val="none"/>
              </w:rPr>
              <w:t xml:space="preserve">В </w:t>
            </w:r>
            <w:r w:rsidR="00DC09B0">
              <w:rPr>
                <w:rFonts w:ascii="Times New Roman" w:hAnsi="Times New Roman"/>
                <w:b w:val="0"/>
                <w:i w:val="0"/>
                <w:color w:val="auto"/>
                <w:sz w:val="24"/>
                <w:szCs w:val="24"/>
                <w:u w:val="none"/>
              </w:rPr>
              <w:t>1-2 кварталах</w:t>
            </w:r>
            <w:r w:rsidR="00EA462F">
              <w:rPr>
                <w:rFonts w:ascii="Times New Roman" w:hAnsi="Times New Roman"/>
                <w:b w:val="0"/>
                <w:i w:val="0"/>
                <w:color w:val="auto"/>
                <w:sz w:val="24"/>
                <w:szCs w:val="24"/>
                <w:u w:val="none"/>
              </w:rPr>
              <w:t xml:space="preserve"> </w:t>
            </w:r>
            <w:r>
              <w:rPr>
                <w:rFonts w:ascii="Times New Roman" w:hAnsi="Times New Roman"/>
                <w:b w:val="0"/>
                <w:i w:val="0"/>
                <w:color w:val="auto"/>
                <w:sz w:val="24"/>
                <w:szCs w:val="24"/>
                <w:u w:val="none"/>
              </w:rPr>
              <w:t>20</w:t>
            </w:r>
            <w:r w:rsidR="00DC09B0">
              <w:rPr>
                <w:rFonts w:ascii="Times New Roman" w:hAnsi="Times New Roman"/>
                <w:b w:val="0"/>
                <w:i w:val="0"/>
                <w:color w:val="auto"/>
                <w:sz w:val="24"/>
                <w:szCs w:val="24"/>
                <w:u w:val="none"/>
              </w:rPr>
              <w:t>20</w:t>
            </w:r>
            <w:r>
              <w:rPr>
                <w:rFonts w:ascii="Times New Roman" w:hAnsi="Times New Roman"/>
                <w:b w:val="0"/>
                <w:i w:val="0"/>
                <w:color w:val="auto"/>
                <w:sz w:val="24"/>
                <w:szCs w:val="24"/>
                <w:u w:val="none"/>
              </w:rPr>
              <w:t xml:space="preserve"> года </w:t>
            </w:r>
            <w:r w:rsidR="00DC09B0">
              <w:rPr>
                <w:rFonts w:ascii="Times New Roman" w:hAnsi="Times New Roman"/>
                <w:b w:val="0"/>
                <w:i w:val="0"/>
                <w:color w:val="auto"/>
                <w:sz w:val="24"/>
                <w:szCs w:val="24"/>
                <w:u w:val="none"/>
              </w:rPr>
              <w:t>один</w:t>
            </w:r>
            <w:r>
              <w:rPr>
                <w:rFonts w:ascii="Times New Roman" w:hAnsi="Times New Roman"/>
                <w:b w:val="0"/>
                <w:i w:val="0"/>
                <w:color w:val="auto"/>
                <w:sz w:val="24"/>
                <w:szCs w:val="24"/>
                <w:u w:val="none"/>
              </w:rPr>
              <w:t xml:space="preserve"> </w:t>
            </w:r>
            <w:r w:rsidRPr="00A66A7C">
              <w:rPr>
                <w:rFonts w:ascii="Times New Roman" w:hAnsi="Times New Roman"/>
                <w:b w:val="0"/>
                <w:i w:val="0"/>
                <w:color w:val="auto"/>
                <w:sz w:val="24"/>
                <w:szCs w:val="24"/>
                <w:u w:val="none"/>
              </w:rPr>
              <w:t>муниципальны</w:t>
            </w:r>
            <w:r w:rsidR="00DC09B0">
              <w:rPr>
                <w:rFonts w:ascii="Times New Roman" w:hAnsi="Times New Roman"/>
                <w:b w:val="0"/>
                <w:i w:val="0"/>
                <w:color w:val="auto"/>
                <w:sz w:val="24"/>
                <w:szCs w:val="24"/>
                <w:u w:val="none"/>
              </w:rPr>
              <w:t>й</w:t>
            </w:r>
            <w:r w:rsidRPr="00A66A7C">
              <w:rPr>
                <w:rFonts w:ascii="Times New Roman" w:hAnsi="Times New Roman"/>
                <w:b w:val="0"/>
                <w:i w:val="0"/>
                <w:color w:val="auto"/>
                <w:sz w:val="24"/>
                <w:szCs w:val="24"/>
                <w:u w:val="none"/>
              </w:rPr>
              <w:t xml:space="preserve"> служащи</w:t>
            </w:r>
            <w:r w:rsidR="00DC09B0">
              <w:rPr>
                <w:rFonts w:ascii="Times New Roman" w:hAnsi="Times New Roman"/>
                <w:b w:val="0"/>
                <w:i w:val="0"/>
                <w:color w:val="auto"/>
                <w:sz w:val="24"/>
                <w:szCs w:val="24"/>
                <w:u w:val="none"/>
              </w:rPr>
              <w:t>й</w:t>
            </w:r>
            <w:r w:rsidRPr="00A66A7C">
              <w:rPr>
                <w:rFonts w:ascii="Times New Roman" w:hAnsi="Times New Roman"/>
                <w:b w:val="0"/>
                <w:i w:val="0"/>
                <w:color w:val="auto"/>
                <w:sz w:val="24"/>
                <w:szCs w:val="24"/>
                <w:u w:val="none"/>
              </w:rPr>
              <w:t>, в должностные обязанности которых входит участие в противодействии коррупции</w:t>
            </w:r>
            <w:r>
              <w:rPr>
                <w:rFonts w:ascii="Times New Roman" w:hAnsi="Times New Roman"/>
                <w:b w:val="0"/>
                <w:i w:val="0"/>
                <w:color w:val="auto"/>
                <w:sz w:val="24"/>
                <w:szCs w:val="24"/>
                <w:u w:val="none"/>
              </w:rPr>
              <w:t>, прош</w:t>
            </w:r>
            <w:r w:rsidR="00DC09B0">
              <w:rPr>
                <w:rFonts w:ascii="Times New Roman" w:hAnsi="Times New Roman"/>
                <w:b w:val="0"/>
                <w:i w:val="0"/>
                <w:color w:val="auto"/>
                <w:sz w:val="24"/>
                <w:szCs w:val="24"/>
                <w:u w:val="none"/>
              </w:rPr>
              <w:t>е</w:t>
            </w:r>
            <w:r>
              <w:rPr>
                <w:rFonts w:ascii="Times New Roman" w:hAnsi="Times New Roman"/>
                <w:b w:val="0"/>
                <w:i w:val="0"/>
                <w:color w:val="auto"/>
                <w:sz w:val="24"/>
                <w:szCs w:val="24"/>
                <w:u w:val="none"/>
              </w:rPr>
              <w:t>л п</w:t>
            </w:r>
            <w:r w:rsidRPr="00A66A7C">
              <w:rPr>
                <w:rFonts w:ascii="Times New Roman" w:hAnsi="Times New Roman"/>
                <w:b w:val="0"/>
                <w:i w:val="0"/>
                <w:color w:val="auto"/>
                <w:sz w:val="24"/>
                <w:szCs w:val="24"/>
                <w:u w:val="none"/>
              </w:rPr>
              <w:t>овышени</w:t>
            </w:r>
            <w:r>
              <w:rPr>
                <w:rFonts w:ascii="Times New Roman" w:hAnsi="Times New Roman"/>
                <w:b w:val="0"/>
                <w:i w:val="0"/>
                <w:color w:val="auto"/>
                <w:sz w:val="24"/>
                <w:szCs w:val="24"/>
                <w:u w:val="none"/>
              </w:rPr>
              <w:t>е</w:t>
            </w:r>
            <w:r w:rsidRPr="00A66A7C">
              <w:rPr>
                <w:rFonts w:ascii="Times New Roman" w:hAnsi="Times New Roman"/>
                <w:b w:val="0"/>
                <w:i w:val="0"/>
                <w:color w:val="auto"/>
                <w:sz w:val="24"/>
                <w:szCs w:val="24"/>
                <w:u w:val="none"/>
              </w:rPr>
              <w:t xml:space="preserve"> квалификации</w:t>
            </w:r>
            <w:r>
              <w:rPr>
                <w:rFonts w:ascii="Times New Roman" w:hAnsi="Times New Roman"/>
                <w:b w:val="0"/>
                <w:i w:val="0"/>
                <w:color w:val="auto"/>
                <w:sz w:val="24"/>
                <w:szCs w:val="24"/>
                <w:u w:val="none"/>
              </w:rPr>
              <w:t xml:space="preserve"> </w:t>
            </w:r>
            <w:r w:rsidRPr="00A66A7C">
              <w:rPr>
                <w:rFonts w:ascii="Times New Roman" w:hAnsi="Times New Roman"/>
                <w:b w:val="0"/>
                <w:i w:val="0"/>
                <w:color w:val="auto"/>
                <w:sz w:val="24"/>
                <w:szCs w:val="24"/>
                <w:u w:val="none"/>
              </w:rPr>
              <w:t>по образовательным программам в области противодействия коррупции.</w:t>
            </w:r>
          </w:p>
        </w:tc>
      </w:tr>
      <w:tr w:rsidR="00A66A7C" w:rsidRPr="00A66A7C" w:rsidTr="00FF228E">
        <w:trPr>
          <w:trHeight w:val="358"/>
        </w:trPr>
        <w:tc>
          <w:tcPr>
            <w:tcW w:w="817"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4.6.</w:t>
            </w:r>
          </w:p>
        </w:tc>
        <w:tc>
          <w:tcPr>
            <w:tcW w:w="3828" w:type="dxa"/>
          </w:tcPr>
          <w:p w:rsidR="00A66A7C" w:rsidRPr="00A66A7C" w:rsidRDefault="00A66A7C" w:rsidP="008E4D42">
            <w:pPr>
              <w:jc w:val="both"/>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Обеспечение обучения муниципальных служащих, впервые поступивших на муниципальную службу для замещения должностей, включенных в перечни, по образовательным программам в области противодействия коррупции. </w:t>
            </w:r>
          </w:p>
        </w:tc>
        <w:tc>
          <w:tcPr>
            <w:tcW w:w="1559" w:type="dxa"/>
          </w:tcPr>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октября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2019 года</w:t>
            </w:r>
          </w:p>
          <w:p w:rsidR="00A66A7C" w:rsidRPr="00A66A7C" w:rsidRDefault="00A66A7C" w:rsidP="008E4D42">
            <w:pPr>
              <w:shd w:val="clear" w:color="auto" w:fill="FFFFFF"/>
              <w:jc w:val="center"/>
              <w:rPr>
                <w:rFonts w:ascii="Times New Roman" w:hAnsi="Times New Roman"/>
                <w:b w:val="0"/>
                <w:i w:val="0"/>
                <w:color w:val="auto"/>
                <w:sz w:val="24"/>
                <w:szCs w:val="24"/>
                <w:u w:val="none"/>
              </w:rPr>
            </w:pP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 xml:space="preserve">до 01 октября </w:t>
            </w:r>
          </w:p>
          <w:p w:rsidR="00A66A7C" w:rsidRPr="00A66A7C" w:rsidRDefault="00A66A7C" w:rsidP="008E4D42">
            <w:pPr>
              <w:shd w:val="clear" w:color="auto" w:fill="FFFFFF"/>
              <w:jc w:val="center"/>
              <w:rPr>
                <w:rFonts w:ascii="Times New Roman" w:hAnsi="Times New Roman"/>
                <w:b w:val="0"/>
                <w:i w:val="0"/>
                <w:color w:val="auto"/>
                <w:sz w:val="24"/>
                <w:szCs w:val="24"/>
                <w:u w:val="none"/>
              </w:rPr>
            </w:pPr>
            <w:r w:rsidRPr="00A66A7C">
              <w:rPr>
                <w:rFonts w:ascii="Times New Roman" w:hAnsi="Times New Roman"/>
                <w:b w:val="0"/>
                <w:i w:val="0"/>
                <w:color w:val="auto"/>
                <w:sz w:val="24"/>
                <w:szCs w:val="24"/>
                <w:u w:val="none"/>
              </w:rPr>
              <w:t>2020 года</w:t>
            </w:r>
          </w:p>
        </w:tc>
        <w:tc>
          <w:tcPr>
            <w:tcW w:w="3827" w:type="dxa"/>
          </w:tcPr>
          <w:p w:rsidR="00EA462F" w:rsidRDefault="00401EC5" w:rsidP="00FA3D40">
            <w:pPr>
              <w:shd w:val="clear" w:color="auto" w:fill="FFFFFF"/>
              <w:jc w:val="both"/>
              <w:rPr>
                <w:rFonts w:ascii="Times New Roman" w:hAnsi="Times New Roman"/>
                <w:b w:val="0"/>
                <w:i w:val="0"/>
                <w:color w:val="auto"/>
                <w:sz w:val="24"/>
                <w:szCs w:val="24"/>
                <w:u w:val="none"/>
              </w:rPr>
            </w:pPr>
            <w:r>
              <w:rPr>
                <w:rFonts w:ascii="Times New Roman" w:hAnsi="Times New Roman"/>
                <w:b w:val="0"/>
                <w:i w:val="0"/>
                <w:color w:val="auto"/>
                <w:sz w:val="24"/>
                <w:szCs w:val="24"/>
                <w:u w:val="none"/>
              </w:rPr>
              <w:t>М</w:t>
            </w:r>
            <w:r w:rsidRPr="00A66A7C">
              <w:rPr>
                <w:rFonts w:ascii="Times New Roman" w:hAnsi="Times New Roman"/>
                <w:b w:val="0"/>
                <w:i w:val="0"/>
                <w:color w:val="auto"/>
                <w:sz w:val="24"/>
                <w:szCs w:val="24"/>
                <w:u w:val="none"/>
              </w:rPr>
              <w:t>униципальных служащих, впервые поступивших на муниципальную службу для замещения должностей, включенных в перечни</w:t>
            </w:r>
            <w:r>
              <w:rPr>
                <w:rFonts w:ascii="Times New Roman" w:hAnsi="Times New Roman"/>
                <w:b w:val="0"/>
                <w:i w:val="0"/>
                <w:color w:val="auto"/>
                <w:sz w:val="24"/>
                <w:szCs w:val="24"/>
                <w:u w:val="none"/>
              </w:rPr>
              <w:t xml:space="preserve"> в 20</w:t>
            </w:r>
            <w:r w:rsidR="00DC09B0">
              <w:rPr>
                <w:rFonts w:ascii="Times New Roman" w:hAnsi="Times New Roman"/>
                <w:b w:val="0"/>
                <w:i w:val="0"/>
                <w:color w:val="auto"/>
                <w:sz w:val="24"/>
                <w:szCs w:val="24"/>
                <w:u w:val="none"/>
              </w:rPr>
              <w:t>20</w:t>
            </w:r>
            <w:r>
              <w:rPr>
                <w:rFonts w:ascii="Times New Roman" w:hAnsi="Times New Roman"/>
                <w:b w:val="0"/>
                <w:i w:val="0"/>
                <w:color w:val="auto"/>
                <w:sz w:val="24"/>
                <w:szCs w:val="24"/>
                <w:u w:val="none"/>
              </w:rPr>
              <w:t xml:space="preserve"> году нет. </w:t>
            </w:r>
          </w:p>
          <w:p w:rsidR="00A66A7C" w:rsidRPr="00A66A7C" w:rsidRDefault="00A66A7C" w:rsidP="00FA3D40">
            <w:pPr>
              <w:shd w:val="clear" w:color="auto" w:fill="FFFFFF"/>
              <w:jc w:val="both"/>
              <w:rPr>
                <w:rFonts w:ascii="Times New Roman" w:hAnsi="Times New Roman"/>
                <w:b w:val="0"/>
                <w:i w:val="0"/>
                <w:color w:val="auto"/>
                <w:sz w:val="24"/>
                <w:szCs w:val="24"/>
                <w:u w:val="none"/>
              </w:rPr>
            </w:pPr>
          </w:p>
        </w:tc>
      </w:tr>
    </w:tbl>
    <w:p w:rsidR="003348A0" w:rsidRPr="00A66A7C" w:rsidRDefault="003348A0" w:rsidP="003348A0">
      <w:pPr>
        <w:pStyle w:val="a3"/>
        <w:spacing w:line="276" w:lineRule="auto"/>
        <w:jc w:val="left"/>
        <w:rPr>
          <w:sz w:val="24"/>
          <w:szCs w:val="24"/>
        </w:rPr>
      </w:pPr>
    </w:p>
    <w:p w:rsidR="0060680F" w:rsidRPr="00A66A7C" w:rsidRDefault="0060680F">
      <w:pPr>
        <w:rPr>
          <w:b w:val="0"/>
        </w:rPr>
      </w:pPr>
    </w:p>
    <w:sectPr w:rsidR="0060680F" w:rsidRPr="00A66A7C" w:rsidSect="003B2C75">
      <w:pgSz w:w="11907" w:h="16840" w:code="9"/>
      <w:pgMar w:top="993" w:right="567" w:bottom="709" w:left="1418"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E18"/>
    <w:multiLevelType w:val="multilevel"/>
    <w:tmpl w:val="36C8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683D55"/>
    <w:multiLevelType w:val="multilevel"/>
    <w:tmpl w:val="5596C4A4"/>
    <w:lvl w:ilvl="0">
      <w:start w:val="4"/>
      <w:numFmt w:val="decimal"/>
      <w:lvlText w:val="%1."/>
      <w:lvlJc w:val="left"/>
      <w:pPr>
        <w:ind w:left="1211" w:hanging="360"/>
      </w:pPr>
      <w:rPr>
        <w:rFonts w:cs="Times New Roman" w:hint="default"/>
      </w:rPr>
    </w:lvl>
    <w:lvl w:ilvl="1">
      <w:start w:val="1"/>
      <w:numFmt w:val="decimal"/>
      <w:isLgl/>
      <w:lvlText w:val="%1.%2."/>
      <w:lvlJc w:val="left"/>
      <w:pPr>
        <w:ind w:left="1191" w:hanging="765"/>
      </w:pPr>
      <w:rPr>
        <w:rFonts w:cs="Times New Roman" w:hint="default"/>
      </w:rPr>
    </w:lvl>
    <w:lvl w:ilvl="2">
      <w:start w:val="1"/>
      <w:numFmt w:val="decimal"/>
      <w:isLgl/>
      <w:lvlText w:val="%1.%2.%3."/>
      <w:lvlJc w:val="left"/>
      <w:pPr>
        <w:ind w:left="1617" w:hanging="765"/>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2">
    <w:nsid w:val="6EDB1DE1"/>
    <w:multiLevelType w:val="hybridMultilevel"/>
    <w:tmpl w:val="C340F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5532B"/>
    <w:multiLevelType w:val="hybridMultilevel"/>
    <w:tmpl w:val="9C307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8A0"/>
    <w:rsid w:val="000307F1"/>
    <w:rsid w:val="000B4908"/>
    <w:rsid w:val="0018672E"/>
    <w:rsid w:val="001C5F73"/>
    <w:rsid w:val="001E59D7"/>
    <w:rsid w:val="00226BE8"/>
    <w:rsid w:val="00252A85"/>
    <w:rsid w:val="00274CFA"/>
    <w:rsid w:val="0028125E"/>
    <w:rsid w:val="002A00D0"/>
    <w:rsid w:val="002A0ED4"/>
    <w:rsid w:val="002E7959"/>
    <w:rsid w:val="003348A0"/>
    <w:rsid w:val="0038464E"/>
    <w:rsid w:val="003872ED"/>
    <w:rsid w:val="003916FA"/>
    <w:rsid w:val="003B0516"/>
    <w:rsid w:val="003E14A0"/>
    <w:rsid w:val="003F064E"/>
    <w:rsid w:val="003F4680"/>
    <w:rsid w:val="00401EC5"/>
    <w:rsid w:val="00405084"/>
    <w:rsid w:val="00437119"/>
    <w:rsid w:val="004B7086"/>
    <w:rsid w:val="004D4D6B"/>
    <w:rsid w:val="004D4FB9"/>
    <w:rsid w:val="00501FB3"/>
    <w:rsid w:val="0052078F"/>
    <w:rsid w:val="00524D66"/>
    <w:rsid w:val="00535C7D"/>
    <w:rsid w:val="005E6904"/>
    <w:rsid w:val="0060680F"/>
    <w:rsid w:val="006118F5"/>
    <w:rsid w:val="00613414"/>
    <w:rsid w:val="0063274B"/>
    <w:rsid w:val="00646150"/>
    <w:rsid w:val="00650B38"/>
    <w:rsid w:val="00660B1E"/>
    <w:rsid w:val="00663779"/>
    <w:rsid w:val="00685732"/>
    <w:rsid w:val="006C0AF7"/>
    <w:rsid w:val="006D7B46"/>
    <w:rsid w:val="006E2314"/>
    <w:rsid w:val="007041C0"/>
    <w:rsid w:val="00742E83"/>
    <w:rsid w:val="007631F5"/>
    <w:rsid w:val="00773FA4"/>
    <w:rsid w:val="00845649"/>
    <w:rsid w:val="008654F8"/>
    <w:rsid w:val="0087204B"/>
    <w:rsid w:val="00876DF6"/>
    <w:rsid w:val="00880338"/>
    <w:rsid w:val="00881874"/>
    <w:rsid w:val="0089344B"/>
    <w:rsid w:val="008A4828"/>
    <w:rsid w:val="008B5EF2"/>
    <w:rsid w:val="008C1C2E"/>
    <w:rsid w:val="008F4F01"/>
    <w:rsid w:val="008F62D2"/>
    <w:rsid w:val="0090228A"/>
    <w:rsid w:val="009250EE"/>
    <w:rsid w:val="00933388"/>
    <w:rsid w:val="0093558D"/>
    <w:rsid w:val="00951D46"/>
    <w:rsid w:val="009870D2"/>
    <w:rsid w:val="00A02EBC"/>
    <w:rsid w:val="00A56E04"/>
    <w:rsid w:val="00A66A7C"/>
    <w:rsid w:val="00AA764C"/>
    <w:rsid w:val="00B272AE"/>
    <w:rsid w:val="00B73497"/>
    <w:rsid w:val="00BA17DB"/>
    <w:rsid w:val="00C16B99"/>
    <w:rsid w:val="00CD3352"/>
    <w:rsid w:val="00CD3711"/>
    <w:rsid w:val="00D329DE"/>
    <w:rsid w:val="00D33C97"/>
    <w:rsid w:val="00D44212"/>
    <w:rsid w:val="00DA1228"/>
    <w:rsid w:val="00DA2420"/>
    <w:rsid w:val="00DC09B0"/>
    <w:rsid w:val="00DD1B34"/>
    <w:rsid w:val="00DE1A16"/>
    <w:rsid w:val="00E50DA8"/>
    <w:rsid w:val="00E92B05"/>
    <w:rsid w:val="00E95FCB"/>
    <w:rsid w:val="00E97904"/>
    <w:rsid w:val="00EA462F"/>
    <w:rsid w:val="00F71195"/>
    <w:rsid w:val="00F75E35"/>
    <w:rsid w:val="00F957A4"/>
    <w:rsid w:val="00FA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A0"/>
    <w:pPr>
      <w:spacing w:after="0" w:line="240" w:lineRule="auto"/>
    </w:pPr>
    <w:rPr>
      <w:rFonts w:ascii="Tahoma" w:eastAsia="Times New Roman" w:hAnsi="Tahoma" w:cs="Times New Roman"/>
      <w:b/>
      <w:i/>
      <w:color w:val="000080"/>
      <w:sz w:val="4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48A0"/>
    <w:pPr>
      <w:jc w:val="center"/>
    </w:pPr>
    <w:rPr>
      <w:rFonts w:ascii="Times New Roman" w:hAnsi="Times New Roman"/>
      <w:b w:val="0"/>
      <w:i w:val="0"/>
      <w:color w:val="auto"/>
      <w:sz w:val="28"/>
      <w:u w:val="none"/>
    </w:rPr>
  </w:style>
  <w:style w:type="character" w:customStyle="1" w:styleId="a4">
    <w:name w:val="Название Знак"/>
    <w:basedOn w:val="a0"/>
    <w:link w:val="a3"/>
    <w:rsid w:val="003348A0"/>
    <w:rPr>
      <w:rFonts w:ascii="Times New Roman" w:eastAsia="Times New Roman" w:hAnsi="Times New Roman" w:cs="Times New Roman"/>
      <w:sz w:val="28"/>
      <w:szCs w:val="20"/>
      <w:lang w:eastAsia="ru-RU"/>
    </w:rPr>
  </w:style>
  <w:style w:type="paragraph" w:customStyle="1" w:styleId="Default">
    <w:name w:val="Default"/>
    <w:rsid w:val="003348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link w:val="a6"/>
    <w:uiPriority w:val="1"/>
    <w:qFormat/>
    <w:rsid w:val="00A66A7C"/>
    <w:pPr>
      <w:spacing w:after="0" w:line="240" w:lineRule="auto"/>
    </w:pPr>
    <w:rPr>
      <w:rFonts w:ascii="Calibri" w:eastAsia="Calibri" w:hAnsi="Calibri" w:cs="Times New Roman"/>
    </w:rPr>
  </w:style>
  <w:style w:type="paragraph" w:styleId="a7">
    <w:name w:val="Normal (Web)"/>
    <w:basedOn w:val="a"/>
    <w:uiPriority w:val="99"/>
    <w:unhideWhenUsed/>
    <w:rsid w:val="00876DF6"/>
    <w:pPr>
      <w:spacing w:before="100" w:beforeAutospacing="1" w:after="100" w:afterAutospacing="1"/>
    </w:pPr>
    <w:rPr>
      <w:rFonts w:ascii="Times New Roman" w:hAnsi="Times New Roman"/>
      <w:b w:val="0"/>
      <w:i w:val="0"/>
      <w:color w:val="auto"/>
      <w:sz w:val="24"/>
      <w:szCs w:val="24"/>
      <w:u w:val="none"/>
    </w:rPr>
  </w:style>
  <w:style w:type="character" w:styleId="a8">
    <w:name w:val="Strong"/>
    <w:basedOn w:val="a0"/>
    <w:uiPriority w:val="22"/>
    <w:qFormat/>
    <w:rsid w:val="00876DF6"/>
    <w:rPr>
      <w:b/>
      <w:bCs/>
    </w:rPr>
  </w:style>
  <w:style w:type="character" w:styleId="a9">
    <w:name w:val="Hyperlink"/>
    <w:basedOn w:val="a0"/>
    <w:unhideWhenUsed/>
    <w:rsid w:val="00876DF6"/>
    <w:rPr>
      <w:color w:val="0000FF"/>
      <w:u w:val="single"/>
    </w:rPr>
  </w:style>
  <w:style w:type="character" w:customStyle="1" w:styleId="a6">
    <w:name w:val="Без интервала Знак"/>
    <w:link w:val="a5"/>
    <w:uiPriority w:val="1"/>
    <w:locked/>
    <w:rsid w:val="00EA462F"/>
    <w:rPr>
      <w:rFonts w:ascii="Calibri" w:eastAsia="Calibri" w:hAnsi="Calibri" w:cs="Times New Roman"/>
    </w:rPr>
  </w:style>
  <w:style w:type="paragraph" w:customStyle="1" w:styleId="ConsPlusNormal">
    <w:name w:val="ConsPlusNormal"/>
    <w:rsid w:val="001C5F73"/>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DA2420"/>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1">
    <w:name w:val="Основной шрифт абзаца1"/>
    <w:rsid w:val="0090228A"/>
  </w:style>
</w:styles>
</file>

<file path=word/webSettings.xml><?xml version="1.0" encoding="utf-8"?>
<w:webSettings xmlns:r="http://schemas.openxmlformats.org/officeDocument/2006/relationships" xmlns:w="http://schemas.openxmlformats.org/wordprocessingml/2006/main">
  <w:divs>
    <w:div w:id="1560944624">
      <w:bodyDiv w:val="1"/>
      <w:marLeft w:val="0"/>
      <w:marRight w:val="0"/>
      <w:marTop w:val="0"/>
      <w:marBottom w:val="0"/>
      <w:divBdr>
        <w:top w:val="none" w:sz="0" w:space="0" w:color="auto"/>
        <w:left w:val="none" w:sz="0" w:space="0" w:color="auto"/>
        <w:bottom w:val="none" w:sz="0" w:space="0" w:color="auto"/>
        <w:right w:val="none" w:sz="0" w:space="0" w:color="auto"/>
      </w:divBdr>
    </w:div>
    <w:div w:id="1699742782">
      <w:bodyDiv w:val="1"/>
      <w:marLeft w:val="0"/>
      <w:marRight w:val="0"/>
      <w:marTop w:val="0"/>
      <w:marBottom w:val="0"/>
      <w:divBdr>
        <w:top w:val="none" w:sz="0" w:space="0" w:color="auto"/>
        <w:left w:val="none" w:sz="0" w:space="0" w:color="auto"/>
        <w:bottom w:val="none" w:sz="0" w:space="0" w:color="auto"/>
        <w:right w:val="none" w:sz="0" w:space="0" w:color="auto"/>
      </w:divBdr>
    </w:div>
    <w:div w:id="21170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nda.ru/mortka-razrabotka-skhemy-vodosnabzheniya-i-vodootvedeniya.html" TargetMode="External"/><Relationship Id="rId13" Type="http://schemas.openxmlformats.org/officeDocument/2006/relationships/hyperlink" Target="http://www.admkonda.ru/tinybrowser/files/poseleniya2017/mortka/uzhkkh/mortka-uzhkh-pkr-transport-infrastr.rar" TargetMode="External"/><Relationship Id="rId3" Type="http://schemas.openxmlformats.org/officeDocument/2006/relationships/settings" Target="settings.xml"/><Relationship Id="rId7" Type="http://schemas.openxmlformats.org/officeDocument/2006/relationships/hyperlink" Target="http://www.admkonda.ru/mortka-razrabotka-i-utverzhdenie-skhemy-teplosnabzheniya.html" TargetMode="External"/><Relationship Id="rId12" Type="http://schemas.openxmlformats.org/officeDocument/2006/relationships/hyperlink" Target="http://www.admkonda.ru/mortka-kapital-nyy-remont-dom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nda.ru/mortka-vybor-sposoba-upravleniya-mnogokvartirnymi-domami.html" TargetMode="External"/><Relationship Id="rId11" Type="http://schemas.openxmlformats.org/officeDocument/2006/relationships/hyperlink" Target="http://www.admkonda.ru/tinybrowser/files/poseleniya2017/mortka/dokumenty/mortka-rsd-2017-06-202.rar" TargetMode="External"/><Relationship Id="rId5" Type="http://schemas.openxmlformats.org/officeDocument/2006/relationships/hyperlink" Target="http://www.torgi.gov.ru/" TargetMode="External"/><Relationship Id="rId15" Type="http://schemas.openxmlformats.org/officeDocument/2006/relationships/theme" Target="theme/theme1.xml"/><Relationship Id="rId10" Type="http://schemas.openxmlformats.org/officeDocument/2006/relationships/hyperlink" Target="http://www.admkonda.ru/inf-tarify-bez-mifov.html" TargetMode="External"/><Relationship Id="rId4" Type="http://schemas.openxmlformats.org/officeDocument/2006/relationships/webSettings" Target="webSettings.xml"/><Relationship Id="rId9" Type="http://schemas.openxmlformats.org/officeDocument/2006/relationships/hyperlink" Target="http://www.admkonda.ru/o-neobkhod-svoevrem-oplaty-za-zk-uslugi-mortk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kungurova</dc:creator>
  <cp:lastModifiedBy>Спец1</cp:lastModifiedBy>
  <cp:revision>4</cp:revision>
  <cp:lastPrinted>2020-07-24T10:56:00Z</cp:lastPrinted>
  <dcterms:created xsi:type="dcterms:W3CDTF">2020-11-10T05:17:00Z</dcterms:created>
  <dcterms:modified xsi:type="dcterms:W3CDTF">2020-11-10T10:42:00Z</dcterms:modified>
</cp:coreProperties>
</file>