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C63A22" w:rsidRDefault="00C63A22" w:rsidP="00C63A22">
      <w:pPr>
        <w:jc w:val="center"/>
        <w:rPr>
          <w:b/>
          <w:szCs w:val="24"/>
        </w:rPr>
      </w:pPr>
    </w:p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C63A22" w:rsidRDefault="00C63A22" w:rsidP="00C63A22">
      <w:pPr>
        <w:rPr>
          <w:szCs w:val="24"/>
        </w:rPr>
      </w:pPr>
    </w:p>
    <w:p w:rsidR="00C63A22" w:rsidRDefault="00C63A22" w:rsidP="00C63A22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C63A22" w:rsidRDefault="00C63A22" w:rsidP="00C63A22">
      <w:pPr>
        <w:ind w:right="-5"/>
        <w:rPr>
          <w:b/>
          <w:szCs w:val="24"/>
        </w:rPr>
      </w:pPr>
    </w:p>
    <w:p w:rsidR="00C63A22" w:rsidRDefault="00C63A22" w:rsidP="00C63A22">
      <w:pPr>
        <w:jc w:val="center"/>
        <w:rPr>
          <w:szCs w:val="24"/>
        </w:rPr>
      </w:pPr>
      <w:r w:rsidRPr="001044D6">
        <w:rPr>
          <w:b/>
          <w:szCs w:val="24"/>
        </w:rPr>
        <w:t xml:space="preserve">Об утверждении </w:t>
      </w:r>
      <w:proofErr w:type="gramStart"/>
      <w:r w:rsidRPr="001044D6">
        <w:rPr>
          <w:b/>
          <w:szCs w:val="24"/>
        </w:rPr>
        <w:t>Порядка определ</w:t>
      </w:r>
      <w:r>
        <w:rPr>
          <w:b/>
          <w:szCs w:val="24"/>
        </w:rPr>
        <w:t>ения части территории сельского</w:t>
      </w:r>
      <w:r w:rsidRPr="001044D6">
        <w:rPr>
          <w:b/>
          <w:szCs w:val="24"/>
        </w:rPr>
        <w:t xml:space="preserve"> поселения</w:t>
      </w:r>
      <w:proofErr w:type="gramEnd"/>
      <w:r w:rsidRPr="001044D6">
        <w:rPr>
          <w:b/>
          <w:szCs w:val="24"/>
        </w:rPr>
        <w:t xml:space="preserve"> </w:t>
      </w:r>
      <w:r>
        <w:rPr>
          <w:b/>
          <w:szCs w:val="24"/>
        </w:rPr>
        <w:t>Леуши</w:t>
      </w:r>
      <w:r w:rsidRPr="001044D6">
        <w:rPr>
          <w:b/>
          <w:szCs w:val="24"/>
        </w:rPr>
        <w:t xml:space="preserve">, на которой могут реализовываться инициативные проекты  </w:t>
      </w:r>
    </w:p>
    <w:p w:rsidR="00C63A22" w:rsidRDefault="00C63A22" w:rsidP="00C63A22">
      <w:pPr>
        <w:jc w:val="center"/>
        <w:rPr>
          <w:b/>
          <w:szCs w:val="24"/>
        </w:rPr>
      </w:pPr>
    </w:p>
    <w:p w:rsidR="00C63A22" w:rsidRPr="00CB0874" w:rsidRDefault="00C63A22" w:rsidP="00AA2ADA">
      <w:pPr>
        <w:tabs>
          <w:tab w:val="left" w:pos="851"/>
        </w:tabs>
        <w:ind w:firstLine="709"/>
        <w:jc w:val="both"/>
        <w:rPr>
          <w:szCs w:val="24"/>
        </w:rPr>
      </w:pPr>
      <w:r w:rsidRPr="00CB0874">
        <w:rPr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</w:t>
      </w:r>
      <w:r>
        <w:rPr>
          <w:szCs w:val="24"/>
        </w:rPr>
        <w:t xml:space="preserve">авления в Российской Федерации», </w:t>
      </w:r>
      <w:r w:rsidR="00AA2ADA">
        <w:rPr>
          <w:szCs w:val="24"/>
        </w:rPr>
        <w:t xml:space="preserve">уставом муниципального образования сельское поселение Леуши Кондинского муниципального района Ханты-Мансийского автономного округа – Югры, </w:t>
      </w:r>
      <w:r>
        <w:rPr>
          <w:szCs w:val="24"/>
        </w:rPr>
        <w:t>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C63A22" w:rsidRPr="00C63A22" w:rsidRDefault="00C63A22" w:rsidP="00AA2ADA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4"/>
        </w:rPr>
      </w:pPr>
      <w:r w:rsidRPr="00C63A22">
        <w:rPr>
          <w:szCs w:val="24"/>
        </w:rPr>
        <w:t>Утвердить Порядок определения части террит</w:t>
      </w:r>
      <w:r w:rsidR="00AA2ADA">
        <w:rPr>
          <w:szCs w:val="24"/>
        </w:rPr>
        <w:t xml:space="preserve">ории сельского поселения Леуши, </w:t>
      </w:r>
      <w:r w:rsidRPr="00C63A22">
        <w:rPr>
          <w:szCs w:val="24"/>
        </w:rPr>
        <w:t>на которой могут реализовываться инициативные проекты, согласно приложению.</w:t>
      </w:r>
    </w:p>
    <w:p w:rsidR="00AA2ADA" w:rsidRPr="007F0FEC" w:rsidRDefault="00AA2ADA" w:rsidP="00AA2ADA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</w:pPr>
      <w:r>
        <w:t xml:space="preserve">2. </w:t>
      </w:r>
      <w:proofErr w:type="gramStart"/>
      <w:r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A2ADA" w:rsidRPr="00AA2ADA" w:rsidRDefault="00AA2ADA" w:rsidP="00AA2ADA">
      <w:pPr>
        <w:tabs>
          <w:tab w:val="left" w:pos="709"/>
          <w:tab w:val="left" w:pos="1134"/>
        </w:tabs>
        <w:jc w:val="both"/>
        <w:rPr>
          <w:szCs w:val="24"/>
        </w:rPr>
      </w:pPr>
      <w:r>
        <w:tab/>
      </w:r>
      <w:r w:rsidRPr="007F0FEC">
        <w:t>3. Настоящее решение вступает в силу после его обнародования</w:t>
      </w:r>
    </w:p>
    <w:p w:rsidR="00C63A22" w:rsidRPr="004E7090" w:rsidRDefault="00AA2ADA" w:rsidP="00AA2ADA">
      <w:pPr>
        <w:tabs>
          <w:tab w:val="left" w:pos="1134"/>
        </w:tabs>
        <w:ind w:firstLine="709"/>
        <w:jc w:val="both"/>
        <w:rPr>
          <w:color w:val="3B2D36"/>
          <w:szCs w:val="24"/>
          <w:shd w:val="clear" w:color="auto" w:fill="EFF4F9"/>
        </w:rPr>
      </w:pPr>
      <w:r>
        <w:t>4</w:t>
      </w:r>
      <w:r w:rsidR="00C63A22">
        <w:t xml:space="preserve">. </w:t>
      </w:r>
      <w:proofErr w:type="gramStart"/>
      <w:r w:rsidR="00C63A22" w:rsidRPr="00F07A00">
        <w:t>Контроль за</w:t>
      </w:r>
      <w:proofErr w:type="gramEnd"/>
      <w:r w:rsidR="00C63A22" w:rsidRPr="00F07A00">
        <w:t xml:space="preserve"> выполнением решения возложить на постоянную комиссию </w:t>
      </w:r>
      <w:r w:rsidR="00C63A22">
        <w:t xml:space="preserve">                        по финансам и экономике, промышленности, сельскому хозяйству, связи, торговле, транспорту, ЖКХ и строительству и заместителя главы сельского поселения Леуши.  </w:t>
      </w:r>
    </w:p>
    <w:p w:rsidR="00C63A22" w:rsidRPr="00F07A00" w:rsidRDefault="00C63A22" w:rsidP="00C63A22">
      <w:pPr>
        <w:tabs>
          <w:tab w:val="left" w:pos="142"/>
        </w:tabs>
        <w:jc w:val="both"/>
      </w:pPr>
    </w:p>
    <w:p w:rsidR="00C63A22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C63A22" w:rsidRPr="00E10353" w:rsidRDefault="00C63A22" w:rsidP="00C63A22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C63A22" w:rsidRDefault="00C63A22" w:rsidP="00C63A22">
      <w:pPr>
        <w:rPr>
          <w:szCs w:val="24"/>
        </w:rPr>
      </w:pP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Леуши</w:t>
      </w:r>
      <w:proofErr w:type="spellEnd"/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И.Г.</w:t>
      </w:r>
      <w:r w:rsidR="0055093B">
        <w:rPr>
          <w:szCs w:val="24"/>
        </w:rPr>
        <w:t xml:space="preserve"> </w:t>
      </w:r>
      <w:r>
        <w:rPr>
          <w:szCs w:val="24"/>
        </w:rPr>
        <w:t>Зуев</w:t>
      </w:r>
    </w:p>
    <w:p w:rsidR="00C63A22" w:rsidRPr="00E10353" w:rsidRDefault="00C63A22" w:rsidP="00C63A22">
      <w:pPr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AA2ADA" w:rsidRPr="00E10353" w:rsidRDefault="00AA2ADA" w:rsidP="00C63A22">
      <w:pPr>
        <w:jc w:val="both"/>
        <w:rPr>
          <w:szCs w:val="24"/>
        </w:rPr>
      </w:pPr>
    </w:p>
    <w:p w:rsidR="00C63A22" w:rsidRPr="00E10353" w:rsidRDefault="00C63A22" w:rsidP="00C63A22">
      <w:pPr>
        <w:rPr>
          <w:szCs w:val="24"/>
        </w:rPr>
      </w:pPr>
      <w:r>
        <w:rPr>
          <w:szCs w:val="24"/>
        </w:rPr>
        <w:t xml:space="preserve">Глава сельского поселения </w:t>
      </w:r>
      <w:proofErr w:type="spellStart"/>
      <w:r>
        <w:rPr>
          <w:szCs w:val="24"/>
        </w:rPr>
        <w:t>Леуши</w:t>
      </w:r>
      <w:proofErr w:type="spellEnd"/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r w:rsidR="0055093B">
        <w:rPr>
          <w:szCs w:val="24"/>
        </w:rPr>
        <w:tab/>
      </w:r>
      <w:r>
        <w:rPr>
          <w:szCs w:val="24"/>
        </w:rPr>
        <w:t>П.Н.</w:t>
      </w:r>
      <w:r w:rsidR="0055093B">
        <w:rPr>
          <w:szCs w:val="24"/>
        </w:rPr>
        <w:t xml:space="preserve"> </w:t>
      </w:r>
      <w:proofErr w:type="spellStart"/>
      <w:r>
        <w:rPr>
          <w:szCs w:val="24"/>
        </w:rPr>
        <w:t>Злыгостев</w:t>
      </w:r>
      <w:proofErr w:type="spellEnd"/>
    </w:p>
    <w:p w:rsidR="00C63A22" w:rsidRPr="00E10353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  <w:r>
        <w:rPr>
          <w:szCs w:val="24"/>
        </w:rPr>
        <w:t>с. Леуши</w:t>
      </w:r>
    </w:p>
    <w:p w:rsidR="00C63A22" w:rsidRDefault="00C63A22" w:rsidP="00C63A22">
      <w:pPr>
        <w:jc w:val="both"/>
        <w:rPr>
          <w:szCs w:val="24"/>
        </w:rPr>
      </w:pPr>
      <w:r>
        <w:rPr>
          <w:szCs w:val="24"/>
        </w:rPr>
        <w:t>«</w:t>
      </w:r>
      <w:r w:rsidR="0055093B">
        <w:rPr>
          <w:szCs w:val="24"/>
        </w:rPr>
        <w:t>29</w:t>
      </w:r>
      <w:r>
        <w:rPr>
          <w:szCs w:val="24"/>
        </w:rPr>
        <w:t xml:space="preserve">» апреля 2021 года                                                                              </w:t>
      </w:r>
    </w:p>
    <w:p w:rsidR="00C63A22" w:rsidRDefault="00C63A22" w:rsidP="00C63A22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55093B">
        <w:rPr>
          <w:szCs w:val="24"/>
        </w:rPr>
        <w:t>209</w:t>
      </w:r>
    </w:p>
    <w:p w:rsidR="00C96662" w:rsidRPr="00703D7B" w:rsidRDefault="00C63A22" w:rsidP="00796E15">
      <w:pPr>
        <w:spacing w:line="259" w:lineRule="auto"/>
        <w:ind w:firstLine="5851"/>
        <w:rPr>
          <w:rFonts w:eastAsia="Calibri"/>
          <w:szCs w:val="24"/>
          <w:lang w:eastAsia="en-US"/>
        </w:rPr>
      </w:pPr>
      <w:r>
        <w:rPr>
          <w:szCs w:val="24"/>
        </w:rPr>
        <w:br w:type="page"/>
      </w:r>
      <w:r w:rsidR="00C96662" w:rsidRPr="00703D7B">
        <w:rPr>
          <w:rFonts w:eastAsia="Calibri"/>
          <w:szCs w:val="24"/>
          <w:lang w:eastAsia="en-US"/>
        </w:rPr>
        <w:lastRenderedPageBreak/>
        <w:t>Приложение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r w:rsidR="00C96662" w:rsidRPr="00703D7B">
        <w:rPr>
          <w:rFonts w:eastAsia="Calibri"/>
          <w:szCs w:val="24"/>
          <w:lang w:eastAsia="en-US"/>
        </w:rPr>
        <w:t xml:space="preserve">к решению Совета депутатов 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r w:rsidR="00C63A22">
        <w:rPr>
          <w:rFonts w:eastAsia="Calibri"/>
          <w:szCs w:val="24"/>
          <w:lang w:eastAsia="en-US"/>
        </w:rPr>
        <w:t>сельского поселения Леуши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r w:rsidR="00C96662" w:rsidRPr="00703D7B">
        <w:rPr>
          <w:rFonts w:eastAsia="Calibri"/>
          <w:szCs w:val="24"/>
          <w:lang w:eastAsia="en-US"/>
        </w:rPr>
        <w:t xml:space="preserve">от </w:t>
      </w:r>
      <w:r w:rsidR="0055093B">
        <w:rPr>
          <w:rFonts w:eastAsia="Calibri"/>
          <w:szCs w:val="24"/>
          <w:lang w:eastAsia="en-US"/>
        </w:rPr>
        <w:t>29.04.2021</w:t>
      </w:r>
      <w:r w:rsidR="00C96662" w:rsidRPr="00703D7B">
        <w:rPr>
          <w:rFonts w:eastAsia="Calibri"/>
          <w:szCs w:val="24"/>
          <w:lang w:eastAsia="en-US"/>
        </w:rPr>
        <w:t xml:space="preserve"> № </w:t>
      </w:r>
      <w:r w:rsidR="0055093B">
        <w:rPr>
          <w:rFonts w:eastAsia="Calibri"/>
          <w:szCs w:val="24"/>
          <w:lang w:eastAsia="en-US"/>
        </w:rPr>
        <w:t>209</w:t>
      </w:r>
    </w:p>
    <w:p w:rsidR="00C96662" w:rsidRPr="00703D7B" w:rsidRDefault="00C96662" w:rsidP="00C96662">
      <w:pPr>
        <w:widowControl w:val="0"/>
        <w:autoSpaceDE w:val="0"/>
        <w:autoSpaceDN w:val="0"/>
        <w:ind w:left="5529"/>
        <w:jc w:val="center"/>
        <w:rPr>
          <w:color w:val="000000"/>
          <w:szCs w:val="24"/>
        </w:rPr>
      </w:pPr>
    </w:p>
    <w:p w:rsidR="00796E15" w:rsidRDefault="00C96662" w:rsidP="00703D7B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Порядок</w:t>
      </w:r>
      <w:r w:rsidR="00703D7B">
        <w:rPr>
          <w:color w:val="000000"/>
          <w:szCs w:val="24"/>
        </w:rPr>
        <w:t xml:space="preserve"> </w:t>
      </w:r>
      <w:r w:rsidRPr="00C96662">
        <w:rPr>
          <w:color w:val="000000"/>
          <w:szCs w:val="24"/>
        </w:rPr>
        <w:t xml:space="preserve">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</w:t>
      </w:r>
    </w:p>
    <w:p w:rsidR="00C96662" w:rsidRPr="00C96662" w:rsidRDefault="00C96662" w:rsidP="00703D7B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на </w:t>
      </w:r>
      <w:proofErr w:type="gramStart"/>
      <w:r w:rsidRPr="00C96662">
        <w:rPr>
          <w:color w:val="000000"/>
          <w:szCs w:val="24"/>
        </w:rPr>
        <w:t>которой</w:t>
      </w:r>
      <w:proofErr w:type="gramEnd"/>
      <w:r w:rsidRPr="00C96662">
        <w:rPr>
          <w:color w:val="000000"/>
          <w:szCs w:val="24"/>
        </w:rPr>
        <w:t xml:space="preserve"> могут реализовываться инициативные проекты</w:t>
      </w:r>
    </w:p>
    <w:p w:rsidR="00C96662" w:rsidRPr="00C96662" w:rsidRDefault="00C96662" w:rsidP="00C96662">
      <w:pPr>
        <w:widowControl w:val="0"/>
        <w:autoSpaceDE w:val="0"/>
        <w:autoSpaceDN w:val="0"/>
        <w:jc w:val="center"/>
        <w:outlineLvl w:val="1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Раздел 1. Общие положения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1. Настоящий Порядок 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могут реализовываться инициативные проекты (далее </w:t>
      </w:r>
      <w:r w:rsidR="00796E15">
        <w:rPr>
          <w:color w:val="000000"/>
          <w:szCs w:val="24"/>
        </w:rPr>
        <w:t>–</w:t>
      </w:r>
      <w:r w:rsidRPr="00C96662">
        <w:rPr>
          <w:color w:val="000000"/>
          <w:szCs w:val="24"/>
        </w:rPr>
        <w:t xml:space="preserve"> Порядок), устанавливает процедуру 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которой могут реализовываться инициативные проекты, в целях уч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>та мнения всех заинтересованных лиц.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2. Основные понятия, используемые в настоящем Порядке: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proofErr w:type="gramStart"/>
      <w:r w:rsidRPr="00C96662">
        <w:rPr>
          <w:color w:val="000000"/>
          <w:szCs w:val="24"/>
        </w:rPr>
        <w:t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2A567A">
        <w:rPr>
          <w:color w:val="000000"/>
          <w:szCs w:val="24"/>
        </w:rPr>
        <w:t xml:space="preserve"> сельском</w:t>
      </w:r>
      <w:r w:rsidRPr="00C96662">
        <w:rPr>
          <w:color w:val="000000"/>
          <w:szCs w:val="24"/>
        </w:rPr>
        <w:t xml:space="preserve"> поселении </w:t>
      </w:r>
      <w:r w:rsidR="002A567A">
        <w:rPr>
          <w:color w:val="000000"/>
          <w:szCs w:val="24"/>
        </w:rPr>
        <w:t>Леуши</w:t>
      </w:r>
      <w:r w:rsidRPr="00C96662">
        <w:rPr>
          <w:color w:val="000000"/>
          <w:szCs w:val="24"/>
        </w:rPr>
        <w:t>, утвержд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нным решением Совета депутатов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инициаторами проектов в целях реализации на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мероприятий, имеющих приоритетное значение для жителей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по решению вопросов местного значения городского поселения или</w:t>
      </w:r>
      <w:proofErr w:type="gramEnd"/>
      <w:r w:rsidRPr="00C96662">
        <w:rPr>
          <w:color w:val="000000"/>
          <w:szCs w:val="24"/>
        </w:rPr>
        <w:t xml:space="preserve"> иных вопросов, право </w:t>
      </w:r>
      <w:proofErr w:type="gramStart"/>
      <w:r w:rsidRPr="00C96662">
        <w:rPr>
          <w:color w:val="000000"/>
          <w:szCs w:val="24"/>
        </w:rPr>
        <w:t>решения</w:t>
      </w:r>
      <w:proofErr w:type="gramEnd"/>
      <w:r w:rsidRPr="00C96662">
        <w:rPr>
          <w:color w:val="000000"/>
          <w:szCs w:val="24"/>
        </w:rPr>
        <w:t xml:space="preserve"> которых предоставлено органам местного самоуправления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</w:t>
      </w:r>
      <w:r w:rsidR="00A310FE">
        <w:rPr>
          <w:color w:val="000000"/>
          <w:szCs w:val="24"/>
        </w:rPr>
        <w:t xml:space="preserve">                            </w:t>
      </w:r>
      <w:r w:rsidRPr="00C96662">
        <w:rPr>
          <w:color w:val="000000"/>
          <w:szCs w:val="24"/>
        </w:rPr>
        <w:t>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</w:t>
      </w:r>
      <w:r w:rsidR="00A310FE">
        <w:rPr>
          <w:color w:val="000000"/>
          <w:szCs w:val="24"/>
        </w:rPr>
        <w:t xml:space="preserve">х конкурсного отбора </w:t>
      </w:r>
      <w:r w:rsidR="00A310FE" w:rsidRPr="00A310FE">
        <w:rPr>
          <w:szCs w:val="24"/>
        </w:rPr>
        <w:t xml:space="preserve">в муниципальном образовании </w:t>
      </w:r>
      <w:r w:rsidR="00A310FE" w:rsidRPr="00A310FE">
        <w:rPr>
          <w:color w:val="000000"/>
          <w:szCs w:val="24"/>
        </w:rPr>
        <w:t>сельское поселение</w:t>
      </w:r>
      <w:r w:rsidRPr="00A310FE">
        <w:rPr>
          <w:color w:val="000000"/>
          <w:szCs w:val="24"/>
        </w:rPr>
        <w:t xml:space="preserve"> </w:t>
      </w:r>
      <w:r w:rsidR="00A310FE" w:rsidRPr="00A310FE">
        <w:rPr>
          <w:color w:val="000000"/>
          <w:szCs w:val="24"/>
        </w:rPr>
        <w:t>Леуши</w:t>
      </w:r>
      <w:r w:rsidRPr="00A310FE">
        <w:rPr>
          <w:color w:val="000000"/>
          <w:szCs w:val="24"/>
        </w:rPr>
        <w:t>»;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proofErr w:type="gramStart"/>
      <w:r w:rsidRPr="00C96662">
        <w:rPr>
          <w:color w:val="000000"/>
          <w:szCs w:val="24"/>
        </w:rPr>
        <w:t xml:space="preserve">уполномоченный орган - отраслевой (функциональный) орган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.</w:t>
      </w:r>
      <w:proofErr w:type="gramEnd"/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796E15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Раздел 2. Определение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</w:t>
      </w: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на которой могут реализовываться инициативные проекты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1. Часть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главы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.</w:t>
      </w:r>
      <w:r w:rsidRPr="00C96662">
        <w:rPr>
          <w:color w:val="000000"/>
          <w:szCs w:val="24"/>
        </w:rPr>
        <w:tab/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2. </w:t>
      </w:r>
      <w:proofErr w:type="gramStart"/>
      <w:r w:rsidRPr="00C96662">
        <w:rPr>
          <w:color w:val="000000"/>
          <w:szCs w:val="24"/>
        </w:rPr>
        <w:t xml:space="preserve">Для 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проект, инициатором проекта в администрацию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. </w:t>
      </w:r>
      <w:proofErr w:type="gramEnd"/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3. Информация об инициативном проекте включает в себя: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1) наименование инициативного проекта;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2) вопросы местного значения, полномочия по решению вопросов местного значения городского поселения или иных вопросов, право </w:t>
      </w:r>
      <w:proofErr w:type="gramStart"/>
      <w:r w:rsidRPr="00C96662">
        <w:rPr>
          <w:color w:val="000000"/>
          <w:szCs w:val="24"/>
        </w:rPr>
        <w:t>решения</w:t>
      </w:r>
      <w:proofErr w:type="gramEnd"/>
      <w:r w:rsidRPr="00C96662">
        <w:rPr>
          <w:color w:val="000000"/>
          <w:szCs w:val="24"/>
        </w:rPr>
        <w:t xml:space="preserve"> которых </w:t>
      </w:r>
      <w:r w:rsidRPr="00C96662">
        <w:rPr>
          <w:color w:val="000000"/>
          <w:szCs w:val="24"/>
        </w:rPr>
        <w:lastRenderedPageBreak/>
        <w:t xml:space="preserve">предоставлено органам местного самоуправления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исполнение которых направлен инициативный проект;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3) описание инициативного проекта (описание проблемы и обоснование е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 актуальности (остроты), описание мероприятий по его реализации);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4) сведения о предполагаемой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которой могут реализовываться инициативные проекты;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4. Уполномоченный орган в течение двух рабочих дней со дня внесения в администрацию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информации об инициативном проекте направляет е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 в адрес отраслевых (функциональных) органов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курирующих соответствующие направления деятельности.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5. Отраслевые (функциональные) органы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6. Уполномоченный орган с уч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том поступивших рекомендаций, подготавливает проект постановления главы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об определении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проект. </w:t>
      </w:r>
    </w:p>
    <w:p w:rsidR="00C96662" w:rsidRPr="00C96662" w:rsidRDefault="00C96662" w:rsidP="00C96662">
      <w:pPr>
        <w:jc w:val="both"/>
        <w:rPr>
          <w:szCs w:val="24"/>
        </w:rPr>
      </w:pPr>
      <w:r w:rsidRPr="00C96662">
        <w:rPr>
          <w:color w:val="000000"/>
          <w:szCs w:val="24"/>
        </w:rPr>
        <w:tab/>
        <w:t xml:space="preserve">7. Копия постановления главы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об определении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C96662">
        <w:rPr>
          <w:color w:val="000000"/>
          <w:szCs w:val="24"/>
        </w:rPr>
        <w:t xml:space="preserve"> (-</w:t>
      </w:r>
      <w:proofErr w:type="gramEnd"/>
      <w:r w:rsidRPr="00C96662">
        <w:rPr>
          <w:color w:val="000000"/>
          <w:szCs w:val="24"/>
        </w:rPr>
        <w:t xml:space="preserve">ых) указаны в информации об инициативном проекте.       </w:t>
      </w:r>
    </w:p>
    <w:p w:rsidR="00EC031E" w:rsidRDefault="00EC031E" w:rsidP="00EC031E">
      <w:pPr>
        <w:jc w:val="both"/>
        <w:rPr>
          <w:szCs w:val="24"/>
        </w:rPr>
      </w:pPr>
    </w:p>
    <w:sectPr w:rsidR="00EC031E" w:rsidSect="0089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69373FD6"/>
    <w:multiLevelType w:val="hybridMultilevel"/>
    <w:tmpl w:val="229AE8F0"/>
    <w:lvl w:ilvl="0" w:tplc="3432E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31B"/>
    <w:rsid w:val="0003631B"/>
    <w:rsid w:val="00053831"/>
    <w:rsid w:val="000652D3"/>
    <w:rsid w:val="00091130"/>
    <w:rsid w:val="000D1567"/>
    <w:rsid w:val="001044D6"/>
    <w:rsid w:val="001D5630"/>
    <w:rsid w:val="00272C47"/>
    <w:rsid w:val="002A567A"/>
    <w:rsid w:val="00376859"/>
    <w:rsid w:val="004712AF"/>
    <w:rsid w:val="0055093B"/>
    <w:rsid w:val="00614B60"/>
    <w:rsid w:val="00647E65"/>
    <w:rsid w:val="0068350E"/>
    <w:rsid w:val="006C19B4"/>
    <w:rsid w:val="00703D7B"/>
    <w:rsid w:val="007173FE"/>
    <w:rsid w:val="00796E15"/>
    <w:rsid w:val="007D3DC4"/>
    <w:rsid w:val="00862A0D"/>
    <w:rsid w:val="00884A0D"/>
    <w:rsid w:val="00893C26"/>
    <w:rsid w:val="0098592F"/>
    <w:rsid w:val="00A10979"/>
    <w:rsid w:val="00A310FE"/>
    <w:rsid w:val="00AA2ADA"/>
    <w:rsid w:val="00C53F79"/>
    <w:rsid w:val="00C60676"/>
    <w:rsid w:val="00C63A22"/>
    <w:rsid w:val="00C96662"/>
    <w:rsid w:val="00CC4EC4"/>
    <w:rsid w:val="00E10353"/>
    <w:rsid w:val="00E50E64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2018-12-24T04:04:00Z</cp:lastPrinted>
  <dcterms:created xsi:type="dcterms:W3CDTF">2021-03-30T06:52:00Z</dcterms:created>
  <dcterms:modified xsi:type="dcterms:W3CDTF">2021-04-27T06:46:00Z</dcterms:modified>
</cp:coreProperties>
</file>