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>
        <w:rPr>
          <w:rFonts w:ascii="Times New Roman" w:hAnsi="Times New Roman"/>
          <w:b/>
          <w:sz w:val="24"/>
          <w:szCs w:val="24"/>
        </w:rPr>
        <w:t>04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6F285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196B25" w:rsidRPr="009D3EAD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D3EAD">
        <w:rPr>
          <w:rFonts w:ascii="Times New Roman" w:hAnsi="Times New Roman"/>
          <w:b/>
          <w:sz w:val="24"/>
          <w:szCs w:val="24"/>
        </w:rPr>
        <w:t>:</w:t>
      </w:r>
      <w:r w:rsidRPr="00A75560">
        <w:rPr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Ленина, д. 16а,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1194, площадью 1246 кв.м., разрешенное использование земельного участка: жилая застройка.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proofErr w:type="spellStart"/>
      <w:r>
        <w:rPr>
          <w:spacing w:val="2"/>
          <w:sz w:val="24"/>
          <w:szCs w:val="24"/>
        </w:rPr>
        <w:t>Спичёвым</w:t>
      </w:r>
      <w:proofErr w:type="spellEnd"/>
      <w:r>
        <w:rPr>
          <w:spacing w:val="2"/>
          <w:sz w:val="24"/>
          <w:szCs w:val="24"/>
        </w:rPr>
        <w:t xml:space="preserve"> Федором Леонидовичем  - главой крестьянского (фермерского) хозяйства.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Юбилейная, д. 11,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1199, площадью 3819 кв.м., разрешенное использование земельного участка: жилая застройка.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Pr="006F2851">
        <w:rPr>
          <w:sz w:val="24"/>
          <w:szCs w:val="24"/>
        </w:rPr>
        <w:t xml:space="preserve">  </w:t>
      </w:r>
    </w:p>
    <w:p w:rsidR="00196B25" w:rsidRPr="00D33F46" w:rsidRDefault="00196B25" w:rsidP="00196B2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</w:t>
      </w:r>
      <w:r>
        <w:rPr>
          <w:spacing w:val="2"/>
          <w:sz w:val="24"/>
          <w:szCs w:val="24"/>
        </w:rPr>
        <w:t xml:space="preserve"> -         Общество с ограниченной ответственностью  «МТК»</w:t>
      </w:r>
      <w:r>
        <w:rPr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Набережная д.6,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1435, площадью 2150 кв.м., разрешенное использование земельного участка: блокированная жилая застройка.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Pr="00D33F46" w:rsidRDefault="00196B25" w:rsidP="00196B2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F2851">
        <w:rPr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</w:t>
      </w:r>
      <w:r>
        <w:rPr>
          <w:spacing w:val="2"/>
          <w:sz w:val="24"/>
          <w:szCs w:val="24"/>
        </w:rPr>
        <w:t xml:space="preserve"> -         Общество с ограниченной ответственностью  «МТК»</w:t>
      </w:r>
      <w:r>
        <w:rPr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Ленина, д. 9а,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1434, площадью 1353 кв.м., разрешенное использование земельного участка: блокированная жилая застройка.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proofErr w:type="spellStart"/>
      <w:r>
        <w:rPr>
          <w:spacing w:val="2"/>
          <w:sz w:val="24"/>
          <w:szCs w:val="24"/>
        </w:rPr>
        <w:t>Спичёвым</w:t>
      </w:r>
      <w:proofErr w:type="spellEnd"/>
      <w:r>
        <w:rPr>
          <w:spacing w:val="2"/>
          <w:sz w:val="24"/>
          <w:szCs w:val="24"/>
        </w:rPr>
        <w:t xml:space="preserve"> Федором Леонидовичем  - главой крестьянского (фермерского) хозяйства.</w:t>
      </w:r>
    </w:p>
    <w:p w:rsidR="00700BFF" w:rsidRDefault="00700BFF"/>
    <w:sectPr w:rsidR="00700BFF" w:rsidSect="0070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96B25"/>
    <w:rsid w:val="00700BFF"/>
    <w:rsid w:val="007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2021-03-04T07:53:00Z</dcterms:created>
  <dcterms:modified xsi:type="dcterms:W3CDTF">2021-03-04T07:56:00Z</dcterms:modified>
</cp:coreProperties>
</file>