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D4" w:rsidRDefault="005E7AD4" w:rsidP="005E7AD4">
      <w:pPr>
        <w:autoSpaceDE w:val="0"/>
        <w:autoSpaceDN w:val="0"/>
        <w:adjustRightInd w:val="0"/>
        <w:spacing w:after="0" w:line="276" w:lineRule="auto"/>
        <w:jc w:val="right"/>
        <w:rPr>
          <w:rFonts w:ascii="Times New Roman" w:eastAsia="Times New Roman" w:hAnsi="Times New Roman" w:cs="Times New Roman"/>
          <w:b/>
          <w:sz w:val="24"/>
          <w:szCs w:val="24"/>
          <w:lang w:eastAsia="ru-RU"/>
        </w:rPr>
      </w:pPr>
    </w:p>
    <w:p w:rsidR="00005137" w:rsidRDefault="00005137" w:rsidP="00CC73C2">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ГОРОДСКОГО ПОСЕЛЕНИЯ МОРТКА</w:t>
      </w: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Кондинского района </w:t>
      </w: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Ханты-Мансийского автономного округа-Югры</w:t>
      </w: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005137" w:rsidRPr="00005137" w:rsidRDefault="00005137" w:rsidP="00005137">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ПОСТАНОВЛЕНИЕ</w:t>
      </w:r>
    </w:p>
    <w:p w:rsidR="00005137" w:rsidRDefault="00005137" w:rsidP="00005137">
      <w:pPr>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005137" w:rsidRPr="00005137" w:rsidRDefault="00CC73C2"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«26</w:t>
      </w:r>
      <w:r w:rsidR="00005137" w:rsidRPr="000051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апреля 2021 года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92</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spellStart"/>
      <w:r w:rsidRPr="00005137">
        <w:rPr>
          <w:rFonts w:ascii="Times New Roman" w:eastAsia="Times New Roman" w:hAnsi="Times New Roman" w:cs="Times New Roman"/>
          <w:sz w:val="24"/>
          <w:szCs w:val="24"/>
          <w:lang w:eastAsia="ru-RU"/>
        </w:rPr>
        <w:t>пгт.Мортка</w:t>
      </w:r>
      <w:proofErr w:type="spellEnd"/>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r w:rsidRPr="00005137">
        <w:rPr>
          <w:rFonts w:ascii="Times New Roman" w:eastAsia="Times New Roman" w:hAnsi="Times New Roman" w:cs="Times New Roman"/>
          <w:sz w:val="24"/>
          <w:szCs w:val="24"/>
          <w:lang w:eastAsia="ru-RU"/>
        </w:rPr>
        <w:tab/>
      </w:r>
    </w:p>
    <w:p w:rsidR="00005137" w:rsidRDefault="00005137" w:rsidP="00005137">
      <w:pPr>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Об утверждении административного</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gramStart"/>
      <w:r w:rsidRPr="00005137">
        <w:rPr>
          <w:rFonts w:ascii="Times New Roman" w:eastAsia="Times New Roman" w:hAnsi="Times New Roman" w:cs="Times New Roman"/>
          <w:sz w:val="24"/>
          <w:szCs w:val="24"/>
          <w:lang w:eastAsia="ru-RU"/>
        </w:rPr>
        <w:t>регламента</w:t>
      </w:r>
      <w:proofErr w:type="gramEnd"/>
      <w:r w:rsidRPr="00005137">
        <w:rPr>
          <w:rFonts w:ascii="Times New Roman" w:eastAsia="Times New Roman" w:hAnsi="Times New Roman" w:cs="Times New Roman"/>
          <w:sz w:val="24"/>
          <w:szCs w:val="24"/>
          <w:lang w:eastAsia="ru-RU"/>
        </w:rPr>
        <w:t xml:space="preserve"> по предоставлению муниципальной</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sz w:val="24"/>
          <w:szCs w:val="24"/>
          <w:lang w:eastAsia="ru-RU"/>
        </w:rPr>
        <w:t>услуги</w:t>
      </w:r>
      <w:proofErr w:type="gramEnd"/>
      <w:r w:rsidRPr="00005137">
        <w:rPr>
          <w:rFonts w:ascii="Times New Roman" w:eastAsia="Times New Roman" w:hAnsi="Times New Roman" w:cs="Times New Roman"/>
          <w:sz w:val="24"/>
          <w:szCs w:val="24"/>
          <w:lang w:eastAsia="ru-RU"/>
        </w:rPr>
        <w:t xml:space="preserve"> </w:t>
      </w:r>
      <w:r w:rsidRPr="00005137">
        <w:rPr>
          <w:rFonts w:ascii="Times New Roman" w:eastAsia="Times New Roman" w:hAnsi="Times New Roman" w:cs="Times New Roman"/>
          <w:bCs/>
          <w:color w:val="000000"/>
          <w:sz w:val="24"/>
          <w:szCs w:val="24"/>
          <w:lang w:eastAsia="ru-RU"/>
        </w:rPr>
        <w:t xml:space="preserve">«Принятие документов, а также выдача </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bCs/>
          <w:color w:val="000000"/>
          <w:sz w:val="24"/>
          <w:szCs w:val="24"/>
          <w:lang w:eastAsia="ru-RU"/>
        </w:rPr>
        <w:t>решений</w:t>
      </w:r>
      <w:proofErr w:type="gramEnd"/>
      <w:r w:rsidRPr="00005137">
        <w:rPr>
          <w:rFonts w:ascii="Times New Roman" w:eastAsia="Times New Roman" w:hAnsi="Times New Roman" w:cs="Times New Roman"/>
          <w:bCs/>
          <w:color w:val="000000"/>
          <w:sz w:val="24"/>
          <w:szCs w:val="24"/>
          <w:lang w:eastAsia="ru-RU"/>
        </w:rPr>
        <w:t xml:space="preserve"> о переводе или об отказе в переводе </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bCs/>
          <w:color w:val="000000"/>
          <w:sz w:val="24"/>
          <w:szCs w:val="24"/>
          <w:lang w:eastAsia="ru-RU"/>
        </w:rPr>
        <w:t>жилого</w:t>
      </w:r>
      <w:proofErr w:type="gramEnd"/>
      <w:r w:rsidRPr="00005137">
        <w:rPr>
          <w:rFonts w:ascii="Times New Roman" w:eastAsia="Times New Roman" w:hAnsi="Times New Roman" w:cs="Times New Roman"/>
          <w:bCs/>
          <w:color w:val="000000"/>
          <w:sz w:val="24"/>
          <w:szCs w:val="24"/>
          <w:lang w:eastAsia="ru-RU"/>
        </w:rPr>
        <w:t xml:space="preserve"> помещения в нежилое или нежилого </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ru-RU"/>
        </w:rPr>
      </w:pPr>
      <w:proofErr w:type="gramStart"/>
      <w:r w:rsidRPr="00005137">
        <w:rPr>
          <w:rFonts w:ascii="Times New Roman" w:eastAsia="Times New Roman" w:hAnsi="Times New Roman" w:cs="Times New Roman"/>
          <w:bCs/>
          <w:color w:val="000000"/>
          <w:sz w:val="24"/>
          <w:szCs w:val="24"/>
          <w:lang w:eastAsia="ru-RU"/>
        </w:rPr>
        <w:t>помещения</w:t>
      </w:r>
      <w:proofErr w:type="gramEnd"/>
      <w:r w:rsidRPr="00005137">
        <w:rPr>
          <w:rFonts w:ascii="Times New Roman" w:eastAsia="Times New Roman" w:hAnsi="Times New Roman" w:cs="Times New Roman"/>
          <w:bCs/>
          <w:color w:val="000000"/>
          <w:sz w:val="24"/>
          <w:szCs w:val="24"/>
          <w:lang w:eastAsia="ru-RU"/>
        </w:rPr>
        <w:t xml:space="preserve"> в жилое помещение»</w:t>
      </w:r>
    </w:p>
    <w:p w:rsidR="00005137" w:rsidRPr="00005137" w:rsidRDefault="00005137" w:rsidP="00005137">
      <w:pPr>
        <w:autoSpaceDE w:val="0"/>
        <w:autoSpaceDN w:val="0"/>
        <w:adjustRightInd w:val="0"/>
        <w:spacing w:after="0" w:line="276" w:lineRule="auto"/>
        <w:jc w:val="both"/>
        <w:rPr>
          <w:rFonts w:ascii="Times New Roman" w:eastAsia="Times New Roman" w:hAnsi="Times New Roman" w:cs="Times New Roman"/>
          <w:b/>
          <w:sz w:val="24"/>
          <w:szCs w:val="24"/>
          <w:lang w:eastAsia="ru-RU"/>
        </w:rPr>
      </w:pPr>
    </w:p>
    <w:p w:rsidR="00005137" w:rsidRPr="00BE1DE3" w:rsidRDefault="00005137" w:rsidP="00005137">
      <w:pPr>
        <w:pStyle w:val="a3"/>
        <w:jc w:val="both"/>
        <w:rPr>
          <w:rFonts w:eastAsia="Times New Roman"/>
        </w:rPr>
      </w:pPr>
      <w:r w:rsidRPr="00BE1DE3">
        <w:rPr>
          <w:rFonts w:eastAsia="Times New Roman" w:cs="Times New Roman"/>
          <w:sz w:val="24"/>
          <w:szCs w:val="24"/>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постановлениями администрации городского поселения Мортка от 07.09.2011 № 118 «О порядке разработки и утверждения административных регламентов предоставления муниципальных услуг», от 18.11.2015  № 273 «Об утверждении реестра муниципальных услуг муниципального образования городское поселение Мортка»,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r w:rsidRPr="00BE1DE3">
        <w:rPr>
          <w:rFonts w:eastAsia="Times New Roman"/>
        </w:rPr>
        <w:t>:</w:t>
      </w:r>
    </w:p>
    <w:p w:rsidR="00005137" w:rsidRPr="00005137" w:rsidRDefault="00005137" w:rsidP="00005137">
      <w:pPr>
        <w:numPr>
          <w:ilvl w:val="0"/>
          <w:numId w:val="6"/>
        </w:numPr>
        <w:spacing w:after="0" w:line="276" w:lineRule="auto"/>
        <w:ind w:left="0" w:firstLine="0"/>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w:t>
      </w:r>
      <w:r w:rsidR="00C544FB">
        <w:rPr>
          <w:rFonts w:ascii="Times New Roman" w:eastAsia="Calibri" w:hAnsi="Times New Roman" w:cs="Times New Roman"/>
          <w:sz w:val="24"/>
          <w:szCs w:val="24"/>
        </w:rPr>
        <w:t>ого помещения в жилое помещение</w:t>
      </w:r>
      <w:r w:rsidRPr="00005137">
        <w:rPr>
          <w:rFonts w:ascii="Times New Roman" w:eastAsia="Calibri" w:hAnsi="Times New Roman" w:cs="Times New Roman"/>
          <w:bCs/>
          <w:sz w:val="24"/>
          <w:szCs w:val="24"/>
        </w:rPr>
        <w:t xml:space="preserve">» </w:t>
      </w:r>
      <w:r w:rsidRPr="00005137">
        <w:rPr>
          <w:rFonts w:ascii="Times New Roman" w:eastAsia="Calibri" w:hAnsi="Times New Roman" w:cs="Times New Roman"/>
          <w:sz w:val="24"/>
          <w:szCs w:val="24"/>
        </w:rPr>
        <w:t>(приложение).</w:t>
      </w:r>
    </w:p>
    <w:p w:rsidR="00005137" w:rsidRPr="00005137" w:rsidRDefault="00005137" w:rsidP="00005137">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Признать утратившим</w:t>
      </w:r>
      <w:r w:rsidR="009220C9">
        <w:rPr>
          <w:rFonts w:ascii="Times New Roman" w:eastAsia="Times New Roman" w:hAnsi="Times New Roman" w:cs="Times New Roman"/>
          <w:sz w:val="24"/>
          <w:szCs w:val="24"/>
          <w:lang w:eastAsia="ru-RU"/>
        </w:rPr>
        <w:t>и силу постановления</w:t>
      </w:r>
      <w:r w:rsidRPr="00005137">
        <w:rPr>
          <w:rFonts w:ascii="Times New Roman" w:eastAsia="Times New Roman" w:hAnsi="Times New Roman" w:cs="Times New Roman"/>
          <w:sz w:val="24"/>
          <w:szCs w:val="24"/>
          <w:lang w:eastAsia="ru-RU"/>
        </w:rPr>
        <w:t xml:space="preserve"> администрации городского поселения Мортка:</w:t>
      </w:r>
    </w:p>
    <w:p w:rsidR="00005137" w:rsidRPr="00005137" w:rsidRDefault="00C544FB" w:rsidP="0000513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24 марта 2016 года № 69</w:t>
      </w:r>
      <w:r w:rsidR="00005137"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005137" w:rsidRPr="00005137">
        <w:rPr>
          <w:rFonts w:ascii="Times New Roman" w:eastAsia="Times New Roman" w:hAnsi="Times New Roman" w:cs="Times New Roman"/>
          <w:sz w:val="24"/>
          <w:szCs w:val="24"/>
          <w:lang w:eastAsia="ru-RU"/>
        </w:rPr>
        <w:t>»;</w:t>
      </w:r>
    </w:p>
    <w:p w:rsid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30 октября 2017</w:t>
      </w:r>
      <w:r w:rsidR="00005137" w:rsidRPr="00005137">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2</w:t>
      </w:r>
      <w:r w:rsidR="00005137" w:rsidRPr="00005137">
        <w:rPr>
          <w:rFonts w:ascii="Times New Roman" w:eastAsia="Times New Roman" w:hAnsi="Times New Roman" w:cs="Times New Roman"/>
          <w:sz w:val="24"/>
          <w:szCs w:val="24"/>
          <w:lang w:eastAsia="ru-RU"/>
        </w:rPr>
        <w:t>70 «О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00005137" w:rsidRPr="00005137">
        <w:rPr>
          <w:rFonts w:ascii="Times New Roman" w:eastAsia="Times New Roman" w:hAnsi="Times New Roman" w:cs="Times New Roman"/>
          <w:sz w:val="24"/>
          <w:szCs w:val="24"/>
          <w:lang w:eastAsia="ru-RU"/>
        </w:rPr>
        <w:t xml:space="preserve"> </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26 ноября 2018 года №326 </w:t>
      </w:r>
      <w:r w:rsidRPr="00005137">
        <w:rPr>
          <w:rFonts w:ascii="Times New Roman" w:eastAsia="Times New Roman" w:hAnsi="Times New Roman" w:cs="Times New Roman"/>
          <w:sz w:val="24"/>
          <w:szCs w:val="24"/>
          <w:lang w:eastAsia="ru-RU"/>
        </w:rPr>
        <w:t>«О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15 марта 2019 года №69 </w:t>
      </w:r>
      <w:r w:rsidRPr="00005137">
        <w:rPr>
          <w:rFonts w:ascii="Times New Roman" w:eastAsia="Times New Roman" w:hAnsi="Times New Roman" w:cs="Times New Roman"/>
          <w:sz w:val="24"/>
          <w:szCs w:val="24"/>
          <w:lang w:eastAsia="ru-RU"/>
        </w:rPr>
        <w:t>«О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 xml:space="preserve">Принятие документов, а также выдача решений о переводе </w:t>
      </w:r>
      <w:r>
        <w:rPr>
          <w:rFonts w:ascii="Times New Roman" w:eastAsia="Times New Roman" w:hAnsi="Times New Roman" w:cs="Times New Roman"/>
          <w:sz w:val="24"/>
          <w:szCs w:val="24"/>
          <w:lang w:eastAsia="ru-RU"/>
        </w:rPr>
        <w:lastRenderedPageBreak/>
        <w:t>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C544FB" w:rsidRPr="00C544FB" w:rsidRDefault="00C544FB" w:rsidP="00C544F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16 июля  2019 года № 182</w:t>
      </w:r>
      <w:r w:rsidRPr="00005137">
        <w:rPr>
          <w:rFonts w:ascii="Times New Roman" w:eastAsia="Times New Roman" w:hAnsi="Times New Roman" w:cs="Times New Roman"/>
          <w:sz w:val="24"/>
          <w:szCs w:val="24"/>
          <w:lang w:eastAsia="ru-RU"/>
        </w:rPr>
        <w:t xml:space="preserve"> «О внесении изменений в постановление администрации городского поселени</w:t>
      </w:r>
      <w:r>
        <w:rPr>
          <w:rFonts w:ascii="Times New Roman" w:eastAsia="Times New Roman" w:hAnsi="Times New Roman" w:cs="Times New Roman"/>
          <w:sz w:val="24"/>
          <w:szCs w:val="24"/>
          <w:lang w:eastAsia="ru-RU"/>
        </w:rPr>
        <w:t>я Мортка 24 марта 2016 года № 69</w:t>
      </w:r>
      <w:r w:rsidRPr="00005137">
        <w:rPr>
          <w:rFonts w:ascii="Times New Roman" w:eastAsia="Times New Roman" w:hAnsi="Times New Roman" w:cs="Times New Roman"/>
          <w:sz w:val="24"/>
          <w:szCs w:val="24"/>
          <w:lang w:eastAsia="ru-RU"/>
        </w:rPr>
        <w:t xml:space="preserve"> «Об утверждении административного регламента «</w:t>
      </w:r>
      <w:r>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05137">
        <w:rPr>
          <w:rFonts w:ascii="Times New Roman" w:eastAsia="Times New Roman" w:hAnsi="Times New Roman" w:cs="Times New Roman"/>
          <w:sz w:val="24"/>
          <w:szCs w:val="24"/>
          <w:lang w:eastAsia="ru-RU"/>
        </w:rPr>
        <w:t>»;</w:t>
      </w:r>
    </w:p>
    <w:p w:rsidR="00005137" w:rsidRPr="00005137" w:rsidRDefault="00005137" w:rsidP="00005137">
      <w:pPr>
        <w:numPr>
          <w:ilvl w:val="0"/>
          <w:numId w:val="9"/>
        </w:numPr>
        <w:shd w:val="clear" w:color="auto" w:fill="FFFFFF"/>
        <w:tabs>
          <w:tab w:val="left" w:pos="0"/>
          <w:tab w:val="left" w:pos="993"/>
        </w:tabs>
        <w:autoSpaceDE w:val="0"/>
        <w:autoSpaceDN w:val="0"/>
        <w:adjustRightInd w:val="0"/>
        <w:spacing w:after="200" w:line="276" w:lineRule="auto"/>
        <w:ind w:left="0" w:firstLine="708"/>
        <w:contextualSpacing/>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005137" w:rsidRPr="00005137" w:rsidRDefault="00005137" w:rsidP="00005137">
      <w:pPr>
        <w:numPr>
          <w:ilvl w:val="0"/>
          <w:numId w:val="9"/>
        </w:numPr>
        <w:tabs>
          <w:tab w:val="left" w:pos="993"/>
        </w:tabs>
        <w:spacing w:after="200" w:line="276" w:lineRule="auto"/>
        <w:ind w:left="0" w:firstLine="709"/>
        <w:jc w:val="both"/>
        <w:rPr>
          <w:rFonts w:ascii="Times New Roman" w:eastAsia="Calibri" w:hAnsi="Times New Roman" w:cs="Times New Roman"/>
          <w:color w:val="000000"/>
          <w:sz w:val="24"/>
          <w:szCs w:val="24"/>
        </w:rPr>
      </w:pPr>
      <w:r w:rsidRPr="00005137">
        <w:rPr>
          <w:rFonts w:ascii="Times New Roman" w:eastAsia="Calibri" w:hAnsi="Times New Roman" w:cs="Times New Roman"/>
          <w:sz w:val="24"/>
          <w:szCs w:val="24"/>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5"/>
      </w:tblGrid>
      <w:tr w:rsidR="00005137" w:rsidRPr="00005137" w:rsidTr="00005137">
        <w:tc>
          <w:tcPr>
            <w:tcW w:w="4784" w:type="dxa"/>
          </w:tcPr>
          <w:p w:rsidR="00005137" w:rsidRPr="00005137" w:rsidRDefault="00005137" w:rsidP="00005137">
            <w:pPr>
              <w:widowControl w:val="0"/>
              <w:autoSpaceDE w:val="0"/>
              <w:autoSpaceDN w:val="0"/>
              <w:adjustRightInd w:val="0"/>
              <w:rPr>
                <w:rFonts w:ascii="Times New Roman" w:eastAsia="Calibri" w:hAnsi="Times New Roman" w:cs="Times New Roman"/>
                <w:sz w:val="24"/>
                <w:szCs w:val="24"/>
              </w:rPr>
            </w:pPr>
          </w:p>
          <w:p w:rsidR="00005137" w:rsidRPr="00005137" w:rsidRDefault="00005137" w:rsidP="00005137">
            <w:pPr>
              <w:widowControl w:val="0"/>
              <w:autoSpaceDE w:val="0"/>
              <w:autoSpaceDN w:val="0"/>
              <w:adjustRightInd w:val="0"/>
              <w:rPr>
                <w:rFonts w:ascii="Times New Roman" w:eastAsia="Calibri" w:hAnsi="Times New Roman" w:cs="Times New Roman"/>
                <w:sz w:val="24"/>
                <w:szCs w:val="24"/>
              </w:rPr>
            </w:pPr>
            <w:r w:rsidRPr="00005137">
              <w:rPr>
                <w:rFonts w:ascii="Times New Roman" w:eastAsia="Calibri" w:hAnsi="Times New Roman" w:cs="Times New Roman"/>
                <w:sz w:val="24"/>
                <w:szCs w:val="24"/>
              </w:rPr>
              <w:t>Глава городского поселения Мортка</w:t>
            </w:r>
          </w:p>
        </w:tc>
        <w:tc>
          <w:tcPr>
            <w:tcW w:w="4785" w:type="dxa"/>
          </w:tcPr>
          <w:p w:rsidR="00005137" w:rsidRPr="00005137" w:rsidRDefault="00005137" w:rsidP="00005137">
            <w:pPr>
              <w:widowControl w:val="0"/>
              <w:autoSpaceDE w:val="0"/>
              <w:autoSpaceDN w:val="0"/>
              <w:adjustRightInd w:val="0"/>
              <w:jc w:val="right"/>
              <w:rPr>
                <w:rFonts w:ascii="Times New Roman" w:eastAsia="Calibri" w:hAnsi="Times New Roman" w:cs="Times New Roman"/>
                <w:sz w:val="24"/>
                <w:szCs w:val="24"/>
              </w:rPr>
            </w:pPr>
          </w:p>
          <w:p w:rsidR="00005137" w:rsidRPr="00005137" w:rsidRDefault="00005137" w:rsidP="00005137">
            <w:pPr>
              <w:widowControl w:val="0"/>
              <w:autoSpaceDE w:val="0"/>
              <w:autoSpaceDN w:val="0"/>
              <w:adjustRightInd w:val="0"/>
              <w:jc w:val="right"/>
              <w:rPr>
                <w:rFonts w:ascii="Times New Roman" w:eastAsia="Calibri" w:hAnsi="Times New Roman" w:cs="Times New Roman"/>
                <w:sz w:val="24"/>
                <w:szCs w:val="24"/>
              </w:rPr>
            </w:pPr>
            <w:proofErr w:type="spellStart"/>
            <w:r w:rsidRPr="00005137">
              <w:rPr>
                <w:rFonts w:ascii="Times New Roman" w:eastAsia="Calibri" w:hAnsi="Times New Roman" w:cs="Times New Roman"/>
                <w:sz w:val="24"/>
                <w:szCs w:val="24"/>
              </w:rPr>
              <w:t>А.А.Тагильцев</w:t>
            </w:r>
            <w:proofErr w:type="spellEnd"/>
          </w:p>
        </w:tc>
      </w:tr>
    </w:tbl>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005137" w:rsidRDefault="00005137"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9220C9">
      <w:pPr>
        <w:spacing w:after="0" w:line="240" w:lineRule="auto"/>
        <w:rPr>
          <w:rFonts w:ascii="Times New Roman" w:eastAsia="Calibri" w:hAnsi="Times New Roman" w:cs="Times New Roman"/>
          <w:sz w:val="24"/>
          <w:szCs w:val="24"/>
        </w:rPr>
      </w:pPr>
    </w:p>
    <w:p w:rsidR="009220C9" w:rsidRDefault="009220C9" w:rsidP="009220C9">
      <w:pPr>
        <w:spacing w:after="0" w:line="240" w:lineRule="auto"/>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544FB" w:rsidRDefault="00C544FB" w:rsidP="00005137">
      <w:pPr>
        <w:spacing w:after="0" w:line="240" w:lineRule="auto"/>
        <w:jc w:val="right"/>
        <w:rPr>
          <w:rFonts w:ascii="Times New Roman" w:eastAsia="Calibri" w:hAnsi="Times New Roman" w:cs="Times New Roman"/>
          <w:sz w:val="24"/>
          <w:szCs w:val="24"/>
        </w:rPr>
      </w:pPr>
    </w:p>
    <w:p w:rsidR="00CC73C2" w:rsidRDefault="00CC73C2" w:rsidP="00C544FB">
      <w:pPr>
        <w:spacing w:after="0" w:line="240" w:lineRule="auto"/>
        <w:ind w:left="4956" w:firstLine="708"/>
        <w:rPr>
          <w:rFonts w:ascii="Times New Roman" w:eastAsia="Calibri" w:hAnsi="Times New Roman" w:cs="Times New Roman"/>
          <w:sz w:val="24"/>
          <w:szCs w:val="24"/>
        </w:rPr>
      </w:pPr>
    </w:p>
    <w:p w:rsidR="00CC73C2" w:rsidRDefault="00CC73C2" w:rsidP="00C544FB">
      <w:pPr>
        <w:spacing w:after="0" w:line="240" w:lineRule="auto"/>
        <w:ind w:left="4956" w:firstLine="708"/>
        <w:rPr>
          <w:rFonts w:ascii="Times New Roman" w:eastAsia="Calibri" w:hAnsi="Times New Roman" w:cs="Times New Roman"/>
          <w:sz w:val="24"/>
          <w:szCs w:val="24"/>
        </w:rPr>
      </w:pPr>
    </w:p>
    <w:p w:rsidR="00CC73C2" w:rsidRDefault="00CC73C2" w:rsidP="00C544FB">
      <w:pPr>
        <w:spacing w:after="0" w:line="240" w:lineRule="auto"/>
        <w:ind w:left="4956" w:firstLine="708"/>
        <w:rPr>
          <w:rFonts w:ascii="Times New Roman" w:eastAsia="Calibri" w:hAnsi="Times New Roman" w:cs="Times New Roman"/>
          <w:sz w:val="24"/>
          <w:szCs w:val="24"/>
        </w:rPr>
      </w:pPr>
    </w:p>
    <w:p w:rsidR="00C544FB" w:rsidRDefault="00005137" w:rsidP="00C544FB">
      <w:pPr>
        <w:spacing w:after="0" w:line="240" w:lineRule="auto"/>
        <w:ind w:left="4956" w:firstLine="708"/>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Приложение</w:t>
      </w:r>
      <w:r w:rsidR="00C544FB">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 xml:space="preserve">к </w:t>
      </w:r>
    </w:p>
    <w:p w:rsidR="00005137" w:rsidRPr="00005137" w:rsidRDefault="00005137" w:rsidP="00C544FB">
      <w:pPr>
        <w:spacing w:after="0" w:line="240" w:lineRule="auto"/>
        <w:ind w:left="5664"/>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постановлению</w:t>
      </w:r>
      <w:proofErr w:type="gramEnd"/>
      <w:r w:rsidRPr="00005137">
        <w:rPr>
          <w:rFonts w:ascii="Times New Roman" w:eastAsia="Calibri" w:hAnsi="Times New Roman" w:cs="Times New Roman"/>
          <w:sz w:val="24"/>
          <w:szCs w:val="24"/>
        </w:rPr>
        <w:t xml:space="preserve"> администрации </w:t>
      </w:r>
    </w:p>
    <w:p w:rsidR="00005137" w:rsidRPr="00005137" w:rsidRDefault="00C544FB" w:rsidP="00C544FB">
      <w:pPr>
        <w:spacing w:after="0" w:line="240" w:lineRule="auto"/>
        <w:ind w:left="4956" w:firstLine="708"/>
        <w:rPr>
          <w:rFonts w:ascii="Times New Roman" w:eastAsia="Calibri" w:hAnsi="Times New Roman" w:cs="Times New Roman"/>
          <w:i/>
          <w:sz w:val="24"/>
          <w:szCs w:val="24"/>
        </w:rPr>
      </w:pPr>
      <w:proofErr w:type="gramStart"/>
      <w:r>
        <w:rPr>
          <w:rFonts w:ascii="Times New Roman" w:eastAsia="Calibri" w:hAnsi="Times New Roman" w:cs="Times New Roman"/>
          <w:sz w:val="24"/>
          <w:szCs w:val="24"/>
        </w:rPr>
        <w:t>городского</w:t>
      </w:r>
      <w:proofErr w:type="gramEnd"/>
      <w:r>
        <w:rPr>
          <w:rFonts w:ascii="Times New Roman" w:eastAsia="Calibri" w:hAnsi="Times New Roman" w:cs="Times New Roman"/>
          <w:sz w:val="24"/>
          <w:szCs w:val="24"/>
        </w:rPr>
        <w:t xml:space="preserve"> поселения Мортка</w:t>
      </w:r>
    </w:p>
    <w:p w:rsidR="00005137" w:rsidRPr="00005137" w:rsidRDefault="00005137" w:rsidP="00C544FB">
      <w:pPr>
        <w:spacing w:after="0" w:line="240" w:lineRule="auto"/>
        <w:ind w:left="5664"/>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w:t>
      </w:r>
      <w:proofErr w:type="gramEnd"/>
      <w:r w:rsidRPr="00005137">
        <w:rPr>
          <w:rFonts w:ascii="Times New Roman" w:eastAsia="Calibri" w:hAnsi="Times New Roman" w:cs="Times New Roman"/>
          <w:sz w:val="24"/>
          <w:szCs w:val="24"/>
        </w:rPr>
        <w:t xml:space="preserve"> </w:t>
      </w:r>
      <w:r w:rsidR="00CC73C2">
        <w:rPr>
          <w:rFonts w:ascii="Times New Roman" w:eastAsia="Calibri" w:hAnsi="Times New Roman" w:cs="Times New Roman"/>
          <w:sz w:val="24"/>
          <w:szCs w:val="24"/>
        </w:rPr>
        <w:t>«26</w:t>
      </w:r>
      <w:r w:rsidR="00C544FB">
        <w:rPr>
          <w:rFonts w:ascii="Times New Roman" w:eastAsia="Calibri" w:hAnsi="Times New Roman" w:cs="Times New Roman"/>
          <w:sz w:val="24"/>
          <w:szCs w:val="24"/>
        </w:rPr>
        <w:t>»</w:t>
      </w:r>
      <w:r w:rsidR="00CC73C2">
        <w:rPr>
          <w:rFonts w:ascii="Times New Roman" w:eastAsia="Calibri" w:hAnsi="Times New Roman" w:cs="Times New Roman"/>
          <w:sz w:val="24"/>
          <w:szCs w:val="24"/>
        </w:rPr>
        <w:t xml:space="preserve"> апреля 2021 № 92</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АДМИНИСТРАТИВНЫЙ РЕГЛАМЕНТ</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 xml:space="preserve">ПРЕДОСТАВЛЕНИЯ МУНИЦИПАЛЬНОЙ УСЛУГИ </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05137">
        <w:rPr>
          <w:rFonts w:ascii="Times New Roman" w:eastAsia="Calibri" w:hAnsi="Times New Roman" w:cs="Times New Roman"/>
          <w:b/>
          <w:sz w:val="24"/>
          <w:szCs w:val="24"/>
        </w:rPr>
        <w:t>I. Общие положения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Предмет регулирования административного регламента</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137">
        <w:rPr>
          <w:rFonts w:ascii="Times New Roman" w:eastAsia="Calibri" w:hAnsi="Times New Roman" w:cs="Times New Roman"/>
          <w:sz w:val="24"/>
          <w:szCs w:val="24"/>
        </w:rPr>
        <w:t xml:space="preserve">1. </w:t>
      </w:r>
      <w:r w:rsidRPr="00005137">
        <w:rPr>
          <w:rFonts w:ascii="Times New Roman" w:eastAsia="Calibri" w:hAnsi="Times New Roman" w:cs="Times New Roman"/>
          <w:bCs/>
          <w:sz w:val="24"/>
          <w:szCs w:val="24"/>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w:t>
      </w:r>
      <w:r w:rsidR="00C544FB">
        <w:rPr>
          <w:rFonts w:ascii="Times New Roman" w:eastAsia="Calibri" w:hAnsi="Times New Roman" w:cs="Times New Roman"/>
          <w:bCs/>
          <w:sz w:val="24"/>
          <w:szCs w:val="24"/>
        </w:rPr>
        <w:t>Мортка</w:t>
      </w:r>
      <w:r w:rsidRPr="00005137">
        <w:rPr>
          <w:rFonts w:ascii="Times New Roman" w:eastAsia="Calibri" w:hAnsi="Times New Roman" w:cs="Times New Roman"/>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Круг заявителей</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2. Заявителями на предоставление муниципальной услуги являются собственники жилых (нежилых) помещений, а также их представители, действующие </w:t>
      </w:r>
      <w:r w:rsidRPr="00005137">
        <w:rPr>
          <w:rFonts w:ascii="Times New Roman" w:eastAsia="Calibri" w:hAnsi="Times New Roman"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Pr="00005137">
        <w:rPr>
          <w:rFonts w:ascii="Times New Roman" w:eastAsia="Calibri" w:hAnsi="Times New Roman" w:cs="Times New Roman"/>
          <w:sz w:val="24"/>
          <w:szCs w:val="24"/>
        </w:rPr>
        <w:t xml:space="preserve"> (далее – заявители).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Требования к порядку информирования о правилах</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предоставления</w:t>
      </w:r>
      <w:proofErr w:type="gramEnd"/>
      <w:r w:rsidRPr="00005137">
        <w:rPr>
          <w:rFonts w:ascii="Times New Roman" w:eastAsia="Calibri" w:hAnsi="Times New Roman" w:cs="Times New Roman"/>
          <w:sz w:val="24"/>
          <w:szCs w:val="24"/>
        </w:rPr>
        <w:t xml:space="preserve">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ar21"/>
      <w:bookmarkEnd w:id="0"/>
      <w:r w:rsidRPr="00646374">
        <w:rPr>
          <w:rFonts w:ascii="Times New Roman" w:eastAsia="Calibri" w:hAnsi="Times New Roman" w:cs="Times New Roman"/>
          <w:sz w:val="24"/>
          <w:szCs w:val="24"/>
        </w:rPr>
        <w:t>3. Информация о месте нахождения, справочных телефонах, графике работы, адресах электронной почты органа местного самоуправления и его структурного(</w:t>
      </w:r>
      <w:proofErr w:type="spellStart"/>
      <w:r w:rsidRPr="00646374">
        <w:rPr>
          <w:rFonts w:ascii="Times New Roman" w:eastAsia="Calibri" w:hAnsi="Times New Roman" w:cs="Times New Roman"/>
          <w:sz w:val="24"/>
          <w:szCs w:val="24"/>
        </w:rPr>
        <w:t>ых</w:t>
      </w:r>
      <w:proofErr w:type="spellEnd"/>
      <w:r w:rsidRPr="00646374">
        <w:rPr>
          <w:rFonts w:ascii="Times New Roman" w:eastAsia="Calibri" w:hAnsi="Times New Roman" w:cs="Times New Roman"/>
          <w:sz w:val="24"/>
          <w:szCs w:val="24"/>
        </w:rPr>
        <w:t>)подразделения(й), предоставляющего(их)муниципальную услугу:</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646374">
        <w:rPr>
          <w:rFonts w:ascii="Times New Roman" w:eastAsia="Calibri" w:hAnsi="Times New Roman" w:cs="Times New Roman"/>
          <w:sz w:val="24"/>
          <w:szCs w:val="24"/>
        </w:rPr>
        <w:t>Муниципальная услуга предоставляется администрац</w:t>
      </w:r>
      <w:r>
        <w:rPr>
          <w:rFonts w:ascii="Times New Roman" w:eastAsia="Calibri" w:hAnsi="Times New Roman" w:cs="Times New Roman"/>
          <w:sz w:val="24"/>
          <w:szCs w:val="24"/>
        </w:rPr>
        <w:t>ией городского поселения Мортка</w:t>
      </w:r>
      <w:r w:rsidRPr="00646374">
        <w:rPr>
          <w:rFonts w:ascii="Times New Roman" w:eastAsia="Calibri" w:hAnsi="Times New Roman" w:cs="Times New Roman"/>
          <w:b/>
          <w:bCs/>
          <w:sz w:val="24"/>
          <w:szCs w:val="24"/>
        </w:rPr>
        <w:t>.</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Место нахождения </w:t>
      </w:r>
      <w:bookmarkStart w:id="1" w:name="_GoBack"/>
      <w:r w:rsidRPr="00A0125D">
        <w:rPr>
          <w:rFonts w:ascii="Times New Roman" w:eastAsia="Calibri" w:hAnsi="Times New Roman" w:cs="Times New Roman"/>
          <w:bCs/>
          <w:sz w:val="24"/>
          <w:szCs w:val="24"/>
        </w:rPr>
        <w:t>Уполномоченного органа</w:t>
      </w:r>
      <w:bookmarkEnd w:id="1"/>
      <w:r w:rsidRPr="00646374">
        <w:rPr>
          <w:rFonts w:ascii="Times New Roman" w:eastAsia="Calibri" w:hAnsi="Times New Roman" w:cs="Times New Roman"/>
          <w:sz w:val="24"/>
          <w:szCs w:val="24"/>
        </w:rPr>
        <w:t>:</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628200, ул. Путейская, д.10, городское поселение Мортка</w:t>
      </w:r>
      <w:r w:rsidRPr="00646374">
        <w:rPr>
          <w:rFonts w:ascii="Times New Roman" w:eastAsia="Calibri" w:hAnsi="Times New Roman" w:cs="Times New Roman"/>
          <w:sz w:val="24"/>
          <w:szCs w:val="24"/>
        </w:rPr>
        <w:t>, Кондинский район, Ханты-Мансийский автономный округ – Югра;</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приемная</w:t>
      </w:r>
      <w:proofErr w:type="gramEnd"/>
      <w:r>
        <w:rPr>
          <w:rFonts w:ascii="Times New Roman" w:eastAsia="Calibri" w:hAnsi="Times New Roman" w:cs="Times New Roman"/>
          <w:color w:val="000000"/>
          <w:sz w:val="24"/>
          <w:szCs w:val="24"/>
        </w:rPr>
        <w:t>: Телефон 8 (34677) 30-0-25; Факс 8 (34677) 30-0-25</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proofErr w:type="gramStart"/>
      <w:r w:rsidRPr="00646374">
        <w:rPr>
          <w:rFonts w:ascii="Times New Roman" w:eastAsia="Calibri" w:hAnsi="Times New Roman" w:cs="Times New Roman"/>
          <w:color w:val="000000"/>
          <w:sz w:val="24"/>
          <w:szCs w:val="24"/>
        </w:rPr>
        <w:t>телефоны</w:t>
      </w:r>
      <w:proofErr w:type="gramEnd"/>
      <w:r w:rsidRPr="00646374">
        <w:rPr>
          <w:rFonts w:ascii="Times New Roman" w:eastAsia="Calibri" w:hAnsi="Times New Roman" w:cs="Times New Roman"/>
          <w:color w:val="000000"/>
          <w:sz w:val="24"/>
          <w:szCs w:val="24"/>
        </w:rPr>
        <w:t xml:space="preserve"> д</w:t>
      </w:r>
      <w:r>
        <w:rPr>
          <w:rFonts w:ascii="Times New Roman" w:eastAsia="Calibri" w:hAnsi="Times New Roman" w:cs="Times New Roman"/>
          <w:color w:val="000000"/>
          <w:sz w:val="24"/>
          <w:szCs w:val="24"/>
        </w:rPr>
        <w:t>ля справок: Телефон 8 (34677) 30-0-24.</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bCs/>
          <w:color w:val="000000"/>
          <w:sz w:val="24"/>
          <w:szCs w:val="24"/>
        </w:rPr>
      </w:pPr>
      <w:proofErr w:type="gramStart"/>
      <w:r w:rsidRPr="00646374">
        <w:rPr>
          <w:rFonts w:ascii="Times New Roman" w:eastAsia="Calibri" w:hAnsi="Times New Roman" w:cs="Times New Roman"/>
          <w:color w:val="000000"/>
          <w:sz w:val="24"/>
          <w:szCs w:val="24"/>
        </w:rPr>
        <w:t>адрес</w:t>
      </w:r>
      <w:proofErr w:type="gramEnd"/>
      <w:r w:rsidRPr="00646374">
        <w:rPr>
          <w:rFonts w:ascii="Times New Roman" w:eastAsia="Calibri" w:hAnsi="Times New Roman" w:cs="Times New Roman"/>
          <w:color w:val="000000"/>
          <w:sz w:val="24"/>
          <w:szCs w:val="24"/>
        </w:rPr>
        <w:t xml:space="preserve"> электронной почты: </w:t>
      </w:r>
      <w:r w:rsidRPr="00646374">
        <w:rPr>
          <w:rStyle w:val="x-phmenubutton"/>
          <w:rFonts w:ascii="Times New Roman" w:hAnsi="Times New Roman" w:cs="Times New Roman"/>
          <w:iCs/>
          <w:sz w:val="24"/>
          <w:szCs w:val="24"/>
        </w:rPr>
        <w:t>adm-mortka@mail.ru</w:t>
      </w:r>
    </w:p>
    <w:p w:rsidR="00646374" w:rsidRPr="00646374" w:rsidRDefault="00646374" w:rsidP="00646374">
      <w:pPr>
        <w:tabs>
          <w:tab w:val="left" w:pos="6589"/>
        </w:tabs>
        <w:spacing w:after="0" w:line="240" w:lineRule="auto"/>
        <w:ind w:firstLine="709"/>
        <w:rPr>
          <w:rFonts w:ascii="Times New Roman" w:eastAsia="Times New Roman" w:hAnsi="Times New Roman" w:cs="Times New Roman"/>
          <w:sz w:val="24"/>
          <w:szCs w:val="24"/>
          <w:lang w:eastAsia="ru-RU"/>
        </w:rPr>
      </w:pPr>
      <w:proofErr w:type="gramStart"/>
      <w:r w:rsidRPr="00646374">
        <w:rPr>
          <w:rFonts w:ascii="Times New Roman" w:eastAsia="Calibri" w:hAnsi="Times New Roman" w:cs="Times New Roman"/>
          <w:color w:val="000000"/>
          <w:sz w:val="24"/>
          <w:szCs w:val="24"/>
        </w:rPr>
        <w:t>график</w:t>
      </w:r>
      <w:proofErr w:type="gramEnd"/>
      <w:r w:rsidRPr="00646374">
        <w:rPr>
          <w:rFonts w:ascii="Times New Roman" w:eastAsia="Calibri" w:hAnsi="Times New Roman" w:cs="Times New Roman"/>
          <w:color w:val="000000"/>
          <w:sz w:val="24"/>
          <w:szCs w:val="24"/>
        </w:rPr>
        <w:t xml:space="preserve"> работы:</w:t>
      </w:r>
      <w:r w:rsidRPr="00646374">
        <w:rPr>
          <w:rFonts w:ascii="Times New Roman" w:eastAsia="Calibri" w:hAnsi="Times New Roman" w:cs="Times New Roman"/>
          <w:color w:val="000000"/>
          <w:sz w:val="24"/>
          <w:szCs w:val="24"/>
        </w:rPr>
        <w:tab/>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proofErr w:type="gramStart"/>
      <w:r w:rsidRPr="00646374">
        <w:rPr>
          <w:rFonts w:ascii="Times New Roman" w:eastAsia="Times New Roman" w:hAnsi="Times New Roman" w:cs="Times New Roman"/>
          <w:sz w:val="24"/>
          <w:szCs w:val="24"/>
          <w:lang w:eastAsia="ru-RU"/>
        </w:rPr>
        <w:t>Понедельник  8</w:t>
      </w:r>
      <w:r w:rsidRPr="00646374">
        <w:rPr>
          <w:rFonts w:ascii="Times New Roman" w:eastAsia="Times New Roman" w:hAnsi="Times New Roman" w:cs="Times New Roman"/>
          <w:sz w:val="24"/>
          <w:szCs w:val="24"/>
          <w:vertAlign w:val="superscript"/>
          <w:lang w:eastAsia="ru-RU"/>
        </w:rPr>
        <w:t>30</w:t>
      </w:r>
      <w:proofErr w:type="gramEnd"/>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Вторник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Среда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Четверг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Пятница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vertAlign w:val="superscript"/>
          <w:lang w:eastAsia="ru-RU"/>
        </w:rPr>
        <w:t>12</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iCs/>
          <w:sz w:val="24"/>
          <w:szCs w:val="24"/>
          <w:lang w:eastAsia="ru-RU"/>
        </w:rPr>
        <w:lastRenderedPageBreak/>
        <w:t xml:space="preserve">Обеденный перерыв </w:t>
      </w:r>
      <w:r w:rsidRPr="00646374">
        <w:rPr>
          <w:rFonts w:ascii="Times New Roman" w:eastAsia="Times New Roman" w:hAnsi="Times New Roman" w:cs="Times New Roman"/>
          <w:sz w:val="24"/>
          <w:szCs w:val="24"/>
          <w:lang w:eastAsia="ru-RU"/>
        </w:rPr>
        <w:t>12</w:t>
      </w:r>
      <w:r w:rsidRPr="00646374">
        <w:rPr>
          <w:rFonts w:ascii="Times New Roman" w:eastAsia="Times New Roman" w:hAnsi="Times New Roman" w:cs="Times New Roman"/>
          <w:sz w:val="24"/>
          <w:szCs w:val="24"/>
          <w:vertAlign w:val="superscript"/>
          <w:lang w:eastAsia="ru-RU"/>
        </w:rPr>
        <w:t>00</w:t>
      </w:r>
      <w:r w:rsidRPr="00646374">
        <w:rPr>
          <w:rFonts w:ascii="Times New Roman" w:eastAsia="Times New Roman" w:hAnsi="Times New Roman" w:cs="Times New Roman"/>
          <w:sz w:val="24"/>
          <w:szCs w:val="24"/>
          <w:lang w:eastAsia="ru-RU"/>
        </w:rPr>
        <w:t>-13</w:t>
      </w:r>
      <w:r w:rsidRPr="00646374">
        <w:rPr>
          <w:rFonts w:ascii="Times New Roman" w:eastAsia="Times New Roman" w:hAnsi="Times New Roman" w:cs="Times New Roman"/>
          <w:sz w:val="24"/>
          <w:szCs w:val="24"/>
          <w:vertAlign w:val="superscript"/>
          <w:lang w:eastAsia="ru-RU"/>
        </w:rPr>
        <w:t>30</w:t>
      </w:r>
    </w:p>
    <w:p w:rsidR="00646374" w:rsidRPr="00646374" w:rsidRDefault="00646374" w:rsidP="00646374">
      <w:pPr>
        <w:spacing w:after="0" w:line="240" w:lineRule="auto"/>
        <w:ind w:firstLine="709"/>
        <w:rPr>
          <w:rFonts w:ascii="Times New Roman" w:eastAsia="Times New Roman" w:hAnsi="Times New Roman" w:cs="Times New Roman"/>
          <w:i/>
          <w:iCs/>
          <w:sz w:val="24"/>
          <w:szCs w:val="24"/>
          <w:lang w:eastAsia="ru-RU"/>
        </w:rPr>
      </w:pPr>
      <w:r w:rsidRPr="00646374">
        <w:rPr>
          <w:rFonts w:ascii="Times New Roman" w:eastAsia="Times New Roman" w:hAnsi="Times New Roman" w:cs="Times New Roman"/>
          <w:sz w:val="24"/>
          <w:szCs w:val="24"/>
          <w:lang w:eastAsia="ru-RU"/>
        </w:rPr>
        <w:t xml:space="preserve">Выходные дни: </w:t>
      </w:r>
      <w:r w:rsidRPr="00646374">
        <w:rPr>
          <w:rFonts w:ascii="Times New Roman" w:eastAsia="Times New Roman" w:hAnsi="Times New Roman" w:cs="Times New Roman"/>
          <w:iCs/>
          <w:sz w:val="24"/>
          <w:szCs w:val="24"/>
          <w:lang w:eastAsia="ru-RU"/>
        </w:rPr>
        <w:t>суббота, воскресенье</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МФЦ находится по адресу: </w:t>
      </w:r>
    </w:p>
    <w:p w:rsidR="00646374" w:rsidRPr="00934304" w:rsidRDefault="00646374" w:rsidP="0093430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628220, ул. Путейская, д. 10, городское поселение Мортка</w:t>
      </w:r>
      <w:r w:rsidRPr="00646374">
        <w:rPr>
          <w:rFonts w:ascii="Times New Roman" w:eastAsia="Calibri" w:hAnsi="Times New Roman" w:cs="Times New Roman"/>
          <w:color w:val="000000"/>
          <w:sz w:val="24"/>
          <w:szCs w:val="24"/>
        </w:rPr>
        <w:t>, Кондинский район, Ханты-Мансийский автономный округ – Югра;</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телефоны</w:t>
      </w:r>
      <w:proofErr w:type="gramEnd"/>
      <w:r>
        <w:rPr>
          <w:rFonts w:ascii="Times New Roman" w:eastAsia="Calibri" w:hAnsi="Times New Roman" w:cs="Times New Roman"/>
          <w:color w:val="000000"/>
          <w:sz w:val="24"/>
          <w:szCs w:val="24"/>
        </w:rPr>
        <w:t xml:space="preserve"> для справок: 8(34677)30-045</w:t>
      </w:r>
      <w:r w:rsidRPr="00646374">
        <w:rPr>
          <w:rFonts w:ascii="Times New Roman" w:eastAsia="Calibri" w:hAnsi="Times New Roman" w:cs="Times New Roman"/>
          <w:color w:val="000000"/>
          <w:sz w:val="24"/>
          <w:szCs w:val="24"/>
        </w:rPr>
        <w:t xml:space="preserve">; </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color w:val="FF0000"/>
          <w:sz w:val="24"/>
          <w:szCs w:val="24"/>
        </w:rPr>
      </w:pPr>
      <w:proofErr w:type="gramStart"/>
      <w:r w:rsidRPr="00646374">
        <w:rPr>
          <w:rFonts w:ascii="Times New Roman" w:eastAsia="Calibri" w:hAnsi="Times New Roman" w:cs="Times New Roman"/>
          <w:sz w:val="24"/>
          <w:szCs w:val="24"/>
        </w:rPr>
        <w:t>адрес</w:t>
      </w:r>
      <w:proofErr w:type="gramEnd"/>
      <w:r w:rsidRPr="00646374">
        <w:rPr>
          <w:rFonts w:ascii="Times New Roman" w:eastAsia="Calibri" w:hAnsi="Times New Roman" w:cs="Times New Roman"/>
          <w:sz w:val="24"/>
          <w:szCs w:val="24"/>
        </w:rPr>
        <w:t xml:space="preserve"> электронной почты:</w:t>
      </w:r>
      <w:r w:rsidRPr="00646374">
        <w:rPr>
          <w:rFonts w:ascii="Times New Roman" w:eastAsia="Calibri" w:hAnsi="Times New Roman" w:cs="Times New Roman"/>
          <w:color w:val="FF0000"/>
          <w:sz w:val="24"/>
          <w:szCs w:val="24"/>
        </w:rPr>
        <w:t xml:space="preserve"> </w:t>
      </w:r>
      <w:hyperlink r:id="rId7" w:history="1">
        <w:r w:rsidRPr="00646374">
          <w:rPr>
            <w:rFonts w:ascii="Times New Roman" w:eastAsia="Calibri" w:hAnsi="Times New Roman" w:cs="Times New Roman"/>
            <w:color w:val="0000FF"/>
            <w:sz w:val="24"/>
            <w:szCs w:val="24"/>
            <w:u w:val="single"/>
            <w:lang w:val="en-US"/>
          </w:rPr>
          <w:t>kondamfc</w:t>
        </w:r>
        <w:r w:rsidRPr="00646374">
          <w:rPr>
            <w:rFonts w:ascii="Times New Roman" w:eastAsia="Calibri" w:hAnsi="Times New Roman" w:cs="Times New Roman"/>
            <w:color w:val="0000FF"/>
            <w:sz w:val="24"/>
            <w:szCs w:val="24"/>
            <w:u w:val="single"/>
          </w:rPr>
          <w:t>@</w:t>
        </w:r>
        <w:r w:rsidRPr="00646374">
          <w:rPr>
            <w:rFonts w:ascii="Times New Roman" w:eastAsia="Calibri" w:hAnsi="Times New Roman" w:cs="Times New Roman"/>
            <w:color w:val="0000FF"/>
            <w:sz w:val="24"/>
            <w:szCs w:val="24"/>
            <w:u w:val="single"/>
            <w:lang w:val="en-US"/>
          </w:rPr>
          <w:t>mail</w:t>
        </w:r>
        <w:r w:rsidRPr="00646374">
          <w:rPr>
            <w:rFonts w:ascii="Times New Roman" w:eastAsia="Calibri" w:hAnsi="Times New Roman" w:cs="Times New Roman"/>
            <w:color w:val="0000FF"/>
            <w:sz w:val="24"/>
            <w:szCs w:val="24"/>
            <w:u w:val="single"/>
          </w:rPr>
          <w:t>.</w:t>
        </w:r>
        <w:proofErr w:type="spellStart"/>
        <w:r w:rsidRPr="00646374">
          <w:rPr>
            <w:rFonts w:ascii="Times New Roman" w:eastAsia="Calibri" w:hAnsi="Times New Roman" w:cs="Times New Roman"/>
            <w:color w:val="0000FF"/>
            <w:sz w:val="24"/>
            <w:szCs w:val="24"/>
            <w:u w:val="single"/>
            <w:lang w:val="en-US"/>
          </w:rPr>
          <w:t>ru</w:t>
        </w:r>
        <w:proofErr w:type="spellEnd"/>
      </w:hyperlink>
      <w:r w:rsidRPr="00646374">
        <w:rPr>
          <w:rFonts w:ascii="Times New Roman" w:eastAsia="Calibri" w:hAnsi="Times New Roman" w:cs="Times New Roman"/>
          <w:color w:val="FF0000"/>
          <w:sz w:val="24"/>
          <w:szCs w:val="24"/>
        </w:rPr>
        <w:t xml:space="preserve"> </w:t>
      </w:r>
    </w:p>
    <w:p w:rsidR="00646374" w:rsidRPr="00646374" w:rsidRDefault="00646374" w:rsidP="00646374">
      <w:pPr>
        <w:autoSpaceDE w:val="0"/>
        <w:autoSpaceDN w:val="0"/>
        <w:adjustRightInd w:val="0"/>
        <w:spacing w:after="0" w:line="276" w:lineRule="auto"/>
        <w:ind w:firstLine="708"/>
        <w:jc w:val="both"/>
        <w:outlineLvl w:val="2"/>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график</w:t>
      </w:r>
      <w:proofErr w:type="gramEnd"/>
      <w:r w:rsidRPr="00646374">
        <w:rPr>
          <w:rFonts w:ascii="Times New Roman" w:eastAsia="Calibri" w:hAnsi="Times New Roman" w:cs="Times New Roman"/>
          <w:sz w:val="24"/>
          <w:szCs w:val="24"/>
        </w:rPr>
        <w:t xml:space="preserve"> работы: </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proofErr w:type="gramStart"/>
      <w:r w:rsidRPr="00646374">
        <w:rPr>
          <w:rFonts w:ascii="Times New Roman" w:eastAsia="Times New Roman" w:hAnsi="Times New Roman" w:cs="Times New Roman"/>
          <w:sz w:val="24"/>
          <w:szCs w:val="24"/>
          <w:lang w:eastAsia="ru-RU"/>
        </w:rPr>
        <w:t>Понедельник  8</w:t>
      </w:r>
      <w:r w:rsidRPr="00646374">
        <w:rPr>
          <w:rFonts w:ascii="Times New Roman" w:eastAsia="Times New Roman" w:hAnsi="Times New Roman" w:cs="Times New Roman"/>
          <w:sz w:val="24"/>
          <w:szCs w:val="24"/>
          <w:vertAlign w:val="superscript"/>
          <w:lang w:eastAsia="ru-RU"/>
        </w:rPr>
        <w:t>30</w:t>
      </w:r>
      <w:proofErr w:type="gramEnd"/>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Вторник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Среда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Четверг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Пятница 8</w:t>
      </w:r>
      <w:r w:rsidRPr="00646374">
        <w:rPr>
          <w:rFonts w:ascii="Times New Roman" w:eastAsia="Times New Roman" w:hAnsi="Times New Roman" w:cs="Times New Roman"/>
          <w:sz w:val="24"/>
          <w:szCs w:val="24"/>
          <w:vertAlign w:val="superscript"/>
          <w:lang w:eastAsia="ru-RU"/>
        </w:rPr>
        <w:t>30</w:t>
      </w:r>
      <w:r w:rsidRPr="00646374">
        <w:rPr>
          <w:rFonts w:ascii="Times New Roman" w:eastAsia="Times New Roman" w:hAnsi="Times New Roman" w:cs="Times New Roman"/>
          <w:sz w:val="24"/>
          <w:szCs w:val="24"/>
          <w:lang w:eastAsia="ru-RU"/>
        </w:rPr>
        <w:t>-17</w:t>
      </w:r>
      <w:r w:rsidRPr="00646374">
        <w:rPr>
          <w:rFonts w:ascii="Times New Roman" w:eastAsia="Times New Roman" w:hAnsi="Times New Roman" w:cs="Times New Roman"/>
          <w:sz w:val="24"/>
          <w:szCs w:val="24"/>
          <w:vertAlign w:val="superscript"/>
          <w:lang w:eastAsia="ru-RU"/>
        </w:rPr>
        <w:t>00</w:t>
      </w:r>
    </w:p>
    <w:p w:rsidR="00646374" w:rsidRPr="00646374" w:rsidRDefault="00646374" w:rsidP="00646374">
      <w:pPr>
        <w:spacing w:after="0" w:line="240" w:lineRule="auto"/>
        <w:ind w:firstLine="709"/>
        <w:rPr>
          <w:rFonts w:ascii="Times New Roman" w:eastAsia="Times New Roman" w:hAnsi="Times New Roman" w:cs="Times New Roman"/>
          <w:sz w:val="24"/>
          <w:szCs w:val="24"/>
          <w:lang w:eastAsia="ru-RU"/>
        </w:rPr>
      </w:pPr>
      <w:r w:rsidRPr="00646374">
        <w:rPr>
          <w:rFonts w:ascii="Times New Roman" w:eastAsia="Times New Roman" w:hAnsi="Times New Roman" w:cs="Times New Roman"/>
          <w:iCs/>
          <w:sz w:val="24"/>
          <w:szCs w:val="24"/>
          <w:lang w:eastAsia="ru-RU"/>
        </w:rPr>
        <w:t xml:space="preserve">Обеденный перерыв </w:t>
      </w:r>
      <w:r w:rsidRPr="00646374">
        <w:rPr>
          <w:rFonts w:ascii="Times New Roman" w:eastAsia="Times New Roman" w:hAnsi="Times New Roman" w:cs="Times New Roman"/>
          <w:sz w:val="24"/>
          <w:szCs w:val="24"/>
          <w:lang w:eastAsia="ru-RU"/>
        </w:rPr>
        <w:t>12</w:t>
      </w:r>
      <w:r w:rsidRPr="00646374">
        <w:rPr>
          <w:rFonts w:ascii="Times New Roman" w:eastAsia="Times New Roman" w:hAnsi="Times New Roman" w:cs="Times New Roman"/>
          <w:sz w:val="24"/>
          <w:szCs w:val="24"/>
          <w:vertAlign w:val="superscript"/>
          <w:lang w:eastAsia="ru-RU"/>
        </w:rPr>
        <w:t>00</w:t>
      </w:r>
      <w:r w:rsidRPr="00646374">
        <w:rPr>
          <w:rFonts w:ascii="Times New Roman" w:eastAsia="Times New Roman" w:hAnsi="Times New Roman" w:cs="Times New Roman"/>
          <w:sz w:val="24"/>
          <w:szCs w:val="24"/>
          <w:lang w:eastAsia="ru-RU"/>
        </w:rPr>
        <w:t>-13</w:t>
      </w:r>
      <w:r w:rsidRPr="00646374">
        <w:rPr>
          <w:rFonts w:ascii="Times New Roman" w:eastAsia="Times New Roman" w:hAnsi="Times New Roman" w:cs="Times New Roman"/>
          <w:sz w:val="24"/>
          <w:szCs w:val="24"/>
          <w:vertAlign w:val="superscript"/>
          <w:lang w:eastAsia="ru-RU"/>
        </w:rPr>
        <w:t>30</w:t>
      </w:r>
    </w:p>
    <w:p w:rsidR="00646374" w:rsidRPr="00646374" w:rsidRDefault="00646374" w:rsidP="00646374">
      <w:pPr>
        <w:spacing w:after="0" w:line="240" w:lineRule="auto"/>
        <w:ind w:firstLine="709"/>
        <w:rPr>
          <w:rFonts w:ascii="Times New Roman" w:eastAsia="Times New Roman" w:hAnsi="Times New Roman" w:cs="Times New Roman"/>
          <w:i/>
          <w:iCs/>
          <w:sz w:val="24"/>
          <w:szCs w:val="24"/>
          <w:lang w:eastAsia="ru-RU"/>
        </w:rPr>
      </w:pPr>
      <w:r w:rsidRPr="00646374">
        <w:rPr>
          <w:rFonts w:ascii="Times New Roman" w:eastAsia="Times New Roman" w:hAnsi="Times New Roman" w:cs="Times New Roman"/>
          <w:sz w:val="24"/>
          <w:szCs w:val="24"/>
          <w:lang w:eastAsia="ru-RU"/>
        </w:rPr>
        <w:t xml:space="preserve">Выходные дни: </w:t>
      </w:r>
      <w:r w:rsidRPr="00646374">
        <w:rPr>
          <w:rFonts w:ascii="Times New Roman" w:eastAsia="Times New Roman" w:hAnsi="Times New Roman" w:cs="Times New Roman"/>
          <w:iCs/>
          <w:sz w:val="24"/>
          <w:szCs w:val="24"/>
          <w:lang w:eastAsia="ru-RU"/>
        </w:rPr>
        <w:t>суббота, воскресенье</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5. 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1)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w:t>
      </w:r>
      <w:proofErr w:type="gramStart"/>
      <w:r w:rsidRPr="00646374">
        <w:rPr>
          <w:rFonts w:ascii="Times New Roman" w:eastAsia="Calibri" w:hAnsi="Times New Roman" w:cs="Times New Roman"/>
          <w:sz w:val="24"/>
          <w:szCs w:val="24"/>
        </w:rPr>
        <w:t>округу  –</w:t>
      </w:r>
      <w:proofErr w:type="gramEnd"/>
      <w:r w:rsidRPr="00646374">
        <w:rPr>
          <w:rFonts w:ascii="Times New Roman" w:eastAsia="Calibri" w:hAnsi="Times New Roman" w:cs="Times New Roman"/>
          <w:sz w:val="24"/>
          <w:szCs w:val="24"/>
        </w:rPr>
        <w:t xml:space="preserve"> Югре (далее – кадастровая палата, ФГБУ «ФКП «</w:t>
      </w:r>
      <w:proofErr w:type="spellStart"/>
      <w:r w:rsidRPr="00646374">
        <w:rPr>
          <w:rFonts w:ascii="Times New Roman" w:eastAsia="Calibri" w:hAnsi="Times New Roman" w:cs="Times New Roman"/>
          <w:sz w:val="24"/>
          <w:szCs w:val="24"/>
        </w:rPr>
        <w:t>Росреестра</w:t>
      </w:r>
      <w:proofErr w:type="spellEnd"/>
      <w:r w:rsidRPr="00646374">
        <w:rPr>
          <w:rFonts w:ascii="Times New Roman" w:eastAsia="Calibri" w:hAnsi="Times New Roman" w:cs="Times New Roman"/>
          <w:sz w:val="24"/>
          <w:szCs w:val="24"/>
        </w:rPr>
        <w:t xml:space="preserve">»). </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646374">
        <w:rPr>
          <w:rFonts w:ascii="Times New Roman" w:eastAsia="Calibri" w:hAnsi="Times New Roman" w:cs="Times New Roman"/>
          <w:sz w:val="24"/>
          <w:szCs w:val="24"/>
        </w:rPr>
        <w:t xml:space="preserve">Место </w:t>
      </w:r>
      <w:proofErr w:type="gramStart"/>
      <w:r w:rsidRPr="00646374">
        <w:rPr>
          <w:rFonts w:ascii="Times New Roman" w:eastAsia="Calibri" w:hAnsi="Times New Roman" w:cs="Times New Roman"/>
          <w:sz w:val="24"/>
          <w:szCs w:val="24"/>
        </w:rPr>
        <w:t>расположения:</w:t>
      </w:r>
      <w:r w:rsidRPr="00646374">
        <w:rPr>
          <w:rFonts w:ascii="Times New Roman" w:eastAsia="Calibri" w:hAnsi="Times New Roman" w:cs="Times New Roman"/>
          <w:i/>
          <w:sz w:val="24"/>
          <w:szCs w:val="24"/>
        </w:rPr>
        <w:t xml:space="preserve">  628012</w:t>
      </w:r>
      <w:proofErr w:type="gramEnd"/>
      <w:r w:rsidRPr="00646374">
        <w:rPr>
          <w:rFonts w:ascii="Times New Roman" w:eastAsia="Calibri" w:hAnsi="Times New Roman" w:cs="Times New Roman"/>
          <w:i/>
          <w:sz w:val="24"/>
          <w:szCs w:val="24"/>
        </w:rPr>
        <w:t xml:space="preserve">, г. Ханты-Мансийск, ул. Мира, 27, кабинет № 701 </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телефоны</w:t>
      </w:r>
      <w:proofErr w:type="gramEnd"/>
      <w:r w:rsidRPr="00646374">
        <w:rPr>
          <w:rFonts w:ascii="Times New Roman" w:eastAsia="Calibri" w:hAnsi="Times New Roman" w:cs="Times New Roman"/>
          <w:sz w:val="24"/>
          <w:szCs w:val="24"/>
        </w:rPr>
        <w:t xml:space="preserve"> для справок: </w:t>
      </w:r>
      <w:r w:rsidRPr="00646374">
        <w:rPr>
          <w:rFonts w:ascii="Times New Roman" w:eastAsia="Calibri" w:hAnsi="Times New Roman" w:cs="Times New Roman"/>
          <w:i/>
          <w:sz w:val="24"/>
          <w:szCs w:val="24"/>
        </w:rPr>
        <w:t>8(3467) 30-00-99;</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адрес</w:t>
      </w:r>
      <w:proofErr w:type="gramEnd"/>
      <w:r w:rsidRPr="00646374">
        <w:rPr>
          <w:rFonts w:ascii="Times New Roman" w:eastAsia="Calibri" w:hAnsi="Times New Roman" w:cs="Times New Roman"/>
          <w:sz w:val="24"/>
          <w:szCs w:val="24"/>
        </w:rPr>
        <w:t xml:space="preserve"> электронной почты:</w:t>
      </w:r>
      <w:r w:rsidRPr="00646374">
        <w:rPr>
          <w:rFonts w:ascii="Times New Roman" w:eastAsia="Calibri" w:hAnsi="Times New Roman" w:cs="Times New Roman"/>
          <w:i/>
          <w:sz w:val="24"/>
          <w:szCs w:val="24"/>
        </w:rPr>
        <w:t xml:space="preserve"> </w:t>
      </w:r>
      <w:hyperlink r:id="rId8" w:history="1">
        <w:r w:rsidRPr="00646374">
          <w:rPr>
            <w:rFonts w:ascii="Times New Roman" w:eastAsia="Calibri" w:hAnsi="Times New Roman" w:cs="Times New Roman"/>
            <w:color w:val="0000FF"/>
            <w:sz w:val="24"/>
            <w:szCs w:val="24"/>
            <w:u w:val="single"/>
          </w:rPr>
          <w:t>www.kadastr.ru</w:t>
        </w:r>
      </w:hyperlink>
      <w:r w:rsidRPr="00646374">
        <w:rPr>
          <w:rFonts w:ascii="Times New Roman" w:eastAsia="Calibri" w:hAnsi="Times New Roman" w:cs="Times New Roman"/>
          <w:sz w:val="24"/>
          <w:szCs w:val="24"/>
        </w:rPr>
        <w:t>;</w:t>
      </w:r>
    </w:p>
    <w:p w:rsidR="00646374" w:rsidRPr="00646374" w:rsidRDefault="00646374" w:rsidP="00646374">
      <w:pPr>
        <w:spacing w:after="0" w:line="240" w:lineRule="auto"/>
        <w:ind w:firstLine="709"/>
        <w:contextualSpacing/>
        <w:jc w:val="both"/>
        <w:rPr>
          <w:rFonts w:ascii="Times New Roman" w:eastAsia="Calibri" w:hAnsi="Times New Roman" w:cs="Times New Roman"/>
          <w:sz w:val="24"/>
          <w:szCs w:val="24"/>
          <w:lang w:eastAsia="ru-RU"/>
        </w:rPr>
      </w:pPr>
      <w:proofErr w:type="gramStart"/>
      <w:r w:rsidRPr="00646374">
        <w:rPr>
          <w:rFonts w:ascii="Times New Roman" w:eastAsia="Calibri" w:hAnsi="Times New Roman" w:cs="Times New Roman"/>
          <w:sz w:val="24"/>
          <w:szCs w:val="24"/>
          <w:lang w:eastAsia="ru-RU"/>
        </w:rPr>
        <w:t>адрес</w:t>
      </w:r>
      <w:proofErr w:type="gramEnd"/>
      <w:r w:rsidRPr="00646374">
        <w:rPr>
          <w:rFonts w:ascii="Times New Roman" w:eastAsia="Calibri" w:hAnsi="Times New Roman" w:cs="Times New Roman"/>
          <w:sz w:val="24"/>
          <w:szCs w:val="24"/>
          <w:lang w:eastAsia="ru-RU"/>
        </w:rPr>
        <w:t xml:space="preserve"> официального сайта </w:t>
      </w:r>
      <w:hyperlink r:id="rId9" w:history="1">
        <w:r w:rsidRPr="00646374">
          <w:rPr>
            <w:rFonts w:ascii="Times New Roman" w:eastAsia="Calibri" w:hAnsi="Times New Roman" w:cs="Times New Roman"/>
            <w:color w:val="0000FF"/>
            <w:sz w:val="24"/>
            <w:szCs w:val="24"/>
            <w:u w:val="single"/>
          </w:rPr>
          <w:t>www.kadastr.ru</w:t>
        </w:r>
      </w:hyperlink>
      <w:r w:rsidRPr="00646374">
        <w:rPr>
          <w:rFonts w:ascii="Times New Roman" w:eastAsia="Calibri" w:hAnsi="Times New Roman" w:cs="Times New Roman"/>
          <w:sz w:val="24"/>
          <w:szCs w:val="24"/>
        </w:rPr>
        <w:t xml:space="preserve">; </w:t>
      </w:r>
    </w:p>
    <w:p w:rsidR="00646374" w:rsidRPr="00646374" w:rsidRDefault="00646374" w:rsidP="00646374">
      <w:pPr>
        <w:spacing w:before="30" w:after="30" w:line="240" w:lineRule="auto"/>
        <w:rPr>
          <w:rFonts w:ascii="Times New Roman" w:eastAsia="Calibri" w:hAnsi="Times New Roman" w:cs="Times New Roman"/>
          <w:color w:val="332E2D"/>
          <w:spacing w:val="2"/>
          <w:sz w:val="24"/>
          <w:szCs w:val="24"/>
          <w:lang w:eastAsia="ru-RU"/>
        </w:rPr>
      </w:pPr>
      <w:r w:rsidRPr="00646374">
        <w:rPr>
          <w:rFonts w:ascii="Times New Roman" w:eastAsia="Calibri" w:hAnsi="Times New Roman" w:cs="Times New Roman"/>
          <w:color w:val="332E2D"/>
          <w:spacing w:val="2"/>
          <w:sz w:val="24"/>
          <w:szCs w:val="24"/>
          <w:lang w:eastAsia="ru-RU"/>
        </w:rPr>
        <w:t xml:space="preserve">         </w:t>
      </w:r>
      <w:proofErr w:type="gramStart"/>
      <w:r w:rsidRPr="00646374">
        <w:rPr>
          <w:rFonts w:ascii="Times New Roman" w:eastAsia="Calibri" w:hAnsi="Times New Roman" w:cs="Times New Roman"/>
          <w:color w:val="332E2D"/>
          <w:spacing w:val="2"/>
          <w:sz w:val="24"/>
          <w:szCs w:val="24"/>
          <w:lang w:eastAsia="ru-RU"/>
        </w:rPr>
        <w:t>график</w:t>
      </w:r>
      <w:proofErr w:type="gramEnd"/>
      <w:r w:rsidRPr="00646374">
        <w:rPr>
          <w:rFonts w:ascii="Times New Roman" w:eastAsia="Calibri" w:hAnsi="Times New Roman" w:cs="Times New Roman"/>
          <w:color w:val="332E2D"/>
          <w:spacing w:val="2"/>
          <w:sz w:val="24"/>
          <w:szCs w:val="24"/>
          <w:lang w:eastAsia="ru-RU"/>
        </w:rPr>
        <w:t xml:space="preserve"> работы: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Понедельник 09:00-18:00,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Вторник 09:00-18:00</w:t>
      </w:r>
      <w:r w:rsidRPr="00646374">
        <w:rPr>
          <w:rFonts w:ascii="Times New Roman" w:eastAsia="Calibri" w:hAnsi="Times New Roman" w:cs="Times New Roman"/>
          <w:sz w:val="24"/>
          <w:szCs w:val="24"/>
        </w:rPr>
        <w:t xml:space="preserve">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 xml:space="preserve">Среда 09:00-18:00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Четверг 09:00-18:00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Пятница 09:00-18:00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Суббота, воскресенье выходной день </w:t>
      </w:r>
    </w:p>
    <w:p w:rsidR="00646374" w:rsidRPr="00646374" w:rsidRDefault="00646374" w:rsidP="00646374">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rPr>
      </w:pP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2) Федеральное государственное бюджетное учреждение «</w:t>
      </w:r>
      <w:proofErr w:type="spellStart"/>
      <w:r w:rsidRPr="00646374">
        <w:rPr>
          <w:rFonts w:ascii="Times New Roman" w:eastAsia="Calibri" w:hAnsi="Times New Roman" w:cs="Times New Roman"/>
          <w:sz w:val="24"/>
          <w:szCs w:val="24"/>
        </w:rPr>
        <w:t>Ростехинвентаризация</w:t>
      </w:r>
      <w:proofErr w:type="spellEnd"/>
      <w:r w:rsidRPr="00646374">
        <w:rPr>
          <w:rFonts w:ascii="Times New Roman" w:eastAsia="Calibri" w:hAnsi="Times New Roman" w:cs="Times New Roman"/>
          <w:sz w:val="24"/>
          <w:szCs w:val="24"/>
        </w:rPr>
        <w:t xml:space="preserve">-Федеральное БТИ» по Ханты-Мансийскому автономному округу – </w:t>
      </w:r>
      <w:proofErr w:type="gramStart"/>
      <w:r w:rsidRPr="00646374">
        <w:rPr>
          <w:rFonts w:ascii="Times New Roman" w:eastAsia="Calibri" w:hAnsi="Times New Roman" w:cs="Times New Roman"/>
          <w:sz w:val="24"/>
          <w:szCs w:val="24"/>
        </w:rPr>
        <w:t>Югре(</w:t>
      </w:r>
      <w:proofErr w:type="gramEnd"/>
      <w:r w:rsidRPr="00646374">
        <w:rPr>
          <w:rFonts w:ascii="Times New Roman" w:eastAsia="Calibri" w:hAnsi="Times New Roman" w:cs="Times New Roman"/>
          <w:sz w:val="24"/>
          <w:szCs w:val="24"/>
        </w:rPr>
        <w:t>далее - БТИ):</w:t>
      </w:r>
    </w:p>
    <w:p w:rsidR="00646374" w:rsidRPr="00646374" w:rsidRDefault="00646374" w:rsidP="00646374">
      <w:pPr>
        <w:widowControl w:val="0"/>
        <w:autoSpaceDE w:val="0"/>
        <w:autoSpaceDN w:val="0"/>
        <w:adjustRightInd w:val="0"/>
        <w:spacing w:after="0" w:line="240" w:lineRule="auto"/>
        <w:ind w:firstLine="709"/>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место</w:t>
      </w:r>
      <w:proofErr w:type="gramEnd"/>
      <w:r w:rsidRPr="00646374">
        <w:rPr>
          <w:rFonts w:ascii="Times New Roman" w:eastAsia="Calibri" w:hAnsi="Times New Roman" w:cs="Times New Roman"/>
          <w:sz w:val="24"/>
          <w:szCs w:val="24"/>
        </w:rPr>
        <w:t xml:space="preserve"> расположения: </w:t>
      </w:r>
      <w:r w:rsidRPr="00646374">
        <w:rPr>
          <w:rFonts w:ascii="Times New Roman" w:eastAsia="Calibri" w:hAnsi="Times New Roman" w:cs="Times New Roman"/>
          <w:i/>
          <w:sz w:val="24"/>
          <w:szCs w:val="24"/>
        </w:rPr>
        <w:t xml:space="preserve">628200, ХМАО-Югра, Кондинский район, пгт.Междуреченский, </w:t>
      </w:r>
      <w:proofErr w:type="spellStart"/>
      <w:r w:rsidRPr="00646374">
        <w:rPr>
          <w:rFonts w:ascii="Times New Roman" w:eastAsia="Calibri" w:hAnsi="Times New Roman" w:cs="Times New Roman"/>
          <w:i/>
          <w:sz w:val="24"/>
          <w:szCs w:val="24"/>
        </w:rPr>
        <w:t>ул.Сибирская</w:t>
      </w:r>
      <w:proofErr w:type="spellEnd"/>
      <w:r w:rsidRPr="00646374">
        <w:rPr>
          <w:rFonts w:ascii="Times New Roman" w:eastAsia="Calibri" w:hAnsi="Times New Roman" w:cs="Times New Roman"/>
          <w:i/>
          <w:sz w:val="24"/>
          <w:szCs w:val="24"/>
        </w:rPr>
        <w:t xml:space="preserve"> д.107 </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телефоны</w:t>
      </w:r>
      <w:proofErr w:type="gramEnd"/>
      <w:r w:rsidRPr="00646374">
        <w:rPr>
          <w:rFonts w:ascii="Times New Roman" w:eastAsia="Calibri" w:hAnsi="Times New Roman" w:cs="Times New Roman"/>
          <w:sz w:val="24"/>
          <w:szCs w:val="24"/>
        </w:rPr>
        <w:t xml:space="preserve"> для справок: </w:t>
      </w:r>
      <w:r w:rsidRPr="00646374">
        <w:rPr>
          <w:rFonts w:ascii="Times New Roman" w:eastAsia="Calibri" w:hAnsi="Times New Roman" w:cs="Times New Roman"/>
          <w:i/>
          <w:sz w:val="24"/>
          <w:szCs w:val="24"/>
        </w:rPr>
        <w:t>8(34677)32-9-15, 32-3-61</w:t>
      </w:r>
    </w:p>
    <w:p w:rsidR="00646374" w:rsidRPr="00646374" w:rsidRDefault="00646374" w:rsidP="00646374">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646374">
        <w:rPr>
          <w:rFonts w:ascii="Times New Roman" w:eastAsia="Calibri" w:hAnsi="Times New Roman" w:cs="Times New Roman"/>
          <w:sz w:val="24"/>
          <w:szCs w:val="24"/>
        </w:rPr>
        <w:t>график</w:t>
      </w:r>
      <w:proofErr w:type="gramEnd"/>
      <w:r w:rsidRPr="00646374">
        <w:rPr>
          <w:rFonts w:ascii="Times New Roman" w:eastAsia="Calibri" w:hAnsi="Times New Roman" w:cs="Times New Roman"/>
          <w:sz w:val="24"/>
          <w:szCs w:val="24"/>
        </w:rPr>
        <w:t xml:space="preserve"> работы:</w:t>
      </w:r>
      <w:r w:rsidRPr="00646374">
        <w:rPr>
          <w:rFonts w:ascii="Times New Roman" w:eastAsia="Calibri" w:hAnsi="Times New Roman" w:cs="Times New Roman"/>
          <w:i/>
          <w:sz w:val="24"/>
          <w:szCs w:val="24"/>
        </w:rPr>
        <w:t xml:space="preserve">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i/>
          <w:sz w:val="24"/>
          <w:szCs w:val="24"/>
        </w:rPr>
        <w:t xml:space="preserve">        </w:t>
      </w:r>
      <w:r w:rsidRPr="00646374">
        <w:rPr>
          <w:rFonts w:ascii="Times New Roman" w:eastAsia="Calibri" w:hAnsi="Times New Roman" w:cs="Times New Roman"/>
          <w:sz w:val="24"/>
          <w:szCs w:val="24"/>
        </w:rPr>
        <w:t xml:space="preserve">Понедельник 08:00-17:00, </w:t>
      </w:r>
    </w:p>
    <w:p w:rsidR="00646374" w:rsidRPr="00646374" w:rsidRDefault="00646374" w:rsidP="00646374">
      <w:pPr>
        <w:spacing w:after="0" w:line="240" w:lineRule="auto"/>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Вторник 08:00-17:00</w:t>
      </w:r>
      <w:r w:rsidRPr="00646374">
        <w:rPr>
          <w:rFonts w:ascii="Times New Roman" w:eastAsia="Calibri" w:hAnsi="Times New Roman" w:cs="Times New Roman"/>
          <w:sz w:val="24"/>
          <w:szCs w:val="24"/>
        </w:rPr>
        <w:t xml:space="preserve">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Calibri" w:hAnsi="Times New Roman" w:cs="Times New Roman"/>
          <w:sz w:val="24"/>
          <w:szCs w:val="24"/>
        </w:rPr>
        <w:t xml:space="preserve">         </w:t>
      </w:r>
      <w:r w:rsidRPr="00646374">
        <w:rPr>
          <w:rFonts w:ascii="Times New Roman" w:eastAsia="Times New Roman" w:hAnsi="Times New Roman" w:cs="Times New Roman"/>
          <w:sz w:val="24"/>
          <w:szCs w:val="24"/>
          <w:lang w:eastAsia="ru-RU"/>
        </w:rPr>
        <w:t xml:space="preserve">Среда 08:00-17:00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Четверг 08:00-17:00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Пятница 08:00-17:00 </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lastRenderedPageBreak/>
        <w:t xml:space="preserve">         Суббота, воскресенье выходной день</w:t>
      </w:r>
    </w:p>
    <w:p w:rsidR="00646374" w:rsidRPr="00646374" w:rsidRDefault="00646374" w:rsidP="00646374">
      <w:pPr>
        <w:spacing w:after="0" w:line="240" w:lineRule="auto"/>
        <w:rPr>
          <w:rFonts w:ascii="Times New Roman" w:eastAsia="Times New Roman" w:hAnsi="Times New Roman" w:cs="Times New Roman"/>
          <w:sz w:val="24"/>
          <w:szCs w:val="24"/>
          <w:lang w:eastAsia="ru-RU"/>
        </w:rPr>
      </w:pPr>
      <w:r w:rsidRPr="00646374">
        <w:rPr>
          <w:rFonts w:ascii="Times New Roman" w:eastAsia="Times New Roman" w:hAnsi="Times New Roman" w:cs="Times New Roman"/>
          <w:sz w:val="24"/>
          <w:szCs w:val="24"/>
          <w:lang w:eastAsia="ru-RU"/>
        </w:rPr>
        <w:t xml:space="preserve">         Обеденный перерыв: 12:00 – 13:00 </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646374">
        <w:rPr>
          <w:rFonts w:ascii="Times New Roman" w:eastAsia="Calibri" w:hAnsi="Times New Roman" w:cs="Times New Roman"/>
          <w:sz w:val="24"/>
          <w:szCs w:val="24"/>
        </w:rPr>
        <w:t xml:space="preserve">3) Для предоставления муниципальной услуги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 – проектная </w:t>
      </w:r>
      <w:proofErr w:type="gramStart"/>
      <w:r w:rsidRPr="00646374">
        <w:rPr>
          <w:rFonts w:ascii="Times New Roman" w:eastAsia="Calibri" w:hAnsi="Times New Roman" w:cs="Times New Roman"/>
          <w:sz w:val="24"/>
          <w:szCs w:val="24"/>
        </w:rPr>
        <w:t>организация)*</w:t>
      </w:r>
      <w:proofErr w:type="gramEnd"/>
      <w:r w:rsidRPr="00646374">
        <w:rPr>
          <w:rFonts w:ascii="Times New Roman" w:eastAsia="Calibri" w:hAnsi="Times New Roman" w:cs="Times New Roman"/>
          <w:sz w:val="24"/>
          <w:szCs w:val="24"/>
        </w:rPr>
        <w:t xml:space="preserve">. </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6.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1) лично в Уполномоченном органе, МФЦ;</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2) удаленно:</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путем ознакомления с информационными материалами в информационно-телекоммуникаци</w:t>
      </w:r>
      <w:r w:rsidR="00A0125D">
        <w:rPr>
          <w:rFonts w:ascii="Times New Roman" w:eastAsia="Calibri" w:hAnsi="Times New Roman" w:cs="Times New Roman"/>
          <w:sz w:val="24"/>
          <w:szCs w:val="24"/>
        </w:rPr>
        <w:t xml:space="preserve">онной сети Интернет на сайтах, </w:t>
      </w:r>
      <w:r w:rsidRPr="00646374">
        <w:rPr>
          <w:rFonts w:ascii="Times New Roman" w:eastAsia="Calibri" w:hAnsi="Times New Roman" w:cs="Times New Roman"/>
          <w:sz w:val="24"/>
          <w:szCs w:val="24"/>
        </w:rPr>
        <w:t>указанных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путем направления электронных сообщений на адреса электронной почты, указанные в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по телефонам, справочные номера которых указаны в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путем направления обращения на бумажном носителе о предоставлении информации на соответствующие почтовые адреса, указанные в пункте 5 настоящего Административного регламента.</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7. Информирование по вопросам предоставления муниципальной услуги, в том числе о ходе ее предоставления осуществляется специалистами </w:t>
      </w:r>
      <w:r w:rsidR="00F876F9">
        <w:rPr>
          <w:rFonts w:ascii="Times New Roman" w:eastAsia="Calibri" w:hAnsi="Times New Roman" w:cs="Times New Roman"/>
          <w:sz w:val="24"/>
          <w:szCs w:val="24"/>
        </w:rPr>
        <w:t xml:space="preserve">отдела жизнеобеспечения </w:t>
      </w:r>
      <w:r w:rsidRPr="00646374">
        <w:rPr>
          <w:rFonts w:ascii="Times New Roman" w:eastAsia="Calibri" w:hAnsi="Times New Roman" w:cs="Times New Roman"/>
          <w:sz w:val="24"/>
          <w:szCs w:val="24"/>
        </w:rPr>
        <w:t>администра</w:t>
      </w:r>
      <w:r>
        <w:rPr>
          <w:rFonts w:ascii="Times New Roman" w:eastAsia="Calibri" w:hAnsi="Times New Roman" w:cs="Times New Roman"/>
          <w:sz w:val="24"/>
          <w:szCs w:val="24"/>
        </w:rPr>
        <w:t>ции городского поселения Мортка</w:t>
      </w:r>
      <w:r w:rsidRPr="00646374">
        <w:rPr>
          <w:rFonts w:ascii="Times New Roman" w:eastAsia="Calibri" w:hAnsi="Times New Roman" w:cs="Times New Roman"/>
          <w:sz w:val="24"/>
          <w:szCs w:val="24"/>
        </w:rPr>
        <w:t xml:space="preserve"> в следующих формах (по выбору заявителя):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устной (при личном обращении заявителя и/или по телефону);</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письменной (при письменном обращении заявителя по почте, электронной почте, факсу);</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в федеральной государственной информационной системе «Единый портал государственных и мун</w:t>
      </w:r>
      <w:r w:rsidR="00CC73C2">
        <w:rPr>
          <w:rFonts w:ascii="Times New Roman" w:eastAsia="Calibri" w:hAnsi="Times New Roman" w:cs="Times New Roman"/>
          <w:sz w:val="24"/>
          <w:szCs w:val="24"/>
        </w:rPr>
        <w:t xml:space="preserve">иципальных услуг (функций)» (далее – Единый портал) </w:t>
      </w:r>
      <w:hyperlink r:id="rId10" w:history="1">
        <w:r w:rsidRPr="00646374">
          <w:rPr>
            <w:rFonts w:ascii="Times New Roman" w:eastAsia="Calibri" w:hAnsi="Times New Roman" w:cs="Times New Roman"/>
            <w:sz w:val="24"/>
            <w:szCs w:val="24"/>
          </w:rPr>
          <w:t>www.gosuslugi.ru</w:t>
        </w:r>
      </w:hyperlink>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1" w:history="1">
        <w:r w:rsidRPr="00646374">
          <w:rPr>
            <w:rFonts w:ascii="Times New Roman" w:eastAsia="Calibri" w:hAnsi="Times New Roman" w:cs="Times New Roman"/>
            <w:sz w:val="24"/>
            <w:szCs w:val="24"/>
          </w:rPr>
          <w:t>86.gosuslugi.ru</w:t>
        </w:r>
      </w:hyperlink>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-на Портале сети МФЦ Ханты-М</w:t>
      </w:r>
      <w:r w:rsidR="00A0125D">
        <w:rPr>
          <w:rFonts w:ascii="Times New Roman" w:eastAsia="Calibri" w:hAnsi="Times New Roman" w:cs="Times New Roman"/>
          <w:sz w:val="24"/>
          <w:szCs w:val="24"/>
        </w:rPr>
        <w:t xml:space="preserve">ансийского автономного округа - </w:t>
      </w:r>
      <w:proofErr w:type="gramStart"/>
      <w:r w:rsidRPr="00646374">
        <w:rPr>
          <w:rFonts w:ascii="Times New Roman" w:eastAsia="Calibri" w:hAnsi="Times New Roman" w:cs="Times New Roman"/>
          <w:sz w:val="24"/>
          <w:szCs w:val="24"/>
        </w:rPr>
        <w:t>Югры:  http://mfchmao.ru</w:t>
      </w:r>
      <w:proofErr w:type="gramEnd"/>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в форме информационных (текстовых) материалов на информационных стендах в местах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8. В случае устного обращения (лично или по телефону) заявителя (его представителя) специалисты </w:t>
      </w:r>
      <w:r w:rsidR="00F876F9">
        <w:rPr>
          <w:rFonts w:ascii="Times New Roman" w:eastAsia="Calibri" w:hAnsi="Times New Roman" w:cs="Times New Roman"/>
          <w:sz w:val="24"/>
          <w:szCs w:val="24"/>
        </w:rPr>
        <w:t xml:space="preserve">отдела жизнеобеспечения </w:t>
      </w:r>
      <w:r w:rsidRPr="00646374">
        <w:rPr>
          <w:rFonts w:ascii="Times New Roman" w:eastAsia="Calibri" w:hAnsi="Times New Roman" w:cs="Times New Roman"/>
          <w:sz w:val="24"/>
          <w:szCs w:val="24"/>
        </w:rPr>
        <w:t>администра</w:t>
      </w:r>
      <w:r>
        <w:rPr>
          <w:rFonts w:ascii="Times New Roman" w:eastAsia="Calibri" w:hAnsi="Times New Roman" w:cs="Times New Roman"/>
          <w:sz w:val="24"/>
          <w:szCs w:val="24"/>
        </w:rPr>
        <w:t>ции городского поселения Мортка</w:t>
      </w:r>
      <w:r w:rsidRPr="00646374">
        <w:rPr>
          <w:rFonts w:ascii="Times New Roman" w:eastAsia="Calibri" w:hAnsi="Times New Roman"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Для получения сведений о ходе предоставления муниципальной услуги заявитель представляет специалисту </w:t>
      </w:r>
      <w:r w:rsidR="00F876F9">
        <w:rPr>
          <w:rFonts w:ascii="Times New Roman" w:eastAsia="Calibri" w:hAnsi="Times New Roman" w:cs="Times New Roman"/>
          <w:sz w:val="24"/>
          <w:szCs w:val="24"/>
        </w:rPr>
        <w:t>отдела жизнеобеспечения</w:t>
      </w:r>
      <w:r w:rsidRPr="00646374">
        <w:rPr>
          <w:rFonts w:ascii="Times New Roman" w:eastAsia="Calibri" w:hAnsi="Times New Roman" w:cs="Times New Roman"/>
          <w:sz w:val="24"/>
          <w:szCs w:val="24"/>
        </w:rPr>
        <w:t xml:space="preserve"> администрации городского поселения </w:t>
      </w:r>
      <w:r>
        <w:rPr>
          <w:rFonts w:ascii="Times New Roman" w:eastAsia="Calibri" w:hAnsi="Times New Roman" w:cs="Times New Roman"/>
          <w:sz w:val="24"/>
          <w:szCs w:val="24"/>
        </w:rPr>
        <w:t>Мортка</w:t>
      </w:r>
      <w:r w:rsidRPr="00646374">
        <w:rPr>
          <w:rFonts w:ascii="Times New Roman" w:eastAsia="Calibri" w:hAnsi="Times New Roman" w:cs="Times New Roman"/>
          <w:sz w:val="24"/>
          <w:szCs w:val="24"/>
        </w:rPr>
        <w:t xml:space="preserve"> информацию о наименовании и адресе объекта недвижимости, документы по которому находятся на рассмотрении в Уполномоченном органе.</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646374">
        <w:rPr>
          <w:rFonts w:ascii="Times New Roman" w:eastAsia="Calibri" w:hAnsi="Times New Roman" w:cs="Times New Roman"/>
          <w:sz w:val="24"/>
          <w:szCs w:val="24"/>
        </w:rPr>
        <w:lastRenderedPageBreak/>
        <w:t>должностное лицо или же обратившемуся сообщается телефонный номер, по которому можно получить необходимую информацию.</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w:t>
      </w:r>
      <w:r>
        <w:rPr>
          <w:rFonts w:ascii="Times New Roman" w:eastAsia="Calibri" w:hAnsi="Times New Roman" w:cs="Times New Roman"/>
          <w:sz w:val="24"/>
          <w:szCs w:val="24"/>
        </w:rPr>
        <w:t xml:space="preserve"> </w:t>
      </w:r>
      <w:r w:rsidRPr="00646374">
        <w:rPr>
          <w:rFonts w:ascii="Times New Roman" w:eastAsia="Calibri" w:hAnsi="Times New Roman" w:cs="Times New Roman"/>
          <w:sz w:val="24"/>
          <w:szCs w:val="24"/>
        </w:rPr>
        <w:t>3 - 5 настоящего Административного регламента.</w:t>
      </w:r>
    </w:p>
    <w:p w:rsidR="00646374" w:rsidRPr="00646374" w:rsidRDefault="00646374" w:rsidP="00646374">
      <w:pPr>
        <w:tabs>
          <w:tab w:val="left" w:pos="0"/>
        </w:tabs>
        <w:autoSpaceDE w:val="0"/>
        <w:autoSpaceDN w:val="0"/>
        <w:adjustRightInd w:val="0"/>
        <w:spacing w:after="0" w:line="276"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w:t>
      </w:r>
      <w:r>
        <w:rPr>
          <w:rFonts w:ascii="Times New Roman" w:eastAsia="Calibri" w:hAnsi="Times New Roman" w:cs="Times New Roman"/>
          <w:sz w:val="24"/>
          <w:szCs w:val="24"/>
        </w:rPr>
        <w:t xml:space="preserve">уги, осуществляется МФЦ </w:t>
      </w:r>
      <w:r w:rsidRPr="00646374">
        <w:rPr>
          <w:rFonts w:ascii="Times New Roman" w:eastAsia="Calibri" w:hAnsi="Times New Roman" w:cs="Times New Roman"/>
          <w:sz w:val="24"/>
          <w:szCs w:val="24"/>
        </w:rPr>
        <w:t>в соответствии с заключенным соглашением и регламентом работы МФЦ.</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извлечения</w:t>
      </w:r>
      <w:proofErr w:type="gramEnd"/>
      <w:r w:rsidRPr="00646374">
        <w:rPr>
          <w:rFonts w:ascii="Times New Roman" w:eastAsia="Calibri" w:hAnsi="Times New Roman" w:cs="Times New Roman"/>
          <w:sz w:val="24"/>
          <w:szCs w:val="24"/>
        </w:rPr>
        <w:t xml:space="preserve"> из законодательных и иных нормативных правовых актов, содержащих нормы, регулирующие деятельность по предоставлению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блок</w:t>
      </w:r>
      <w:proofErr w:type="gramEnd"/>
      <w:r w:rsidRPr="00646374">
        <w:rPr>
          <w:rFonts w:ascii="Times New Roman" w:eastAsia="Calibri" w:hAnsi="Times New Roman" w:cs="Times New Roman"/>
          <w:sz w:val="24"/>
          <w:szCs w:val="24"/>
        </w:rPr>
        <w:t>-схема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процедура</w:t>
      </w:r>
      <w:proofErr w:type="gramEnd"/>
      <w:r w:rsidRPr="00646374">
        <w:rPr>
          <w:rFonts w:ascii="Times New Roman" w:eastAsia="Calibri" w:hAnsi="Times New Roman" w:cs="Times New Roman"/>
          <w:sz w:val="24"/>
          <w:szCs w:val="24"/>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место</w:t>
      </w:r>
      <w:proofErr w:type="gramEnd"/>
      <w:r w:rsidRPr="00646374">
        <w:rPr>
          <w:rFonts w:ascii="Times New Roman" w:eastAsia="Calibri" w:hAnsi="Times New Roman" w:cs="Times New Roman"/>
          <w:sz w:val="24"/>
          <w:szCs w:val="24"/>
        </w:rPr>
        <w:t xml:space="preserve"> нахождения, график работы, справочные телефоны, адреса электронной почты Уполномоченного органа и его структурного подразделения, </w:t>
      </w:r>
      <w:r w:rsidRPr="00646374">
        <w:rPr>
          <w:rFonts w:ascii="Times New Roman" w:eastAsia="Calibri" w:hAnsi="Times New Roman" w:cs="Times New Roman"/>
          <w:bCs/>
          <w:sz w:val="24"/>
          <w:szCs w:val="24"/>
        </w:rPr>
        <w:t>участвующего в предоставлении муниципальной услуги</w:t>
      </w:r>
      <w:r w:rsidRPr="00646374">
        <w:rPr>
          <w:rFonts w:ascii="Times New Roman" w:eastAsia="Calibri" w:hAnsi="Times New Roman" w:cs="Times New Roman"/>
          <w:sz w:val="24"/>
          <w:szCs w:val="24"/>
        </w:rPr>
        <w:t>;</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сведения</w:t>
      </w:r>
      <w:proofErr w:type="gramEnd"/>
      <w:r w:rsidRPr="00646374">
        <w:rPr>
          <w:rFonts w:ascii="Times New Roman" w:eastAsia="Calibri" w:hAnsi="Times New Roman" w:cs="Times New Roman"/>
          <w:sz w:val="24"/>
          <w:szCs w:val="24"/>
        </w:rPr>
        <w:t xml:space="preserve">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информация</w:t>
      </w:r>
      <w:proofErr w:type="gramEnd"/>
      <w:r w:rsidRPr="00646374">
        <w:rPr>
          <w:rFonts w:ascii="Times New Roman" w:eastAsia="Calibri" w:hAnsi="Times New Roman" w:cs="Times New Roman"/>
          <w:sz w:val="24"/>
          <w:szCs w:val="24"/>
        </w:rPr>
        <w:t xml:space="preserve"> об исчерпывающем перечне документов, необходимых для предоставления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информация</w:t>
      </w:r>
      <w:proofErr w:type="gramEnd"/>
      <w:r w:rsidRPr="00646374">
        <w:rPr>
          <w:rFonts w:ascii="Times New Roman" w:eastAsia="Calibri" w:hAnsi="Times New Roman" w:cs="Times New Roman"/>
          <w:sz w:val="24"/>
          <w:szCs w:val="24"/>
        </w:rPr>
        <w:t xml:space="preserve"> об основаниях для отказа в предоставлении муниципальной услуги;</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6374">
        <w:rPr>
          <w:rFonts w:ascii="Times New Roman" w:eastAsia="Calibri" w:hAnsi="Times New Roman" w:cs="Times New Roman"/>
          <w:sz w:val="24"/>
          <w:szCs w:val="24"/>
        </w:rPr>
        <w:t>бланки</w:t>
      </w:r>
      <w:proofErr w:type="gramEnd"/>
      <w:r w:rsidRPr="00646374">
        <w:rPr>
          <w:rFonts w:ascii="Times New Roman" w:eastAsia="Calibri" w:hAnsi="Times New Roman" w:cs="Times New Roman"/>
          <w:sz w:val="24"/>
          <w:szCs w:val="24"/>
        </w:rPr>
        <w:t xml:space="preserve"> заявлений о предоставлении муниципальной услуги и образцы их заполнения.</w:t>
      </w:r>
    </w:p>
    <w:p w:rsidR="00646374" w:rsidRPr="00646374" w:rsidRDefault="00646374" w:rsidP="0064637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w:t>
      </w:r>
      <w:r w:rsidR="00934304">
        <w:rPr>
          <w:rFonts w:ascii="Times New Roman" w:eastAsia="Calibri" w:hAnsi="Times New Roman" w:cs="Times New Roman"/>
          <w:sz w:val="24"/>
          <w:szCs w:val="24"/>
        </w:rPr>
        <w:t>отдела жизнеобеспечения</w:t>
      </w:r>
      <w:r w:rsidRPr="00646374">
        <w:rPr>
          <w:rFonts w:ascii="Times New Roman" w:eastAsia="Calibri" w:hAnsi="Times New Roman" w:cs="Times New Roman"/>
          <w:sz w:val="24"/>
          <w:szCs w:val="24"/>
        </w:rPr>
        <w:t xml:space="preserve"> администра</w:t>
      </w:r>
      <w:r w:rsidR="00934304">
        <w:rPr>
          <w:rFonts w:ascii="Times New Roman" w:eastAsia="Calibri" w:hAnsi="Times New Roman" w:cs="Times New Roman"/>
          <w:sz w:val="24"/>
          <w:szCs w:val="24"/>
        </w:rPr>
        <w:t>ции городского поселения Мортка</w:t>
      </w:r>
      <w:r w:rsidRPr="00646374">
        <w:rPr>
          <w:rFonts w:ascii="Times New Roman" w:eastAsia="Calibri" w:hAnsi="Times New Roman" w:cs="Times New Roman"/>
          <w:i/>
          <w:sz w:val="24"/>
          <w:szCs w:val="24"/>
        </w:rPr>
        <w:t xml:space="preserve"> </w:t>
      </w:r>
      <w:r w:rsidRPr="00646374">
        <w:rPr>
          <w:rFonts w:ascii="Times New Roman" w:eastAsia="Calibri" w:hAnsi="Times New Roman" w:cs="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646374" w:rsidRDefault="00646374"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876F9" w:rsidRDefault="00F876F9"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876F9" w:rsidRDefault="00F876F9"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05137">
        <w:rPr>
          <w:rFonts w:ascii="Times New Roman" w:eastAsia="Calibri" w:hAnsi="Times New Roman" w:cs="Times New Roman"/>
          <w:b/>
          <w:sz w:val="24"/>
          <w:szCs w:val="24"/>
        </w:rPr>
        <w:lastRenderedPageBreak/>
        <w:t>II. Стандарт предоставления муниципальной услуги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Наименование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10.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CC73C2" w:rsidRDefault="00005137" w:rsidP="009917E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Наименование органа местного самоуправления, предоставляющего </w:t>
      </w:r>
    </w:p>
    <w:p w:rsidR="009917EC" w:rsidRDefault="00005137" w:rsidP="009917EC">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муниципальную</w:t>
      </w:r>
      <w:proofErr w:type="gramEnd"/>
      <w:r w:rsidRPr="00005137">
        <w:rPr>
          <w:rFonts w:ascii="Times New Roman" w:eastAsia="Calibri" w:hAnsi="Times New Roman" w:cs="Times New Roman"/>
          <w:sz w:val="24"/>
          <w:szCs w:val="24"/>
        </w:rPr>
        <w:t xml:space="preserve"> услугу, его структурных подразделений,</w:t>
      </w:r>
    </w:p>
    <w:p w:rsidR="00005137" w:rsidRPr="00005137" w:rsidRDefault="00005137" w:rsidP="009917EC">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участвующих</w:t>
      </w:r>
      <w:proofErr w:type="gramEnd"/>
      <w:r w:rsidRPr="00005137">
        <w:rPr>
          <w:rFonts w:ascii="Times New Roman" w:eastAsia="Calibri" w:hAnsi="Times New Roman" w:cs="Times New Roman"/>
          <w:sz w:val="24"/>
          <w:szCs w:val="24"/>
        </w:rPr>
        <w:t xml:space="preserve"> в предоставлении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11. </w:t>
      </w:r>
      <w:r w:rsidRPr="00005137">
        <w:rPr>
          <w:rFonts w:ascii="Times New Roman" w:eastAsia="Calibri" w:hAnsi="Times New Roman" w:cs="Times New Roman"/>
          <w:bCs/>
          <w:sz w:val="24"/>
          <w:szCs w:val="24"/>
        </w:rPr>
        <w:t>Органом, предоставляющим муниципальную услугу, является администра</w:t>
      </w:r>
      <w:r w:rsidR="00646374">
        <w:rPr>
          <w:rFonts w:ascii="Times New Roman" w:eastAsia="Calibri" w:hAnsi="Times New Roman" w:cs="Times New Roman"/>
          <w:bCs/>
          <w:sz w:val="24"/>
          <w:szCs w:val="24"/>
        </w:rPr>
        <w:t>ция городского поселения Мортка</w:t>
      </w:r>
      <w:r w:rsidRPr="00005137">
        <w:rPr>
          <w:rFonts w:ascii="Times New Roman" w:eastAsia="Calibri" w:hAnsi="Times New Roman" w:cs="Times New Roman"/>
          <w:bCs/>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Непосредственное предоставление муниципальной услуги осущес</w:t>
      </w:r>
      <w:r w:rsidR="009917EC">
        <w:rPr>
          <w:rFonts w:ascii="Times New Roman" w:eastAsia="Calibri" w:hAnsi="Times New Roman" w:cs="Times New Roman"/>
          <w:sz w:val="24"/>
          <w:szCs w:val="24"/>
        </w:rPr>
        <w:t>твляет отдел жизнеобеспечения</w:t>
      </w:r>
      <w:r w:rsidRPr="00005137">
        <w:rPr>
          <w:rFonts w:ascii="Times New Roman" w:eastAsia="Calibri" w:hAnsi="Times New Roman" w:cs="Times New Roman"/>
          <w:sz w:val="24"/>
          <w:szCs w:val="24"/>
        </w:rPr>
        <w:t xml:space="preserve"> администра</w:t>
      </w:r>
      <w:r w:rsidR="00646374">
        <w:rPr>
          <w:rFonts w:ascii="Times New Roman" w:eastAsia="Calibri" w:hAnsi="Times New Roman" w:cs="Times New Roman"/>
          <w:sz w:val="24"/>
          <w:szCs w:val="24"/>
        </w:rPr>
        <w:t>ция городского поселения Мортка</w:t>
      </w:r>
      <w:r w:rsidRPr="00005137">
        <w:rPr>
          <w:rFonts w:ascii="Times New Roman" w:eastAsia="Calibri" w:hAnsi="Times New Roman" w:cs="Times New Roman"/>
          <w:sz w:val="24"/>
          <w:szCs w:val="24"/>
        </w:rPr>
        <w:t>.</w:t>
      </w:r>
    </w:p>
    <w:p w:rsidR="00005137" w:rsidRPr="00005137" w:rsidRDefault="00005137" w:rsidP="0000513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05137">
        <w:rPr>
          <w:rFonts w:ascii="Times New Roman" w:eastAsia="Calibri" w:hAnsi="Times New Roman" w:cs="Times New Roman"/>
          <w:sz w:val="24"/>
          <w:szCs w:val="24"/>
        </w:rPr>
        <w:t>За получением муниципальной услуги заявитель вправе также обратиться в МФЦ</w:t>
      </w:r>
      <w:r w:rsidRPr="00005137">
        <w:rPr>
          <w:rFonts w:ascii="Times New Roman" w:eastAsia="Calibri" w:hAnsi="Times New Roman" w:cs="Times New Roman"/>
          <w:i/>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12. При предоставлении муниципальной услуги Уполномоченный орган осуществляет межведомственное информационное взаимодействие с</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кадастровой</w:t>
      </w:r>
      <w:proofErr w:type="gramEnd"/>
      <w:r w:rsidRPr="00005137">
        <w:rPr>
          <w:rFonts w:ascii="Times New Roman" w:eastAsia="Calibri" w:hAnsi="Times New Roman" w:cs="Times New Roman"/>
          <w:sz w:val="24"/>
          <w:szCs w:val="24"/>
        </w:rPr>
        <w:t xml:space="preserve"> палатой и БТИ.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iCs/>
          <w:sz w:val="24"/>
          <w:szCs w:val="24"/>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организацию, имеющую свидетельство о допуске к работам по подготовке </w:t>
      </w:r>
      <w:r w:rsidRPr="00005137">
        <w:rPr>
          <w:rFonts w:ascii="Times New Roman" w:eastAsia="Calibri" w:hAnsi="Times New Roman" w:cs="Times New Roman"/>
          <w:sz w:val="24"/>
          <w:szCs w:val="24"/>
        </w:rPr>
        <w:t>проектов переустройства и (или) перепланировки, для получения проекта переустройства и (или) перепланировки переводимого помещения.</w:t>
      </w:r>
    </w:p>
    <w:p w:rsidR="00005137" w:rsidRPr="00005137" w:rsidRDefault="00005137" w:rsidP="00005137">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ar-SA"/>
        </w:rPr>
      </w:pPr>
      <w:r w:rsidRPr="00005137">
        <w:rPr>
          <w:rFonts w:ascii="Times New Roman" w:eastAsia="Calibri" w:hAnsi="Times New Roman" w:cs="Times New Roman"/>
          <w:sz w:val="24"/>
          <w:szCs w:val="24"/>
          <w:lang w:eastAsia="ar-SA"/>
        </w:rPr>
        <w:t>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w:t>
      </w:r>
      <w:r w:rsidR="009917EC">
        <w:rPr>
          <w:rFonts w:ascii="Times New Roman" w:eastAsia="Calibri" w:hAnsi="Times New Roman" w:cs="Times New Roman"/>
          <w:sz w:val="24"/>
          <w:szCs w:val="24"/>
          <w:lang w:eastAsia="ar-SA"/>
        </w:rPr>
        <w:t>ате предоставления таких услуг.</w:t>
      </w:r>
    </w:p>
    <w:p w:rsidR="00005137" w:rsidRPr="00005137" w:rsidRDefault="00005137" w:rsidP="00005137">
      <w:pPr>
        <w:autoSpaceDE w:val="0"/>
        <w:autoSpaceDN w:val="0"/>
        <w:adjustRightInd w:val="0"/>
        <w:spacing w:after="0" w:line="240" w:lineRule="auto"/>
        <w:jc w:val="both"/>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14. Результатом предоставления муниципальной услуги является направление (или выдача) заявителю уведомления: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о переводе жилого помещения в нежилое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о переводе нежилого помещения в 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 об отказе в переводе жилого помещения в нежилое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 об отказе в переводе нежилого помещения в жилое помещение.</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95"/>
      <w:bookmarkEnd w:id="2"/>
      <w:r w:rsidRPr="00005137">
        <w:rPr>
          <w:rFonts w:ascii="Times New Roman" w:eastAsia="Calibri" w:hAnsi="Times New Roman" w:cs="Times New Roman"/>
          <w:sz w:val="24"/>
          <w:szCs w:val="24"/>
        </w:rPr>
        <w:t>15. Решение о переводе или в отказе в переводе помещения принимается не позднее чем через 45 календарных дней со дня предоставления в Уполномоченный орган документов, обязанность по представлению которых возложена на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 </w:t>
      </w:r>
      <w:r w:rsidRPr="00005137">
        <w:rPr>
          <w:rFonts w:ascii="Times New Roman" w:eastAsia="Calibri" w:hAnsi="Times New Roman" w:cs="Times New Roman"/>
          <w:sz w:val="24"/>
          <w:szCs w:val="24"/>
        </w:rPr>
        <w:lastRenderedPageBreak/>
        <w:t>собственной инициативе, срок получения указанных в уведомлении документов и (или) информации от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Правовые основания для пред</w:t>
      </w:r>
      <w:r w:rsidR="00646374">
        <w:rPr>
          <w:rFonts w:ascii="Times New Roman" w:eastAsia="Calibri" w:hAnsi="Times New Roman" w:cs="Times New Roman"/>
          <w:sz w:val="24"/>
          <w:szCs w:val="24"/>
        </w:rPr>
        <w:t>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16. Перечень нормативных правовых актов:</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Жилищный </w:t>
      </w:r>
      <w:hyperlink r:id="rId12" w:history="1">
        <w:r w:rsidRPr="00005137">
          <w:rPr>
            <w:rFonts w:ascii="Times New Roman" w:eastAsia="Calibri" w:hAnsi="Times New Roman" w:cs="Times New Roman"/>
            <w:sz w:val="24"/>
            <w:szCs w:val="24"/>
          </w:rPr>
          <w:t>кодекс</w:t>
        </w:r>
      </w:hyperlink>
      <w:r w:rsidRPr="00005137">
        <w:rPr>
          <w:rFonts w:ascii="Times New Roman" w:eastAsia="Calibri" w:hAnsi="Times New Roman" w:cs="Times New Roman"/>
          <w:sz w:val="24"/>
          <w:szCs w:val="24"/>
        </w:rPr>
        <w:t xml:space="preserve">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w:t>
      </w:r>
      <w:hyperlink r:id="rId13" w:history="1">
        <w:r w:rsidRPr="00005137">
          <w:rPr>
            <w:rFonts w:ascii="Times New Roman" w:eastAsia="Calibri" w:hAnsi="Times New Roman" w:cs="Times New Roman"/>
            <w:sz w:val="24"/>
            <w:szCs w:val="24"/>
          </w:rPr>
          <w:t>закон</w:t>
        </w:r>
      </w:hyperlink>
      <w:r w:rsidRPr="00005137">
        <w:rPr>
          <w:rFonts w:ascii="Times New Roman" w:eastAsia="Calibri" w:hAnsi="Times New Roman" w:cs="Times New Roman"/>
          <w:sz w:val="24"/>
          <w:szCs w:val="24"/>
        </w:rPr>
        <w:t xml:space="preserve"> от 24 июля 2007 года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w:t>
      </w:r>
      <w:hyperlink r:id="rId14" w:history="1">
        <w:r w:rsidRPr="00005137">
          <w:rPr>
            <w:rFonts w:ascii="Times New Roman" w:eastAsia="Calibri" w:hAnsi="Times New Roman" w:cs="Times New Roman"/>
            <w:sz w:val="24"/>
            <w:szCs w:val="24"/>
          </w:rPr>
          <w:t>закон</w:t>
        </w:r>
      </w:hyperlink>
      <w:r w:rsidRPr="00005137">
        <w:rPr>
          <w:rFonts w:ascii="Times New Roman" w:eastAsia="Calibri" w:hAnsi="Times New Roman" w:cs="Times New Roman"/>
          <w:sz w:val="24"/>
          <w:szCs w:val="24"/>
        </w:rPr>
        <w:t xml:space="preserve"> от 27 июля 2010 года № 210-ФЗ «Об организации предоставления государственных и муниципальных услуг»</w:t>
      </w:r>
      <w:r w:rsidR="00A0125D">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 xml:space="preserve">(далее </w:t>
      </w:r>
      <w:r w:rsidRPr="00005137">
        <w:rPr>
          <w:rFonts w:ascii="Times New Roman" w:eastAsia="Calibri" w:hAnsi="Times New Roman" w:cs="Times New Roman"/>
          <w:bCs/>
          <w:sz w:val="24"/>
          <w:szCs w:val="24"/>
        </w:rPr>
        <w:t>–</w:t>
      </w:r>
      <w:r w:rsidRPr="00005137">
        <w:rPr>
          <w:rFonts w:ascii="Times New Roman" w:eastAsia="Calibri"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005137" w:rsidRPr="00005137" w:rsidRDefault="00FB2E7D"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15" w:history="1">
        <w:r w:rsidR="00005137" w:rsidRPr="00005137">
          <w:rPr>
            <w:rFonts w:ascii="Times New Roman" w:eastAsia="Calibri" w:hAnsi="Times New Roman" w:cs="Times New Roman"/>
            <w:sz w:val="24"/>
            <w:szCs w:val="24"/>
          </w:rPr>
          <w:t>Постановление</w:t>
        </w:r>
      </w:hyperlink>
      <w:r w:rsidR="00005137" w:rsidRPr="00005137">
        <w:rPr>
          <w:rFonts w:ascii="Times New Roman" w:eastAsia="Calibri"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C73C2">
        <w:rPr>
          <w:rFonts w:ascii="Times New Roman" w:eastAsia="Calibri" w:hAnsi="Times New Roman" w:cs="Times New Roman"/>
          <w:sz w:val="24"/>
          <w:szCs w:val="24"/>
        </w:rPr>
        <w:t xml:space="preserve"> </w:t>
      </w:r>
      <w:r w:rsidR="00005137" w:rsidRPr="00005137">
        <w:rPr>
          <w:rFonts w:ascii="Times New Roman" w:eastAsia="Calibri" w:hAnsi="Times New Roman" w:cs="Times New Roman"/>
          <w:sz w:val="24"/>
          <w:szCs w:val="24"/>
        </w:rPr>
        <w:t>(Собрание законодательства Российской Федерации, 06.02.2006, № 6, ст. 702; Российская газета, № 28, 10.02.2006);</w:t>
      </w:r>
    </w:p>
    <w:p w:rsidR="00005137" w:rsidRPr="00005137" w:rsidRDefault="00FB2E7D"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16" w:history="1">
        <w:r w:rsidR="00005137" w:rsidRPr="00005137">
          <w:rPr>
            <w:rFonts w:ascii="Times New Roman" w:eastAsia="Calibri" w:hAnsi="Times New Roman" w:cs="Times New Roman"/>
            <w:sz w:val="24"/>
            <w:szCs w:val="24"/>
          </w:rPr>
          <w:t>Закон</w:t>
        </w:r>
      </w:hyperlink>
      <w:r w:rsidR="00005137" w:rsidRPr="00005137">
        <w:rPr>
          <w:rFonts w:ascii="Times New Roman" w:eastAsia="Calibri" w:hAnsi="Times New Roman" w:cs="Times New Roman"/>
          <w:sz w:val="24"/>
          <w:szCs w:val="24"/>
        </w:rPr>
        <w:t xml:space="preserve"> Ханты-Мансийского автономного округа – Югры от 11 июня 2010 года №</w:t>
      </w:r>
      <w:r w:rsidR="00005137" w:rsidRPr="00005137">
        <w:rPr>
          <w:rFonts w:ascii="Times New Roman" w:eastAsia="Calibri" w:hAnsi="Times New Roman" w:cs="Times New Roman"/>
          <w:sz w:val="24"/>
          <w:szCs w:val="24"/>
          <w:lang w:val="en-US"/>
        </w:rPr>
        <w:t> </w:t>
      </w:r>
      <w:r w:rsidR="00005137" w:rsidRPr="00005137">
        <w:rPr>
          <w:rFonts w:ascii="Times New Roman" w:eastAsia="Calibri" w:hAnsi="Times New Roman" w:cs="Times New Roman"/>
          <w:sz w:val="24"/>
          <w:szCs w:val="24"/>
        </w:rPr>
        <w:t>102-оз «Об администрати</w:t>
      </w:r>
      <w:r w:rsidR="00CC73C2">
        <w:rPr>
          <w:rFonts w:ascii="Times New Roman" w:eastAsia="Calibri" w:hAnsi="Times New Roman" w:cs="Times New Roman"/>
          <w:sz w:val="24"/>
          <w:szCs w:val="24"/>
        </w:rPr>
        <w:t xml:space="preserve">вных правонарушениях» </w:t>
      </w:r>
      <w:r w:rsidR="00005137" w:rsidRPr="00005137">
        <w:rPr>
          <w:rFonts w:ascii="Times New Roman" w:eastAsia="Calibri" w:hAnsi="Times New Roman" w:cs="Times New Roman"/>
          <w:sz w:val="24"/>
          <w:szCs w:val="24"/>
        </w:rPr>
        <w:t xml:space="preserve">(далее </w:t>
      </w:r>
      <w:r w:rsidR="00005137" w:rsidRPr="00005137">
        <w:rPr>
          <w:rFonts w:ascii="Times New Roman" w:eastAsia="Calibri" w:hAnsi="Times New Roman" w:cs="Times New Roman"/>
          <w:bCs/>
          <w:sz w:val="24"/>
          <w:szCs w:val="24"/>
        </w:rPr>
        <w:t>–</w:t>
      </w:r>
      <w:r w:rsidR="00005137" w:rsidRPr="00005137">
        <w:rPr>
          <w:rFonts w:ascii="Times New Roman" w:eastAsia="Calibri" w:hAnsi="Times New Roman" w:cs="Times New Roman"/>
          <w:sz w:val="24"/>
          <w:szCs w:val="24"/>
        </w:rPr>
        <w:t xml:space="preserve"> Закон от 11 июня 2010 года № 102-оз) (Собрание законодательства Ханты-Мансийского автономного округа-Югры, 01.06.2010-15.06.2010, № 6 (часть I), ст. 461; Новости Югры, № 107, 13.07.2010);</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закон о 06.10.2003 № 131 ФЗ «Об общих принципах организации местного самоуправления в Российской Федерации»;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закон о 25.07.2002 № 114-ФЗ «О противодействии экстремистской деятельности»;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Федеральный закон от 06.07.2016 № 347-ФХ «О внесении изменений в Федеральный закон «О противодействии терроризму» </w:t>
      </w:r>
    </w:p>
    <w:p w:rsidR="00646374" w:rsidRPr="00646374" w:rsidRDefault="00646374"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6374">
        <w:rPr>
          <w:rFonts w:ascii="Times New Roman" w:eastAsia="Calibri" w:hAnsi="Times New Roman" w:cs="Times New Roman"/>
          <w:sz w:val="24"/>
          <w:szCs w:val="24"/>
        </w:rPr>
        <w:t xml:space="preserve">Федеральный закон от 06.07.2016 № 347-ФХ «О внесении изменений в Федеральный закон «О противодействии терроризму» </w:t>
      </w:r>
    </w:p>
    <w:p w:rsidR="00005137" w:rsidRPr="00646374" w:rsidRDefault="00646374" w:rsidP="00646374">
      <w:pPr>
        <w:spacing w:after="200" w:line="276" w:lineRule="auto"/>
        <w:jc w:val="both"/>
        <w:rPr>
          <w:rFonts w:ascii="Times New Roman" w:eastAsia="Times New Roman" w:hAnsi="Times New Roman" w:cs="Times New Roman"/>
          <w:sz w:val="24"/>
          <w:szCs w:val="24"/>
          <w:lang w:eastAsia="ru-RU"/>
        </w:rPr>
      </w:pPr>
      <w:r w:rsidRPr="00646374">
        <w:rPr>
          <w:rFonts w:ascii="Times New Roman" w:eastAsia="Calibri" w:hAnsi="Times New Roman" w:cs="Times New Roman"/>
          <w:sz w:val="24"/>
          <w:szCs w:val="24"/>
        </w:rPr>
        <w:t xml:space="preserve">Устав городского поселения Мортка, утвержденный решением Совета депутатов городского поселения Мортка от </w:t>
      </w:r>
      <w:r w:rsidRPr="00646374">
        <w:rPr>
          <w:rFonts w:ascii="Times New Roman" w:eastAsia="Times New Roman" w:hAnsi="Times New Roman" w:cs="Times New Roman"/>
          <w:sz w:val="24"/>
          <w:szCs w:val="24"/>
          <w:lang w:eastAsia="ru-RU"/>
        </w:rPr>
        <w:t>19.08.2010 №24, от 01.09.2011 №34, от 14.03.2012 №9, от 30.08.2012 №40, от 28.01.2013 №5, от 27.08.2013 №34, от 11.04.2014 №9, от 25.06.2014 №22, от 16.12.2014 №39, от 28.05.2015 №66, от 30.06.2015 №71, от 14.12.2015 № 103, от 26.04.2016 №124, от 25.01.2017 №172, от 28.04.2017 №187, от 31.07.2017 №203, от  01.12.2017 №236, от 15.01.2018 №246, от 21.03.2018 №260, от 24.12.2018 №33,от 26.04.2019 №47,от 17.01.2020 №112, от 25.09.2020 №133, от 19.01.2020 №155, от 19.01.2021 №155</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Исчерпывающий перечень документов, необходимых</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для</w:t>
      </w:r>
      <w:proofErr w:type="gramEnd"/>
      <w:r w:rsidRPr="00005137">
        <w:rPr>
          <w:rFonts w:ascii="Times New Roman" w:eastAsia="Calibri" w:hAnsi="Times New Roman" w:cs="Times New Roman"/>
          <w:sz w:val="24"/>
          <w:szCs w:val="24"/>
        </w:rPr>
        <w:t xml:space="preserve">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3" w:name="Par125"/>
      <w:bookmarkEnd w:id="3"/>
      <w:r w:rsidRPr="00005137">
        <w:rPr>
          <w:rFonts w:ascii="Times New Roman" w:eastAsia="Calibri" w:hAnsi="Times New Roman" w:cs="Times New Roman"/>
          <w:sz w:val="24"/>
          <w:szCs w:val="24"/>
        </w:rPr>
        <w:t>17. Исчерпывающий перечень документов, необходимых для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заявление о переводе помещения (далее – заявление);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2"/>
      <w:bookmarkEnd w:id="4"/>
      <w:r w:rsidRPr="00005137">
        <w:rPr>
          <w:rFonts w:ascii="Times New Roman" w:eastAsia="Calibri"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3"/>
      <w:bookmarkEnd w:id="5"/>
      <w:r w:rsidRPr="00005137">
        <w:rPr>
          <w:rFonts w:ascii="Times New Roman" w:eastAsia="Calibri" w:hAnsi="Times New Roman" w:cs="Times New Roman"/>
          <w:sz w:val="24"/>
          <w:szCs w:val="24"/>
        </w:rPr>
        <w:t>4) поэтажный план дома, в котором находится переводимое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646374" w:rsidRDefault="00005137"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7) согласие каждого собственника всех помещений, примыкающих к переводимому помещению, на перевод жилого поме</w:t>
      </w:r>
      <w:r w:rsidR="00646374">
        <w:rPr>
          <w:rFonts w:ascii="Times New Roman" w:eastAsia="Calibri" w:hAnsi="Times New Roman" w:cs="Times New Roman"/>
          <w:sz w:val="24"/>
          <w:szCs w:val="24"/>
        </w:rPr>
        <w:t>щения в нежилое помещение;</w:t>
      </w:r>
    </w:p>
    <w:p w:rsidR="00646374" w:rsidRDefault="00005137"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Times New Roman" w:hAnsi="Times New Roman" w:cs="Times New Roman"/>
          <w:sz w:val="24"/>
          <w:szCs w:val="24"/>
          <w:lang w:eastAsia="ru-RU"/>
        </w:rPr>
        <w:t>8)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2_1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5137" w:rsidRPr="00646374" w:rsidRDefault="00005137" w:rsidP="006463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Times New Roman" w:hAnsi="Times New Roman" w:cs="Times New Roman"/>
          <w:sz w:val="24"/>
          <w:szCs w:val="24"/>
          <w:lang w:eastAsia="ru-RU"/>
        </w:rPr>
        <w:t>18.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 поэтажный план дома, в котором находится переводимое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1"/>
      <w:bookmarkEnd w:id="6"/>
      <w:r w:rsidRPr="00005137">
        <w:rPr>
          <w:rFonts w:ascii="Times New Roman" w:eastAsia="Calibri" w:hAnsi="Times New Roman" w:cs="Times New Roman"/>
          <w:sz w:val="24"/>
          <w:szCs w:val="24"/>
        </w:rPr>
        <w:t>19. Способы получения заявителем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w:t>
      </w:r>
      <w:proofErr w:type="gramEnd"/>
      <w:r w:rsidRPr="00005137">
        <w:rPr>
          <w:rFonts w:ascii="Times New Roman" w:eastAsia="Calibri" w:hAnsi="Times New Roman" w:cs="Times New Roman"/>
          <w:sz w:val="24"/>
          <w:szCs w:val="24"/>
        </w:rPr>
        <w:t xml:space="preserve"> информационном стенде в месте предоставления муниципальной услуги;</w:t>
      </w:r>
    </w:p>
    <w:p w:rsidR="00005137" w:rsidRPr="00005137" w:rsidRDefault="00005137" w:rsidP="00005137">
      <w:pPr>
        <w:tabs>
          <w:tab w:val="left" w:pos="0"/>
        </w:tabs>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у</w:t>
      </w:r>
      <w:proofErr w:type="gramEnd"/>
      <w:r w:rsidRPr="00005137">
        <w:rPr>
          <w:rFonts w:ascii="Times New Roman" w:eastAsia="Calibri" w:hAnsi="Times New Roman" w:cs="Times New Roman"/>
          <w:sz w:val="24"/>
          <w:szCs w:val="24"/>
        </w:rPr>
        <w:t xml:space="preserve"> специалиста  </w:t>
      </w:r>
      <w:r w:rsidR="00646374">
        <w:rPr>
          <w:rFonts w:ascii="Times New Roman" w:eastAsia="Calibri" w:hAnsi="Times New Roman" w:cs="Times New Roman"/>
          <w:sz w:val="24"/>
          <w:szCs w:val="24"/>
        </w:rPr>
        <w:t>отдела жизнеобеспечения</w:t>
      </w:r>
      <w:r w:rsidRPr="00005137">
        <w:rPr>
          <w:rFonts w:ascii="Times New Roman" w:eastAsia="Calibri" w:hAnsi="Times New Roman" w:cs="Times New Roman"/>
          <w:sz w:val="24"/>
          <w:szCs w:val="24"/>
        </w:rPr>
        <w:t xml:space="preserve"> администра</w:t>
      </w:r>
      <w:r w:rsidR="00646374">
        <w:rPr>
          <w:rFonts w:ascii="Times New Roman" w:eastAsia="Calibri" w:hAnsi="Times New Roman" w:cs="Times New Roman"/>
          <w:sz w:val="24"/>
          <w:szCs w:val="24"/>
        </w:rPr>
        <w:t>ции городского поселения Мортка</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lastRenderedPageBreak/>
        <w:t>посредством</w:t>
      </w:r>
      <w:proofErr w:type="gramEnd"/>
      <w:r w:rsidRPr="00005137">
        <w:rPr>
          <w:rFonts w:ascii="Times New Roman" w:eastAsia="Calibri" w:hAnsi="Times New Roman" w:cs="Times New Roman"/>
          <w:sz w:val="24"/>
          <w:szCs w:val="24"/>
        </w:rPr>
        <w:t xml:space="preserve"> информационно-телекоммуникационной сети Интернет на официальном сайте, Едином и региональном порталах.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20. Для подготовки проекта переустройства и (или) перепланировки переводимого помещения заявителю необходимо обратиться в проектную организацию.</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указанные в подпункте 1 пункта 18 настоящего Административного регламента заявитель вправе получить, обратившись с соответствующим заявлением в МФЦ или кадастровую палату, информация о местонахождении, контактах и графике работы которых указана в пунктах 4 - 5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указанные в подпунктах</w:t>
      </w:r>
      <w:r w:rsidR="00646374">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3, 4 пункта 17 настоящего Административного регламента, заявитель вправе получить, обр</w:t>
      </w:r>
      <w:r w:rsidR="00646374">
        <w:rPr>
          <w:rFonts w:ascii="Times New Roman" w:eastAsia="Calibri" w:hAnsi="Times New Roman" w:cs="Times New Roman"/>
          <w:sz w:val="24"/>
          <w:szCs w:val="24"/>
        </w:rPr>
        <w:t xml:space="preserve">атившись в кадастровую палату, </w:t>
      </w:r>
      <w:r w:rsidRPr="00005137">
        <w:rPr>
          <w:rFonts w:ascii="Times New Roman" w:eastAsia="Calibri" w:hAnsi="Times New Roman" w:cs="Times New Roman"/>
          <w:sz w:val="24"/>
          <w:szCs w:val="24"/>
        </w:rPr>
        <w:t>информация о местонахождении, контактах и графике работы которой указана в подпункте 1 пункта 5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В случае если технический паспорт переводимого помещения не изготавливался, его изготовление обеспечивается заявителем путем обращения в БТИ.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21. Заявление п</w:t>
      </w:r>
      <w:r w:rsidR="00646374">
        <w:rPr>
          <w:rFonts w:ascii="Times New Roman" w:eastAsia="Calibri" w:hAnsi="Times New Roman" w:cs="Times New Roman"/>
          <w:sz w:val="24"/>
          <w:szCs w:val="24"/>
        </w:rPr>
        <w:t xml:space="preserve">одается в Уполномоченный орган </w:t>
      </w:r>
      <w:r w:rsidRPr="00005137">
        <w:rPr>
          <w:rFonts w:ascii="Times New Roman" w:eastAsia="Calibri" w:hAnsi="Times New Roman" w:cs="Times New Roman"/>
          <w:sz w:val="24"/>
          <w:szCs w:val="24"/>
        </w:rPr>
        <w:t>по месту нахождения переводимого помещения непосредственно либо через МФЦ или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Заявление предоставляется заявителем в свободной форме или по </w:t>
      </w:r>
      <w:hyperlink r:id="rId17" w:history="1">
        <w:r w:rsidRPr="00005137">
          <w:rPr>
            <w:rFonts w:ascii="Times New Roman" w:eastAsia="Calibri" w:hAnsi="Times New Roman" w:cs="Times New Roman"/>
            <w:sz w:val="24"/>
            <w:szCs w:val="24"/>
          </w:rPr>
          <w:t>форме</w:t>
        </w:r>
      </w:hyperlink>
      <w:r w:rsidRPr="00005137">
        <w:rPr>
          <w:rFonts w:ascii="Times New Roman" w:eastAsia="Calibri" w:hAnsi="Times New Roman" w:cs="Times New Roman"/>
          <w:sz w:val="24"/>
          <w:szCs w:val="24"/>
        </w:rPr>
        <w:t xml:space="preserve">, приведенной в приложении 1 к настоящему Административному регламенту, с указанием способа выдачи (направления) ему документов, являющихся результатом предоставления муниципальной услуги.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bCs/>
          <w:sz w:val="24"/>
          <w:szCs w:val="24"/>
        </w:rPr>
        <w:t>З</w:t>
      </w:r>
      <w:r w:rsidRPr="00005137">
        <w:rPr>
          <w:rFonts w:ascii="Times New Roman" w:eastAsia="Calibri" w:hAnsi="Times New Roman" w:cs="Times New Roman"/>
          <w:sz w:val="24"/>
          <w:szCs w:val="24"/>
        </w:rPr>
        <w:t xml:space="preserve">аявителю выдается расписка в приеме документов по </w:t>
      </w:r>
      <w:hyperlink r:id="rId18" w:history="1">
        <w:r w:rsidRPr="00005137">
          <w:rPr>
            <w:rFonts w:ascii="Times New Roman" w:eastAsia="Calibri" w:hAnsi="Times New Roman" w:cs="Times New Roman"/>
            <w:sz w:val="24"/>
            <w:szCs w:val="24"/>
          </w:rPr>
          <w:t>форме</w:t>
        </w:r>
      </w:hyperlink>
      <w:r w:rsidRPr="00005137">
        <w:rPr>
          <w:rFonts w:ascii="Times New Roman" w:eastAsia="Calibri" w:hAnsi="Times New Roman" w:cs="Times New Roman"/>
          <w:sz w:val="24"/>
          <w:szCs w:val="24"/>
        </w:rPr>
        <w:t xml:space="preserve">, приведенной в приложении 2 к настоящему Административному регламенту (далее – 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05137">
        <w:rPr>
          <w:rFonts w:ascii="Times New Roman" w:eastAsia="Calibri" w:hAnsi="Times New Roman" w:cs="Times New Roman"/>
          <w:bCs/>
          <w:sz w:val="24"/>
          <w:szCs w:val="24"/>
        </w:rPr>
        <w:t xml:space="preserve">22. При личном обращении и подаче заявления </w:t>
      </w:r>
      <w:r w:rsidRPr="00005137">
        <w:rPr>
          <w:rFonts w:ascii="Times New Roman" w:eastAsia="Calibri" w:hAnsi="Times New Roman" w:cs="Times New Roman"/>
          <w:sz w:val="24"/>
          <w:szCs w:val="24"/>
        </w:rPr>
        <w:t xml:space="preserve">о предоставлении муниципальной услуги </w:t>
      </w:r>
      <w:r w:rsidRPr="00005137">
        <w:rPr>
          <w:rFonts w:ascii="Times New Roman" w:eastAsia="Calibri" w:hAnsi="Times New Roman" w:cs="Times New Roman"/>
          <w:bCs/>
          <w:sz w:val="24"/>
          <w:szCs w:val="24"/>
        </w:rPr>
        <w:t>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iCs/>
          <w:sz w:val="24"/>
          <w:szCs w:val="24"/>
        </w:rPr>
        <w:t>При подаче заявления о предоставлении муниципальной услуги в электронной форме</w:t>
      </w:r>
      <w:r w:rsidRPr="00005137">
        <w:rPr>
          <w:rFonts w:ascii="Times New Roman" w:eastAsia="Calibri" w:hAnsi="Times New Roman" w:cs="Times New Roman"/>
          <w:sz w:val="24"/>
          <w:szCs w:val="24"/>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23. В случае, получения от Уполномоченного органа уведомления о получении последним ответа(</w:t>
      </w:r>
      <w:proofErr w:type="spellStart"/>
      <w:r w:rsidRPr="00005137">
        <w:rPr>
          <w:rFonts w:ascii="Times New Roman" w:eastAsia="Calibri" w:hAnsi="Times New Roman" w:cs="Times New Roman"/>
          <w:sz w:val="24"/>
          <w:szCs w:val="24"/>
        </w:rPr>
        <w:t>ов</w:t>
      </w:r>
      <w:proofErr w:type="spellEnd"/>
      <w:r w:rsidRPr="00005137">
        <w:rPr>
          <w:rFonts w:ascii="Times New Roman" w:eastAsia="Calibri" w:hAnsi="Times New Roman" w:cs="Times New Roman"/>
          <w:sz w:val="24"/>
          <w:szCs w:val="24"/>
        </w:rPr>
        <w:t>) на межведомственный(е) запрос(ы), свидетельствующий(е) об отсутствии документа и (или) информации, указанных в подпунктах 2-4 пункта 17 настоящего Административного регламента, необходимых для перевода помещения, если соответствующий документ не представлен заявителем по собственной инициативе, заявитель вправе предоставить такие документ и (или) информацию в течение пятнадцати рабочих дней со дня направления уведомления Уполномоченным органом.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24. Уполномоченный орган не вправе требовать от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представления</w:t>
      </w:r>
      <w:proofErr w:type="gramEnd"/>
      <w:r w:rsidRPr="00005137">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EC0" w:rsidRDefault="00005137" w:rsidP="00AF1E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005137">
          <w:rPr>
            <w:rFonts w:ascii="Times New Roman" w:eastAsia="Calibri" w:hAnsi="Times New Roman" w:cs="Times New Roman"/>
            <w:sz w:val="24"/>
            <w:szCs w:val="24"/>
          </w:rPr>
          <w:t>частью 1 статьи 1</w:t>
        </w:r>
      </w:hyperlink>
      <w:r w:rsidRPr="00005137">
        <w:rPr>
          <w:rFonts w:ascii="Times New Roman" w:eastAsia="Calibri" w:hAnsi="Times New Roman" w:cs="Times New Roman"/>
          <w:sz w:val="24"/>
          <w:szCs w:val="24"/>
        </w:rPr>
        <w:t xml:space="preserve"> Федерального закона от 27 июля 2010 года № 210-ФЗ государственных и</w:t>
      </w:r>
      <w:r w:rsidR="00AF1EC0">
        <w:rPr>
          <w:rFonts w:ascii="Times New Roman" w:eastAsia="Calibri" w:hAnsi="Times New Roman" w:cs="Times New Roman"/>
          <w:sz w:val="24"/>
          <w:szCs w:val="24"/>
        </w:rPr>
        <w:t xml:space="preserve"> </w:t>
      </w:r>
      <w:r w:rsidRPr="00005137">
        <w:rPr>
          <w:rFonts w:ascii="Times New Roman" w:eastAsia="Calibri" w:hAnsi="Times New Roman" w:cs="Times New Roman"/>
          <w:sz w:val="24"/>
          <w:szCs w:val="24"/>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005137">
          <w:rPr>
            <w:rFonts w:ascii="Times New Roman" w:eastAsia="Calibri" w:hAnsi="Times New Roman" w:cs="Times New Roman"/>
            <w:sz w:val="24"/>
            <w:szCs w:val="24"/>
          </w:rPr>
          <w:t>частью 6</w:t>
        </w:r>
      </w:hyperlink>
      <w:r w:rsidRPr="00005137">
        <w:rPr>
          <w:rFonts w:ascii="Times New Roman" w:eastAsia="Calibri" w:hAnsi="Times New Roman" w:cs="Times New Roman"/>
          <w:sz w:val="24"/>
          <w:szCs w:val="24"/>
        </w:rPr>
        <w:t xml:space="preserve">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w:t>
      </w:r>
      <w:r w:rsidR="00AF1EC0">
        <w:rPr>
          <w:rFonts w:ascii="Times New Roman" w:eastAsia="Calibri" w:hAnsi="Times New Roman" w:cs="Times New Roman"/>
          <w:sz w:val="24"/>
          <w:szCs w:val="24"/>
        </w:rPr>
        <w:t>лугу, по собственной инициативе;</w:t>
      </w:r>
    </w:p>
    <w:p w:rsidR="00AF1EC0" w:rsidRPr="00005137" w:rsidRDefault="00AF1EC0" w:rsidP="00AF1E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1EC0">
        <w:rPr>
          <w:rFonts w:ascii="Times New Roman" w:eastAsia="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7_2 </w:t>
      </w:r>
      <w:hyperlink r:id="rId21" w:history="1">
        <w:r w:rsidRPr="00AF1EC0">
          <w:rPr>
            <w:rFonts w:ascii="Times New Roman" w:eastAsia="Times New Roman" w:hAnsi="Times New Roman" w:cs="Times New Roman"/>
            <w:sz w:val="24"/>
            <w:szCs w:val="24"/>
            <w:lang w:eastAsia="ru-RU"/>
          </w:rPr>
          <w:t>части 1 статьи 16 настоящего Федерального закона</w:t>
        </w:r>
      </w:hyperlink>
      <w:r w:rsidRPr="00AF1EC0">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Times New Roman" w:eastAsia="Times New Roman" w:hAnsi="Times New Roman" w:cs="Times New Roman"/>
          <w:sz w:val="24"/>
          <w:szCs w:val="24"/>
          <w:lang w:eastAsia="ru-RU"/>
        </w:rPr>
        <w:t>вленных федеральными законами.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Исчерпывающий перечень оснований для отказа в приеме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документов</w:t>
      </w:r>
      <w:proofErr w:type="gramEnd"/>
      <w:r w:rsidRPr="00005137">
        <w:rPr>
          <w:rFonts w:ascii="Times New Roman" w:eastAsia="Calibri" w:hAnsi="Times New Roman" w:cs="Times New Roman"/>
          <w:sz w:val="24"/>
          <w:szCs w:val="24"/>
        </w:rPr>
        <w:t>, необходимых для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26. Оснований для отказа в приеме документов, необходимых для предоставления муниципальной услуги, действующим законодательством Российской Федерации, Ханты-Мансийского автономного округа – Югры не предусмотрено.</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Исчерпывающий перечень оснований для приостановления и (или)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отказа</w:t>
      </w:r>
      <w:proofErr w:type="gramEnd"/>
      <w:r w:rsidRPr="00005137">
        <w:rPr>
          <w:rFonts w:ascii="Times New Roman" w:eastAsia="Calibri" w:hAnsi="Times New Roman" w:cs="Times New Roman"/>
          <w:sz w:val="24"/>
          <w:szCs w:val="24"/>
        </w:rPr>
        <w:t xml:space="preserve"> в предоставлении муниципальной услуги</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67"/>
      <w:bookmarkEnd w:id="7"/>
      <w:r w:rsidRPr="00005137">
        <w:rPr>
          <w:rFonts w:ascii="Times New Roman" w:eastAsia="Calibri" w:hAnsi="Times New Roman" w:cs="Times New Roman"/>
          <w:sz w:val="24"/>
          <w:szCs w:val="24"/>
        </w:rPr>
        <w:t>28. Основания для отказа в предоставлении муниципальной услуги:</w:t>
      </w: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непредставления заявителем определенных пунктом 17 настоящего Административного регламента документов, обязанность по представлению которых возложена на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2" w:history="1">
        <w:r w:rsidRPr="00005137">
          <w:rPr>
            <w:rFonts w:ascii="Times New Roman" w:eastAsia="Calibri" w:hAnsi="Times New Roman" w:cs="Times New Roman"/>
            <w:sz w:val="24"/>
            <w:szCs w:val="24"/>
          </w:rPr>
          <w:t>частью 2 статьи 23</w:t>
        </w:r>
      </w:hyperlink>
      <w:r w:rsidRPr="00005137">
        <w:rPr>
          <w:rFonts w:ascii="Times New Roman" w:eastAsia="Calibri" w:hAnsi="Times New Roman" w:cs="Times New Roman"/>
          <w:sz w:val="24"/>
          <w:szCs w:val="24"/>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3" w:history="1">
        <w:r w:rsidRPr="00005137">
          <w:rPr>
            <w:rFonts w:ascii="Times New Roman" w:eastAsia="Calibri" w:hAnsi="Times New Roman" w:cs="Times New Roman"/>
            <w:sz w:val="24"/>
            <w:szCs w:val="24"/>
          </w:rPr>
          <w:t>частью 2 статьи 23</w:t>
        </w:r>
      </w:hyperlink>
      <w:r w:rsidRPr="00005137">
        <w:rPr>
          <w:rFonts w:ascii="Times New Roman" w:eastAsia="Calibri" w:hAnsi="Times New Roman" w:cs="Times New Roman"/>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 представления документов в ненадлежащий орган;</w:t>
      </w:r>
    </w:p>
    <w:p w:rsidR="00005137" w:rsidRPr="00005137" w:rsidRDefault="00CC73C2"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005137" w:rsidRPr="00005137">
        <w:rPr>
          <w:rFonts w:ascii="Times New Roman" w:eastAsia="Calibri" w:hAnsi="Times New Roman" w:cs="Times New Roman"/>
          <w:sz w:val="24"/>
          <w:szCs w:val="24"/>
        </w:rPr>
        <w:t>несоблюдения предусмотренных жилищным законодательством Российской Федерации условий перевода помещения, а именно:</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доступ</w:t>
      </w:r>
      <w:proofErr w:type="gramEnd"/>
      <w:r w:rsidRPr="00005137">
        <w:rPr>
          <w:rFonts w:ascii="Times New Roman" w:eastAsia="Calibri" w:hAnsi="Times New Roman" w:cs="Times New Roman"/>
          <w:sz w:val="24"/>
          <w:szCs w:val="24"/>
        </w:rPr>
        <w:t xml:space="preserve">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перевод</w:t>
      </w:r>
      <w:proofErr w:type="gramEnd"/>
      <w:r w:rsidRPr="00005137">
        <w:rPr>
          <w:rFonts w:ascii="Times New Roman" w:eastAsia="Calibri" w:hAnsi="Times New Roman" w:cs="Times New Roman"/>
          <w:sz w:val="24"/>
          <w:szCs w:val="24"/>
        </w:rPr>
        <w:t xml:space="preserve">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bookmarkStart w:id="8" w:name="P0240"/>
      <w:bookmarkEnd w:id="8"/>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перевод жилого помещения в наемном доме социального использования в нежилое помещение не допускается.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перевод жилого помещения в нежилое помещение в целях осуществления религиозной деятельности не допускается.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если</w:t>
      </w:r>
      <w:proofErr w:type="gramEnd"/>
      <w:r w:rsidRPr="00005137">
        <w:rPr>
          <w:rFonts w:ascii="Times New Roman" w:eastAsia="Calibri" w:hAnsi="Times New Roman" w:cs="Times New Roman"/>
          <w:sz w:val="24"/>
          <w:szCs w:val="24"/>
        </w:rPr>
        <w:t xml:space="preserve">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6) согласно части 3.2 ст. 22 Жилищного Кодекса РФ «Перевод жилого помещения в нежилое помещение в целях осуществления религиозной деятельности не допускается»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7) согласно ст.22 Жилищного Кодекса РФ «Перевод жилого помещения в наемном доме социального использования в нежилое помещение не допускается» </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C73C2"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Перечень услуг, необходимых и обязательных для </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предоставления</w:t>
      </w:r>
      <w:proofErr w:type="gramEnd"/>
      <w:r w:rsidRPr="00005137">
        <w:rPr>
          <w:rFonts w:ascii="Times New Roman" w:eastAsia="Calibri" w:hAnsi="Times New Roman" w:cs="Times New Roman"/>
          <w:sz w:val="24"/>
          <w:szCs w:val="24"/>
        </w:rPr>
        <w:t xml:space="preserve"> муниципальной услуги</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005137">
        <w:rPr>
          <w:rFonts w:ascii="Times New Roman" w:eastAsia="Calibri" w:hAnsi="Times New Roman" w:cs="Times New Roman"/>
          <w:sz w:val="24"/>
          <w:szCs w:val="24"/>
        </w:rPr>
        <w:t xml:space="preserve">29. Услугой, необходимой и обязательной для предоставления муниципальной услуги, является подготовка в установленном порядке выдача </w:t>
      </w:r>
      <w:r w:rsidRPr="00005137">
        <w:rPr>
          <w:rFonts w:ascii="Times New Roman" w:eastAsia="Calibri" w:hAnsi="Times New Roman" w:cs="Times New Roman"/>
          <w:bCs/>
          <w:sz w:val="24"/>
          <w:szCs w:val="24"/>
        </w:rPr>
        <w:t xml:space="preserve">документа, подтверждающего принятие решения о согласовании переустройства и (или) перепланировки жилого помещения. </w:t>
      </w:r>
    </w:p>
    <w:p w:rsidR="00005137" w:rsidRPr="00005137" w:rsidRDefault="00005137" w:rsidP="00005137">
      <w:pPr>
        <w:autoSpaceDE w:val="0"/>
        <w:autoSpaceDN w:val="0"/>
        <w:adjustRightInd w:val="0"/>
        <w:spacing w:after="0" w:line="240" w:lineRule="auto"/>
        <w:jc w:val="both"/>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Порядок, размер и основания взимания государственной пошлины</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или</w:t>
      </w:r>
      <w:proofErr w:type="gramEnd"/>
      <w:r w:rsidRPr="00005137">
        <w:rPr>
          <w:rFonts w:ascii="Times New Roman" w:eastAsia="Calibri" w:hAnsi="Times New Roman" w:cs="Times New Roman"/>
          <w:sz w:val="24"/>
          <w:szCs w:val="24"/>
        </w:rPr>
        <w:t xml:space="preserve"> иной платы, взимаемой за предоставление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30. Взимание платы за предоставление муниципальной услуги законодательством Российской Федерации, Ханты-Мансийског</w:t>
      </w:r>
      <w:r w:rsidR="00FB2E7D">
        <w:rPr>
          <w:rFonts w:ascii="Times New Roman" w:eastAsia="Calibri" w:hAnsi="Times New Roman" w:cs="Times New Roman"/>
          <w:sz w:val="24"/>
          <w:szCs w:val="24"/>
        </w:rPr>
        <w:t xml:space="preserve">о автономного округа – Югры </w:t>
      </w:r>
      <w:proofErr w:type="gramStart"/>
      <w:r w:rsidR="00FB2E7D">
        <w:rPr>
          <w:rFonts w:ascii="Times New Roman" w:eastAsia="Calibri" w:hAnsi="Times New Roman" w:cs="Times New Roman"/>
          <w:sz w:val="24"/>
          <w:szCs w:val="24"/>
        </w:rPr>
        <w:t xml:space="preserve">не </w:t>
      </w:r>
      <w:r w:rsidRPr="00005137">
        <w:rPr>
          <w:rFonts w:ascii="Times New Roman" w:eastAsia="Calibri" w:hAnsi="Times New Roman" w:cs="Times New Roman"/>
          <w:sz w:val="24"/>
          <w:szCs w:val="24"/>
        </w:rPr>
        <w:t xml:space="preserve"> предусмотрено</w:t>
      </w:r>
      <w:proofErr w:type="gramEnd"/>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CC73C2" w:rsidRDefault="00CC73C2"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CC73C2" w:rsidRDefault="00CC73C2"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Максимальный срок ожидания в очереди при подаче запроса</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w:t>
      </w:r>
      <w:proofErr w:type="gramEnd"/>
      <w:r w:rsidRPr="00005137">
        <w:rPr>
          <w:rFonts w:ascii="Times New Roman" w:eastAsia="Calibri" w:hAnsi="Times New Roman" w:cs="Times New Roman"/>
          <w:sz w:val="24"/>
          <w:szCs w:val="24"/>
        </w:rPr>
        <w:t xml:space="preserve"> предоставлении муниципальной услуги и при получении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результата</w:t>
      </w:r>
      <w:proofErr w:type="gramEnd"/>
      <w:r w:rsidRPr="00005137">
        <w:rPr>
          <w:rFonts w:ascii="Times New Roman" w:eastAsia="Calibri" w:hAnsi="Times New Roman" w:cs="Times New Roman"/>
          <w:sz w:val="24"/>
          <w:szCs w:val="24"/>
        </w:rPr>
        <w:t xml:space="preserve">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Default="00005137" w:rsidP="00646374">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46374" w:rsidRPr="00005137" w:rsidRDefault="00646374" w:rsidP="00646374">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Par194"/>
      <w:bookmarkEnd w:id="9"/>
      <w:r w:rsidRPr="00005137">
        <w:rPr>
          <w:rFonts w:ascii="Times New Roman" w:eastAsia="Calibri" w:hAnsi="Times New Roman" w:cs="Times New Roman"/>
          <w:sz w:val="24"/>
          <w:szCs w:val="24"/>
        </w:rPr>
        <w:t xml:space="preserve">32. Письменные обращения, поступившие в адрес </w:t>
      </w:r>
      <w:r w:rsidRPr="00005137">
        <w:rPr>
          <w:rFonts w:ascii="Times New Roman" w:eastAsia="Calibri" w:hAnsi="Times New Roman" w:cs="Times New Roman"/>
          <w:sz w:val="24"/>
          <w:szCs w:val="24"/>
          <w:shd w:val="clear" w:color="auto" w:fill="FFFFFF"/>
        </w:rPr>
        <w:t>Уполномоченного органа, в том числе посредством электронной почты</w:t>
      </w:r>
      <w:r w:rsidRPr="00005137">
        <w:rPr>
          <w:rFonts w:ascii="Times New Roman" w:eastAsia="Calibri" w:hAnsi="Times New Roman" w:cs="Times New Roman"/>
          <w:sz w:val="24"/>
          <w:szCs w:val="24"/>
        </w:rPr>
        <w:t>, подлежат обязательной регистрации специалистом ответственным за делопроизводство в журнале регистрации заявлений в течение 1 рабочего дня с момента поступления в Уполномоченный орган.</w:t>
      </w:r>
    </w:p>
    <w:p w:rsidR="00005137" w:rsidRPr="00005137" w:rsidRDefault="00005137" w:rsidP="00005137">
      <w:pPr>
        <w:tabs>
          <w:tab w:val="left" w:pos="142"/>
        </w:tabs>
        <w:spacing w:after="0" w:line="240" w:lineRule="auto"/>
        <w:ind w:firstLine="709"/>
        <w:jc w:val="both"/>
        <w:rPr>
          <w:rFonts w:ascii="Times New Roman" w:eastAsia="Calibri" w:hAnsi="Times New Roman" w:cs="Times New Roman"/>
          <w:sz w:val="24"/>
          <w:szCs w:val="24"/>
        </w:rPr>
      </w:pPr>
      <w:r w:rsidRPr="00005137">
        <w:rPr>
          <w:rFonts w:ascii="Times New Roman" w:eastAsia="Times New Roman" w:hAnsi="Times New Roman" w:cs="Times New Roman"/>
          <w:sz w:val="24"/>
          <w:szCs w:val="24"/>
        </w:rPr>
        <w:t>В случае личного обращения заявителя с заявлением в </w:t>
      </w:r>
      <w:r w:rsidRPr="00005137">
        <w:rPr>
          <w:rFonts w:ascii="Times New Roman" w:eastAsia="Calibri" w:hAnsi="Times New Roman" w:cs="Times New Roman"/>
          <w:sz w:val="24"/>
          <w:szCs w:val="24"/>
          <w:shd w:val="clear" w:color="auto" w:fill="FFFFFF"/>
        </w:rPr>
        <w:t>Уполномоченный орган</w:t>
      </w:r>
      <w:r w:rsidRPr="00005137">
        <w:rPr>
          <w:rFonts w:ascii="Times New Roman" w:eastAsia="Times New Roman" w:hAnsi="Times New Roman" w:cs="Times New Roman"/>
          <w:sz w:val="24"/>
          <w:szCs w:val="24"/>
        </w:rPr>
        <w:t xml:space="preserve">, такое </w:t>
      </w:r>
      <w:r w:rsidRPr="00005137">
        <w:rPr>
          <w:rFonts w:ascii="Times New Roman" w:eastAsia="Calibri" w:hAnsi="Times New Roman" w:cs="Times New Roman"/>
          <w:sz w:val="24"/>
          <w:szCs w:val="24"/>
        </w:rPr>
        <w:t xml:space="preserve">заявление подлежит обязательной регистрации специалистом </w:t>
      </w:r>
      <w:r w:rsidR="00646374">
        <w:rPr>
          <w:rFonts w:ascii="Times New Roman" w:eastAsia="Calibri" w:hAnsi="Times New Roman" w:cs="Times New Roman"/>
          <w:sz w:val="24"/>
          <w:szCs w:val="24"/>
        </w:rPr>
        <w:t>ответственного по делопроизводству</w:t>
      </w:r>
      <w:r w:rsidRPr="00005137">
        <w:rPr>
          <w:rFonts w:ascii="Times New Roman" w:eastAsia="Calibri" w:hAnsi="Times New Roman" w:cs="Times New Roman"/>
          <w:sz w:val="24"/>
          <w:szCs w:val="24"/>
        </w:rPr>
        <w:t xml:space="preserve"> администрации</w:t>
      </w:r>
      <w:r w:rsidR="00646374">
        <w:rPr>
          <w:rFonts w:ascii="Times New Roman" w:eastAsia="Calibri" w:hAnsi="Times New Roman" w:cs="Times New Roman"/>
          <w:sz w:val="24"/>
          <w:szCs w:val="24"/>
        </w:rPr>
        <w:t xml:space="preserve"> городского поселения Мортка</w:t>
      </w:r>
      <w:r w:rsidRPr="00005137">
        <w:rPr>
          <w:rFonts w:ascii="Times New Roman" w:eastAsia="Calibri" w:hAnsi="Times New Roman" w:cs="Times New Roman"/>
          <w:sz w:val="24"/>
          <w:szCs w:val="24"/>
        </w:rPr>
        <w:t xml:space="preserve"> </w:t>
      </w:r>
      <w:r w:rsidR="00646374">
        <w:rPr>
          <w:rFonts w:ascii="Times New Roman" w:eastAsia="Times New Roman" w:hAnsi="Times New Roman" w:cs="Times New Roman"/>
          <w:sz w:val="24"/>
          <w:szCs w:val="24"/>
        </w:rPr>
        <w:t>в журнале регистрации входящей корреспонденции</w:t>
      </w:r>
      <w:r w:rsidRPr="00005137">
        <w:rPr>
          <w:rFonts w:ascii="Times New Roman" w:eastAsia="Times New Roman" w:hAnsi="Times New Roman" w:cs="Times New Roman"/>
          <w:i/>
          <w:sz w:val="24"/>
          <w:szCs w:val="24"/>
        </w:rPr>
        <w:t xml:space="preserve"> </w:t>
      </w:r>
      <w:r w:rsidRPr="00005137">
        <w:rPr>
          <w:rFonts w:ascii="Times New Roman" w:eastAsia="Calibri" w:hAnsi="Times New Roman" w:cs="Times New Roman"/>
          <w:sz w:val="24"/>
          <w:szCs w:val="24"/>
        </w:rPr>
        <w:t>в течение 15 минут.</w:t>
      </w:r>
    </w:p>
    <w:p w:rsidR="00005137" w:rsidRPr="00005137" w:rsidRDefault="00005137" w:rsidP="0000513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005137">
        <w:rPr>
          <w:rFonts w:ascii="Times New Roman" w:eastAsia="Times New Roman" w:hAnsi="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005137">
        <w:rPr>
          <w:rFonts w:ascii="Times New Roman" w:eastAsia="Calibri" w:hAnsi="Times New Roman" w:cs="Times New Roman"/>
          <w:sz w:val="24"/>
          <w:szCs w:val="24"/>
        </w:rPr>
        <w:t xml:space="preserve">специалистом </w:t>
      </w:r>
      <w:r w:rsidR="00646374">
        <w:rPr>
          <w:rFonts w:ascii="Times New Roman" w:eastAsia="Calibri" w:hAnsi="Times New Roman" w:cs="Times New Roman"/>
          <w:sz w:val="24"/>
          <w:szCs w:val="24"/>
        </w:rPr>
        <w:t>ответственным по делопроизводства администрации городского поселения Мортка</w:t>
      </w:r>
      <w:r w:rsidRPr="00005137">
        <w:rPr>
          <w:rFonts w:ascii="Times New Roman" w:eastAsia="Calibri" w:hAnsi="Times New Roman" w:cs="Times New Roman"/>
          <w:i/>
          <w:sz w:val="24"/>
          <w:szCs w:val="24"/>
        </w:rPr>
        <w:t xml:space="preserve"> </w:t>
      </w:r>
      <w:r w:rsidR="00646374">
        <w:rPr>
          <w:rFonts w:ascii="Times New Roman" w:eastAsia="Times New Roman" w:hAnsi="Times New Roman" w:cs="Times New Roman"/>
          <w:sz w:val="24"/>
          <w:szCs w:val="24"/>
        </w:rPr>
        <w:t>в журнале регистрации входящей корреспонденции</w:t>
      </w:r>
      <w:r w:rsidRPr="00005137">
        <w:rPr>
          <w:rFonts w:ascii="Times New Roman" w:eastAsia="Times New Roman" w:hAnsi="Times New Roman" w:cs="Times New Roman"/>
          <w:sz w:val="24"/>
          <w:szCs w:val="24"/>
        </w:rPr>
        <w:t xml:space="preserve"> </w:t>
      </w:r>
      <w:r w:rsidRPr="00005137">
        <w:rPr>
          <w:rFonts w:ascii="Times New Roman" w:eastAsia="Calibri" w:hAnsi="Times New Roman" w:cs="Times New Roman"/>
          <w:sz w:val="24"/>
          <w:szCs w:val="24"/>
        </w:rPr>
        <w:t>в течение 1 рабочего дня с момента поступления в Уполномоченный орган.</w:t>
      </w:r>
    </w:p>
    <w:p w:rsidR="00005137" w:rsidRPr="00005137" w:rsidRDefault="00005137" w:rsidP="0000513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Требования к помещениям, в которых предоставляется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муниципальная</w:t>
      </w:r>
      <w:proofErr w:type="gramEnd"/>
      <w:r w:rsidRPr="00005137">
        <w:rPr>
          <w:rFonts w:ascii="Times New Roman" w:eastAsia="Calibri" w:hAnsi="Times New Roman" w:cs="Times New Roman"/>
          <w:sz w:val="24"/>
          <w:szCs w:val="24"/>
        </w:rPr>
        <w:t xml:space="preserve"> услуга, к местам ожидания и приема заявителей, размещению и оформлению визуальной, текстовой мультимедийной информации о порядке предоставления муниципальной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34.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005137">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3- 9 настоящего Административного регламента.</w:t>
      </w:r>
    </w:p>
    <w:p w:rsidR="00005137" w:rsidRPr="00FB2E7D"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E7D">
        <w:rPr>
          <w:rFonts w:ascii="Times New Roman" w:eastAsia="Calibri"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Показатели доступности и качества муниципальной услуги</w:t>
      </w:r>
    </w:p>
    <w:p w:rsidR="00005137" w:rsidRPr="00005137" w:rsidRDefault="00005137" w:rsidP="00005137">
      <w:pPr>
        <w:autoSpaceDE w:val="0"/>
        <w:autoSpaceDN w:val="0"/>
        <w:adjustRightInd w:val="0"/>
        <w:spacing w:after="0" w:line="276" w:lineRule="auto"/>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35. Показатели доступности:</w:t>
      </w:r>
    </w:p>
    <w:p w:rsidR="00005137" w:rsidRPr="00005137" w:rsidRDefault="00005137" w:rsidP="0000513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05137">
        <w:rPr>
          <w:rFonts w:ascii="Times New Roman" w:eastAsia="Calibri" w:hAnsi="Times New Roman" w:cs="Times New Roman"/>
          <w:sz w:val="24"/>
          <w:szCs w:val="24"/>
        </w:rPr>
        <w:t>доступность</w:t>
      </w:r>
      <w:proofErr w:type="gramEnd"/>
      <w:r w:rsidRPr="00005137">
        <w:rPr>
          <w:rFonts w:ascii="Times New Roman" w:eastAsia="Calibri" w:hAnsi="Times New Roman" w:cs="Times New Roman"/>
          <w:sz w:val="24"/>
          <w:szCs w:val="24"/>
        </w:rPr>
        <w:t xml:space="preserve"> информации о порядке предоставления муниципальной услуги, </w:t>
      </w:r>
      <w:r w:rsidRPr="00005137">
        <w:rPr>
          <w:rFonts w:ascii="Times New Roman" w:eastAsia="Times New Roman" w:hAnsi="Times New Roman" w:cs="Times New Roman"/>
          <w:sz w:val="24"/>
          <w:szCs w:val="24"/>
        </w:rPr>
        <w:t>об образцах оформления документов, необходимых для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доступность</w:t>
      </w:r>
      <w:proofErr w:type="gramEnd"/>
      <w:r w:rsidRPr="00005137">
        <w:rPr>
          <w:rFonts w:ascii="Times New Roman" w:eastAsia="Calibri" w:hAnsi="Times New Roman" w:cs="Times New Roman"/>
          <w:sz w:val="24"/>
          <w:szCs w:val="24"/>
        </w:rPr>
        <w:t xml:space="preserve"> форм документов, необходимых для получения муниципальной услуги, размещенных </w:t>
      </w:r>
      <w:r w:rsidRPr="00005137">
        <w:rPr>
          <w:rFonts w:ascii="Times New Roman" w:eastAsia="Times New Roman" w:hAnsi="Times New Roman" w:cs="Times New Roman"/>
          <w:sz w:val="24"/>
          <w:szCs w:val="24"/>
        </w:rPr>
        <w:t xml:space="preserve">на официальном сайте, </w:t>
      </w:r>
      <w:r w:rsidRPr="00005137">
        <w:rPr>
          <w:rFonts w:ascii="Times New Roman" w:eastAsia="Calibri" w:hAnsi="Times New Roman" w:cs="Times New Roman"/>
          <w:sz w:val="24"/>
          <w:szCs w:val="24"/>
        </w:rPr>
        <w:t>на Едином и региональном порталах</w:t>
      </w:r>
      <w:r w:rsidRPr="00005137">
        <w:rPr>
          <w:rFonts w:ascii="Times New Roman" w:eastAsia="Times New Roman" w:hAnsi="Times New Roman" w:cs="Times New Roman"/>
          <w:sz w:val="24"/>
          <w:szCs w:val="24"/>
        </w:rPr>
        <w:t>, в том числе с возможностью их копирования, заполнения и подачи в электронной форме</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возможность</w:t>
      </w:r>
      <w:proofErr w:type="gramEnd"/>
      <w:r w:rsidRPr="00005137">
        <w:rPr>
          <w:rFonts w:ascii="Times New Roman" w:eastAsia="Calibri" w:hAnsi="Times New Roman" w:cs="Times New Roman"/>
          <w:sz w:val="24"/>
          <w:szCs w:val="24"/>
        </w:rPr>
        <w:t xml:space="preserve">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возможность</w:t>
      </w:r>
      <w:proofErr w:type="gramEnd"/>
      <w:r w:rsidRPr="00005137">
        <w:rPr>
          <w:rFonts w:ascii="Times New Roman" w:eastAsia="Calibri" w:hAnsi="Times New Roman" w:cs="Times New Roman"/>
          <w:sz w:val="24"/>
          <w:szCs w:val="24"/>
        </w:rPr>
        <w:t xml:space="preserve"> получения муниципальной услуги в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005137">
        <w:rPr>
          <w:rFonts w:ascii="Times New Roman" w:eastAsia="Calibri" w:hAnsi="Times New Roman" w:cs="Times New Roman"/>
          <w:sz w:val="24"/>
          <w:szCs w:val="24"/>
        </w:rPr>
        <w:t>возможность</w:t>
      </w:r>
      <w:proofErr w:type="gramEnd"/>
      <w:r w:rsidRPr="00005137">
        <w:rPr>
          <w:rFonts w:ascii="Times New Roman" w:eastAsia="Calibri" w:hAnsi="Times New Roman" w:cs="Times New Roman"/>
          <w:sz w:val="24"/>
          <w:szCs w:val="24"/>
        </w:rPr>
        <w:t xml:space="preserve">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36. Показатели качества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соблюдение</w:t>
      </w:r>
      <w:proofErr w:type="gramEnd"/>
      <w:r w:rsidRPr="00005137">
        <w:rPr>
          <w:rFonts w:ascii="Times New Roman" w:eastAsia="Calibri" w:hAnsi="Times New Roman"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соблюдение</w:t>
      </w:r>
      <w:proofErr w:type="gramEnd"/>
      <w:r w:rsidRPr="00005137">
        <w:rPr>
          <w:rFonts w:ascii="Times New Roman" w:eastAsia="Calibri" w:hAnsi="Times New Roman" w:cs="Times New Roman"/>
          <w:sz w:val="24"/>
          <w:szCs w:val="24"/>
        </w:rPr>
        <w:t xml:space="preserve"> должностными лицами сроков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trike/>
          <w:color w:val="FF0000"/>
          <w:sz w:val="24"/>
          <w:szCs w:val="24"/>
        </w:rPr>
      </w:pPr>
      <w:proofErr w:type="gramStart"/>
      <w:r w:rsidRPr="00005137">
        <w:rPr>
          <w:rFonts w:ascii="Times New Roman" w:eastAsia="Calibri" w:hAnsi="Times New Roman" w:cs="Times New Roman"/>
          <w:sz w:val="24"/>
          <w:szCs w:val="24"/>
        </w:rPr>
        <w:t>отсутствие</w:t>
      </w:r>
      <w:proofErr w:type="gramEnd"/>
      <w:r w:rsidRPr="00005137">
        <w:rPr>
          <w:rFonts w:ascii="Times New Roman" w:eastAsia="Calibri" w:hAnsi="Times New Roman"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76"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005137" w:rsidRPr="00005137" w:rsidRDefault="00005137" w:rsidP="00005137">
      <w:pPr>
        <w:autoSpaceDE w:val="0"/>
        <w:autoSpaceDN w:val="0"/>
        <w:adjustRightInd w:val="0"/>
        <w:spacing w:after="0" w:line="276" w:lineRule="auto"/>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233"/>
      <w:bookmarkEnd w:id="10"/>
      <w:r w:rsidRPr="00005137">
        <w:rPr>
          <w:rFonts w:ascii="Times New Roman" w:eastAsia="Calibri" w:hAnsi="Times New Roman" w:cs="Times New Roman"/>
          <w:sz w:val="24"/>
          <w:szCs w:val="24"/>
        </w:rPr>
        <w:t xml:space="preserve">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w:t>
      </w:r>
      <w:r w:rsidRPr="00005137">
        <w:rPr>
          <w:rFonts w:ascii="Times New Roman" w:eastAsia="Calibri" w:hAnsi="Times New Roman" w:cs="Times New Roman"/>
          <w:sz w:val="24"/>
          <w:szCs w:val="24"/>
        </w:rPr>
        <w:lastRenderedPageBreak/>
        <w:t>сроки, установленные соглашением, заключенным между МФЦ и Уполномоченным органом.</w:t>
      </w:r>
    </w:p>
    <w:p w:rsidR="00005137" w:rsidRPr="00005137" w:rsidRDefault="00005137" w:rsidP="00005137">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005137">
        <w:rPr>
          <w:rFonts w:ascii="Times New Roman" w:eastAsia="Calibri" w:hAnsi="Times New Roman" w:cs="Times New Roman"/>
          <w:iCs/>
          <w:sz w:val="24"/>
          <w:szCs w:val="24"/>
        </w:rPr>
        <w:t>38.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Заявителю сообщается о регистрации заявления путем отражения информации на Едином и региональном порталах</w:t>
      </w:r>
      <w:r w:rsidRPr="00005137">
        <w:rPr>
          <w:rFonts w:ascii="Times New Roman" w:eastAsia="Calibri" w:hAnsi="Times New Roman" w:cs="Times New Roman"/>
          <w:bCs/>
          <w:sz w:val="24"/>
          <w:szCs w:val="24"/>
        </w:rPr>
        <w:t>*</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39. Предоставление муниципальной услуги включает в себя следующие административные процедуры: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прием</w:t>
      </w:r>
      <w:proofErr w:type="gramEnd"/>
      <w:r w:rsidRPr="00005137">
        <w:rPr>
          <w:rFonts w:ascii="Times New Roman" w:eastAsia="Calibri" w:hAnsi="Times New Roman" w:cs="Times New Roman"/>
          <w:sz w:val="24"/>
          <w:szCs w:val="24"/>
        </w:rPr>
        <w:t xml:space="preserve"> и регистрация заявления о переводе жилого помещения в нежилое помещение (о переводе нежилого помещения в 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проверка</w:t>
      </w:r>
      <w:proofErr w:type="gramEnd"/>
      <w:r w:rsidRPr="00005137">
        <w:rPr>
          <w:rFonts w:ascii="Times New Roman" w:eastAsia="Calibri" w:hAnsi="Times New Roman" w:cs="Times New Roman"/>
          <w:sz w:val="24"/>
          <w:szCs w:val="24"/>
        </w:rPr>
        <w:t xml:space="preserve"> документов, формирование и направление межведомственных запросов, получение ответов на них;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заявителю уведомления с предложением представить необходимые документы и (или) информацию;</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подготовка</w:t>
      </w:r>
      <w:proofErr w:type="gramEnd"/>
      <w:r w:rsidRPr="00005137">
        <w:rPr>
          <w:rFonts w:ascii="Times New Roman" w:eastAsia="Calibri" w:hAnsi="Times New Roman" w:cs="Times New Roman"/>
          <w:sz w:val="24"/>
          <w:szCs w:val="24"/>
        </w:rPr>
        <w:t xml:space="preserve"> и принятие решения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(выдача) результата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40. Блок-схема предоставления муниципальной услуги приведена в приложении 3 к настоящему Административному регламенту.</w:t>
      </w:r>
    </w:p>
    <w:p w:rsidR="00005137" w:rsidRPr="00005137" w:rsidRDefault="00005137" w:rsidP="0000513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Прием и регистрация заявления о переводе жилого помещения в нежилое помещение (о переводе нежилого помещения в жилое помещение)</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543CC7">
        <w:rPr>
          <w:rFonts w:ascii="Times New Roman" w:eastAsia="Calibri" w:hAnsi="Times New Roman" w:cs="Times New Roman"/>
          <w:sz w:val="24"/>
          <w:szCs w:val="24"/>
        </w:rPr>
        <w:t>ответственный за делопроизводства администрации городского поселения Мортка</w:t>
      </w:r>
      <w:r w:rsidRPr="00005137">
        <w:rPr>
          <w:rFonts w:ascii="Times New Roman" w:eastAsia="Calibri" w:hAnsi="Times New Roman" w:cs="Times New Roman"/>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Продолжительность выполнения административных действий: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один</w:t>
      </w:r>
      <w:proofErr w:type="gramEnd"/>
      <w:r w:rsidRPr="00005137">
        <w:rPr>
          <w:rFonts w:ascii="Times New Roman" w:eastAsia="Calibri" w:hAnsi="Times New Roman" w:cs="Times New Roman"/>
          <w:sz w:val="24"/>
          <w:szCs w:val="24"/>
        </w:rPr>
        <w:t xml:space="preserve"> рабочий день - с момента представления заявления в электронной форме, а также посредством почтового отправления.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Критерием принятия решения о приеме и регистрации заявления о переводе жилого помещения в нежилое помещение (о переводе нежилого помещения в жилое помещение) является наличие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выполнения данной административной процедуры является зарегистрированное заявление.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Pr="00005137">
        <w:rPr>
          <w:rFonts w:ascii="Times New Roman" w:eastAsia="Calibri" w:hAnsi="Times New Roman" w:cs="Times New Roman"/>
          <w:sz w:val="24"/>
          <w:szCs w:val="24"/>
        </w:rPr>
        <w:lastRenderedPageBreak/>
        <w:t>электронном документообороте либо в журнале регистрации</w:t>
      </w:r>
      <w:r w:rsidR="00543CC7">
        <w:rPr>
          <w:rFonts w:ascii="Times New Roman" w:eastAsia="Calibri" w:hAnsi="Times New Roman" w:cs="Times New Roman"/>
          <w:sz w:val="24"/>
          <w:szCs w:val="24"/>
        </w:rPr>
        <w:t xml:space="preserve"> входящей документации к</w:t>
      </w:r>
      <w:r w:rsidRPr="00005137">
        <w:rPr>
          <w:rFonts w:ascii="Times New Roman" w:eastAsia="Calibri" w:hAnsi="Times New Roman" w:cs="Times New Roman"/>
          <w:sz w:val="24"/>
          <w:szCs w:val="24"/>
        </w:rPr>
        <w:t xml:space="preserve"> заявления с проставлением в заявлении отметки о регистрации.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Зарегистрированное заявление и прилагаемые к нему документы передаются специалисту </w:t>
      </w:r>
      <w:r w:rsidR="00543CC7">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формирование, направление межведомственных запросов.</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Проверка документов, формирование и направление межведомственных запросов, получение ответов на них</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42. Основанием для начала административной процедуры является поступление специалисту </w:t>
      </w:r>
      <w:r w:rsidR="00543CC7">
        <w:rPr>
          <w:rFonts w:ascii="Times New Roman" w:eastAsia="Calibri" w:hAnsi="Times New Roman" w:cs="Times New Roman"/>
          <w:sz w:val="24"/>
          <w:szCs w:val="24"/>
        </w:rPr>
        <w:t xml:space="preserve">отдела жизнеобеспечения администрации городского поселения </w:t>
      </w:r>
      <w:proofErr w:type="gramStart"/>
      <w:r w:rsidR="00543CC7">
        <w:rPr>
          <w:rFonts w:ascii="Times New Roman" w:eastAsia="Calibri" w:hAnsi="Times New Roman" w:cs="Times New Roman"/>
          <w:sz w:val="24"/>
          <w:szCs w:val="24"/>
        </w:rPr>
        <w:t>Мортка</w:t>
      </w:r>
      <w:r w:rsidRPr="00005137">
        <w:rPr>
          <w:rFonts w:ascii="Times New Roman" w:eastAsia="Calibri" w:hAnsi="Times New Roman" w:cs="Times New Roman"/>
          <w:sz w:val="24"/>
          <w:szCs w:val="24"/>
        </w:rPr>
        <w:t>,  ответственному</w:t>
      </w:r>
      <w:proofErr w:type="gramEnd"/>
      <w:r w:rsidRPr="00005137">
        <w:rPr>
          <w:rFonts w:ascii="Times New Roman" w:eastAsia="Calibri" w:hAnsi="Times New Roman" w:cs="Times New Roman"/>
          <w:sz w:val="24"/>
          <w:szCs w:val="24"/>
        </w:rPr>
        <w:t xml:space="preserve"> за формирование, направление межведомственных запросов, зарегистрированного заявления о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43CC7">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Административные действия, входящие в состав настоящей административной процедуры: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проверка</w:t>
      </w:r>
      <w:proofErr w:type="gramEnd"/>
      <w:r w:rsidRPr="00005137">
        <w:rPr>
          <w:rFonts w:ascii="Times New Roman" w:eastAsia="Calibri" w:hAnsi="Times New Roman" w:cs="Times New Roman"/>
          <w:sz w:val="24"/>
          <w:szCs w:val="24"/>
        </w:rPr>
        <w:t xml:space="preserve"> представленных документов на соответствие перечню, указанному в пункте 17настоящего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проверка</w:t>
      </w:r>
      <w:proofErr w:type="gramEnd"/>
      <w:r w:rsidRPr="00005137">
        <w:rPr>
          <w:rFonts w:ascii="Times New Roman" w:eastAsia="Calibri" w:hAnsi="Times New Roman" w:cs="Times New Roman"/>
          <w:sz w:val="24"/>
          <w:szCs w:val="24"/>
        </w:rPr>
        <w:t xml:space="preserve"> представленных документов на наличие или отсутствие основания для отказа в предоставлении муниципальной услуги, указанных в пункте 28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формирование</w:t>
      </w:r>
      <w:proofErr w:type="gramEnd"/>
      <w:r w:rsidRPr="00005137">
        <w:rPr>
          <w:rFonts w:ascii="Times New Roman" w:eastAsia="Calibri" w:hAnsi="Times New Roman" w:cs="Times New Roman"/>
          <w:sz w:val="24"/>
          <w:szCs w:val="24"/>
        </w:rPr>
        <w:t xml:space="preserve"> и направление межведомственных запросов, а также получение ответов на них;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передача</w:t>
      </w:r>
      <w:proofErr w:type="gramEnd"/>
      <w:r w:rsidRPr="00005137">
        <w:rPr>
          <w:rFonts w:ascii="Times New Roman" w:eastAsia="Calibri" w:hAnsi="Times New Roman" w:cs="Times New Roman"/>
          <w:sz w:val="24"/>
          <w:szCs w:val="24"/>
        </w:rPr>
        <w:t xml:space="preserve">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подлежащие представлению в рамках межведомственного взаимодействия, запрашиваются в течение одного рабочего дня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- 5 рабочих дней со дня направления межведомственного запроса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18настоящего Административного регламента, а также отсутствие оснований для отказа в предоставлении муниципальной услуги, указанных в пункте 28настоящего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28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Способ фиксации результата выполнения административной процедуры: полу</w:t>
      </w:r>
      <w:r w:rsidR="007C565B">
        <w:rPr>
          <w:rFonts w:ascii="Times New Roman" w:eastAsia="Calibri" w:hAnsi="Times New Roman" w:cs="Times New Roman"/>
          <w:sz w:val="24"/>
          <w:szCs w:val="24"/>
        </w:rPr>
        <w:t xml:space="preserve">ченный ответ регистрируется </w:t>
      </w:r>
      <w:r w:rsidRPr="00005137">
        <w:rPr>
          <w:rFonts w:ascii="Times New Roman" w:eastAsia="Calibri" w:hAnsi="Times New Roman" w:cs="Times New Roman"/>
          <w:sz w:val="24"/>
          <w:szCs w:val="24"/>
        </w:rPr>
        <w:t>в журнале</w:t>
      </w:r>
      <w:r w:rsidR="007C565B">
        <w:rPr>
          <w:rFonts w:ascii="Times New Roman" w:eastAsia="Calibri" w:hAnsi="Times New Roman" w:cs="Times New Roman"/>
          <w:sz w:val="24"/>
          <w:szCs w:val="24"/>
        </w:rPr>
        <w:t xml:space="preserve"> входящей корреспонденции</w:t>
      </w:r>
      <w:r w:rsidRPr="00005137">
        <w:rPr>
          <w:rFonts w:ascii="Times New Roman" w:eastAsia="Calibri" w:hAnsi="Times New Roman" w:cs="Times New Roman"/>
          <w:sz w:val="24"/>
          <w:szCs w:val="24"/>
        </w:rPr>
        <w:t xml:space="preserve"> регистрации ответов на межведомственные запросы и приобщается к делу.</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подготовку проекта решения.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Направление заявителю уведомления с предложением представить необходимые документы и (или) информацию</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43.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соответствующие сведения не представлены заявителем по собственной инициативе.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направление заявителю уведомления с предложением представить необходимые документы и (или) информацию (далее – Уведомление), является специалист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подготовку проекта решения.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Уведомление должно содержать перечень документов и (или) информации, которые предлагаются предоставить заявителю.</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В уведомлении указывается, что срок представления запрашиваемых документов и (или) информации составляет не более пятнадцати рабочих дней со дня направления Уведомления Уполномоченным органом.</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Критерием принятия решения о </w:t>
      </w:r>
      <w:proofErr w:type="gramStart"/>
      <w:r w:rsidRPr="00005137">
        <w:rPr>
          <w:rFonts w:ascii="Times New Roman" w:eastAsia="Calibri" w:hAnsi="Times New Roman" w:cs="Times New Roman"/>
          <w:sz w:val="24"/>
          <w:szCs w:val="24"/>
        </w:rPr>
        <w:t>направлении  Уведомления</w:t>
      </w:r>
      <w:proofErr w:type="gramEnd"/>
      <w:r w:rsidRPr="00005137">
        <w:rPr>
          <w:rFonts w:ascii="Times New Roman" w:eastAsia="Calibri" w:hAnsi="Times New Roman" w:cs="Times New Roman"/>
          <w:sz w:val="24"/>
          <w:szCs w:val="24"/>
        </w:rPr>
        <w:t xml:space="preserve"> является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данного административного действия является: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полученный</w:t>
      </w:r>
      <w:proofErr w:type="gramEnd"/>
      <w:r w:rsidRPr="00005137">
        <w:rPr>
          <w:rFonts w:ascii="Times New Roman" w:eastAsia="Calibri" w:hAnsi="Times New Roman" w:cs="Times New Roman"/>
          <w:sz w:val="24"/>
          <w:szCs w:val="24"/>
        </w:rPr>
        <w:t xml:space="preserve"> документ и (или) информация, указывающие на отсутствие оснований для отказа в предоставлении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полученные</w:t>
      </w:r>
      <w:proofErr w:type="gramEnd"/>
      <w:r w:rsidRPr="00005137">
        <w:rPr>
          <w:rFonts w:ascii="Times New Roman" w:eastAsia="Calibri" w:hAnsi="Times New Roman" w:cs="Times New Roman"/>
          <w:sz w:val="24"/>
          <w:szCs w:val="24"/>
        </w:rPr>
        <w:t xml:space="preserve"> документ и (или) информация, указывающие на наличие оснований для отказа в предоставлении муниципальной услуги, указанных в пункте 28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Способ фиксации результата выполнения административной процедуры: полученные документы и (или) </w:t>
      </w:r>
      <w:proofErr w:type="gramStart"/>
      <w:r w:rsidRPr="00005137">
        <w:rPr>
          <w:rFonts w:ascii="Times New Roman" w:eastAsia="Calibri" w:hAnsi="Times New Roman" w:cs="Times New Roman"/>
          <w:sz w:val="24"/>
          <w:szCs w:val="24"/>
        </w:rPr>
        <w:t>информация  регистрируются</w:t>
      </w:r>
      <w:proofErr w:type="gramEnd"/>
      <w:r w:rsidRPr="00005137">
        <w:rPr>
          <w:rFonts w:ascii="Times New Roman" w:eastAsia="Calibri" w:hAnsi="Times New Roman" w:cs="Times New Roman"/>
          <w:sz w:val="24"/>
          <w:szCs w:val="24"/>
        </w:rPr>
        <w:t xml:space="preserve"> в журнале входящей корреспонденции и приобщаются к делу.</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После регистрации полученные документы и (или) информация передаются специалисту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подготовку проекта соответствующего решения.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Подготовка и принятие решения о переводе или об отказе в переводе жилого помещения в нежилое или нежилого помещения в жилое помещение</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44. Основанием для начала административной процедуры является поступление к специалисту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ответственному за подготовку проекта решения о переводе или об отказе в переводе жилого помещения в нежилое или нежилого помещения в жилое помещение (далее – проект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и документов и (или) информации, поступивших от заявителя в порядке, предусмотренном пунктом 43 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Должностным лицом, ответственным за подготовку проекта решения, является специалист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подготовку проекта решения.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Должностным лицом, ответственным за принятие решения, является гл</w:t>
      </w:r>
      <w:r w:rsidR="007C565B">
        <w:rPr>
          <w:rFonts w:ascii="Times New Roman" w:eastAsia="Calibri" w:hAnsi="Times New Roman" w:cs="Times New Roman"/>
          <w:sz w:val="24"/>
          <w:szCs w:val="24"/>
        </w:rPr>
        <w:t>ава городского поселения Мортка</w:t>
      </w:r>
      <w:r w:rsidRPr="00005137">
        <w:rPr>
          <w:rFonts w:ascii="Times New Roman" w:eastAsia="Calibri" w:hAnsi="Times New Roman" w:cs="Times New Roman"/>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Уполномоченный орган документов, обязанность по представлению которых возложена на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28настоящего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выполнения данной административной процедуры является решение в форме уведомления о переводе (отказе в переводе) жилого (нежилого) помещения в нежилое (жилое) помещение, форма и содержание которого установлена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подписанное</w:t>
      </w:r>
      <w:r w:rsidR="007C565B">
        <w:rPr>
          <w:rFonts w:ascii="Times New Roman" w:eastAsia="Calibri" w:hAnsi="Times New Roman" w:cs="Times New Roman"/>
          <w:sz w:val="24"/>
          <w:szCs w:val="24"/>
        </w:rPr>
        <w:t xml:space="preserve"> главой администрации городского поселения Мортка</w:t>
      </w:r>
      <w:r w:rsidRPr="00005137">
        <w:rPr>
          <w:rFonts w:ascii="Times New Roman" w:eastAsia="Calibri" w:hAnsi="Times New Roman" w:cs="Times New Roman"/>
          <w:sz w:val="24"/>
          <w:szCs w:val="24"/>
        </w:rPr>
        <w:t xml:space="preserve"> и удостоверенное </w:t>
      </w:r>
      <w:r w:rsidR="007C565B">
        <w:rPr>
          <w:rFonts w:ascii="Times New Roman" w:eastAsia="Calibri" w:hAnsi="Times New Roman" w:cs="Times New Roman"/>
          <w:sz w:val="24"/>
          <w:szCs w:val="24"/>
        </w:rPr>
        <w:t>печатью администрации городского поселения Мортка</w:t>
      </w:r>
      <w:r w:rsidRPr="00005137">
        <w:rPr>
          <w:rFonts w:ascii="Times New Roman" w:eastAsia="Calibri" w:hAnsi="Times New Roman" w:cs="Times New Roman"/>
          <w:sz w:val="24"/>
          <w:szCs w:val="24"/>
        </w:rPr>
        <w:t xml:space="preserve">  (далее – документ, являющийся результатом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исходящей корреспонденции.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7C565B">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Направление (выдача) результата предоставления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45. Основанием для начала административной процедуры является подписанное уведомление о переводе (отказе в переводе) жилого (нежилого) помещения в нежилое (жилое).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8367EF">
        <w:rPr>
          <w:rFonts w:ascii="Times New Roman" w:eastAsia="Calibri" w:hAnsi="Times New Roman" w:cs="Times New Roman"/>
          <w:sz w:val="24"/>
          <w:szCs w:val="24"/>
        </w:rPr>
        <w:t>отдела жизнеобеспечения администрации городского поселения Мортка</w:t>
      </w:r>
      <w:r w:rsidRPr="00005137">
        <w:rPr>
          <w:rFonts w:ascii="Times New Roman" w:eastAsia="Calibri" w:hAnsi="Times New Roman" w:cs="Times New Roman"/>
          <w:sz w:val="24"/>
          <w:szCs w:val="24"/>
        </w:rPr>
        <w:t>, ответственный за направление (выдачу) заявителю результата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Направление результата предоставления муниципальной услуги осуществляется в соответствии с порядком и в сроки выдачи (направления) заявителю документов, являющихся результатом предоставления муниципальной услуги, указанные в пункте 15настоящего Административного регламента.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Одновременно с направлением результата предоставления муниципальной услуги специалист </w:t>
      </w:r>
      <w:r w:rsidR="008367EF">
        <w:rPr>
          <w:rFonts w:ascii="Times New Roman" w:eastAsia="Calibri" w:hAnsi="Times New Roman" w:cs="Times New Roman"/>
          <w:sz w:val="24"/>
          <w:szCs w:val="24"/>
        </w:rPr>
        <w:t xml:space="preserve">отдела жизнеобеспечения </w:t>
      </w:r>
      <w:r w:rsidRPr="00005137">
        <w:rPr>
          <w:rFonts w:ascii="Times New Roman" w:eastAsia="Calibri" w:hAnsi="Times New Roman" w:cs="Times New Roman"/>
          <w:sz w:val="24"/>
          <w:szCs w:val="24"/>
        </w:rPr>
        <w:t>админи</w:t>
      </w:r>
      <w:r w:rsidR="008367EF">
        <w:rPr>
          <w:rFonts w:ascii="Times New Roman" w:eastAsia="Calibri" w:hAnsi="Times New Roman" w:cs="Times New Roman"/>
          <w:sz w:val="24"/>
          <w:szCs w:val="24"/>
        </w:rPr>
        <w:t>страции городского поселения Мортка</w:t>
      </w:r>
      <w:r w:rsidRPr="00005137">
        <w:rPr>
          <w:rFonts w:ascii="Times New Roman" w:eastAsia="Calibri" w:hAnsi="Times New Roman" w:cs="Times New Roman"/>
          <w:sz w:val="24"/>
          <w:szCs w:val="24"/>
        </w:rPr>
        <w:t>, ответственный за направление (выдачу) заявителю результата предоставления муниципальной услуги, обеспечивает информирование о принятии решения о переводе (отказе в переводе) жилого (нежилого) помещения в нежилое (жилое) помещение собственников помещений, примыкающих к помещению, в отношении которого принято указанное решение.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Критерием принятия решения о направлении результата муниципальной услуги является оформленное решение, являющееся результатом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В случае представления заявления в МФЦ, оформленное решение, направляется в МФЦ, если иной способ его получения не указан заявителем.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выдача</w:t>
      </w:r>
      <w:proofErr w:type="gramEnd"/>
      <w:r w:rsidRPr="00005137">
        <w:rPr>
          <w:rFonts w:ascii="Times New Roman" w:eastAsia="Calibri" w:hAnsi="Times New Roman" w:cs="Times New Roman"/>
          <w:sz w:val="24"/>
          <w:szCs w:val="24"/>
        </w:rPr>
        <w:t xml:space="preserve"> заявителю оформленного решения в Уполномоченном органе или в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документа, являющегося результатом предоставления муниципальной услуги, на электронную почту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направление</w:t>
      </w:r>
      <w:proofErr w:type="gramEnd"/>
      <w:r w:rsidRPr="00005137">
        <w:rPr>
          <w:rFonts w:ascii="Times New Roman" w:eastAsia="Calibri" w:hAnsi="Times New Roman" w:cs="Times New Roman"/>
          <w:sz w:val="24"/>
          <w:szCs w:val="24"/>
        </w:rPr>
        <w:t xml:space="preserve"> документа, являющегося результатом предоставления муниципальной услуги, заявителю посредством Единого или регионального портала, электронной почты*.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Способ фиксации результата выполнения административной процедуры: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r w:rsidRPr="00005137">
        <w:rPr>
          <w:rFonts w:ascii="Times New Roman" w:eastAsia="Calibri" w:hAnsi="Times New Roman" w:cs="Times New Roman"/>
          <w:i/>
          <w:sz w:val="24"/>
          <w:szCs w:val="24"/>
        </w:rPr>
        <w:t xml:space="preserve">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заявителя.</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t>IV. Формы контроля за исполнением административного регламента*</w:t>
      </w:r>
    </w:p>
    <w:p w:rsidR="00005137" w:rsidRPr="00005137" w:rsidRDefault="00005137" w:rsidP="00005137">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spacing w:after="0" w:line="240" w:lineRule="auto"/>
        <w:ind w:firstLine="709"/>
        <w:jc w:val="both"/>
        <w:rPr>
          <w:rFonts w:ascii="Times New Roman" w:eastAsia="Times New Roman" w:hAnsi="Times New Roman" w:cs="Times New Roman"/>
          <w:bCs/>
          <w:sz w:val="24"/>
          <w:szCs w:val="24"/>
          <w:lang w:eastAsia="ru-RU"/>
        </w:rPr>
      </w:pPr>
      <w:r w:rsidRPr="00005137">
        <w:rPr>
          <w:rFonts w:ascii="Times New Roman" w:eastAsia="Times New Roman" w:hAnsi="Times New Roman" w:cs="Times New Roman"/>
          <w:bCs/>
          <w:sz w:val="24"/>
          <w:szCs w:val="24"/>
          <w:lang w:eastAsia="ru-RU"/>
        </w:rPr>
        <w:t xml:space="preserve">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F876F9">
        <w:rPr>
          <w:rFonts w:ascii="Times New Roman" w:eastAsia="Times New Roman" w:hAnsi="Times New Roman" w:cs="Times New Roman"/>
          <w:bCs/>
          <w:sz w:val="24"/>
          <w:szCs w:val="24"/>
          <w:lang w:eastAsia="ru-RU"/>
        </w:rPr>
        <w:t>осуществляется главой городского поселения Мортка</w:t>
      </w:r>
      <w:r w:rsidRPr="00005137">
        <w:rPr>
          <w:rFonts w:ascii="Times New Roman" w:eastAsia="Times New Roman" w:hAnsi="Times New Roman" w:cs="Times New Roman"/>
          <w:spacing w:val="2"/>
          <w:sz w:val="24"/>
          <w:szCs w:val="24"/>
        </w:rPr>
        <w:t xml:space="preserve"> </w:t>
      </w:r>
      <w:r w:rsidRPr="00005137">
        <w:rPr>
          <w:rFonts w:ascii="Times New Roman" w:eastAsia="Times New Roman" w:hAnsi="Times New Roman" w:cs="Times New Roman"/>
          <w:bCs/>
          <w:sz w:val="24"/>
          <w:szCs w:val="24"/>
          <w:lang w:eastAsia="ru-RU"/>
        </w:rPr>
        <w:t>либо лицом, его замещающим.</w:t>
      </w:r>
    </w:p>
    <w:p w:rsidR="00005137" w:rsidRPr="00005137" w:rsidRDefault="00005137" w:rsidP="00005137">
      <w:pPr>
        <w:spacing w:after="0" w:line="240" w:lineRule="auto"/>
        <w:ind w:firstLine="709"/>
        <w:jc w:val="both"/>
        <w:rPr>
          <w:rFonts w:ascii="Times New Roman" w:eastAsia="Times New Roman" w:hAnsi="Times New Roman" w:cs="Times New Roman"/>
          <w:spacing w:val="2"/>
          <w:sz w:val="24"/>
          <w:szCs w:val="24"/>
        </w:rPr>
      </w:pPr>
      <w:r w:rsidRPr="00005137">
        <w:rPr>
          <w:rFonts w:ascii="Times New Roman" w:eastAsia="Times New Roman" w:hAnsi="Times New Roman" w:cs="Times New Roman"/>
          <w:spacing w:val="2"/>
          <w:sz w:val="24"/>
          <w:szCs w:val="24"/>
        </w:rPr>
        <w:t xml:space="preserve">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w:t>
      </w:r>
      <w:r w:rsidR="00F876F9">
        <w:rPr>
          <w:rFonts w:ascii="Times New Roman" w:eastAsia="Times New Roman" w:hAnsi="Times New Roman" w:cs="Times New Roman"/>
          <w:spacing w:val="2"/>
          <w:sz w:val="24"/>
          <w:szCs w:val="24"/>
        </w:rPr>
        <w:t xml:space="preserve">внеплановые проверки, проверки) в соответствии </w:t>
      </w:r>
      <w:r w:rsidRPr="00005137">
        <w:rPr>
          <w:rFonts w:ascii="Times New Roman" w:eastAsia="Times New Roman" w:hAnsi="Times New Roman" w:cs="Times New Roman"/>
          <w:spacing w:val="2"/>
          <w:sz w:val="24"/>
          <w:szCs w:val="24"/>
        </w:rPr>
        <w:t>с</w:t>
      </w:r>
      <w:r w:rsidR="00F876F9">
        <w:rPr>
          <w:rFonts w:ascii="Times New Roman" w:eastAsia="Times New Roman" w:hAnsi="Times New Roman" w:cs="Times New Roman"/>
          <w:spacing w:val="2"/>
          <w:sz w:val="24"/>
          <w:szCs w:val="24"/>
        </w:rPr>
        <w:t xml:space="preserve"> решением главы городского поселения Мортка</w:t>
      </w:r>
      <w:r w:rsidRPr="00005137">
        <w:rPr>
          <w:rFonts w:ascii="Times New Roman" w:eastAsia="Times New Roman" w:hAnsi="Times New Roman" w:cs="Times New Roman"/>
          <w:spacing w:val="2"/>
          <w:sz w:val="24"/>
          <w:szCs w:val="24"/>
        </w:rPr>
        <w:t xml:space="preserve"> либо лица, его замещающего.</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48. Периодичность проведения плановых проверок – 1 раз в квартал.</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 xml:space="preserve">49. Внеплановые проверки проводятся в случае выявления нарушения специалистом </w:t>
      </w:r>
      <w:r w:rsidR="00F876F9">
        <w:rPr>
          <w:rFonts w:ascii="Times New Roman" w:eastAsia="Calibri" w:hAnsi="Times New Roman" w:cs="Times New Roman"/>
          <w:sz w:val="24"/>
          <w:szCs w:val="24"/>
        </w:rPr>
        <w:t>отдела жизнеобеспечения</w:t>
      </w:r>
      <w:r w:rsidRPr="00005137">
        <w:rPr>
          <w:rFonts w:ascii="Times New Roman" w:eastAsia="Calibri" w:hAnsi="Times New Roman" w:cs="Times New Roman"/>
          <w:sz w:val="24"/>
          <w:szCs w:val="24"/>
        </w:rPr>
        <w:t xml:space="preserve"> а</w:t>
      </w:r>
      <w:r w:rsidR="00F876F9">
        <w:rPr>
          <w:rFonts w:ascii="Times New Roman" w:eastAsia="Calibri" w:hAnsi="Times New Roman" w:cs="Times New Roman"/>
          <w:sz w:val="24"/>
          <w:szCs w:val="24"/>
        </w:rPr>
        <w:t>дминистрации городского поселения Мортка</w:t>
      </w:r>
      <w:r w:rsidRPr="00005137">
        <w:rPr>
          <w:rFonts w:ascii="Times New Roman" w:eastAsia="Calibri" w:hAnsi="Times New Roman" w:cs="Times New Roman"/>
          <w:sz w:val="24"/>
          <w:szCs w:val="24"/>
        </w:rPr>
        <w:t xml:space="preserve">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Проверки проводятся лицами, уполномоченными руководителем Уполномоченного органа либо лицом, его замещающим.</w:t>
      </w:r>
    </w:p>
    <w:p w:rsidR="00005137" w:rsidRPr="00005137" w:rsidRDefault="00005137" w:rsidP="00005137">
      <w:pPr>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50. Результаты проверки оформляются в форме акта, который подписывается лицами, участвующими в проведении проверки.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51.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F876F9">
        <w:rPr>
          <w:rFonts w:ascii="Times New Roman" w:eastAsia="Calibri" w:hAnsi="Times New Roman" w:cs="Times New Roman"/>
          <w:sz w:val="24"/>
          <w:szCs w:val="24"/>
        </w:rPr>
        <w:t>Уполномоченного</w:t>
      </w:r>
      <w:r w:rsidRPr="00005137">
        <w:rPr>
          <w:rFonts w:ascii="Times New Roman" w:eastAsia="Calibri" w:hAnsi="Times New Roman" w:cs="Times New Roman"/>
          <w:sz w:val="24"/>
          <w:szCs w:val="24"/>
        </w:rPr>
        <w:t xml:space="preserve"> органа, в форме письменных и устных обращений в адрес Уполномоченного органа.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05137">
        <w:rPr>
          <w:rFonts w:ascii="Times New Roman" w:eastAsia="Calibri" w:hAnsi="Times New Roman" w:cs="Times New Roman"/>
          <w:sz w:val="24"/>
          <w:szCs w:val="24"/>
        </w:rPr>
        <w:t>Ответственность должностных лиц органа местного самоуправления</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за</w:t>
      </w:r>
      <w:proofErr w:type="gramEnd"/>
      <w:r w:rsidRPr="00005137">
        <w:rPr>
          <w:rFonts w:ascii="Times New Roman" w:eastAsia="Calibri" w:hAnsi="Times New Roman" w:cs="Times New Roman"/>
          <w:sz w:val="24"/>
          <w:szCs w:val="24"/>
        </w:rPr>
        <w:t xml:space="preserve"> решения и действия (бездействие),принимаемые (осуществляемые) </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ими</w:t>
      </w:r>
      <w:proofErr w:type="gramEnd"/>
      <w:r w:rsidRPr="00005137">
        <w:rPr>
          <w:rFonts w:ascii="Times New Roman" w:eastAsia="Calibri" w:hAnsi="Times New Roman" w:cs="Times New Roman"/>
          <w:sz w:val="24"/>
          <w:szCs w:val="24"/>
        </w:rPr>
        <w:t xml:space="preserve"> в ходе предоставления муниципальной услуги, в том числе </w:t>
      </w:r>
    </w:p>
    <w:p w:rsidR="00005137" w:rsidRPr="00005137" w:rsidRDefault="00005137" w:rsidP="00005137">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за</w:t>
      </w:r>
      <w:proofErr w:type="gramEnd"/>
      <w:r w:rsidRPr="00005137">
        <w:rPr>
          <w:rFonts w:ascii="Times New Roman" w:eastAsia="Calibri" w:hAnsi="Times New Roman" w:cs="Times New Roman"/>
          <w:sz w:val="24"/>
          <w:szCs w:val="24"/>
        </w:rPr>
        <w:t xml:space="preserve"> необоснованные межведомственные запросы</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53. В соответствии со </w:t>
      </w:r>
      <w:hyperlink r:id="rId24" w:history="1">
        <w:r w:rsidRPr="00005137">
          <w:rPr>
            <w:rFonts w:ascii="Times New Roman" w:eastAsia="Calibri" w:hAnsi="Times New Roman" w:cs="Times New Roman"/>
            <w:sz w:val="24"/>
            <w:szCs w:val="24"/>
          </w:rPr>
          <w:t>статьей 9.6</w:t>
        </w:r>
      </w:hyperlink>
      <w:r w:rsidRPr="00005137">
        <w:rPr>
          <w:rFonts w:ascii="Times New Roman" w:eastAsia="Calibri" w:hAnsi="Times New Roman" w:cs="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bookmarkStart w:id="11" w:name="Par363"/>
      <w:bookmarkEnd w:id="11"/>
      <w:r w:rsidRPr="00005137">
        <w:rPr>
          <w:rFonts w:ascii="Times New Roman" w:eastAsia="Calibri" w:hAnsi="Times New Roman" w:cs="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005137" w:rsidRPr="00005137" w:rsidRDefault="00005137" w:rsidP="00005137">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55. Заявитель может обратиться с жалобой, в том числе в следующих случаях:</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нарушение</w:t>
      </w:r>
      <w:proofErr w:type="gramEnd"/>
      <w:r w:rsidRPr="00005137">
        <w:rPr>
          <w:rFonts w:ascii="Times New Roman" w:eastAsia="Calibri" w:hAnsi="Times New Roman" w:cs="Times New Roman"/>
          <w:sz w:val="24"/>
          <w:szCs w:val="24"/>
        </w:rPr>
        <w:t xml:space="preserve">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нарушение</w:t>
      </w:r>
      <w:proofErr w:type="gramEnd"/>
      <w:r w:rsidRPr="00005137">
        <w:rPr>
          <w:rFonts w:ascii="Times New Roman" w:eastAsia="Calibri" w:hAnsi="Times New Roman" w:cs="Times New Roman"/>
          <w:sz w:val="24"/>
          <w:szCs w:val="24"/>
        </w:rPr>
        <w:t xml:space="preserve">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требование</w:t>
      </w:r>
      <w:proofErr w:type="gramEnd"/>
      <w:r w:rsidRPr="00005137">
        <w:rPr>
          <w:rFonts w:ascii="Times New Roman" w:eastAsia="Calibri" w:hAnsi="Times New Roman" w:cs="Times New Roman"/>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требование</w:t>
      </w:r>
      <w:proofErr w:type="gramEnd"/>
      <w:r w:rsidRPr="00005137">
        <w:rPr>
          <w:rFonts w:ascii="Times New Roman" w:eastAsia="Calibri" w:hAnsi="Times New Roman" w:cs="Times New Roman"/>
          <w:sz w:val="24"/>
          <w:szCs w:val="24"/>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отказ</w:t>
      </w:r>
      <w:proofErr w:type="gramEnd"/>
      <w:r w:rsidRPr="00005137">
        <w:rPr>
          <w:rFonts w:ascii="Times New Roman" w:eastAsia="Calibri" w:hAnsi="Times New Roman" w:cs="Times New Roman"/>
          <w:sz w:val="24"/>
          <w:szCs w:val="24"/>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отказ</w:t>
      </w:r>
      <w:proofErr w:type="gramEnd"/>
      <w:r w:rsidRPr="00005137">
        <w:rPr>
          <w:rFonts w:ascii="Times New Roman" w:eastAsia="Calibri"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затребование</w:t>
      </w:r>
      <w:proofErr w:type="gramEnd"/>
      <w:r w:rsidRPr="00005137">
        <w:rPr>
          <w:rFonts w:ascii="Times New Roman" w:eastAsia="Calibri" w:hAnsi="Times New Roman" w:cs="Times New Roman"/>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005137">
        <w:rPr>
          <w:rFonts w:ascii="Times New Roman" w:eastAsia="Calibri" w:hAnsi="Times New Roman" w:cs="Times New Roman"/>
          <w:sz w:val="24"/>
          <w:szCs w:val="24"/>
        </w:rPr>
        <w:lastRenderedPageBreak/>
        <w:t>муниципальных услуг в полном объеме в порядке, определенном частью 1_3 статьи 16 настоящего Федерального закона;</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приостановление</w:t>
      </w:r>
      <w:proofErr w:type="gramEnd"/>
      <w:r w:rsidRPr="00005137">
        <w:rPr>
          <w:rFonts w:ascii="Times New Roman" w:eastAsia="Calibri" w:hAnsi="Times New Roman" w:cs="Times New Roman"/>
          <w:sz w:val="24"/>
          <w:szCs w:val="24"/>
        </w:rPr>
        <w:t xml:space="preserve"> предоставления государственной или муниципальной услуги, </w:t>
      </w:r>
      <w:bookmarkStart w:id="12" w:name="mark"/>
      <w:bookmarkEnd w:id="12"/>
      <w:r w:rsidRPr="00005137">
        <w:rPr>
          <w:rFonts w:ascii="Times New Roman" w:eastAsia="Calibri" w:hAnsi="Times New Roman" w:cs="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нарушение</w:t>
      </w:r>
      <w:proofErr w:type="gramEnd"/>
      <w:r w:rsidRPr="00005137">
        <w:rPr>
          <w:rFonts w:ascii="Times New Roman" w:eastAsia="Calibri" w:hAnsi="Times New Roman" w:cs="Times New Roman"/>
          <w:sz w:val="24"/>
          <w:szCs w:val="24"/>
        </w:rPr>
        <w:t xml:space="preserve"> срока или порядка выдачи документов по результатам предоставления государственной или муниципальной услуги;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оформленная</w:t>
      </w:r>
      <w:proofErr w:type="gramEnd"/>
      <w:r w:rsidRPr="00005137">
        <w:rPr>
          <w:rFonts w:ascii="Times New Roman" w:eastAsia="Calibri" w:hAnsi="Times New Roman" w:cs="Times New Roman"/>
          <w:sz w:val="24"/>
          <w:szCs w:val="24"/>
        </w:rPr>
        <w:t xml:space="preserve"> в соответствии с законодательством Российской Федерации доверенность (для физических лиц);</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005137">
        <w:rPr>
          <w:rFonts w:ascii="Times New Roman" w:eastAsia="Times New Roman" w:hAnsi="Times New Roman" w:cs="Times New Roman"/>
          <w:sz w:val="24"/>
          <w:szCs w:val="24"/>
          <w:lang w:eastAsia="ru-RU"/>
        </w:rPr>
        <w:t>оформленная</w:t>
      </w:r>
      <w:proofErr w:type="gramEnd"/>
      <w:r w:rsidRPr="00005137">
        <w:rPr>
          <w:rFonts w:ascii="Times New Roman" w:eastAsia="Times New Roman" w:hAnsi="Times New Roman" w:cs="Times New Roman"/>
          <w:sz w:val="24"/>
          <w:szCs w:val="24"/>
          <w:lang w:eastAsia="ru-RU"/>
        </w:rPr>
        <w:t xml:space="preserve">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proofErr w:type="gramStart"/>
      <w:r w:rsidRPr="00005137">
        <w:rPr>
          <w:rFonts w:ascii="Times New Roman" w:eastAsia="Times New Roman" w:hAnsi="Times New Roman" w:cs="Times New Roman"/>
          <w:sz w:val="24"/>
          <w:szCs w:val="24"/>
          <w:lang w:eastAsia="ru-RU"/>
        </w:rPr>
        <w:t>копия</w:t>
      </w:r>
      <w:proofErr w:type="gramEnd"/>
      <w:r w:rsidRPr="00005137">
        <w:rPr>
          <w:rFonts w:ascii="Times New Roman" w:eastAsia="Times New Roman" w:hAnsi="Times New Roman" w:cs="Times New Roman"/>
          <w:sz w:val="24"/>
          <w:szCs w:val="24"/>
          <w:lang w:eastAsia="ru-RU"/>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57. Основанием для начала процедуры досудебного (внесудебного) обжалования является поступление жалобы в Уполномоченный орган.</w:t>
      </w:r>
    </w:p>
    <w:p w:rsidR="00005137" w:rsidRPr="00005137" w:rsidRDefault="00005137" w:rsidP="00005137">
      <w:pPr>
        <w:spacing w:after="200" w:line="276" w:lineRule="auto"/>
        <w:ind w:firstLine="567"/>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58.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1_1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005137">
        <w:rPr>
          <w:rFonts w:ascii="Times New Roman" w:eastAsia="Calibri" w:hAnsi="Times New Roman" w:cs="Times New Roman"/>
          <w:sz w:val="24"/>
          <w:szCs w:val="24"/>
        </w:rPr>
        <w:lastRenderedPageBreak/>
        <w:t xml:space="preserve">частью 1_1 статьи 16 настоящего Федерального закона, подаются руководителям этих организаций. </w:t>
      </w:r>
      <w:bookmarkStart w:id="13" w:name="P019F"/>
      <w:bookmarkEnd w:id="13"/>
    </w:p>
    <w:p w:rsidR="00005137" w:rsidRPr="00005137" w:rsidRDefault="00005137" w:rsidP="00005137">
      <w:pPr>
        <w:spacing w:after="200" w:line="276" w:lineRule="auto"/>
        <w:ind w:firstLine="567"/>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59.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4" w:name="P01A1"/>
      <w:bookmarkEnd w:id="14"/>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60.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1_1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60.1.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11_1 настоящего Федерального закона и настоящей статьи не применяются.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5" w:name="P01A5"/>
      <w:bookmarkEnd w:id="15"/>
      <w:r w:rsidRPr="00005137">
        <w:rPr>
          <w:rFonts w:ascii="Times New Roman" w:eastAsia="Times New Roman" w:hAnsi="Times New Roman" w:cs="Times New Roman"/>
          <w:sz w:val="24"/>
          <w:szCs w:val="24"/>
          <w:lang w:eastAsia="ru-RU"/>
        </w:rPr>
        <w:t xml:space="preserve">60.2.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w:t>
      </w:r>
      <w:r w:rsidRPr="00005137">
        <w:rPr>
          <w:rFonts w:ascii="Times New Roman" w:eastAsia="Times New Roman" w:hAnsi="Times New Roman" w:cs="Times New Roman"/>
          <w:sz w:val="24"/>
          <w:szCs w:val="24"/>
          <w:lang w:eastAsia="ru-RU"/>
        </w:rPr>
        <w:lastRenderedPageBreak/>
        <w:t xml:space="preserve">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61.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005137" w:rsidRPr="00005137" w:rsidRDefault="00005137" w:rsidP="0000513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P01A9"/>
      <w:bookmarkEnd w:id="16"/>
      <w:r w:rsidRPr="00005137">
        <w:rPr>
          <w:rFonts w:ascii="Times New Roman" w:eastAsia="Times New Roman" w:hAnsi="Times New Roman" w:cs="Times New Roman"/>
          <w:sz w:val="24"/>
          <w:szCs w:val="24"/>
          <w:lang w:eastAsia="ru-RU"/>
        </w:rPr>
        <w:t xml:space="preserve">         62. Жалоба должна содержать:</w:t>
      </w:r>
      <w:bookmarkStart w:id="17" w:name="P01AB"/>
      <w:bookmarkEnd w:id="17"/>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статьи 16 настоящего Федерального закона, их руководителей и (или) работников, решения и действия (бездействие) которых обжалуются; </w:t>
      </w:r>
      <w:bookmarkStart w:id="18" w:name="P01AD"/>
      <w:bookmarkEnd w:id="18"/>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9" w:name="P01AF"/>
      <w:bookmarkEnd w:id="19"/>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статьи 16 настоящего Федерального закона, их работников;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 </w:t>
      </w:r>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63.  Жалоба, поступившая в орган, предоставляющий государственную услугу, орган, предоставляющий муниципальную услугу, многофункциональный центр, учредителю </w:t>
      </w:r>
      <w:r w:rsidRPr="00005137">
        <w:rPr>
          <w:rFonts w:ascii="Times New Roman" w:eastAsia="Times New Roman" w:hAnsi="Times New Roman" w:cs="Times New Roman"/>
          <w:sz w:val="24"/>
          <w:szCs w:val="24"/>
          <w:lang w:eastAsia="ru-RU"/>
        </w:rPr>
        <w:lastRenderedPageBreak/>
        <w:t xml:space="preserve">многофункционального центра, в организации, предусмотренные частью 1_1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5137" w:rsidRPr="00005137" w:rsidRDefault="00005137" w:rsidP="00005137">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20" w:name="P01B5"/>
      <w:bookmarkEnd w:id="20"/>
      <w:r w:rsidRPr="00005137">
        <w:rPr>
          <w:rFonts w:ascii="Times New Roman" w:eastAsia="Times New Roman" w:hAnsi="Times New Roman" w:cs="Times New Roman"/>
          <w:sz w:val="24"/>
          <w:szCs w:val="24"/>
          <w:lang w:eastAsia="ru-RU"/>
        </w:rPr>
        <w:t>64.  По результатам рассмотрения жалобы принимается одно из следующих решений:</w:t>
      </w:r>
      <w:bookmarkStart w:id="21" w:name="P01B7"/>
      <w:bookmarkEnd w:id="21"/>
    </w:p>
    <w:p w:rsidR="00005137" w:rsidRPr="00005137" w:rsidRDefault="00005137" w:rsidP="00005137">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2" w:name="P01B9"/>
      <w:bookmarkEnd w:id="22"/>
    </w:p>
    <w:p w:rsidR="00005137" w:rsidRPr="00005137" w:rsidRDefault="00005137" w:rsidP="00005137">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2) в удовлетворении жалобы отказывается. </w:t>
      </w:r>
      <w:bookmarkStart w:id="23" w:name="P01BB"/>
      <w:bookmarkEnd w:id="23"/>
    </w:p>
    <w:p w:rsidR="00005137" w:rsidRPr="00005137" w:rsidRDefault="00005137" w:rsidP="00FB2E7D">
      <w:pPr>
        <w:spacing w:after="0"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65.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4" w:name="P01BD"/>
      <w:bookmarkEnd w:id="24"/>
    </w:p>
    <w:p w:rsidR="00005137" w:rsidRPr="00005137" w:rsidRDefault="00005137" w:rsidP="00FB2E7D">
      <w:pPr>
        <w:spacing w:after="0"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65.1.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005137" w:rsidRPr="00005137" w:rsidRDefault="00005137" w:rsidP="00FB2E7D">
      <w:pPr>
        <w:spacing w:after="0"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65.2.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 </w:t>
      </w:r>
      <w:bookmarkStart w:id="25" w:name="P01C1"/>
      <w:bookmarkEnd w:id="25"/>
    </w:p>
    <w:p w:rsidR="00005137" w:rsidRPr="00005137" w:rsidRDefault="00005137" w:rsidP="00FB2E7D">
      <w:pPr>
        <w:spacing w:after="0"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w:t>
      </w:r>
    </w:p>
    <w:p w:rsidR="00F876F9" w:rsidRDefault="00005137" w:rsidP="00FB2E7D">
      <w:pPr>
        <w:spacing w:after="0" w:line="240" w:lineRule="auto"/>
        <w:ind w:firstLine="480"/>
        <w:jc w:val="both"/>
        <w:rPr>
          <w:rFonts w:ascii="Times New Roman" w:eastAsia="Times New Roman" w:hAnsi="Times New Roman" w:cs="Times New Roman"/>
          <w:sz w:val="24"/>
          <w:szCs w:val="24"/>
          <w:lang w:eastAsia="ru-RU"/>
        </w:rPr>
      </w:pPr>
      <w:r w:rsidRPr="00005137">
        <w:rPr>
          <w:rFonts w:ascii="Times New Roman" w:eastAsia="Times New Roman" w:hAnsi="Times New Roman" w:cs="Times New Roman"/>
          <w:sz w:val="24"/>
          <w:szCs w:val="24"/>
          <w:lang w:eastAsia="ru-RU"/>
        </w:rPr>
        <w:t xml:space="preserve">67.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 </w:t>
      </w:r>
    </w:p>
    <w:p w:rsidR="00F876F9" w:rsidRPr="00FB2E7D" w:rsidRDefault="00F876F9" w:rsidP="00FB2E7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F876F9">
        <w:rPr>
          <w:rFonts w:ascii="Times New Roman" w:eastAsia="Times New Roman" w:hAnsi="Times New Roman" w:cs="Times New Roman"/>
          <w:sz w:val="24"/>
          <w:szCs w:val="24"/>
          <w:lang w:eastAsia="ru-RU"/>
        </w:rPr>
        <w:t>ные муниципальные нормативные правовые акты муниципального образования городское поселение Мортка.</w:t>
      </w: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Приложение 1</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w:t>
      </w:r>
      <w:proofErr w:type="gramEnd"/>
      <w:r w:rsidRPr="00005137">
        <w:rPr>
          <w:rFonts w:ascii="Times New Roman" w:eastAsia="Calibri" w:hAnsi="Times New Roman" w:cs="Times New Roman"/>
          <w:sz w:val="24"/>
          <w:szCs w:val="24"/>
        </w:rPr>
        <w:t xml:space="preserve"> административному регламенту предоставления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  «Принятие документов, а также выдача </w:t>
      </w:r>
    </w:p>
    <w:p w:rsidR="00F876F9"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решений</w:t>
      </w:r>
      <w:proofErr w:type="gramEnd"/>
      <w:r w:rsidRPr="00005137">
        <w:rPr>
          <w:rFonts w:ascii="Times New Roman" w:eastAsia="Calibri" w:hAnsi="Times New Roman" w:cs="Times New Roman"/>
          <w:sz w:val="24"/>
          <w:szCs w:val="24"/>
        </w:rPr>
        <w:t xml:space="preserve"> о переводе или об отказе в переводе жилого помещения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b/>
          <w:bCs/>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В _________________________________________________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i/>
          <w:sz w:val="24"/>
          <w:szCs w:val="24"/>
        </w:rPr>
        <w:t xml:space="preserve">                                                                 (</w:t>
      </w:r>
      <w:proofErr w:type="gramStart"/>
      <w:r w:rsidRPr="00005137">
        <w:rPr>
          <w:rFonts w:ascii="Times New Roman" w:eastAsia="Calibri" w:hAnsi="Times New Roman" w:cs="Times New Roman"/>
          <w:i/>
          <w:sz w:val="24"/>
          <w:szCs w:val="24"/>
        </w:rPr>
        <w:t>указать</w:t>
      </w:r>
      <w:proofErr w:type="gramEnd"/>
      <w:r w:rsidRPr="00005137">
        <w:rPr>
          <w:rFonts w:ascii="Times New Roman" w:eastAsia="Calibri" w:hAnsi="Times New Roman" w:cs="Times New Roman"/>
          <w:i/>
          <w:sz w:val="24"/>
          <w:szCs w:val="24"/>
        </w:rPr>
        <w:t xml:space="preserve"> наименование уполномоченного органа)</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w:t>
      </w:r>
      <w:proofErr w:type="gramEnd"/>
      <w:r w:rsidRPr="00005137">
        <w:rPr>
          <w:rFonts w:ascii="Times New Roman" w:eastAsia="Calibri" w:hAnsi="Times New Roman" w:cs="Times New Roman"/>
          <w:sz w:val="24"/>
          <w:szCs w:val="24"/>
        </w:rPr>
        <w:t xml:space="preserve"> &lt;*&gt;_________________________________________________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наименование</w:t>
      </w:r>
      <w:proofErr w:type="gramEnd"/>
      <w:r w:rsidRPr="00005137">
        <w:rPr>
          <w:rFonts w:ascii="Times New Roman" w:eastAsia="Calibri" w:hAnsi="Times New Roman" w:cs="Times New Roman"/>
          <w:sz w:val="24"/>
          <w:szCs w:val="24"/>
        </w:rPr>
        <w:t xml:space="preserve"> заявителя,  ФИО гражданина)</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__________________________________________________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реквизиты</w:t>
      </w:r>
      <w:proofErr w:type="gramEnd"/>
      <w:r w:rsidRPr="00005137">
        <w:rPr>
          <w:rFonts w:ascii="Times New Roman" w:eastAsia="Calibri" w:hAnsi="Times New Roman" w:cs="Times New Roman"/>
          <w:sz w:val="24"/>
          <w:szCs w:val="24"/>
        </w:rPr>
        <w:t xml:space="preserve"> документа  удостоверяющего личность)</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реквизиты</w:t>
      </w:r>
      <w:proofErr w:type="gramEnd"/>
      <w:r w:rsidRPr="00005137">
        <w:rPr>
          <w:rFonts w:ascii="Times New Roman" w:eastAsia="Calibri" w:hAnsi="Times New Roman" w:cs="Times New Roman"/>
          <w:sz w:val="24"/>
          <w:szCs w:val="24"/>
        </w:rPr>
        <w:t xml:space="preserve"> документа, на основании которых представляет интересы)</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рег.</w:t>
      </w:r>
      <w:proofErr w:type="gramEnd"/>
      <w:r w:rsidRPr="00005137">
        <w:rPr>
          <w:rFonts w:ascii="Times New Roman" w:eastAsia="Calibri" w:hAnsi="Times New Roman" w:cs="Times New Roman"/>
          <w:sz w:val="24"/>
          <w:szCs w:val="24"/>
        </w:rPr>
        <w:t xml:space="preserve"> номер записи ЕГРЮЛ,  ИНН налогоплательщика)</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почтовый</w:t>
      </w:r>
      <w:proofErr w:type="gramEnd"/>
      <w:r w:rsidRPr="00005137">
        <w:rPr>
          <w:rFonts w:ascii="Times New Roman" w:eastAsia="Calibri" w:hAnsi="Times New Roman" w:cs="Times New Roman"/>
          <w:sz w:val="24"/>
          <w:szCs w:val="24"/>
        </w:rPr>
        <w:t xml:space="preserve"> адрес:____________________________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телефон</w:t>
      </w:r>
      <w:proofErr w:type="gramEnd"/>
      <w:r w:rsidRPr="00005137">
        <w:rPr>
          <w:rFonts w:ascii="Times New Roman" w:eastAsia="Calibri" w:hAnsi="Times New Roman" w:cs="Times New Roman"/>
          <w:sz w:val="24"/>
          <w:szCs w:val="24"/>
        </w:rPr>
        <w:t xml:space="preserve"> __________________________________</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адрес</w:t>
      </w:r>
      <w:proofErr w:type="gramEnd"/>
      <w:r w:rsidRPr="00005137">
        <w:rPr>
          <w:rFonts w:ascii="Times New Roman" w:eastAsia="Calibri" w:hAnsi="Times New Roman" w:cs="Times New Roman"/>
          <w:sz w:val="24"/>
          <w:szCs w:val="24"/>
        </w:rPr>
        <w:t xml:space="preserve"> электронной почты:___________________</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Заявление</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ab/>
      </w:r>
      <w:proofErr w:type="gramStart"/>
      <w:r w:rsidRPr="00005137">
        <w:rPr>
          <w:rFonts w:ascii="Times New Roman" w:eastAsia="Calibri" w:hAnsi="Times New Roman" w:cs="Times New Roman"/>
          <w:sz w:val="24"/>
          <w:szCs w:val="24"/>
        </w:rPr>
        <w:t>Прошу  разрешить</w:t>
      </w:r>
      <w:proofErr w:type="gramEnd"/>
      <w:r w:rsidRPr="00005137">
        <w:rPr>
          <w:rFonts w:ascii="Times New Roman" w:eastAsia="Calibri" w:hAnsi="Times New Roman" w:cs="Times New Roman"/>
          <w:sz w:val="24"/>
          <w:szCs w:val="24"/>
        </w:rPr>
        <w:t xml:space="preserve"> перевод жилого (нежилого) помещения в жилое (нежилое),общей площадью _______ кв. м, находящегося по адресу:</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005137">
        <w:rPr>
          <w:rFonts w:ascii="Times New Roman" w:eastAsia="Calibri" w:hAnsi="Times New Roman" w:cs="Times New Roman"/>
          <w:sz w:val="24"/>
          <w:szCs w:val="24"/>
        </w:rPr>
        <w:t>в</w:t>
      </w:r>
      <w:proofErr w:type="gramEnd"/>
      <w:r w:rsidRPr="00005137">
        <w:rPr>
          <w:rFonts w:ascii="Times New Roman" w:eastAsia="Calibri" w:hAnsi="Times New Roman" w:cs="Times New Roman"/>
          <w:sz w:val="24"/>
          <w:szCs w:val="24"/>
        </w:rPr>
        <w:t xml:space="preserve"> целях использования помещения в качестве 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i/>
          <w:sz w:val="24"/>
          <w:szCs w:val="24"/>
        </w:rPr>
      </w:pPr>
      <w:r w:rsidRPr="00005137">
        <w:rPr>
          <w:rFonts w:ascii="Times New Roman" w:eastAsia="Calibri" w:hAnsi="Times New Roman" w:cs="Times New Roman"/>
          <w:i/>
          <w:sz w:val="24"/>
          <w:szCs w:val="24"/>
        </w:rPr>
        <w:t>(</w:t>
      </w:r>
      <w:proofErr w:type="gramStart"/>
      <w:r w:rsidRPr="00005137">
        <w:rPr>
          <w:rFonts w:ascii="Times New Roman" w:eastAsia="Calibri" w:hAnsi="Times New Roman" w:cs="Times New Roman"/>
          <w:i/>
          <w:sz w:val="24"/>
          <w:szCs w:val="24"/>
        </w:rPr>
        <w:t>вид</w:t>
      </w:r>
      <w:proofErr w:type="gramEnd"/>
      <w:r w:rsidRPr="00005137">
        <w:rPr>
          <w:rFonts w:ascii="Times New Roman" w:eastAsia="Calibri" w:hAnsi="Times New Roman" w:cs="Times New Roman"/>
          <w:i/>
          <w:sz w:val="24"/>
          <w:szCs w:val="24"/>
        </w:rPr>
        <w:t xml:space="preserve"> использования помещения)</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согласно  прилагаемому</w:t>
      </w:r>
      <w:proofErr w:type="gramEnd"/>
      <w:r w:rsidRPr="00005137">
        <w:rPr>
          <w:rFonts w:ascii="Times New Roman" w:eastAsia="Calibri" w:hAnsi="Times New Roman" w:cs="Times New Roman"/>
          <w:sz w:val="24"/>
          <w:szCs w:val="24"/>
        </w:rPr>
        <w:t xml:space="preserve">  проекту  (проектной  документации) переустройства и(или) перепланировки жилого (нежилого) и (или) перечню иных работ</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____________________________________________________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___________________________________________________________________________</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i/>
          <w:sz w:val="24"/>
          <w:szCs w:val="24"/>
        </w:rPr>
      </w:pPr>
      <w:r w:rsidRPr="00005137">
        <w:rPr>
          <w:rFonts w:ascii="Times New Roman" w:eastAsia="Calibri" w:hAnsi="Times New Roman" w:cs="Times New Roman"/>
          <w:i/>
          <w:sz w:val="24"/>
          <w:szCs w:val="24"/>
        </w:rPr>
        <w:t>(</w:t>
      </w:r>
      <w:proofErr w:type="gramStart"/>
      <w:r w:rsidRPr="00005137">
        <w:rPr>
          <w:rFonts w:ascii="Times New Roman" w:eastAsia="Calibri" w:hAnsi="Times New Roman" w:cs="Times New Roman"/>
          <w:i/>
          <w:sz w:val="24"/>
          <w:szCs w:val="24"/>
        </w:rPr>
        <w:t>указывается</w:t>
      </w:r>
      <w:proofErr w:type="gramEnd"/>
      <w:r w:rsidRPr="00005137">
        <w:rPr>
          <w:rFonts w:ascii="Times New Roman" w:eastAsia="Calibri" w:hAnsi="Times New Roman" w:cs="Times New Roman"/>
          <w:i/>
          <w:sz w:val="24"/>
          <w:szCs w:val="24"/>
        </w:rPr>
        <w:t xml:space="preserve"> перечень необходимых работ по ремонту, реконструкции, реставрации помещения)</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i/>
          <w:sz w:val="24"/>
          <w:szCs w:val="24"/>
        </w:rPr>
      </w:pP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Срок производства ремонтно-строительных и (или) иных работ</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 xml:space="preserve">: с __________ г.    </w:t>
      </w:r>
      <w:proofErr w:type="gramStart"/>
      <w:r w:rsidRPr="00005137">
        <w:rPr>
          <w:rFonts w:ascii="Times New Roman" w:eastAsia="Calibri" w:hAnsi="Times New Roman" w:cs="Times New Roman"/>
          <w:sz w:val="24"/>
          <w:szCs w:val="24"/>
        </w:rPr>
        <w:t>по</w:t>
      </w:r>
      <w:proofErr w:type="gramEnd"/>
      <w:r w:rsidRPr="00005137">
        <w:rPr>
          <w:rFonts w:ascii="Times New Roman" w:eastAsia="Calibri" w:hAnsi="Times New Roman" w:cs="Times New Roman"/>
          <w:sz w:val="24"/>
          <w:szCs w:val="24"/>
        </w:rPr>
        <w:t xml:space="preserve"> _________ г.</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Режим производства работ: с _____ по _____ часов в _____________ дни</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Обязуюсь:</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осуществить  ремонтно</w:t>
      </w:r>
      <w:proofErr w:type="gramEnd"/>
      <w:r w:rsidRPr="00005137">
        <w:rPr>
          <w:rFonts w:ascii="Times New Roman" w:eastAsia="Calibri" w:hAnsi="Times New Roman" w:cs="Times New Roman"/>
          <w:sz w:val="24"/>
          <w:szCs w:val="24"/>
        </w:rPr>
        <w:t>-строительные  работы  в  соответствии  с проектом(проектной документацией);</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обеспечить  свободный</w:t>
      </w:r>
      <w:proofErr w:type="gramEnd"/>
      <w:r w:rsidRPr="00005137">
        <w:rPr>
          <w:rFonts w:ascii="Times New Roman" w:eastAsia="Calibri" w:hAnsi="Times New Roman" w:cs="Times New Roman"/>
          <w:sz w:val="24"/>
          <w:szCs w:val="24"/>
        </w:rPr>
        <w:t xml:space="preserve">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осуществить</w:t>
      </w:r>
      <w:proofErr w:type="gramEnd"/>
      <w:r w:rsidRPr="00005137">
        <w:rPr>
          <w:rFonts w:ascii="Times New Roman" w:eastAsia="Calibri" w:hAnsi="Times New Roman" w:cs="Times New Roman"/>
          <w:sz w:val="24"/>
          <w:szCs w:val="24"/>
        </w:rPr>
        <w:t xml:space="preserve">    работы   в   установленные   сроки   и   с   соблюдением согласованного режима проведения работ</w:t>
      </w:r>
      <w:r w:rsidRPr="00005137">
        <w:rPr>
          <w:rFonts w:ascii="Times New Roman" w:eastAsia="Calibri" w:hAnsi="Times New Roman" w:cs="Times New Roman"/>
          <w:i/>
          <w:sz w:val="24"/>
          <w:szCs w:val="24"/>
        </w:rPr>
        <w:t>*</w:t>
      </w: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005137">
        <w:rPr>
          <w:rFonts w:ascii="Times New Roman" w:eastAsia="Calibri" w:hAnsi="Times New Roman" w:cs="Times New Roman"/>
          <w:i/>
          <w:sz w:val="24"/>
          <w:szCs w:val="24"/>
        </w:rPr>
        <w:t>*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К заявлению прилагаются следующие документы:</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1)_________________________________________________________</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2)__________________________________________________________</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lastRenderedPageBreak/>
        <w:t>Документы,  являющиеся</w:t>
      </w:r>
      <w:proofErr w:type="gramEnd"/>
      <w:r w:rsidRPr="00005137">
        <w:rPr>
          <w:rFonts w:ascii="Times New Roman" w:eastAsia="Calibri" w:hAnsi="Times New Roman" w:cs="Times New Roman"/>
          <w:sz w:val="24"/>
          <w:szCs w:val="24"/>
        </w:rPr>
        <w:t xml:space="preserve"> результатом предоставления муниципальной услуги, прошу выдать (направить):</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нарочно в МФЦ</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нарочно в ___________</w:t>
      </w:r>
      <w:proofErr w:type="gramStart"/>
      <w:r w:rsidRPr="00005137">
        <w:rPr>
          <w:rFonts w:ascii="Times New Roman" w:eastAsia="Calibri" w:hAnsi="Times New Roman" w:cs="Times New Roman"/>
          <w:sz w:val="24"/>
          <w:szCs w:val="24"/>
        </w:rPr>
        <w:t>_(</w:t>
      </w:r>
      <w:proofErr w:type="gramEnd"/>
      <w:r w:rsidRPr="00005137">
        <w:rPr>
          <w:rFonts w:ascii="Times New Roman" w:eastAsia="Calibri" w:hAnsi="Times New Roman" w:cs="Times New Roman"/>
          <w:sz w:val="24"/>
          <w:szCs w:val="24"/>
        </w:rPr>
        <w:t>уполномоченный орган)</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посредством почтовой связи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в электронной форме на адрес электронной почты, указанный в настоящем заявлении **</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i/>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i/>
          <w:sz w:val="24"/>
          <w:szCs w:val="24"/>
        </w:rPr>
      </w:pPr>
      <w:r w:rsidRPr="00005137">
        <w:rPr>
          <w:rFonts w:ascii="Times New Roman" w:eastAsia="Calibri" w:hAnsi="Times New Roman" w:cs="Times New Roman"/>
          <w:i/>
          <w:sz w:val="24"/>
          <w:szCs w:val="24"/>
        </w:rPr>
        <w:t>** указывается при возможности направления заявителю документов, являющихся результатом предоставления муниципальной услуги, в электронной форме</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r w:rsidRPr="00005137">
        <w:rPr>
          <w:rFonts w:ascii="Times New Roman" w:eastAsia="Calibri" w:hAnsi="Times New Roman" w:cs="Times New Roman"/>
          <w:sz w:val="24"/>
          <w:szCs w:val="24"/>
        </w:rPr>
        <w:t>«___» ____________ 201__ г.</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Заявитель (представитель) _____________________________      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фамилия</w:t>
      </w:r>
      <w:proofErr w:type="gramEnd"/>
      <w:r w:rsidRPr="00005137">
        <w:rPr>
          <w:rFonts w:ascii="Times New Roman" w:eastAsia="Calibri" w:hAnsi="Times New Roman" w:cs="Times New Roman"/>
          <w:sz w:val="24"/>
          <w:szCs w:val="24"/>
        </w:rPr>
        <w:t>, имя, отчество полностью)                         (подпись)</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«___» ____________ 201__ г. ________________________________________________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(ФИО, подпись специалиста, принявшего заявление и документы)</w:t>
      </w:r>
    </w:p>
    <w:p w:rsid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bookmarkStart w:id="26" w:name="Par59"/>
      <w:bookmarkEnd w:id="26"/>
    </w:p>
    <w:p w:rsidR="00FB2E7D" w:rsidRDefault="00FB2E7D" w:rsidP="00005137">
      <w:pPr>
        <w:autoSpaceDE w:val="0"/>
        <w:autoSpaceDN w:val="0"/>
        <w:adjustRightInd w:val="0"/>
        <w:spacing w:after="0" w:line="240" w:lineRule="auto"/>
        <w:jc w:val="both"/>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both"/>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both"/>
        <w:rPr>
          <w:rFonts w:ascii="Times New Roman" w:eastAsia="Calibri" w:hAnsi="Times New Roman" w:cs="Times New Roman"/>
          <w:sz w:val="24"/>
          <w:szCs w:val="24"/>
        </w:rPr>
      </w:pPr>
    </w:p>
    <w:p w:rsidR="00FB2E7D" w:rsidRPr="00005137" w:rsidRDefault="00FB2E7D"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&lt;*</w:t>
      </w:r>
      <w:proofErr w:type="gramStart"/>
      <w:r w:rsidRPr="00005137">
        <w:rPr>
          <w:rFonts w:ascii="Times New Roman" w:eastAsia="Calibri" w:hAnsi="Times New Roman" w:cs="Times New Roman"/>
          <w:sz w:val="24"/>
          <w:szCs w:val="24"/>
        </w:rPr>
        <w:t>&gt;  Указывается</w:t>
      </w:r>
      <w:proofErr w:type="gramEnd"/>
      <w:r w:rsidRPr="00005137">
        <w:rPr>
          <w:rFonts w:ascii="Times New Roman" w:eastAsia="Calibri" w:hAnsi="Times New Roman" w:cs="Times New Roman"/>
          <w:sz w:val="24"/>
          <w:szCs w:val="24"/>
        </w:rPr>
        <w:t>:</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собственник</w:t>
      </w:r>
      <w:proofErr w:type="gramEnd"/>
      <w:r w:rsidRPr="00005137">
        <w:rPr>
          <w:rFonts w:ascii="Times New Roman" w:eastAsia="Calibri" w:hAnsi="Times New Roman" w:cs="Times New Roman"/>
          <w:sz w:val="24"/>
          <w:szCs w:val="24"/>
        </w:rPr>
        <w:t xml:space="preserve"> жилого (нежилого) помещения;</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собственники</w:t>
      </w:r>
      <w:proofErr w:type="gramEnd"/>
      <w:r w:rsidRPr="00005137">
        <w:rPr>
          <w:rFonts w:ascii="Times New Roman" w:eastAsia="Calibri" w:hAnsi="Times New Roman" w:cs="Times New Roman"/>
          <w:sz w:val="24"/>
          <w:szCs w:val="24"/>
        </w:rPr>
        <w:t xml:space="preserve"> жилого  (нежилого)  помещения,  находящегося  в  общей собственности двух и более  лиц (если  ни  один  из  собственников либо иных лиц </w:t>
      </w:r>
      <w:proofErr w:type="spellStart"/>
      <w:r w:rsidRPr="00005137">
        <w:rPr>
          <w:rFonts w:ascii="Times New Roman" w:eastAsia="Calibri" w:hAnsi="Times New Roman" w:cs="Times New Roman"/>
          <w:sz w:val="24"/>
          <w:szCs w:val="24"/>
        </w:rPr>
        <w:t>неуполномочены</w:t>
      </w:r>
      <w:proofErr w:type="spellEnd"/>
      <w:r w:rsidRPr="00005137">
        <w:rPr>
          <w:rFonts w:ascii="Times New Roman" w:eastAsia="Calibri" w:hAnsi="Times New Roman" w:cs="Times New Roman"/>
          <w:sz w:val="24"/>
          <w:szCs w:val="24"/>
        </w:rPr>
        <w:t xml:space="preserve"> в установленном порядке представлять их интересы);</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b/>
          <w:sz w:val="24"/>
          <w:szCs w:val="24"/>
        </w:rPr>
        <w:t>для</w:t>
      </w:r>
      <w:proofErr w:type="gramEnd"/>
      <w:r w:rsidRPr="00005137">
        <w:rPr>
          <w:rFonts w:ascii="Times New Roman" w:eastAsia="Calibri" w:hAnsi="Times New Roman" w:cs="Times New Roman"/>
          <w:b/>
          <w:sz w:val="24"/>
          <w:szCs w:val="24"/>
        </w:rPr>
        <w:t xml:space="preserve">   физических   лиц:</w:t>
      </w:r>
      <w:r w:rsidRPr="00005137">
        <w:rPr>
          <w:rFonts w:ascii="Times New Roman" w:eastAsia="Calibri" w:hAnsi="Times New Roman" w:cs="Times New Roman"/>
          <w:sz w:val="24"/>
          <w:szCs w:val="24"/>
        </w:rPr>
        <w:t xml:space="preserve">   фамилия,   имя,  отчество,  реквизиты  документа, удостоверяющего   личность   (серия,  номер,  кем  и  когда  выдан),  местожительства, номер телефона;</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b/>
          <w:sz w:val="24"/>
          <w:szCs w:val="24"/>
        </w:rPr>
        <w:t>для  представителя</w:t>
      </w:r>
      <w:proofErr w:type="gramEnd"/>
      <w:r w:rsidRPr="00005137">
        <w:rPr>
          <w:rFonts w:ascii="Times New Roman" w:eastAsia="Calibri" w:hAnsi="Times New Roman" w:cs="Times New Roman"/>
          <w:b/>
          <w:sz w:val="24"/>
          <w:szCs w:val="24"/>
        </w:rPr>
        <w:t xml:space="preserve">  физического лица:</w:t>
      </w:r>
      <w:r w:rsidRPr="00005137">
        <w:rPr>
          <w:rFonts w:ascii="Times New Roman" w:eastAsia="Calibri" w:hAnsi="Times New Roman" w:cs="Times New Roman"/>
          <w:sz w:val="24"/>
          <w:szCs w:val="24"/>
        </w:rPr>
        <w:t xml:space="preserve"> фамилия, имя, отчество представителя, реквизиты доверенности, которая прилагается к заявлению;</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b/>
          <w:sz w:val="24"/>
          <w:szCs w:val="24"/>
        </w:rPr>
        <w:t>для  юридических</w:t>
      </w:r>
      <w:proofErr w:type="gramEnd"/>
      <w:r w:rsidRPr="00005137">
        <w:rPr>
          <w:rFonts w:ascii="Times New Roman" w:eastAsia="Calibri" w:hAnsi="Times New Roman" w:cs="Times New Roman"/>
          <w:b/>
          <w:sz w:val="24"/>
          <w:szCs w:val="24"/>
        </w:rPr>
        <w:t xml:space="preserve">  лиц:</w:t>
      </w:r>
      <w:r w:rsidRPr="00005137">
        <w:rPr>
          <w:rFonts w:ascii="Times New Roman" w:eastAsia="Calibri" w:hAnsi="Times New Roman" w:cs="Times New Roman"/>
          <w:sz w:val="24"/>
          <w:szCs w:val="24"/>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B2E7D" w:rsidRDefault="00FB2E7D" w:rsidP="00FB2E7D">
      <w:pPr>
        <w:autoSpaceDE w:val="0"/>
        <w:autoSpaceDN w:val="0"/>
        <w:adjustRightInd w:val="0"/>
        <w:spacing w:after="0" w:line="240" w:lineRule="auto"/>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B2E7D" w:rsidRDefault="00FB2E7D"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Приложение 2</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w:t>
      </w:r>
      <w:proofErr w:type="gramEnd"/>
      <w:r w:rsidRPr="00005137">
        <w:rPr>
          <w:rFonts w:ascii="Times New Roman" w:eastAsia="Calibri" w:hAnsi="Times New Roman" w:cs="Times New Roman"/>
          <w:sz w:val="24"/>
          <w:szCs w:val="24"/>
        </w:rPr>
        <w:t xml:space="preserve"> административному регламенту предоставления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  «Принятие документов, а также выдача </w:t>
      </w:r>
    </w:p>
    <w:p w:rsidR="00005137" w:rsidRPr="00005137" w:rsidRDefault="00005137" w:rsidP="00005137">
      <w:pPr>
        <w:autoSpaceDE w:val="0"/>
        <w:autoSpaceDN w:val="0"/>
        <w:adjustRightInd w:val="0"/>
        <w:spacing w:after="0" w:line="240" w:lineRule="auto"/>
        <w:ind w:firstLine="540"/>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решений</w:t>
      </w:r>
      <w:proofErr w:type="gramEnd"/>
      <w:r w:rsidRPr="00005137">
        <w:rPr>
          <w:rFonts w:ascii="Times New Roman" w:eastAsia="Calibri" w:hAnsi="Times New Roman" w:cs="Times New Roman"/>
          <w:sz w:val="24"/>
          <w:szCs w:val="24"/>
        </w:rPr>
        <w:t xml:space="preserve"> о переводе или об отказе в переводе жилого помещения в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РАСПИСКА В ПОЛУЧЕНИИ ДОКУМЕНТОВ</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________________________________________________________________</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w:t>
      </w:r>
      <w:proofErr w:type="gramStart"/>
      <w:r w:rsidRPr="00005137">
        <w:rPr>
          <w:rFonts w:ascii="Times New Roman" w:eastAsia="Calibri" w:hAnsi="Times New Roman" w:cs="Times New Roman"/>
          <w:sz w:val="24"/>
          <w:szCs w:val="24"/>
        </w:rPr>
        <w:t>наименование</w:t>
      </w:r>
      <w:proofErr w:type="gramEnd"/>
      <w:r w:rsidRPr="00005137">
        <w:rPr>
          <w:rFonts w:ascii="Times New Roman" w:eastAsia="Calibri" w:hAnsi="Times New Roman" w:cs="Times New Roman"/>
          <w:sz w:val="24"/>
          <w:szCs w:val="24"/>
        </w:rPr>
        <w:t xml:space="preserve"> заявителя)</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r w:rsidRPr="00005137">
        <w:rPr>
          <w:rFonts w:ascii="Times New Roman" w:eastAsia="Calibri" w:hAnsi="Times New Roman" w:cs="Times New Roman"/>
          <w:sz w:val="24"/>
          <w:szCs w:val="24"/>
        </w:rPr>
        <w:t>1. Представленные документы:</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05137" w:rsidRPr="00005137" w:rsidTr="0000513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Примечание</w:t>
            </w:r>
          </w:p>
        </w:tc>
      </w:tr>
      <w:tr w:rsidR="00005137" w:rsidRPr="00005137" w:rsidTr="0000513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r>
    </w:tbl>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2.  </w:t>
      </w:r>
      <w:proofErr w:type="gramStart"/>
      <w:r w:rsidRPr="00005137">
        <w:rPr>
          <w:rFonts w:ascii="Times New Roman" w:eastAsia="Calibri" w:hAnsi="Times New Roman" w:cs="Times New Roman"/>
          <w:sz w:val="24"/>
          <w:szCs w:val="24"/>
        </w:rPr>
        <w:t>Недостающие  документы</w:t>
      </w:r>
      <w:proofErr w:type="gramEnd"/>
      <w:r w:rsidRPr="00005137">
        <w:rPr>
          <w:rFonts w:ascii="Times New Roman" w:eastAsia="Calibri" w:hAnsi="Times New Roman" w:cs="Times New Roman"/>
          <w:sz w:val="24"/>
          <w:szCs w:val="24"/>
        </w:rPr>
        <w:t>,  при  непредставлении которых принимается решение об отказе в предоставлении муниципальной услуги в соответствии с пунктом 1 части 1 статьи 24 Жилищного кодекса Российской Федерации: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005137" w:rsidRPr="00005137" w:rsidTr="000051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Наименование документа</w:t>
            </w:r>
          </w:p>
        </w:tc>
      </w:tr>
      <w:tr w:rsidR="00005137" w:rsidRPr="00005137" w:rsidTr="000051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c>
      </w:tr>
    </w:tbl>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r w:rsidRPr="00005137">
        <w:rPr>
          <w:rFonts w:ascii="Times New Roman" w:eastAsia="Calibri" w:hAnsi="Times New Roman" w:cs="Times New Roman"/>
          <w:sz w:val="24"/>
          <w:szCs w:val="24"/>
        </w:rPr>
        <w:t>Заявителю разъяснены последствия:</w:t>
      </w:r>
    </w:p>
    <w:p w:rsidR="00005137" w:rsidRPr="00005137" w:rsidRDefault="00005137" w:rsidP="00005137">
      <w:pPr>
        <w:autoSpaceDE w:val="0"/>
        <w:autoSpaceDN w:val="0"/>
        <w:adjustRightInd w:val="0"/>
        <w:spacing w:after="0" w:line="240" w:lineRule="auto"/>
        <w:ind w:firstLine="709"/>
        <w:rPr>
          <w:rFonts w:ascii="Times New Roman" w:eastAsia="Calibri" w:hAnsi="Times New Roman" w:cs="Times New Roman"/>
          <w:sz w:val="24"/>
          <w:szCs w:val="24"/>
        </w:rPr>
      </w:pPr>
      <w:r w:rsidRPr="00005137">
        <w:rPr>
          <w:rFonts w:ascii="Times New Roman" w:eastAsia="Calibri" w:hAnsi="Times New Roman" w:cs="Times New Roman"/>
          <w:sz w:val="24"/>
          <w:szCs w:val="24"/>
        </w:rPr>
        <w:t>-  непредставления документов, указанных в пункте 2 настоящей расписки;</w:t>
      </w:r>
    </w:p>
    <w:p w:rsidR="00005137" w:rsidRPr="00005137" w:rsidRDefault="00005137" w:rsidP="000051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непредставления документов в случае, предусмотренном пунктом 1.1 части 1статьи 24 Жилищного кодекса Российской Федерации.</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r w:rsidRPr="00005137">
        <w:rPr>
          <w:rFonts w:ascii="Times New Roman" w:eastAsia="Calibri" w:hAnsi="Times New Roman" w:cs="Times New Roman"/>
          <w:sz w:val="24"/>
          <w:szCs w:val="24"/>
        </w:rPr>
        <w:t>Документы сдал и один экземпляр расписки получил:</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_____________ _________________    _______________________________                       </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 xml:space="preserve">дата)   </w:t>
      </w:r>
      <w:proofErr w:type="gramEnd"/>
      <w:r w:rsidRPr="00005137">
        <w:rPr>
          <w:rFonts w:ascii="Times New Roman" w:eastAsia="Calibri" w:hAnsi="Times New Roman" w:cs="Times New Roman"/>
          <w:sz w:val="24"/>
          <w:szCs w:val="24"/>
        </w:rPr>
        <w:t xml:space="preserve">                              (подпись)                                    (Ф.И.О.)</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Документы  принял</w:t>
      </w:r>
      <w:proofErr w:type="gramEnd"/>
      <w:r w:rsidRPr="00005137">
        <w:rPr>
          <w:rFonts w:ascii="Times New Roman" w:eastAsia="Calibri" w:hAnsi="Times New Roman" w:cs="Times New Roman"/>
          <w:sz w:val="24"/>
          <w:szCs w:val="24"/>
        </w:rPr>
        <w:t xml:space="preserve">  на ______ листах и зарегистрировал в журнале регистрации</w:t>
      </w: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от</w:t>
      </w:r>
      <w:proofErr w:type="gramEnd"/>
      <w:r w:rsidRPr="00005137">
        <w:rPr>
          <w:rFonts w:ascii="Times New Roman" w:eastAsia="Calibri" w:hAnsi="Times New Roman" w:cs="Times New Roman"/>
          <w:sz w:val="24"/>
          <w:szCs w:val="24"/>
        </w:rPr>
        <w:t xml:space="preserve"> ________________ № 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дата</w:t>
      </w:r>
      <w:proofErr w:type="gramEnd"/>
      <w:r w:rsidRPr="00005137">
        <w:rPr>
          <w:rFonts w:ascii="Times New Roman" w:eastAsia="Calibri" w:hAnsi="Times New Roman" w:cs="Times New Roman"/>
          <w:sz w:val="24"/>
          <w:szCs w:val="24"/>
        </w:rPr>
        <w:t xml:space="preserve">)                  </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_____________________   ___________________________________________</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r w:rsidRPr="00005137">
        <w:rPr>
          <w:rFonts w:ascii="Times New Roman" w:eastAsia="Calibri" w:hAnsi="Times New Roman" w:cs="Times New Roman"/>
          <w:sz w:val="24"/>
          <w:szCs w:val="24"/>
        </w:rPr>
        <w:t xml:space="preserve"> (</w:t>
      </w:r>
      <w:proofErr w:type="gramStart"/>
      <w:r w:rsidRPr="00005137">
        <w:rPr>
          <w:rFonts w:ascii="Times New Roman" w:eastAsia="Calibri" w:hAnsi="Times New Roman" w:cs="Times New Roman"/>
          <w:sz w:val="24"/>
          <w:szCs w:val="24"/>
        </w:rPr>
        <w:t>должность</w:t>
      </w:r>
      <w:proofErr w:type="gramEnd"/>
      <w:r w:rsidRPr="00005137">
        <w:rPr>
          <w:rFonts w:ascii="Times New Roman" w:eastAsia="Calibri" w:hAnsi="Times New Roman" w:cs="Times New Roman"/>
          <w:sz w:val="24"/>
          <w:szCs w:val="24"/>
        </w:rPr>
        <w:t>)(подпись)            (Ф.И.О.)</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876F9" w:rsidRDefault="00F876F9"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right"/>
        <w:outlineLvl w:val="0"/>
        <w:rPr>
          <w:rFonts w:ascii="Times New Roman" w:eastAsia="Calibri" w:hAnsi="Times New Roman" w:cs="Times New Roman"/>
          <w:sz w:val="24"/>
          <w:szCs w:val="24"/>
        </w:rPr>
      </w:pPr>
      <w:r w:rsidRPr="00005137">
        <w:rPr>
          <w:rFonts w:ascii="Times New Roman" w:eastAsia="Calibri" w:hAnsi="Times New Roman" w:cs="Times New Roman"/>
          <w:sz w:val="24"/>
          <w:szCs w:val="24"/>
        </w:rPr>
        <w:lastRenderedPageBreak/>
        <w:t>Приложение 3</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к</w:t>
      </w:r>
      <w:proofErr w:type="gramEnd"/>
      <w:r w:rsidRPr="00005137">
        <w:rPr>
          <w:rFonts w:ascii="Times New Roman" w:eastAsia="Calibri" w:hAnsi="Times New Roman" w:cs="Times New Roman"/>
          <w:sz w:val="24"/>
          <w:szCs w:val="24"/>
        </w:rPr>
        <w:t xml:space="preserve"> административному регламенту предоставления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муниципальной</w:t>
      </w:r>
      <w:proofErr w:type="gramEnd"/>
      <w:r w:rsidRPr="00005137">
        <w:rPr>
          <w:rFonts w:ascii="Times New Roman" w:eastAsia="Calibri" w:hAnsi="Times New Roman" w:cs="Times New Roman"/>
          <w:sz w:val="24"/>
          <w:szCs w:val="24"/>
        </w:rPr>
        <w:t xml:space="preserve"> услуги «Принятие документов, а также выдача </w:t>
      </w:r>
    </w:p>
    <w:p w:rsidR="00005137" w:rsidRPr="00005137" w:rsidRDefault="00005137" w:rsidP="00005137">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005137">
        <w:rPr>
          <w:rFonts w:ascii="Times New Roman" w:eastAsia="Calibri" w:hAnsi="Times New Roman" w:cs="Times New Roman"/>
          <w:sz w:val="24"/>
          <w:szCs w:val="24"/>
        </w:rPr>
        <w:t>решений</w:t>
      </w:r>
      <w:proofErr w:type="gramEnd"/>
      <w:r w:rsidRPr="00005137">
        <w:rPr>
          <w:rFonts w:ascii="Times New Roman" w:eastAsia="Calibri" w:hAnsi="Times New Roman" w:cs="Times New Roman"/>
          <w:sz w:val="24"/>
          <w:szCs w:val="24"/>
        </w:rPr>
        <w:t xml:space="preserve"> о переводе или об отказе в переводе жилого помещения в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both"/>
        <w:rPr>
          <w:rFonts w:ascii="Times New Roman" w:eastAsia="Calibri" w:hAnsi="Times New Roman" w:cs="Times New Roman"/>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БЛОК-СХЕМА</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r w:rsidRPr="00005137">
        <w:rPr>
          <w:rFonts w:ascii="Times New Roman" w:eastAsia="Calibri" w:hAnsi="Times New Roman" w:cs="Times New Roman"/>
          <w:b/>
          <w:bCs/>
          <w:sz w:val="24"/>
          <w:szCs w:val="24"/>
        </w:rPr>
        <w:t>ПРЕДОСТАВЛЕНИЯ МУНИЦИПАЛЬНОЙ УСЛУГИ</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b/>
          <w:bCs/>
          <w:sz w:val="24"/>
          <w:szCs w:val="24"/>
        </w:rPr>
      </w:pP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r w:rsidRPr="00005137">
        <w:rPr>
          <w:rFonts w:ascii="Times New Roman" w:eastAsia="Calibri"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05137" w:rsidRPr="00005137" w:rsidRDefault="00005137" w:rsidP="00005137">
      <w:pPr>
        <w:autoSpaceDE w:val="0"/>
        <w:autoSpaceDN w:val="0"/>
        <w:adjustRightInd w:val="0"/>
        <w:spacing w:after="0" w:line="240" w:lineRule="auto"/>
        <w:jc w:val="center"/>
        <w:rPr>
          <w:rFonts w:ascii="Times New Roman" w:eastAsia="Calibri" w:hAnsi="Times New Roman" w:cs="Times New Roman"/>
          <w:sz w:val="24"/>
          <w:szCs w:val="24"/>
        </w:rPr>
      </w:pPr>
    </w:p>
    <w:tbl>
      <w:tblPr>
        <w:tblStyle w:val="ae"/>
        <w:tblpPr w:leftFromText="180" w:rightFromText="180" w:vertAnchor="text" w:horzAnchor="margin" w:tblpY="40"/>
        <w:tblW w:w="0" w:type="auto"/>
        <w:tblLook w:val="04A0" w:firstRow="1" w:lastRow="0" w:firstColumn="1" w:lastColumn="0" w:noHBand="0" w:noVBand="1"/>
      </w:tblPr>
      <w:tblGrid>
        <w:gridCol w:w="9088"/>
      </w:tblGrid>
      <w:tr w:rsidR="00005137" w:rsidRPr="00005137" w:rsidTr="00005137">
        <w:trPr>
          <w:trHeight w:val="841"/>
        </w:trPr>
        <w:tc>
          <w:tcPr>
            <w:tcW w:w="9088" w:type="dxa"/>
            <w:vAlign w:val="center"/>
          </w:tcPr>
          <w:p w:rsidR="00005137" w:rsidRPr="00005137" w:rsidRDefault="00005137" w:rsidP="00005137">
            <w:pPr>
              <w:tabs>
                <w:tab w:val="left" w:pos="1530"/>
              </w:tabs>
              <w:autoSpaceDE w:val="0"/>
              <w:autoSpaceDN w:val="0"/>
              <w:adjustRightInd w:val="0"/>
              <w:jc w:val="center"/>
              <w:rPr>
                <w:rFonts w:eastAsia="Calibri" w:cs="Times New Roman"/>
                <w:b/>
                <w:sz w:val="24"/>
                <w:szCs w:val="24"/>
              </w:rPr>
            </w:pPr>
            <w:r w:rsidRPr="00005137">
              <w:rPr>
                <w:rFonts w:eastAsia="Calibri" w:cs="Times New Roman"/>
                <w:b/>
                <w:sz w:val="24"/>
                <w:szCs w:val="24"/>
              </w:rPr>
              <w:t>Прием и регистрация заявления о переводе жилого помещения в нежилое помещение (о переводе нежилого помещения в жилое помещение)</w:t>
            </w:r>
          </w:p>
        </w:tc>
      </w:tr>
    </w:tbl>
    <w:p w:rsidR="00005137" w:rsidRPr="00005137" w:rsidRDefault="00005137" w:rsidP="00005137">
      <w:pPr>
        <w:autoSpaceDE w:val="0"/>
        <w:autoSpaceDN w:val="0"/>
        <w:adjustRightInd w:val="0"/>
        <w:spacing w:after="0" w:line="240" w:lineRule="auto"/>
        <w:ind w:left="284"/>
        <w:jc w:val="center"/>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14:anchorId="04E96F53" wp14:editId="0A606E51">
                <wp:simplePos x="0" y="0"/>
                <wp:positionH relativeFrom="column">
                  <wp:posOffset>2591434</wp:posOffset>
                </wp:positionH>
                <wp:positionV relativeFrom="paragraph">
                  <wp:posOffset>577850</wp:posOffset>
                </wp:positionV>
                <wp:extent cx="0" cy="228600"/>
                <wp:effectExtent l="9525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2CAE25B" id="_x0000_t32" coordsize="21600,21600" o:spt="32" o:oned="t" path="m,l21600,21600e" filled="f">
                <v:path arrowok="t" fillok="f" o:connecttype="none"/>
                <o:lock v:ext="edit" shapetype="t"/>
              </v:shapetype>
              <v:shape id="Прямая со стрелкой 7" o:spid="_x0000_s1026" type="#_x0000_t32" style="position:absolute;margin-left:204.05pt;margin-top:45.5pt;width:0;height:1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">
                <v:stroke endarrow="open"/>
                <o:lock v:ext="edit" shapetype="f"/>
              </v:shape>
            </w:pict>
          </mc:Fallback>
        </mc:AlternateContent>
      </w:r>
    </w:p>
    <w:tbl>
      <w:tblPr>
        <w:tblStyle w:val="ae"/>
        <w:tblpPr w:leftFromText="180" w:rightFromText="180" w:vertAnchor="text" w:horzAnchor="margin" w:tblpY="160"/>
        <w:tblW w:w="0" w:type="auto"/>
        <w:tblLook w:val="04A0" w:firstRow="1" w:lastRow="0" w:firstColumn="1" w:lastColumn="0" w:noHBand="0" w:noVBand="1"/>
      </w:tblPr>
      <w:tblGrid>
        <w:gridCol w:w="9180"/>
      </w:tblGrid>
      <w:tr w:rsidR="00005137" w:rsidRPr="00005137" w:rsidTr="00005137">
        <w:trPr>
          <w:trHeight w:val="625"/>
        </w:trPr>
        <w:tc>
          <w:tcPr>
            <w:tcW w:w="9180" w:type="dxa"/>
            <w:vAlign w:val="center"/>
          </w:tcPr>
          <w:p w:rsidR="00005137" w:rsidRPr="00005137" w:rsidRDefault="00005137" w:rsidP="00005137">
            <w:pPr>
              <w:tabs>
                <w:tab w:val="left" w:pos="1530"/>
              </w:tabs>
              <w:autoSpaceDE w:val="0"/>
              <w:autoSpaceDN w:val="0"/>
              <w:adjustRightInd w:val="0"/>
              <w:jc w:val="center"/>
              <w:rPr>
                <w:rFonts w:eastAsia="Calibri" w:cs="Times New Roman"/>
                <w:b/>
                <w:sz w:val="24"/>
                <w:szCs w:val="24"/>
              </w:rPr>
            </w:pPr>
            <w:r w:rsidRPr="00005137">
              <w:rPr>
                <w:rFonts w:eastAsia="Calibri" w:cs="Times New Roman"/>
                <w:b/>
                <w:sz w:val="24"/>
                <w:szCs w:val="24"/>
              </w:rPr>
              <w:t xml:space="preserve">Проверка документов, формирование и направление межведомственных запросов, </w:t>
            </w:r>
          </w:p>
          <w:p w:rsidR="00005137" w:rsidRPr="00005137" w:rsidRDefault="00005137" w:rsidP="00005137">
            <w:pPr>
              <w:tabs>
                <w:tab w:val="left" w:pos="1530"/>
              </w:tabs>
              <w:autoSpaceDE w:val="0"/>
              <w:autoSpaceDN w:val="0"/>
              <w:adjustRightInd w:val="0"/>
              <w:jc w:val="center"/>
              <w:rPr>
                <w:rFonts w:eastAsia="Calibri" w:cs="Times New Roman"/>
                <w:b/>
                <w:sz w:val="24"/>
                <w:szCs w:val="24"/>
              </w:rPr>
            </w:pPr>
            <w:proofErr w:type="gramStart"/>
            <w:r w:rsidRPr="00005137">
              <w:rPr>
                <w:rFonts w:eastAsia="Calibri" w:cs="Times New Roman"/>
                <w:b/>
                <w:sz w:val="24"/>
                <w:szCs w:val="24"/>
              </w:rPr>
              <w:t>получение</w:t>
            </w:r>
            <w:proofErr w:type="gramEnd"/>
            <w:r w:rsidRPr="00005137">
              <w:rPr>
                <w:rFonts w:eastAsia="Calibri" w:cs="Times New Roman"/>
                <w:b/>
                <w:sz w:val="24"/>
                <w:szCs w:val="24"/>
              </w:rPr>
              <w:t xml:space="preserve"> ответов на них</w:t>
            </w:r>
          </w:p>
          <w:p w:rsidR="00005137" w:rsidRPr="00005137" w:rsidRDefault="00005137" w:rsidP="00005137">
            <w:pPr>
              <w:tabs>
                <w:tab w:val="left" w:pos="1530"/>
              </w:tabs>
              <w:autoSpaceDE w:val="0"/>
              <w:autoSpaceDN w:val="0"/>
              <w:adjustRightInd w:val="0"/>
              <w:jc w:val="both"/>
              <w:rPr>
                <w:rFonts w:eastAsia="Calibri" w:cs="Times New Roman"/>
                <w:sz w:val="24"/>
                <w:szCs w:val="24"/>
              </w:rPr>
            </w:pPr>
          </w:p>
        </w:tc>
      </w:tr>
    </w:tbl>
    <w:p w:rsidR="00005137" w:rsidRPr="00005137" w:rsidRDefault="00005137" w:rsidP="00005137">
      <w:pPr>
        <w:autoSpaceDE w:val="0"/>
        <w:autoSpaceDN w:val="0"/>
        <w:adjustRightInd w:val="0"/>
        <w:spacing w:after="0" w:line="240" w:lineRule="auto"/>
        <w:ind w:left="284"/>
        <w:jc w:val="center"/>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3074BE84" wp14:editId="09BDA46D">
                <wp:simplePos x="0" y="0"/>
                <wp:positionH relativeFrom="column">
                  <wp:posOffset>2592704</wp:posOffset>
                </wp:positionH>
                <wp:positionV relativeFrom="paragraph">
                  <wp:posOffset>613410</wp:posOffset>
                </wp:positionV>
                <wp:extent cx="0" cy="2000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5ADF31" id="Прямая со стрелкой 9" o:spid="_x0000_s1026" type="#_x0000_t32" style="position:absolute;margin-left:204.15pt;margin-top:48.3pt;width:0;height:15.75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">
                <v:stroke endarrow="open"/>
                <o:lock v:ext="edit" shapetype="f"/>
              </v:shape>
            </w:pict>
          </mc:Fallback>
        </mc:AlternateContent>
      </w:r>
    </w:p>
    <w:p w:rsidR="00005137" w:rsidRPr="00005137" w:rsidRDefault="00005137" w:rsidP="00005137">
      <w:pPr>
        <w:autoSpaceDE w:val="0"/>
        <w:autoSpaceDN w:val="0"/>
        <w:adjustRightInd w:val="0"/>
        <w:spacing w:after="0" w:line="240" w:lineRule="auto"/>
        <w:ind w:left="284"/>
        <w:jc w:val="both"/>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14:anchorId="4B598E3D" wp14:editId="45B28D2E">
                <wp:simplePos x="0" y="0"/>
                <wp:positionH relativeFrom="column">
                  <wp:posOffset>2596514</wp:posOffset>
                </wp:positionH>
                <wp:positionV relativeFrom="paragraph">
                  <wp:posOffset>615950</wp:posOffset>
                </wp:positionV>
                <wp:extent cx="0" cy="209550"/>
                <wp:effectExtent l="9525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5D5C8E" id="Прямая со стрелкой 1" o:spid="_x0000_s1026" type="#_x0000_t32" style="position:absolute;margin-left:204.45pt;margin-top:48.5pt;width:0;height:1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">
                <v:stroke endarrow="open"/>
                <o:lock v:ext="edit" shapetype="f"/>
              </v:shape>
            </w:pict>
          </mc:Fallback>
        </mc:AlternateContent>
      </w:r>
    </w:p>
    <w:tbl>
      <w:tblPr>
        <w:tblStyle w:val="ae"/>
        <w:tblpPr w:leftFromText="180" w:rightFromText="180" w:vertAnchor="text" w:horzAnchor="margin" w:tblpY="-155"/>
        <w:tblW w:w="0" w:type="auto"/>
        <w:tblLook w:val="04A0" w:firstRow="1" w:lastRow="0" w:firstColumn="1" w:lastColumn="0" w:noHBand="0" w:noVBand="1"/>
      </w:tblPr>
      <w:tblGrid>
        <w:gridCol w:w="9272"/>
      </w:tblGrid>
      <w:tr w:rsidR="00005137" w:rsidRPr="00005137" w:rsidTr="00005137">
        <w:trPr>
          <w:trHeight w:val="836"/>
        </w:trPr>
        <w:tc>
          <w:tcPr>
            <w:tcW w:w="9272" w:type="dxa"/>
            <w:vAlign w:val="center"/>
          </w:tcPr>
          <w:p w:rsidR="00005137" w:rsidRPr="00005137" w:rsidRDefault="00005137" w:rsidP="00005137">
            <w:pPr>
              <w:autoSpaceDE w:val="0"/>
              <w:autoSpaceDN w:val="0"/>
              <w:adjustRightInd w:val="0"/>
              <w:jc w:val="center"/>
              <w:rPr>
                <w:rFonts w:eastAsia="Calibri" w:cs="Times New Roman"/>
                <w:b/>
                <w:sz w:val="24"/>
                <w:szCs w:val="24"/>
              </w:rPr>
            </w:pPr>
            <w:r w:rsidRPr="00005137">
              <w:rPr>
                <w:rFonts w:eastAsia="Calibri" w:cs="Times New Roman"/>
                <w:b/>
                <w:sz w:val="24"/>
                <w:szCs w:val="24"/>
              </w:rPr>
              <w:t>Направление заявителю уведомления с предложением предоставить необходимые документы и (или) информацию</w:t>
            </w:r>
          </w:p>
        </w:tc>
      </w:tr>
    </w:tbl>
    <w:tbl>
      <w:tblPr>
        <w:tblStyle w:val="ae"/>
        <w:tblpPr w:leftFromText="180" w:rightFromText="180" w:vertAnchor="text" w:horzAnchor="margin" w:tblpY="110"/>
        <w:tblW w:w="0" w:type="auto"/>
        <w:tblLook w:val="04A0" w:firstRow="1" w:lastRow="0" w:firstColumn="1" w:lastColumn="0" w:noHBand="0" w:noVBand="1"/>
      </w:tblPr>
      <w:tblGrid>
        <w:gridCol w:w="9180"/>
      </w:tblGrid>
      <w:tr w:rsidR="00005137" w:rsidRPr="00005137" w:rsidTr="00005137">
        <w:trPr>
          <w:trHeight w:val="704"/>
        </w:trPr>
        <w:tc>
          <w:tcPr>
            <w:tcW w:w="9180" w:type="dxa"/>
            <w:vAlign w:val="center"/>
          </w:tcPr>
          <w:p w:rsidR="00005137" w:rsidRPr="00005137" w:rsidRDefault="00005137" w:rsidP="00005137">
            <w:pPr>
              <w:autoSpaceDE w:val="0"/>
              <w:autoSpaceDN w:val="0"/>
              <w:adjustRightInd w:val="0"/>
              <w:jc w:val="center"/>
              <w:outlineLvl w:val="1"/>
              <w:rPr>
                <w:rFonts w:eastAsia="Calibri" w:cs="Times New Roman"/>
                <w:b/>
                <w:sz w:val="24"/>
                <w:szCs w:val="24"/>
              </w:rPr>
            </w:pPr>
            <w:r w:rsidRPr="00005137">
              <w:rPr>
                <w:rFonts w:eastAsia="Calibri" w:cs="Times New Roman"/>
                <w:b/>
                <w:sz w:val="24"/>
                <w:szCs w:val="24"/>
              </w:rPr>
              <w:t>Подготовка и принятие решения о переводе или об отказе в переводе жилого помещения в нежилое или нежилого помещения в жилое помещение</w:t>
            </w:r>
          </w:p>
          <w:p w:rsidR="00005137" w:rsidRPr="00005137" w:rsidRDefault="00005137" w:rsidP="00005137">
            <w:pPr>
              <w:tabs>
                <w:tab w:val="left" w:pos="1530"/>
              </w:tabs>
              <w:autoSpaceDE w:val="0"/>
              <w:autoSpaceDN w:val="0"/>
              <w:adjustRightInd w:val="0"/>
              <w:jc w:val="both"/>
              <w:rPr>
                <w:rFonts w:eastAsia="Calibri" w:cs="Times New Roman"/>
                <w:sz w:val="24"/>
                <w:szCs w:val="24"/>
              </w:rPr>
            </w:pPr>
          </w:p>
        </w:tc>
      </w:tr>
    </w:tbl>
    <w:p w:rsidR="00005137" w:rsidRPr="00005137" w:rsidRDefault="00005137" w:rsidP="00005137">
      <w:pPr>
        <w:autoSpaceDE w:val="0"/>
        <w:autoSpaceDN w:val="0"/>
        <w:adjustRightInd w:val="0"/>
        <w:spacing w:after="0" w:line="240" w:lineRule="auto"/>
        <w:ind w:left="284"/>
        <w:jc w:val="both"/>
        <w:rPr>
          <w:rFonts w:ascii="Times New Roman" w:eastAsia="Calibri" w:hAnsi="Times New Roman" w:cs="Times New Roman"/>
          <w:sz w:val="24"/>
          <w:szCs w:val="24"/>
        </w:rPr>
      </w:pPr>
      <w:r w:rsidRPr="00005137">
        <w:rPr>
          <w:rFonts w:ascii="Times New Roman" w:eastAsia="Calibri"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6DDF0170" wp14:editId="1F471CD3">
                <wp:simplePos x="0" y="0"/>
                <wp:positionH relativeFrom="column">
                  <wp:posOffset>2591434</wp:posOffset>
                </wp:positionH>
                <wp:positionV relativeFrom="paragraph">
                  <wp:posOffset>600710</wp:posOffset>
                </wp:positionV>
                <wp:extent cx="0" cy="200025"/>
                <wp:effectExtent l="95250" t="0" r="57150"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D14FDE" id="Прямая со стрелкой 2" o:spid="_x0000_s1026" type="#_x0000_t32" style="position:absolute;margin-left:204.05pt;margin-top:47.3pt;width:0;height:1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">
                <v:stroke endarrow="open"/>
                <o:lock v:ext="edit" shapetype="f"/>
              </v:shape>
            </w:pict>
          </mc:Fallback>
        </mc:AlternateContent>
      </w:r>
    </w:p>
    <w:tbl>
      <w:tblPr>
        <w:tblStyle w:val="ae"/>
        <w:tblpPr w:leftFromText="180" w:rightFromText="180" w:vertAnchor="text" w:horzAnchor="margin" w:tblpY="156"/>
        <w:tblW w:w="0" w:type="auto"/>
        <w:tblLook w:val="04A0" w:firstRow="1" w:lastRow="0" w:firstColumn="1" w:lastColumn="0" w:noHBand="0" w:noVBand="1"/>
      </w:tblPr>
      <w:tblGrid>
        <w:gridCol w:w="9180"/>
      </w:tblGrid>
      <w:tr w:rsidR="00005137" w:rsidRPr="00005137" w:rsidTr="00005137">
        <w:trPr>
          <w:trHeight w:val="274"/>
        </w:trPr>
        <w:tc>
          <w:tcPr>
            <w:tcW w:w="9180" w:type="dxa"/>
            <w:vAlign w:val="center"/>
          </w:tcPr>
          <w:p w:rsidR="00005137" w:rsidRPr="00005137" w:rsidRDefault="00005137" w:rsidP="00005137">
            <w:pPr>
              <w:autoSpaceDE w:val="0"/>
              <w:autoSpaceDN w:val="0"/>
              <w:adjustRightInd w:val="0"/>
              <w:jc w:val="center"/>
              <w:outlineLvl w:val="1"/>
              <w:rPr>
                <w:rFonts w:eastAsia="Calibri" w:cs="Times New Roman"/>
                <w:b/>
                <w:sz w:val="24"/>
                <w:szCs w:val="24"/>
              </w:rPr>
            </w:pPr>
            <w:r w:rsidRPr="00005137">
              <w:rPr>
                <w:rFonts w:eastAsia="Calibri" w:cs="Times New Roman"/>
                <w:b/>
                <w:sz w:val="24"/>
                <w:szCs w:val="24"/>
              </w:rPr>
              <w:t>Направление (выдача) результата предоставления муниципальной услуги</w:t>
            </w:r>
          </w:p>
          <w:p w:rsidR="00005137" w:rsidRPr="00005137" w:rsidRDefault="00005137" w:rsidP="00005137">
            <w:pPr>
              <w:tabs>
                <w:tab w:val="left" w:pos="1530"/>
              </w:tabs>
              <w:autoSpaceDE w:val="0"/>
              <w:autoSpaceDN w:val="0"/>
              <w:adjustRightInd w:val="0"/>
              <w:jc w:val="both"/>
              <w:rPr>
                <w:rFonts w:eastAsia="Calibri" w:cs="Times New Roman"/>
                <w:sz w:val="24"/>
                <w:szCs w:val="24"/>
              </w:rPr>
            </w:pPr>
          </w:p>
        </w:tc>
      </w:tr>
    </w:tbl>
    <w:p w:rsidR="00005137" w:rsidRPr="00005137" w:rsidRDefault="00005137" w:rsidP="00005137">
      <w:pPr>
        <w:autoSpaceDE w:val="0"/>
        <w:autoSpaceDN w:val="0"/>
        <w:adjustRightInd w:val="0"/>
        <w:spacing w:after="0" w:line="240" w:lineRule="auto"/>
        <w:ind w:left="284"/>
        <w:jc w:val="both"/>
        <w:rPr>
          <w:rFonts w:ascii="Times New Roman" w:eastAsia="Calibri" w:hAnsi="Times New Roman" w:cs="Times New Roman"/>
          <w:sz w:val="24"/>
          <w:szCs w:val="24"/>
        </w:rPr>
      </w:pPr>
    </w:p>
    <w:p w:rsidR="00C001FB" w:rsidRDefault="00C001FB"/>
    <w:sectPr w:rsidR="00C001FB" w:rsidSect="00005137">
      <w:headerReference w:type="default" r:id="rId25"/>
      <w:pgSz w:w="11906" w:h="16838"/>
      <w:pgMar w:top="851" w:right="991" w:bottom="993"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AD" w:rsidRDefault="00A273AD">
      <w:pPr>
        <w:spacing w:after="0" w:line="240" w:lineRule="auto"/>
      </w:pPr>
      <w:r>
        <w:separator/>
      </w:r>
    </w:p>
  </w:endnote>
  <w:endnote w:type="continuationSeparator" w:id="0">
    <w:p w:rsidR="00A273AD" w:rsidRDefault="00A2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AD" w:rsidRDefault="00A273AD">
      <w:pPr>
        <w:spacing w:after="0" w:line="240" w:lineRule="auto"/>
      </w:pPr>
      <w:r>
        <w:separator/>
      </w:r>
    </w:p>
  </w:footnote>
  <w:footnote w:type="continuationSeparator" w:id="0">
    <w:p w:rsidR="00A273AD" w:rsidRDefault="00A2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22880"/>
      <w:docPartObj>
        <w:docPartGallery w:val="Page Numbers (Top of Page)"/>
        <w:docPartUnique/>
      </w:docPartObj>
    </w:sdtPr>
    <w:sdtContent>
      <w:p w:rsidR="00FB2E7D" w:rsidRDefault="00FB2E7D">
        <w:pPr>
          <w:pStyle w:val="a9"/>
          <w:jc w:val="center"/>
        </w:pPr>
        <w:r>
          <w:fldChar w:fldCharType="begin"/>
        </w:r>
        <w:r>
          <w:instrText>PAGE   \* MERGEFORMAT</w:instrText>
        </w:r>
        <w:r>
          <w:fldChar w:fldCharType="separate"/>
        </w:r>
        <w:r w:rsidR="00A0125D">
          <w:rPr>
            <w:noProof/>
          </w:rPr>
          <w:t>29</w:t>
        </w:r>
        <w:r>
          <w:rPr>
            <w:noProof/>
          </w:rPr>
          <w:fldChar w:fldCharType="end"/>
        </w:r>
      </w:p>
    </w:sdtContent>
  </w:sdt>
  <w:p w:rsidR="00FB2E7D" w:rsidRDefault="00FB2E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A17E4C"/>
    <w:multiLevelType w:val="hybridMultilevel"/>
    <w:tmpl w:val="2C24DDCE"/>
    <w:lvl w:ilvl="0" w:tplc="839A151C">
      <w:start w:val="1"/>
      <w:numFmt w:val="decimal"/>
      <w:lvlText w:val="%1."/>
      <w:lvlJc w:val="left"/>
      <w:pPr>
        <w:ind w:left="1200" w:hanging="63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53AF303E"/>
    <w:multiLevelType w:val="hybridMultilevel"/>
    <w:tmpl w:val="4AA02AF8"/>
    <w:lvl w:ilvl="0" w:tplc="2104EF0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C0A3CD9"/>
    <w:multiLevelType w:val="hybridMultilevel"/>
    <w:tmpl w:val="F3D4BCAA"/>
    <w:lvl w:ilvl="0" w:tplc="70B695E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91F5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2"/>
  </w:num>
  <w:num w:numId="3">
    <w:abstractNumId w:val="6"/>
  </w:num>
  <w:num w:numId="4">
    <w:abstractNumId w:val="4"/>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F1"/>
    <w:rsid w:val="00005137"/>
    <w:rsid w:val="001F3431"/>
    <w:rsid w:val="003B76E6"/>
    <w:rsid w:val="00443C48"/>
    <w:rsid w:val="00451CB0"/>
    <w:rsid w:val="004823E8"/>
    <w:rsid w:val="00543CC7"/>
    <w:rsid w:val="005E7AD4"/>
    <w:rsid w:val="00646374"/>
    <w:rsid w:val="007C565B"/>
    <w:rsid w:val="008367EF"/>
    <w:rsid w:val="00911067"/>
    <w:rsid w:val="009220C9"/>
    <w:rsid w:val="00934304"/>
    <w:rsid w:val="009917EC"/>
    <w:rsid w:val="009F132F"/>
    <w:rsid w:val="00A0125D"/>
    <w:rsid w:val="00A273AD"/>
    <w:rsid w:val="00A41E89"/>
    <w:rsid w:val="00AF1EC0"/>
    <w:rsid w:val="00BB0BF1"/>
    <w:rsid w:val="00C001FB"/>
    <w:rsid w:val="00C544FB"/>
    <w:rsid w:val="00CC73C2"/>
    <w:rsid w:val="00E86E19"/>
    <w:rsid w:val="00F876F9"/>
    <w:rsid w:val="00FB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7DC6D-A32E-413C-A5F9-461F30BC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37"/>
  </w:style>
  <w:style w:type="paragraph" w:customStyle="1" w:styleId="ConsPlusNormal">
    <w:name w:val="ConsPlusNormal"/>
    <w:link w:val="ConsPlusNormal0"/>
    <w:rsid w:val="00005137"/>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005137"/>
    <w:pPr>
      <w:spacing w:after="0" w:line="240" w:lineRule="auto"/>
    </w:pPr>
    <w:rPr>
      <w:rFonts w:ascii="Times New Roman" w:hAnsi="Times New Roman"/>
      <w:sz w:val="28"/>
    </w:rPr>
  </w:style>
  <w:style w:type="character" w:customStyle="1" w:styleId="10">
    <w:name w:val="Гиперссылка1"/>
    <w:basedOn w:val="a0"/>
    <w:uiPriority w:val="99"/>
    <w:unhideWhenUsed/>
    <w:rsid w:val="00005137"/>
    <w:rPr>
      <w:color w:val="0000FF"/>
      <w:u w:val="single"/>
    </w:rPr>
  </w:style>
  <w:style w:type="paragraph" w:styleId="a5">
    <w:name w:val="List Paragraph"/>
    <w:basedOn w:val="a"/>
    <w:uiPriority w:val="34"/>
    <w:qFormat/>
    <w:rsid w:val="00005137"/>
    <w:pPr>
      <w:spacing w:after="200" w:line="276" w:lineRule="auto"/>
      <w:ind w:left="720"/>
      <w:contextualSpacing/>
    </w:pPr>
    <w:rPr>
      <w:rFonts w:ascii="Times New Roman" w:hAnsi="Times New Roman"/>
      <w:sz w:val="28"/>
    </w:rPr>
  </w:style>
  <w:style w:type="character" w:customStyle="1" w:styleId="11">
    <w:name w:val="Просмотренная гиперссылка1"/>
    <w:basedOn w:val="a0"/>
    <w:uiPriority w:val="99"/>
    <w:semiHidden/>
    <w:unhideWhenUsed/>
    <w:rsid w:val="00005137"/>
    <w:rPr>
      <w:color w:val="800080"/>
      <w:u w:val="single"/>
    </w:rPr>
  </w:style>
  <w:style w:type="paragraph" w:customStyle="1" w:styleId="ConsPlusNonformat">
    <w:name w:val="ConsPlusNonformat"/>
    <w:uiPriority w:val="99"/>
    <w:rsid w:val="00005137"/>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0051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137"/>
    <w:rPr>
      <w:rFonts w:ascii="Tahoma" w:hAnsi="Tahoma" w:cs="Tahoma"/>
      <w:sz w:val="16"/>
      <w:szCs w:val="16"/>
    </w:rPr>
  </w:style>
  <w:style w:type="character" w:styleId="a8">
    <w:name w:val="Strong"/>
    <w:uiPriority w:val="22"/>
    <w:qFormat/>
    <w:rsid w:val="00005137"/>
    <w:rPr>
      <w:b/>
      <w:bCs/>
    </w:rPr>
  </w:style>
  <w:style w:type="paragraph" w:styleId="a9">
    <w:name w:val="header"/>
    <w:basedOn w:val="a"/>
    <w:link w:val="aa"/>
    <w:uiPriority w:val="99"/>
    <w:unhideWhenUsed/>
    <w:rsid w:val="00005137"/>
    <w:pPr>
      <w:tabs>
        <w:tab w:val="center" w:pos="4677"/>
        <w:tab w:val="right" w:pos="9355"/>
      </w:tabs>
      <w:spacing w:after="0" w:line="240" w:lineRule="auto"/>
    </w:pPr>
    <w:rPr>
      <w:rFonts w:ascii="Times New Roman" w:hAnsi="Times New Roman"/>
      <w:sz w:val="28"/>
    </w:rPr>
  </w:style>
  <w:style w:type="character" w:customStyle="1" w:styleId="aa">
    <w:name w:val="Верхний колонтитул Знак"/>
    <w:basedOn w:val="a0"/>
    <w:link w:val="a9"/>
    <w:uiPriority w:val="99"/>
    <w:rsid w:val="00005137"/>
    <w:rPr>
      <w:rFonts w:ascii="Times New Roman" w:hAnsi="Times New Roman"/>
      <w:sz w:val="28"/>
    </w:rPr>
  </w:style>
  <w:style w:type="paragraph" w:styleId="ab">
    <w:name w:val="footer"/>
    <w:basedOn w:val="a"/>
    <w:link w:val="ac"/>
    <w:uiPriority w:val="99"/>
    <w:unhideWhenUsed/>
    <w:rsid w:val="00005137"/>
    <w:pPr>
      <w:tabs>
        <w:tab w:val="center" w:pos="4677"/>
        <w:tab w:val="right" w:pos="9355"/>
      </w:tabs>
      <w:spacing w:after="0" w:line="240" w:lineRule="auto"/>
    </w:pPr>
    <w:rPr>
      <w:rFonts w:ascii="Times New Roman" w:hAnsi="Times New Roman"/>
      <w:sz w:val="28"/>
    </w:rPr>
  </w:style>
  <w:style w:type="character" w:customStyle="1" w:styleId="ac">
    <w:name w:val="Нижний колонтитул Знак"/>
    <w:basedOn w:val="a0"/>
    <w:link w:val="ab"/>
    <w:uiPriority w:val="99"/>
    <w:rsid w:val="00005137"/>
    <w:rPr>
      <w:rFonts w:ascii="Times New Roman" w:hAnsi="Times New Roman"/>
      <w:sz w:val="28"/>
    </w:rPr>
  </w:style>
  <w:style w:type="character" w:customStyle="1" w:styleId="apple-converted-space">
    <w:name w:val="apple-converted-space"/>
    <w:basedOn w:val="a0"/>
    <w:rsid w:val="00005137"/>
  </w:style>
  <w:style w:type="character" w:customStyle="1" w:styleId="linkrosrsspan1">
    <w:name w:val="link_rosr_sspan1"/>
    <w:basedOn w:val="a0"/>
    <w:rsid w:val="00005137"/>
    <w:rPr>
      <w:b/>
      <w:bCs/>
      <w:vanish/>
      <w:webHidden w:val="0"/>
      <w:specVanish w:val="0"/>
    </w:rPr>
  </w:style>
  <w:style w:type="paragraph" w:styleId="ad">
    <w:name w:val="Normal (Web)"/>
    <w:basedOn w:val="a"/>
    <w:rsid w:val="00005137"/>
    <w:pPr>
      <w:spacing w:before="30" w:after="30" w:line="240" w:lineRule="auto"/>
    </w:pPr>
    <w:rPr>
      <w:rFonts w:ascii="Arial" w:eastAsia="Times New Roman" w:hAnsi="Arial" w:cs="Arial"/>
      <w:color w:val="332E2D"/>
      <w:spacing w:val="2"/>
      <w:sz w:val="24"/>
      <w:szCs w:val="24"/>
      <w:lang w:eastAsia="ru-RU"/>
    </w:rPr>
  </w:style>
  <w:style w:type="table" w:styleId="ae">
    <w:name w:val="Table Grid"/>
    <w:basedOn w:val="a1"/>
    <w:uiPriority w:val="59"/>
    <w:rsid w:val="0000513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link w:val="af0"/>
    <w:uiPriority w:val="99"/>
    <w:qFormat/>
    <w:rsid w:val="00005137"/>
    <w:pPr>
      <w:spacing w:after="0" w:line="240" w:lineRule="auto"/>
      <w:jc w:val="center"/>
    </w:pPr>
    <w:rPr>
      <w:rFonts w:ascii="Times New Roman" w:eastAsia="Calibri" w:hAnsi="Times New Roman" w:cs="Times New Roman"/>
      <w:b/>
      <w:bCs/>
      <w:sz w:val="20"/>
      <w:szCs w:val="20"/>
      <w:lang w:eastAsia="ru-RU"/>
    </w:rPr>
  </w:style>
  <w:style w:type="character" w:customStyle="1" w:styleId="af0">
    <w:name w:val="Подзаголовок Знак"/>
    <w:basedOn w:val="a0"/>
    <w:link w:val="af"/>
    <w:uiPriority w:val="99"/>
    <w:rsid w:val="00005137"/>
    <w:rPr>
      <w:rFonts w:ascii="Times New Roman" w:eastAsia="Calibri" w:hAnsi="Times New Roman" w:cs="Times New Roman"/>
      <w:b/>
      <w:bCs/>
      <w:sz w:val="20"/>
      <w:szCs w:val="20"/>
      <w:lang w:eastAsia="ru-RU"/>
    </w:rPr>
  </w:style>
  <w:style w:type="character" w:customStyle="1" w:styleId="ConsPlusNormal0">
    <w:name w:val="ConsPlusNormal Знак"/>
    <w:link w:val="ConsPlusNormal"/>
    <w:locked/>
    <w:rsid w:val="00005137"/>
    <w:rPr>
      <w:rFonts w:ascii="Arial" w:hAnsi="Arial" w:cs="Arial"/>
      <w:sz w:val="20"/>
      <w:szCs w:val="20"/>
    </w:rPr>
  </w:style>
  <w:style w:type="paragraph" w:customStyle="1" w:styleId="ConsPlusTitle">
    <w:name w:val="ConsPlusTitle"/>
    <w:rsid w:val="000051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3"/>
    <w:basedOn w:val="a"/>
    <w:link w:val="30"/>
    <w:rsid w:val="0000513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05137"/>
    <w:rPr>
      <w:rFonts w:ascii="Times New Roman" w:eastAsia="Times New Roman" w:hAnsi="Times New Roman" w:cs="Times New Roman"/>
      <w:sz w:val="16"/>
      <w:szCs w:val="16"/>
      <w:lang w:eastAsia="ru-RU"/>
    </w:rPr>
  </w:style>
  <w:style w:type="paragraph" w:customStyle="1" w:styleId="headertext">
    <w:name w:val="headertext"/>
    <w:basedOn w:val="a"/>
    <w:rsid w:val="00005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5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05137"/>
  </w:style>
  <w:style w:type="character" w:customStyle="1" w:styleId="a4">
    <w:name w:val="Без интервала Знак"/>
    <w:link w:val="a3"/>
    <w:uiPriority w:val="1"/>
    <w:locked/>
    <w:rsid w:val="00005137"/>
    <w:rPr>
      <w:rFonts w:ascii="Times New Roman" w:hAnsi="Times New Roman"/>
      <w:sz w:val="28"/>
    </w:rPr>
  </w:style>
  <w:style w:type="character" w:styleId="af1">
    <w:name w:val="Hyperlink"/>
    <w:basedOn w:val="a0"/>
    <w:uiPriority w:val="99"/>
    <w:semiHidden/>
    <w:unhideWhenUsed/>
    <w:rsid w:val="00005137"/>
    <w:rPr>
      <w:color w:val="0563C1" w:themeColor="hyperlink"/>
      <w:u w:val="single"/>
    </w:rPr>
  </w:style>
  <w:style w:type="character" w:styleId="af2">
    <w:name w:val="FollowedHyperlink"/>
    <w:basedOn w:val="a0"/>
    <w:uiPriority w:val="99"/>
    <w:semiHidden/>
    <w:unhideWhenUsed/>
    <w:rsid w:val="00005137"/>
    <w:rPr>
      <w:color w:val="954F72" w:themeColor="followedHyperlink"/>
      <w:u w:val="single"/>
    </w:rPr>
  </w:style>
  <w:style w:type="character" w:customStyle="1" w:styleId="x-phmenubutton">
    <w:name w:val="x-ph__menu__button"/>
    <w:basedOn w:val="a0"/>
    <w:rsid w:val="0064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13" Type="http://schemas.openxmlformats.org/officeDocument/2006/relationships/hyperlink" Target="consultantplus://offline/ref=761E3EB51ACD38F231554BF1C59390E0D2A1DF3D33327CF8DB6F6D5343e4FEK" TargetMode="External"/><Relationship Id="rId18" Type="http://schemas.openxmlformats.org/officeDocument/2006/relationships/hyperlink" Target="consultantplus://offline/ref=7DF54DB516977BC54804E24788E2231A14667349FC6EBD615EB3692BD9221BC5B891ECC32D8124A1DAF7B3E2kDc2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kodeks://link/d?nd=902228011&amp;prevdoc=573249739&amp;point=mark=000000000000000000000000000000000000000000000000008OQ0LQ" TargetMode="External"/><Relationship Id="rId7" Type="http://schemas.openxmlformats.org/officeDocument/2006/relationships/hyperlink" Target="mailto:kondamfc@mail.ru" TargetMode="External"/><Relationship Id="rId12" Type="http://schemas.openxmlformats.org/officeDocument/2006/relationships/hyperlink" Target="consultantplus://offline/ref=BC847B8173F0654070BC84116B1D995ED496C7968AA269DA69B4326E1FKFC0K" TargetMode="External"/><Relationship Id="rId17" Type="http://schemas.openxmlformats.org/officeDocument/2006/relationships/hyperlink" Target="consultantplus://offline/ref=7DF54DB516977BC54804E24788E2231A14667349FC6EBD615EB3692BD9221BC5B891ECC32D8124A1DAF7B3E2kDc2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11D89E5EDA30712293247400A3484F2E421274C3E41AF88A1B46E7D5BE2A5483446L8K" TargetMode="External"/><Relationship Id="rId20" Type="http://schemas.openxmlformats.org/officeDocument/2006/relationships/hyperlink" Target="consultantplus://offline/ref=0EECADBC18451514D918BB83E4406031E72D49BBE3B51AD84A9E474F5843AA905FFFC1FAZ4h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24" Type="http://schemas.openxmlformats.org/officeDocument/2006/relationships/hyperlink" Target="consultantplus://offline/ref=958B8E25B7ED6572A8643043C31076A940446A6EDA076346586377CAD2E3CFA60D6C941F2BEA79761AFC0BD55CMAL" TargetMode="External"/><Relationship Id="rId5" Type="http://schemas.openxmlformats.org/officeDocument/2006/relationships/footnotes" Target="footnotes.xml"/><Relationship Id="rId15" Type="http://schemas.openxmlformats.org/officeDocument/2006/relationships/hyperlink" Target="consultantplus://offline/ref=1D07A76E2DF804848FEB228525C8AC86DE9F59829824366A1F714D63E4I8z9J" TargetMode="External"/><Relationship Id="rId23" Type="http://schemas.openxmlformats.org/officeDocument/2006/relationships/hyperlink" Target="consultantplus://offline/ref=E2917DEBA03842BC72E14A78AD8CB35F92C1D1D75C070CD239F9B8FDF75E5B07084F1A8C796D9D1FB3lE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EECADBC18451514D918BB83E4406031E72D49BBE3B51AD84A9E474F5843AA905FFFC1FF4423F204ZBhEJ" TargetMode="External"/><Relationship Id="rId4" Type="http://schemas.openxmlformats.org/officeDocument/2006/relationships/webSettings" Target="webSettings.xml"/><Relationship Id="rId9" Type="http://schemas.openxmlformats.org/officeDocument/2006/relationships/hyperlink" Target="http://kadastr.ru/" TargetMode="External"/><Relationship Id="rId14" Type="http://schemas.openxmlformats.org/officeDocument/2006/relationships/hyperlink" Target="consultantplus://offline/ref=C130EE282955B86EACB014ED70E7F0957A312A5FEED4C11B2F9FA8FA088D5103CE17298CACADBF4Ed4N9K" TargetMode="External"/><Relationship Id="rId22" Type="http://schemas.openxmlformats.org/officeDocument/2006/relationships/hyperlink" Target="consultantplus://offline/ref=E2917DEBA03842BC72E14A78AD8CB35F92C1D1D75C070CD239F9B8FDF75E5B07084F1A8C796D9D1FB3l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12577</Words>
  <Characters>71694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2021-04-26T09:28:00Z</cp:lastPrinted>
  <dcterms:created xsi:type="dcterms:W3CDTF">2021-03-31T04:21:00Z</dcterms:created>
  <dcterms:modified xsi:type="dcterms:W3CDTF">2021-04-26T09:30:00Z</dcterms:modified>
</cp:coreProperties>
</file>