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7" w:rsidRPr="002048B4" w:rsidRDefault="005A0E37" w:rsidP="005A0E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 Болчары</w:t>
      </w: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A0E37" w:rsidRPr="002048B4" w:rsidRDefault="0097614C" w:rsidP="005A0E3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Кондинский район </w:t>
      </w:r>
      <w:r w:rsidR="005A0E37" w:rsidRPr="002048B4">
        <w:rPr>
          <w:rFonts w:ascii="Times New Roman" w:hAnsi="Times New Roman"/>
          <w:b/>
          <w:szCs w:val="20"/>
        </w:rPr>
        <w:t>Ханты-Мансийского автономного округа – Югры</w:t>
      </w:r>
    </w:p>
    <w:p w:rsidR="005A0E37" w:rsidRPr="002048B4" w:rsidRDefault="005A0E37" w:rsidP="005A0E3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>СЕЛЬСКОГО ПОСЕЛЕНИЯ БОЛЧАРЫ</w:t>
      </w:r>
    </w:p>
    <w:p w:rsidR="005A0E37" w:rsidRPr="002048B4" w:rsidRDefault="005A0E37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5A0E37" w:rsidRPr="002048B4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6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26"/>
        </w:rPr>
        <w:t>ПРОТОКОЛ</w:t>
      </w:r>
    </w:p>
    <w:p w:rsidR="00FB4B61" w:rsidRDefault="005A0E37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E37">
        <w:rPr>
          <w:rFonts w:ascii="Times New Roman" w:hAnsi="Times New Roman"/>
          <w:iCs/>
          <w:sz w:val="24"/>
          <w:szCs w:val="24"/>
        </w:rPr>
        <w:t>публичных слушаний</w:t>
      </w:r>
      <w:r w:rsidR="0097614C">
        <w:rPr>
          <w:rFonts w:ascii="Times New Roman" w:hAnsi="Times New Roman"/>
          <w:iCs/>
          <w:sz w:val="24"/>
          <w:szCs w:val="24"/>
        </w:rPr>
        <w:t xml:space="preserve"> 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Болчары                                                    </w:t>
      </w:r>
      <w:r w:rsidR="00FB4B61">
        <w:rPr>
          <w:rFonts w:ascii="Times New Roman" w:hAnsi="Times New Roman" w:cs="Times New Roman"/>
          <w:sz w:val="24"/>
          <w:szCs w:val="24"/>
        </w:rPr>
        <w:t>«О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B4B61">
        <w:rPr>
          <w:rFonts w:ascii="Times New Roman" w:hAnsi="Times New Roman" w:cs="Times New Roman"/>
          <w:sz w:val="24"/>
          <w:szCs w:val="24"/>
        </w:rPr>
        <w:t>е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                             </w:t>
      </w:r>
      <w:r w:rsidR="00FB4B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 на 20</w:t>
      </w:r>
      <w:r w:rsidR="00F52A5E"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="00281077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E33A0C">
        <w:rPr>
          <w:rFonts w:ascii="Times New Roman" w:hAnsi="Times New Roman" w:cs="Times New Roman"/>
          <w:sz w:val="24"/>
          <w:szCs w:val="24"/>
        </w:rPr>
        <w:t>период 202</w:t>
      </w:r>
      <w:r w:rsidR="0040178E">
        <w:rPr>
          <w:rFonts w:ascii="Times New Roman" w:hAnsi="Times New Roman" w:cs="Times New Roman"/>
          <w:sz w:val="24"/>
          <w:szCs w:val="24"/>
        </w:rPr>
        <w:t>5</w:t>
      </w:r>
      <w:r w:rsidR="0097614C">
        <w:rPr>
          <w:rFonts w:ascii="Times New Roman" w:hAnsi="Times New Roman" w:cs="Times New Roman"/>
          <w:sz w:val="24"/>
          <w:szCs w:val="24"/>
        </w:rPr>
        <w:t xml:space="preserve"> и </w:t>
      </w:r>
      <w:r w:rsidR="00281077">
        <w:rPr>
          <w:rFonts w:ascii="Times New Roman" w:hAnsi="Times New Roman" w:cs="Times New Roman"/>
          <w:sz w:val="24"/>
          <w:szCs w:val="24"/>
        </w:rPr>
        <w:t>20</w:t>
      </w:r>
      <w:r w:rsidR="009E3AC3"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6</w:t>
      </w:r>
      <w:r w:rsidR="00281077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4C">
        <w:rPr>
          <w:rFonts w:ascii="Times New Roman" w:hAnsi="Times New Roman" w:cs="Times New Roman"/>
          <w:sz w:val="24"/>
          <w:szCs w:val="24"/>
        </w:rPr>
        <w:t>ов</w:t>
      </w:r>
      <w:r w:rsidR="00FB4B61" w:rsidRPr="00D53F48">
        <w:rPr>
          <w:rFonts w:ascii="Times New Roman" w:hAnsi="Times New Roman" w:cs="Times New Roman"/>
          <w:sz w:val="24"/>
          <w:szCs w:val="24"/>
        </w:rPr>
        <w:t>»</w:t>
      </w:r>
    </w:p>
    <w:p w:rsidR="0097614C" w:rsidRDefault="0097614C" w:rsidP="00B2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ED9" w:rsidRDefault="006F6ED9" w:rsidP="00B2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08" w:rsidRDefault="00806D67" w:rsidP="00B2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F25">
        <w:rPr>
          <w:rFonts w:ascii="Times New Roman" w:hAnsi="Times New Roman" w:cs="Times New Roman"/>
          <w:sz w:val="24"/>
          <w:szCs w:val="24"/>
        </w:rPr>
        <w:t>2</w:t>
      </w:r>
      <w:r w:rsidR="0097614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0178E">
        <w:rPr>
          <w:rFonts w:ascii="Times New Roman" w:hAnsi="Times New Roman" w:cs="Times New Roman"/>
          <w:sz w:val="24"/>
          <w:szCs w:val="24"/>
        </w:rPr>
        <w:t>3</w:t>
      </w:r>
      <w:r w:rsidR="009761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5908" w:rsidRDefault="009C5908" w:rsidP="00B2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76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00 мин.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276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с. Болчары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F6ED9" w:rsidRDefault="006F6ED9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B276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08">
        <w:rPr>
          <w:rFonts w:ascii="Times New Roman" w:hAnsi="Times New Roman" w:cs="Times New Roman"/>
          <w:b/>
          <w:sz w:val="24"/>
          <w:szCs w:val="24"/>
        </w:rPr>
        <w:t>Открытие публичных слушаний</w:t>
      </w:r>
    </w:p>
    <w:p w:rsidR="009C5908" w:rsidRDefault="009C5908" w:rsidP="00B2767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(А. А. Михайлюк, </w:t>
      </w:r>
      <w:r w:rsidRPr="00A6584D">
        <w:rPr>
          <w:rFonts w:ascii="Times New Roman" w:hAnsi="Times New Roman"/>
          <w:iCs/>
          <w:sz w:val="24"/>
          <w:szCs w:val="24"/>
        </w:rPr>
        <w:t>начальник отдела по экономике и финансам администрации сельского поселения Болчары</w:t>
      </w:r>
      <w:r w:rsidRPr="009C5908">
        <w:rPr>
          <w:rFonts w:ascii="Times New Roman" w:hAnsi="Times New Roman" w:cs="Times New Roman"/>
          <w:sz w:val="24"/>
          <w:szCs w:val="24"/>
        </w:rPr>
        <w:t>, председатель организационного комитета уполномоченного на проведение публичных слушаний</w:t>
      </w:r>
      <w:r w:rsidRPr="009C5908">
        <w:rPr>
          <w:rFonts w:ascii="Times New Roman" w:hAnsi="Times New Roman" w:cs="Times New Roman"/>
          <w:bCs/>
          <w:sz w:val="24"/>
          <w:szCs w:val="24"/>
        </w:rPr>
        <w:t>):</w:t>
      </w:r>
    </w:p>
    <w:p w:rsidR="009C5908" w:rsidRPr="001A0C7B" w:rsidRDefault="009C5908" w:rsidP="006F6E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0C7B">
        <w:rPr>
          <w:rFonts w:ascii="Times New Roman" w:hAnsi="Times New Roman" w:cs="Times New Roman"/>
          <w:sz w:val="24"/>
          <w:szCs w:val="24"/>
        </w:rPr>
        <w:t>Уважаемые жители сельского поселения Болчары!</w:t>
      </w:r>
    </w:p>
    <w:p w:rsidR="009C5908" w:rsidRPr="00823F07" w:rsidRDefault="009C5908" w:rsidP="00B27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депутатов сельского поселения Болчары «О бюджете муниципального образования сельское поселение Болчары на 202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017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23F07">
        <w:rPr>
          <w:rFonts w:ascii="Times New Roman" w:hAnsi="Times New Roman" w:cs="Times New Roman"/>
          <w:sz w:val="24"/>
          <w:szCs w:val="24"/>
        </w:rPr>
        <w:t>202</w:t>
      </w:r>
      <w:r w:rsidR="0040178E">
        <w:rPr>
          <w:rFonts w:ascii="Times New Roman" w:hAnsi="Times New Roman" w:cs="Times New Roman"/>
          <w:sz w:val="24"/>
          <w:szCs w:val="24"/>
        </w:rPr>
        <w:t>6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ов»</w:t>
      </w:r>
      <w:r w:rsidRPr="00823F07">
        <w:rPr>
          <w:rFonts w:ascii="Times New Roman" w:hAnsi="Times New Roman" w:cs="Times New Roman"/>
          <w:sz w:val="24"/>
          <w:szCs w:val="24"/>
        </w:rPr>
        <w:t xml:space="preserve"> проводятся на основании решения Совета депутатов сельского поселения Болчары от </w:t>
      </w:r>
      <w:r w:rsidR="00806D67"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7</w:t>
      </w:r>
      <w:r w:rsidRPr="00823F07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3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F25">
        <w:rPr>
          <w:rFonts w:ascii="Times New Roman" w:hAnsi="Times New Roman" w:cs="Times New Roman"/>
          <w:sz w:val="24"/>
          <w:szCs w:val="24"/>
        </w:rPr>
        <w:t>3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Pr="00823F0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муниципального образования сельское поселение Болчары «О бюджете муниципального образования сельское поселение Болчары  на 202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0178E">
        <w:rPr>
          <w:rFonts w:ascii="Times New Roman" w:hAnsi="Times New Roman" w:cs="Times New Roman"/>
          <w:sz w:val="24"/>
          <w:szCs w:val="24"/>
        </w:rPr>
        <w:t>5</w:t>
      </w:r>
      <w:r w:rsidRPr="00823F07">
        <w:rPr>
          <w:rFonts w:ascii="Times New Roman" w:hAnsi="Times New Roman" w:cs="Times New Roman"/>
          <w:sz w:val="24"/>
          <w:szCs w:val="24"/>
        </w:rPr>
        <w:t xml:space="preserve"> и 202</w:t>
      </w:r>
      <w:r w:rsidR="0040178E">
        <w:rPr>
          <w:rFonts w:ascii="Times New Roman" w:hAnsi="Times New Roman" w:cs="Times New Roman"/>
          <w:sz w:val="24"/>
          <w:szCs w:val="24"/>
        </w:rPr>
        <w:t>6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C5908" w:rsidRPr="009C5908" w:rsidRDefault="009C5908" w:rsidP="00B276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90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зональном</w:t>
      </w:r>
      <w:r w:rsidRPr="009C5908">
        <w:rPr>
          <w:rFonts w:ascii="Times New Roman" w:hAnsi="Times New Roman" w:cs="Times New Roman"/>
          <w:sz w:val="24"/>
          <w:szCs w:val="24"/>
        </w:rPr>
        <w:t xml:space="preserve"> выпуске </w:t>
      </w:r>
      <w:r>
        <w:rPr>
          <w:rFonts w:ascii="Times New Roman" w:hAnsi="Times New Roman" w:cs="Times New Roman"/>
          <w:sz w:val="24"/>
          <w:szCs w:val="24"/>
        </w:rPr>
        <w:t>газеты «Кондинский вестник»</w:t>
      </w:r>
      <w:r w:rsidRPr="001A0C7B"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 xml:space="preserve">и </w:t>
      </w:r>
      <w:r w:rsidR="00B2767F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9C5908">
        <w:rPr>
          <w:rFonts w:ascii="Times New Roman" w:hAnsi="Times New Roman" w:cs="Times New Roman"/>
          <w:sz w:val="24"/>
          <w:szCs w:val="24"/>
        </w:rPr>
        <w:t>на сайте органов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08" w:rsidRPr="001A0C7B" w:rsidRDefault="009C5908" w:rsidP="00B2767F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организовано в </w:t>
      </w:r>
      <w:r>
        <w:rPr>
          <w:rFonts w:ascii="Times New Roman" w:hAnsi="Times New Roman" w:cs="Times New Roman"/>
          <w:sz w:val="24"/>
          <w:szCs w:val="24"/>
        </w:rPr>
        <w:t xml:space="preserve">зрительном </w:t>
      </w:r>
      <w:r w:rsidRPr="009C5908">
        <w:rPr>
          <w:rFonts w:ascii="Times New Roman" w:hAnsi="Times New Roman" w:cs="Times New Roman"/>
          <w:sz w:val="24"/>
          <w:szCs w:val="24"/>
        </w:rPr>
        <w:t>зале</w:t>
      </w:r>
      <w:r>
        <w:rPr>
          <w:rFonts w:ascii="Times New Roman" w:hAnsi="Times New Roman" w:cs="Times New Roman"/>
          <w:sz w:val="24"/>
          <w:szCs w:val="24"/>
        </w:rPr>
        <w:t xml:space="preserve"> дворца культуры,                     ул. </w:t>
      </w:r>
      <w:r w:rsidRPr="001A0C7B">
        <w:rPr>
          <w:rFonts w:ascii="Times New Roman" w:hAnsi="Times New Roman" w:cs="Times New Roman"/>
          <w:sz w:val="24"/>
          <w:szCs w:val="24"/>
        </w:rPr>
        <w:t>Ленина, 49</w:t>
      </w:r>
      <w:r>
        <w:rPr>
          <w:rFonts w:ascii="Times New Roman" w:hAnsi="Times New Roman" w:cs="Times New Roman"/>
          <w:sz w:val="24"/>
          <w:szCs w:val="24"/>
        </w:rPr>
        <w:t>, с. Болчары</w:t>
      </w:r>
      <w:r w:rsidRPr="001A0C7B">
        <w:rPr>
          <w:rFonts w:ascii="Times New Roman" w:hAnsi="Times New Roman" w:cs="Times New Roman"/>
          <w:sz w:val="24"/>
          <w:szCs w:val="24"/>
        </w:rPr>
        <w:t>.</w:t>
      </w:r>
    </w:p>
    <w:p w:rsidR="009C5908" w:rsidRPr="009C5908" w:rsidRDefault="009C5908" w:rsidP="00B2767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3F0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23F0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Болчары </w:t>
      </w:r>
      <w:r w:rsidR="0076776F" w:rsidRPr="00823F07">
        <w:rPr>
          <w:rFonts w:ascii="Times New Roman" w:hAnsi="Times New Roman" w:cs="Times New Roman"/>
          <w:sz w:val="24"/>
          <w:szCs w:val="24"/>
        </w:rPr>
        <w:t xml:space="preserve">от </w:t>
      </w:r>
      <w:r w:rsidR="0076776F"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7</w:t>
      </w:r>
      <w:r w:rsidR="0076776F" w:rsidRPr="00823F07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76776F">
        <w:rPr>
          <w:rFonts w:ascii="Times New Roman" w:hAnsi="Times New Roman" w:cs="Times New Roman"/>
          <w:sz w:val="24"/>
          <w:szCs w:val="24"/>
        </w:rPr>
        <w:t>2</w:t>
      </w:r>
      <w:r w:rsidR="0040178E">
        <w:rPr>
          <w:rFonts w:ascii="Times New Roman" w:hAnsi="Times New Roman" w:cs="Times New Roman"/>
          <w:sz w:val="24"/>
          <w:szCs w:val="24"/>
        </w:rPr>
        <w:t>3</w:t>
      </w:r>
      <w:r w:rsidR="0076776F" w:rsidRPr="00823F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76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776F" w:rsidRPr="00823F07">
        <w:rPr>
          <w:rFonts w:ascii="Times New Roman" w:hAnsi="Times New Roman" w:cs="Times New Roman"/>
          <w:sz w:val="24"/>
          <w:szCs w:val="24"/>
        </w:rPr>
        <w:t xml:space="preserve">№ </w:t>
      </w:r>
      <w:r w:rsidR="00755F25">
        <w:rPr>
          <w:rFonts w:ascii="Times New Roman" w:hAnsi="Times New Roman" w:cs="Times New Roman"/>
          <w:sz w:val="24"/>
          <w:szCs w:val="24"/>
        </w:rPr>
        <w:t>3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="0076776F"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Pr="00823F07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депутатов муниципального образования сельское поселение Болчары «О бюджете муниципального образования сельское поселение Болчары  на 202</w:t>
      </w:r>
      <w:r w:rsidR="0040178E">
        <w:rPr>
          <w:rFonts w:ascii="Times New Roman" w:hAnsi="Times New Roman" w:cs="Times New Roman"/>
          <w:sz w:val="24"/>
          <w:szCs w:val="24"/>
        </w:rPr>
        <w:t>4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0178E">
        <w:rPr>
          <w:rFonts w:ascii="Times New Roman" w:hAnsi="Times New Roman" w:cs="Times New Roman"/>
          <w:sz w:val="24"/>
          <w:szCs w:val="24"/>
        </w:rPr>
        <w:t>5</w:t>
      </w:r>
      <w:r w:rsidRPr="00823F07">
        <w:rPr>
          <w:rFonts w:ascii="Times New Roman" w:hAnsi="Times New Roman" w:cs="Times New Roman"/>
          <w:sz w:val="24"/>
          <w:szCs w:val="24"/>
        </w:rPr>
        <w:t xml:space="preserve"> и 202</w:t>
      </w:r>
      <w:r w:rsidR="0040178E">
        <w:rPr>
          <w:rFonts w:ascii="Times New Roman" w:hAnsi="Times New Roman" w:cs="Times New Roman"/>
          <w:sz w:val="24"/>
          <w:szCs w:val="24"/>
        </w:rPr>
        <w:t>6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9C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 состав организационного комитета, уполномоченного на проведение публичных слушаний. 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Состав организационного комитета,</w:t>
      </w: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уполномоченного на проведение публичных слушаний</w:t>
      </w:r>
    </w:p>
    <w:p w:rsid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Pr="009C590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</w:p>
    <w:p w:rsid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</w:p>
    <w:p w:rsidR="009C5908" w:rsidRP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 на 202</w:t>
      </w:r>
      <w:r w:rsidR="00755F25">
        <w:rPr>
          <w:rFonts w:ascii="Times New Roman" w:hAnsi="Times New Roman" w:cs="Times New Roman"/>
          <w:sz w:val="24"/>
          <w:szCs w:val="24"/>
        </w:rPr>
        <w:t>3</w:t>
      </w:r>
      <w:r w:rsidRPr="009C590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55F25">
        <w:rPr>
          <w:rFonts w:ascii="Times New Roman" w:hAnsi="Times New Roman" w:cs="Times New Roman"/>
          <w:sz w:val="24"/>
          <w:szCs w:val="24"/>
        </w:rPr>
        <w:t>4</w:t>
      </w:r>
      <w:r w:rsidRPr="009C5908">
        <w:rPr>
          <w:rFonts w:ascii="Times New Roman" w:hAnsi="Times New Roman" w:cs="Times New Roman"/>
          <w:sz w:val="24"/>
          <w:szCs w:val="24"/>
        </w:rPr>
        <w:t xml:space="preserve"> и 202</w:t>
      </w:r>
      <w:r w:rsidR="00755F25">
        <w:rPr>
          <w:rFonts w:ascii="Times New Roman" w:hAnsi="Times New Roman" w:cs="Times New Roman"/>
          <w:sz w:val="24"/>
          <w:szCs w:val="24"/>
        </w:rPr>
        <w:t>5</w:t>
      </w:r>
      <w:r w:rsidRPr="009C590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614C" w:rsidRPr="001A0C7B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2"/>
      </w:tblGrid>
      <w:tr w:rsidR="009C5908" w:rsidRPr="002048B4" w:rsidTr="00B938F2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X="-142" w:tblpY="249"/>
              <w:tblOverlap w:val="never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2"/>
              <w:gridCol w:w="4248"/>
              <w:gridCol w:w="5528"/>
              <w:gridCol w:w="142"/>
            </w:tblGrid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1A0C7B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Михайлюк Анжелика Александровна  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6584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начальник отдела по экономике и финансам администрации сельского поселения Болчары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председатель организационного комитета</w:t>
                  </w:r>
                </w:p>
              </w:tc>
            </w:tr>
            <w:tr w:rsidR="009C5908" w:rsidTr="00F7090E">
              <w:trPr>
                <w:gridAfter w:val="1"/>
                <w:wAfter w:w="142" w:type="dxa"/>
                <w:trHeight w:val="281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Гавриленко Евгений Дмитриевич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Болчары,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председателя организационного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комитета;</w:t>
                  </w:r>
                </w:p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B938F2" w:rsidRDefault="0076776F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Букаринова Оксана Витальевна</w:t>
                  </w: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Члены организационного </w:t>
                  </w: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комитета:</w:t>
                  </w:r>
                </w:p>
                <w:p w:rsidR="009C5908" w:rsidRPr="00B938F2" w:rsidRDefault="009C5908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B938F2" w:rsidRDefault="009C5908" w:rsidP="00B938F2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организационно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правового отдела администрации сельского поселения Болчары, секретарь организационного комитета;</w:t>
                  </w:r>
                </w:p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8F2" w:rsidRPr="001A0C7B" w:rsidRDefault="00B938F2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262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Фоменко Алена Михайловна 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депутатов сельского поселения Болчары;</w:t>
                  </w:r>
                </w:p>
                <w:p w:rsidR="009C5908" w:rsidRPr="001A0C7B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40178E" w:rsidTr="00F7090E">
              <w:trPr>
                <w:gridAfter w:val="1"/>
                <w:wAfter w:w="142" w:type="dxa"/>
                <w:trHeight w:val="279"/>
              </w:trPr>
              <w:tc>
                <w:tcPr>
                  <w:tcW w:w="4390" w:type="dxa"/>
                  <w:gridSpan w:val="2"/>
                </w:tcPr>
                <w:p w:rsidR="0040178E" w:rsidRPr="0097614C" w:rsidRDefault="0040178E" w:rsidP="0040178E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Балашов Николай Александрович </w:t>
                  </w:r>
                </w:p>
              </w:tc>
              <w:tc>
                <w:tcPr>
                  <w:tcW w:w="5528" w:type="dxa"/>
                </w:tcPr>
                <w:p w:rsidR="0040178E" w:rsidRDefault="0040178E" w:rsidP="0040178E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Болчары;</w:t>
                  </w:r>
                </w:p>
                <w:p w:rsidR="0040178E" w:rsidRPr="001A0C7B" w:rsidRDefault="0040178E" w:rsidP="0040178E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78E" w:rsidTr="00F7090E">
              <w:trPr>
                <w:gridAfter w:val="1"/>
                <w:wAfter w:w="142" w:type="dxa"/>
                <w:trHeight w:val="409"/>
              </w:trPr>
              <w:tc>
                <w:tcPr>
                  <w:tcW w:w="4390" w:type="dxa"/>
                  <w:gridSpan w:val="2"/>
                </w:tcPr>
                <w:p w:rsidR="0040178E" w:rsidRPr="0097614C" w:rsidRDefault="0040178E" w:rsidP="0040178E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Шляхтенко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Иван Владимирович</w:t>
                  </w:r>
                </w:p>
              </w:tc>
              <w:tc>
                <w:tcPr>
                  <w:tcW w:w="5528" w:type="dxa"/>
                </w:tcPr>
                <w:p w:rsidR="0040178E" w:rsidRPr="001A0C7B" w:rsidRDefault="0040178E" w:rsidP="0040178E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</w:t>
                  </w:r>
                </w:p>
              </w:tc>
            </w:tr>
            <w:tr w:rsidR="0040178E" w:rsidRPr="00742B12" w:rsidTr="00F7090E">
              <w:trPr>
                <w:gridBefore w:val="1"/>
                <w:wBefore w:w="142" w:type="dxa"/>
              </w:trPr>
              <w:tc>
                <w:tcPr>
                  <w:tcW w:w="4248" w:type="dxa"/>
                </w:tcPr>
                <w:p w:rsidR="0040178E" w:rsidRPr="00742B12" w:rsidRDefault="0040178E" w:rsidP="004017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:rsidR="0040178E" w:rsidRPr="00742B12" w:rsidRDefault="0040178E" w:rsidP="004017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Цель публичных слушаний: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Болчары                               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с непосредственным участием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их мнения.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публичных слушаний: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выражения своего мнения всем заинтересованным лицам;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прав жителей муниципального образования на непосредственное участие в местном самоуправлении;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учет мнения жителей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наиболее важных решений органов местного самоуправления.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работы: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Выступление по  основному  докладу.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Выступления  участников публичных слушаний.</w:t>
            </w:r>
          </w:p>
          <w:p w:rsidR="00B938F2" w:rsidRP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имеют право высказывать свою точку зрения по рассматриваемым вопросам, задавать вопросы выступающему. </w:t>
            </w:r>
          </w:p>
          <w:p w:rsidR="00B938F2" w:rsidRDefault="00B938F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E20" w:rsidRPr="00B938F2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основному докладу:</w:t>
            </w:r>
          </w:p>
          <w:p w:rsidR="00C82E20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финансам администрации сельского поселения Болчары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Михайлюк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(доклад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годов»). </w:t>
            </w:r>
          </w:p>
          <w:p w:rsidR="00696C36" w:rsidRPr="00696C36" w:rsidRDefault="00696C36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87808"/>
            <w:r w:rsidRPr="00696C36">
              <w:rPr>
                <w:rFonts w:ascii="Times New Roman" w:hAnsi="Times New Roman" w:cs="Times New Roman"/>
                <w:sz w:val="24"/>
                <w:szCs w:val="24"/>
              </w:rPr>
              <w:t>Необеспеченная потребность поселения на 2024 год составляет – 7 996 359,00 рублей,  при наличии сверхплановых доходов за 2023 год</w:t>
            </w:r>
            <w:proofErr w:type="gramStart"/>
            <w:r w:rsidRPr="00696C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96C36" w:rsidRPr="00696C36" w:rsidRDefault="00696C36" w:rsidP="00696C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36">
              <w:rPr>
                <w:rFonts w:ascii="Times New Roman" w:hAnsi="Times New Roman" w:cs="Times New Roman"/>
                <w:sz w:val="24"/>
                <w:szCs w:val="24"/>
              </w:rPr>
              <w:t>Включить в реестр дополнительной потребности на 2024 год потребность в объеме 7 996 359,00 рублей для рассмотрения при наличии поступления сверхплановых доходов в 2024 году, в том числе:</w:t>
            </w:r>
          </w:p>
          <w:p w:rsidR="00696C36" w:rsidRPr="00696C36" w:rsidRDefault="00696C36" w:rsidP="00696C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36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социально-значимые и первоочередные расходы;</w:t>
            </w:r>
          </w:p>
          <w:p w:rsidR="00696C36" w:rsidRPr="00696C36" w:rsidRDefault="00696C36" w:rsidP="00696C36">
            <w:pPr>
              <w:pStyle w:val="aa"/>
              <w:spacing w:before="0" w:beforeAutospacing="0" w:after="0" w:afterAutospacing="0"/>
              <w:ind w:firstLine="709"/>
              <w:jc w:val="both"/>
            </w:pPr>
            <w:r w:rsidRPr="00696C36">
              <w:t>на софинансирование расходов, связанных с организационным и материально-</w:t>
            </w:r>
            <w:r w:rsidRPr="00696C36">
              <w:lastRenderedPageBreak/>
              <w:t>техническим обеспечением подготовки и проведения муниципальных выборов в 2024</w:t>
            </w:r>
            <w:r>
              <w:t>году.</w:t>
            </w:r>
          </w:p>
          <w:p w:rsidR="00C82E20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36">
              <w:rPr>
                <w:rFonts w:ascii="Times New Roman" w:hAnsi="Times New Roman" w:cs="Times New Roman"/>
                <w:sz w:val="24"/>
                <w:szCs w:val="24"/>
              </w:rPr>
              <w:t>По окончании основного доклада представлена информация об</w:t>
            </w:r>
            <w:r w:rsidR="00231A30" w:rsidRPr="00696C3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</w:t>
            </w:r>
            <w:r w:rsidRPr="00696C3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31A30" w:rsidRPr="00696C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6C36">
              <w:rPr>
                <w:rFonts w:ascii="Times New Roman" w:hAnsi="Times New Roman" w:cs="Times New Roman"/>
                <w:sz w:val="24"/>
                <w:szCs w:val="24"/>
              </w:rPr>
              <w:t xml:space="preserve">  в оргкомитет, уполномоченный на </w:t>
            </w:r>
            <w:r w:rsidRPr="00696C3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B9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публичных слушаний по проекту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B27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696C36" w:rsidRDefault="00696C36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E20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 оргкомитет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755F25">
              <w:rPr>
                <w:rFonts w:ascii="Times New Roman" w:hAnsi="Times New Roman" w:cs="Times New Roman"/>
                <w:sz w:val="24"/>
                <w:szCs w:val="24"/>
              </w:rPr>
              <w:t>й не</w:t>
            </w:r>
            <w:r w:rsidR="00755F25"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0D2" w:rsidRPr="00B938F2" w:rsidRDefault="00FB00D2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20" w:rsidRPr="00BA1BD3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публичных слушаний:</w:t>
            </w:r>
          </w:p>
          <w:p w:rsidR="00C82E20" w:rsidRPr="00823F07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Учитывая параметры бюджета муниципального образования сельское поселение Болчары на 20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год, рассмотреть возможность учета в бюджете сельского поселения Болчары на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представленные предложения. </w:t>
            </w:r>
          </w:p>
          <w:p w:rsidR="00C82E20" w:rsidRPr="00823F07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сельского поселения Болчары «О бюджете муниципального образования сельское поселение Болчары на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» рекомендовать к утверждению с учетом изложенных предложений.</w:t>
            </w:r>
          </w:p>
          <w:p w:rsidR="00C82E20" w:rsidRPr="00B938F2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20" w:rsidRPr="00B938F2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публичных слушаний в 1</w:t>
            </w:r>
            <w:r w:rsidR="00B276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1F6A2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C82E20" w:rsidRPr="00B938F2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Спасибо участникам публичных слушаний за работу. </w:t>
            </w:r>
          </w:p>
          <w:p w:rsidR="00C82E20" w:rsidRPr="00B938F2" w:rsidRDefault="00C82E20" w:rsidP="00B2767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объявляются закрытыми.</w:t>
            </w:r>
          </w:p>
          <w:p w:rsidR="00B2767F" w:rsidRPr="001F6A27" w:rsidRDefault="00B2767F" w:rsidP="00B2767F">
            <w:pPr>
              <w:spacing w:after="0" w:line="240" w:lineRule="auto"/>
              <w:jc w:val="both"/>
            </w:pPr>
          </w:p>
        </w:tc>
      </w:tr>
    </w:tbl>
    <w:p w:rsidR="00D53F48" w:rsidRPr="00823F07" w:rsidRDefault="00D53F48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7A" w:rsidRPr="00823F0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="001F6A27">
        <w:rPr>
          <w:rFonts w:ascii="Times New Roman" w:hAnsi="Times New Roman" w:cs="Times New Roman"/>
          <w:sz w:val="24"/>
          <w:szCs w:val="24"/>
        </w:rPr>
        <w:t xml:space="preserve">    </w:t>
      </w:r>
      <w:r w:rsidR="002D326E" w:rsidRPr="00823F07">
        <w:rPr>
          <w:rFonts w:ascii="Times New Roman" w:hAnsi="Times New Roman" w:cs="Times New Roman"/>
          <w:sz w:val="24"/>
          <w:szCs w:val="24"/>
        </w:rPr>
        <w:t>А.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2D326E" w:rsidRPr="00823F07">
        <w:rPr>
          <w:rFonts w:ascii="Times New Roman" w:hAnsi="Times New Roman" w:cs="Times New Roman"/>
          <w:sz w:val="24"/>
          <w:szCs w:val="24"/>
        </w:rPr>
        <w:t>А. Михайлюк</w:t>
      </w:r>
    </w:p>
    <w:p w:rsidR="00131C7A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7F" w:rsidRPr="00823F07" w:rsidRDefault="00B2767F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2A" w:rsidRPr="00823F07" w:rsidRDefault="00131C7A" w:rsidP="00BA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="000D5FEA">
        <w:rPr>
          <w:rFonts w:ascii="Times New Roman" w:hAnsi="Times New Roman" w:cs="Times New Roman"/>
          <w:sz w:val="24"/>
          <w:szCs w:val="24"/>
        </w:rPr>
        <w:tab/>
      </w:r>
      <w:r w:rsidR="000D5FEA">
        <w:rPr>
          <w:rFonts w:ascii="Times New Roman" w:hAnsi="Times New Roman" w:cs="Times New Roman"/>
          <w:sz w:val="24"/>
          <w:szCs w:val="24"/>
        </w:rPr>
        <w:tab/>
      </w:r>
      <w:r w:rsidR="000D5FEA">
        <w:rPr>
          <w:rFonts w:ascii="Times New Roman" w:hAnsi="Times New Roman" w:cs="Times New Roman"/>
          <w:sz w:val="24"/>
          <w:szCs w:val="24"/>
        </w:rPr>
        <w:tab/>
        <w:t xml:space="preserve">       О.В. Букаринова</w:t>
      </w:r>
      <w:r w:rsidR="002D326E" w:rsidRPr="0082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2A" w:rsidRPr="00823F07" w:rsidRDefault="0035082A" w:rsidP="00FB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82A" w:rsidRPr="00823F07" w:rsidSect="001F6A27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EA"/>
    <w:multiLevelType w:val="hybridMultilevel"/>
    <w:tmpl w:val="2BC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1C7A"/>
    <w:rsid w:val="00021FC1"/>
    <w:rsid w:val="00031D55"/>
    <w:rsid w:val="000333BF"/>
    <w:rsid w:val="00042695"/>
    <w:rsid w:val="00067643"/>
    <w:rsid w:val="00072A4F"/>
    <w:rsid w:val="000B42BB"/>
    <w:rsid w:val="000D5FEA"/>
    <w:rsid w:val="00131C7A"/>
    <w:rsid w:val="00140FF6"/>
    <w:rsid w:val="00144AFC"/>
    <w:rsid w:val="00155FF8"/>
    <w:rsid w:val="001A0C7B"/>
    <w:rsid w:val="001D6812"/>
    <w:rsid w:val="001F6A27"/>
    <w:rsid w:val="00214D3E"/>
    <w:rsid w:val="00231A30"/>
    <w:rsid w:val="00281077"/>
    <w:rsid w:val="002D326E"/>
    <w:rsid w:val="0035082A"/>
    <w:rsid w:val="00394555"/>
    <w:rsid w:val="003A4F6A"/>
    <w:rsid w:val="003D3FA7"/>
    <w:rsid w:val="003F29BA"/>
    <w:rsid w:val="0040178E"/>
    <w:rsid w:val="00460586"/>
    <w:rsid w:val="004941D7"/>
    <w:rsid w:val="004D2221"/>
    <w:rsid w:val="004F6B46"/>
    <w:rsid w:val="00515A53"/>
    <w:rsid w:val="0054302D"/>
    <w:rsid w:val="00562492"/>
    <w:rsid w:val="00584444"/>
    <w:rsid w:val="005A0E37"/>
    <w:rsid w:val="00610966"/>
    <w:rsid w:val="00613D98"/>
    <w:rsid w:val="0064335F"/>
    <w:rsid w:val="0069620C"/>
    <w:rsid w:val="00696C36"/>
    <w:rsid w:val="006F6ED9"/>
    <w:rsid w:val="007046DE"/>
    <w:rsid w:val="00752A76"/>
    <w:rsid w:val="00755F25"/>
    <w:rsid w:val="00766395"/>
    <w:rsid w:val="0076776F"/>
    <w:rsid w:val="007957A8"/>
    <w:rsid w:val="007A68D8"/>
    <w:rsid w:val="007B2E51"/>
    <w:rsid w:val="007C7D9D"/>
    <w:rsid w:val="007E021B"/>
    <w:rsid w:val="007E3FA4"/>
    <w:rsid w:val="00806D67"/>
    <w:rsid w:val="00823F07"/>
    <w:rsid w:val="00847B18"/>
    <w:rsid w:val="00857F47"/>
    <w:rsid w:val="0087018A"/>
    <w:rsid w:val="008B3435"/>
    <w:rsid w:val="008E640F"/>
    <w:rsid w:val="008F086D"/>
    <w:rsid w:val="008F1EC4"/>
    <w:rsid w:val="00904E0B"/>
    <w:rsid w:val="00931880"/>
    <w:rsid w:val="009703A5"/>
    <w:rsid w:val="00972A20"/>
    <w:rsid w:val="0097614C"/>
    <w:rsid w:val="00985C71"/>
    <w:rsid w:val="00996581"/>
    <w:rsid w:val="009A09A9"/>
    <w:rsid w:val="009B474E"/>
    <w:rsid w:val="009C5908"/>
    <w:rsid w:val="009E3AC3"/>
    <w:rsid w:val="009F5BA4"/>
    <w:rsid w:val="00A02C86"/>
    <w:rsid w:val="00A36CB0"/>
    <w:rsid w:val="00A85227"/>
    <w:rsid w:val="00A87815"/>
    <w:rsid w:val="00B0283D"/>
    <w:rsid w:val="00B2767F"/>
    <w:rsid w:val="00B372E9"/>
    <w:rsid w:val="00B938F2"/>
    <w:rsid w:val="00BA1BD3"/>
    <w:rsid w:val="00BA28FC"/>
    <w:rsid w:val="00BC2859"/>
    <w:rsid w:val="00C10B73"/>
    <w:rsid w:val="00C1221F"/>
    <w:rsid w:val="00C257E3"/>
    <w:rsid w:val="00C407E2"/>
    <w:rsid w:val="00C82E20"/>
    <w:rsid w:val="00CC09A5"/>
    <w:rsid w:val="00D4791F"/>
    <w:rsid w:val="00D53F48"/>
    <w:rsid w:val="00D63E6C"/>
    <w:rsid w:val="00D84715"/>
    <w:rsid w:val="00DA728C"/>
    <w:rsid w:val="00DB1B81"/>
    <w:rsid w:val="00DF0020"/>
    <w:rsid w:val="00E33A0C"/>
    <w:rsid w:val="00E56788"/>
    <w:rsid w:val="00E737AE"/>
    <w:rsid w:val="00E738AE"/>
    <w:rsid w:val="00E8150E"/>
    <w:rsid w:val="00EB6FB4"/>
    <w:rsid w:val="00EC3BBB"/>
    <w:rsid w:val="00ED2613"/>
    <w:rsid w:val="00EE3496"/>
    <w:rsid w:val="00F52A5E"/>
    <w:rsid w:val="00F7090E"/>
    <w:rsid w:val="00FA56A5"/>
    <w:rsid w:val="00FB00D2"/>
    <w:rsid w:val="00F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E33A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3A0C"/>
  </w:style>
  <w:style w:type="table" w:styleId="a6">
    <w:name w:val="Table Grid"/>
    <w:basedOn w:val="a1"/>
    <w:uiPriority w:val="59"/>
    <w:rsid w:val="00F5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9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908"/>
    <w:rPr>
      <w:color w:val="0000FF"/>
      <w:u w:val="single"/>
    </w:rPr>
  </w:style>
  <w:style w:type="paragraph" w:customStyle="1" w:styleId="aa">
    <w:basedOn w:val="a"/>
    <w:next w:val="ab"/>
    <w:uiPriority w:val="99"/>
    <w:unhideWhenUsed/>
    <w:rsid w:val="0069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96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Bolchari</cp:lastModifiedBy>
  <cp:revision>6</cp:revision>
  <cp:lastPrinted>2022-12-14T09:57:00Z</cp:lastPrinted>
  <dcterms:created xsi:type="dcterms:W3CDTF">2022-12-14T09:57:00Z</dcterms:created>
  <dcterms:modified xsi:type="dcterms:W3CDTF">2023-12-18T04:00:00Z</dcterms:modified>
</cp:coreProperties>
</file>