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3" w:rsidRDefault="00045F13"/>
    <w:p w:rsidR="00B21B10" w:rsidRDefault="00B21B10"/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УТВЕРЖДАЮ</w:t>
      </w: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</w:t>
      </w: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МКУ «СЦК» </w:t>
      </w: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олчары</w:t>
      </w:r>
      <w:proofErr w:type="spellEnd"/>
    </w:p>
    <w:p w:rsidR="00332469" w:rsidRPr="00BA32E3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А.М.Фоменко</w:t>
      </w: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 »_________2014г.</w:t>
      </w: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КАЗЕННОЕ УЧРЕЖДЕНИЕ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«СЕЛЬСКИЙ ЦЕНТР КУЛЬТУРЫ»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.Б</w:t>
      </w:r>
      <w:proofErr w:type="gramEnd"/>
      <w:r>
        <w:rPr>
          <w:rFonts w:ascii="Times New Roman" w:hAnsi="Times New Roman" w:cs="Times New Roman"/>
        </w:rPr>
        <w:t>олчары</w:t>
      </w:r>
      <w:proofErr w:type="spellEnd"/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32469" w:rsidRDefault="00332469" w:rsidP="00332469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52"/>
          <w:szCs w:val="52"/>
        </w:rPr>
      </w:pPr>
      <w:r>
        <w:rPr>
          <w:rFonts w:ascii="Bookman Old Style" w:hAnsi="Bookman Old Style" w:cs="Times New Roman"/>
          <w:b/>
          <w:i/>
          <w:sz w:val="52"/>
          <w:szCs w:val="52"/>
        </w:rPr>
        <w:t>Перспективный план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 xml:space="preserve"> кружка декоративно- 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прикладного творчества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«Мозаика»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  <w:r>
        <w:rPr>
          <w:rFonts w:ascii="Times New Roman" w:hAnsi="Times New Roman" w:cs="Times New Roman"/>
          <w:i/>
          <w:sz w:val="52"/>
          <w:szCs w:val="52"/>
        </w:rPr>
        <w:t>на 201</w:t>
      </w:r>
      <w:r>
        <w:rPr>
          <w:rFonts w:ascii="Times New Roman" w:hAnsi="Times New Roman" w:cs="Times New Roman"/>
          <w:i/>
          <w:sz w:val="52"/>
          <w:szCs w:val="52"/>
          <w:lang w:val="en-US"/>
        </w:rPr>
        <w:t>4</w:t>
      </w:r>
      <w:r>
        <w:rPr>
          <w:rFonts w:ascii="Times New Roman" w:hAnsi="Times New Roman" w:cs="Times New Roman"/>
          <w:i/>
          <w:sz w:val="52"/>
          <w:szCs w:val="52"/>
        </w:rPr>
        <w:t>- 201</w:t>
      </w:r>
      <w:r>
        <w:rPr>
          <w:rFonts w:ascii="Times New Roman" w:hAnsi="Times New Roman" w:cs="Times New Roman"/>
          <w:i/>
          <w:sz w:val="52"/>
          <w:szCs w:val="52"/>
          <w:lang w:val="en-US"/>
        </w:rPr>
        <w:t>5</w:t>
      </w:r>
      <w:r>
        <w:rPr>
          <w:rFonts w:ascii="Times New Roman" w:hAnsi="Times New Roman" w:cs="Times New Roman"/>
          <w:i/>
          <w:sz w:val="52"/>
          <w:szCs w:val="52"/>
        </w:rPr>
        <w:t xml:space="preserve"> год</w:t>
      </w: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52"/>
          <w:szCs w:val="52"/>
        </w:rPr>
      </w:pP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32469" w:rsidRP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sz w:val="24"/>
          <w:szCs w:val="24"/>
        </w:rPr>
        <w:t>олчары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469" w:rsidRDefault="00332469" w:rsidP="003324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Общая характеристика коллектива.</w:t>
      </w:r>
    </w:p>
    <w:p w:rsidR="00332469" w:rsidRDefault="00332469" w:rsidP="003324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Название коллектива:</w:t>
      </w:r>
      <w:r>
        <w:rPr>
          <w:rFonts w:ascii="Times New Roman" w:hAnsi="Times New Roman" w:cs="Times New Roman"/>
          <w:sz w:val="28"/>
          <w:szCs w:val="28"/>
        </w:rPr>
        <w:t xml:space="preserve"> кружок «Мозаика»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Жанр: </w:t>
      </w:r>
      <w:r>
        <w:rPr>
          <w:rFonts w:ascii="Times New Roman" w:hAnsi="Times New Roman" w:cs="Times New Roman"/>
          <w:sz w:val="28"/>
          <w:szCs w:val="28"/>
        </w:rPr>
        <w:t>декоративно-прикладное  творчество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Год создания коллектива: </w:t>
      </w:r>
      <w:r>
        <w:rPr>
          <w:rFonts w:ascii="Times New Roman" w:hAnsi="Times New Roman" w:cs="Times New Roman"/>
          <w:sz w:val="28"/>
          <w:szCs w:val="28"/>
        </w:rPr>
        <w:t>1 ноября 2004 года.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Количество участников:</w:t>
      </w:r>
      <w:r>
        <w:rPr>
          <w:rFonts w:ascii="Times New Roman" w:hAnsi="Times New Roman" w:cs="Times New Roman"/>
          <w:sz w:val="28"/>
          <w:szCs w:val="28"/>
        </w:rPr>
        <w:t xml:space="preserve"> 14 человек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Руководитель: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Николаевна</w:t>
      </w:r>
    </w:p>
    <w:p w:rsidR="00332469" w:rsidRDefault="00332469" w:rsidP="003324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Организационная работа.</w:t>
      </w:r>
    </w:p>
    <w:p w:rsidR="00332469" w:rsidRDefault="00332469" w:rsidP="003324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469" w:rsidRDefault="00332469" w:rsidP="00332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декоративно – прикладного творчества «Мозаика» образовался в ноябре 2004 года, занятия проводится на базе муниципального казенного учреждения  «Сельский Центр культуры», кружок посещают дети младшего и среднего возраста от 6 до 9 лет. Количество участников 13 человек. Прежде  чем начать работу  культурно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формирования «Мозаика», проводится предварительная работа по привлечению детей с помощью  распространения объявлений, беседой в образованных учреждениях о начале работы  кружка. При записи в кружок проводится беседа с целью познакомить детей с предстоящей работой, содержанием занятий. Также проводится сбор природных материалов, приобретение методической литературы для дальнейшей работы кружка. При записи в кружок проводится беседа с целью познакомить детей с предстоящей работой, содержанием занятий. Также проводится  сбор природных материалов, приобретение методической литературы для дальнейшей работы кружка, оформление кабинета и стеллажей работами кружковцев.  Все это имеет большое воспитательное значение, дисциплинирует ребят, способствует повышению культуры их труда и творческой активности.</w:t>
      </w:r>
    </w:p>
    <w:p w:rsidR="00332469" w:rsidRDefault="00332469" w:rsidP="0033246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Учебно-творческая деятельность.</w:t>
      </w:r>
    </w:p>
    <w:p w:rsidR="00332469" w:rsidRDefault="00332469" w:rsidP="0033246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Цели и задачи.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ставит перед собой </w:t>
      </w:r>
      <w:r>
        <w:rPr>
          <w:rFonts w:ascii="Times New Roman" w:hAnsi="Times New Roman" w:cs="Times New Roman"/>
          <w:i/>
          <w:sz w:val="28"/>
          <w:szCs w:val="28"/>
        </w:rPr>
        <w:t xml:space="preserve">цель- </w:t>
      </w:r>
      <w:r>
        <w:rPr>
          <w:rFonts w:ascii="Times New Roman" w:hAnsi="Times New Roman" w:cs="Times New Roman"/>
          <w:sz w:val="28"/>
          <w:szCs w:val="28"/>
        </w:rPr>
        <w:t>развитие художественной и творческой деятельности учащихся и воспитания всестороннего развития личности.</w:t>
      </w:r>
    </w:p>
    <w:p w:rsidR="00332469" w:rsidRDefault="00332469" w:rsidP="00332469">
      <w:pPr>
        <w:pStyle w:val="a3"/>
        <w:spacing w:after="0" w:line="240" w:lineRule="auto"/>
        <w:ind w:left="1114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 детей любви и интереса к народному творчеству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Научить терпению, усидчивости, аккуратности при работе с материалами.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Эстетическая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: развитие художественного вкуса и фантазии у детей.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творчество осуществлять формирование ценностей личности ребенка, воспитывать у человека высокий культурный потенциал.</w:t>
      </w: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Программа изучения теоретических основ и развития практических навыков культурно –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досуговых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формирований.</w:t>
      </w:r>
    </w:p>
    <w:p w:rsidR="00332469" w:rsidRDefault="00332469" w:rsidP="00332469">
      <w:pPr>
        <w:pStyle w:val="a3"/>
        <w:spacing w:after="0" w:line="240" w:lineRule="auto"/>
        <w:ind w:left="1114" w:hanging="405"/>
        <w:rPr>
          <w:rFonts w:ascii="Times New Roman" w:hAnsi="Times New Roman" w:cs="Times New Roman"/>
          <w:sz w:val="28"/>
          <w:szCs w:val="28"/>
          <w:u w:val="single"/>
        </w:rPr>
      </w:pPr>
    </w:p>
    <w:p w:rsidR="00332469" w:rsidRDefault="00332469" w:rsidP="00332469">
      <w:pPr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ПЛАН</w:t>
      </w:r>
    </w:p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творческих работ коллектива</w:t>
      </w:r>
    </w:p>
    <w:p w:rsidR="00332469" w:rsidRDefault="00332469" w:rsidP="003324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декоративно-прикладного творчества «Мозаика»</w:t>
      </w:r>
    </w:p>
    <w:p w:rsidR="00332469" w:rsidRDefault="00332469" w:rsidP="003324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5856"/>
        <w:gridCol w:w="3181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знакомство с техникой работы из соленого теста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работы, изготовление изделий из соленого теста (Лепка, обжиг, роспись)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 (акварель лакировка)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сентябрь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2469" w:rsidRDefault="00332469" w:rsidP="00332469">
      <w:pPr>
        <w:pStyle w:val="a3"/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5856"/>
        <w:gridCol w:w="3181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вязание крючком.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вязание крючком.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Вязание цепочек, решение цветовой гаммы.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композиций из заготовленных цепочек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октябрь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5856"/>
        <w:gridCol w:w="3181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поделки из бросового материала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Заготовка материала. Изготовление цветов, деревьев из пластиковых бутылок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ноябрь</w:t>
            </w:r>
          </w:p>
        </w:tc>
      </w:tr>
    </w:tbl>
    <w:p w:rsidR="00332469" w:rsidRPr="00E035DB" w:rsidRDefault="00332469" w:rsidP="0033246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5856"/>
        <w:gridCol w:w="3181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новогодней выставке. Подбор материала.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новогодних открыток, ёлочных игрушек.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Праздничное чаепитие.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Викторины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декабрь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2469" w:rsidRDefault="00332469" w:rsidP="00332469">
      <w:pPr>
        <w:pStyle w:val="a3"/>
        <w:spacing w:after="0" w:line="240" w:lineRule="auto"/>
        <w:ind w:left="1114" w:hanging="405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5856"/>
        <w:gridCol w:w="3181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Лоскутное шитье (Подбор материала)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Техника работы шитья из лоскутков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изделий методом сшивания (цветная ткань) 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январь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5953"/>
        <w:gridCol w:w="3084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lastRenderedPageBreak/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Работа с бисером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композиция (бисер)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февраль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  <w:lang w:val="en-US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6095"/>
        <w:gridCol w:w="2942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Техника работы с кожей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Пейзажная композиция из кожи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подарочных сувениров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8 марта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март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6095"/>
        <w:gridCol w:w="2942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Дымковская игрушка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работы из глины (Лепка, обжиг, роспись)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– беседа «Дымково» - народное творчество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Изделия и роспись «Дымковской игрушки» (глина, гуашь)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выставки, посвященной ко Дню победы в ВОВ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Подарки ветеранам ко Дню Победы в ВОВ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апрель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4"/>
        <w:tblW w:w="0" w:type="auto"/>
        <w:tblInd w:w="29" w:type="dxa"/>
        <w:tblLook w:val="04A0"/>
      </w:tblPr>
      <w:tblGrid>
        <w:gridCol w:w="505"/>
        <w:gridCol w:w="6095"/>
        <w:gridCol w:w="2942"/>
      </w:tblGrid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tabs>
                <w:tab w:val="left" w:pos="210"/>
              </w:tabs>
              <w:ind w:left="0" w:hanging="83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32"/>
                <w:szCs w:val="32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творческой работы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Сроки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Pr="00E035DB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занятие: Домик для моего питомца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- сувениров (выбор модели, подбор материала, изготовление выкроек, раскрой, пошив и оформление)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мягкой игрушки (зарисовка эскиза, подбор материала, оформление, пошив)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  <w:tr w:rsidR="00332469" w:rsidTr="00947445">
        <w:tc>
          <w:tcPr>
            <w:tcW w:w="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май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2469" w:rsidRDefault="00332469" w:rsidP="00332469">
      <w:pPr>
        <w:pStyle w:val="a3"/>
        <w:spacing w:after="0" w:line="240" w:lineRule="auto"/>
        <w:ind w:left="1114" w:hanging="405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332469" w:rsidRDefault="00332469" w:rsidP="00332469">
      <w:pPr>
        <w:pStyle w:val="a3"/>
        <w:spacing w:after="0" w:line="240" w:lineRule="auto"/>
        <w:ind w:left="1114" w:hanging="125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3.3 Основные методы обучения:</w:t>
      </w:r>
    </w:p>
    <w:p w:rsidR="00332469" w:rsidRDefault="00332469" w:rsidP="00332469">
      <w:pPr>
        <w:pStyle w:val="a3"/>
        <w:spacing w:after="0" w:line="240" w:lineRule="auto"/>
        <w:ind w:left="1114" w:hanging="1256"/>
        <w:rPr>
          <w:rFonts w:ascii="Times New Roman" w:hAnsi="Times New Roman" w:cs="Times New Roman"/>
          <w:sz w:val="24"/>
          <w:szCs w:val="24"/>
          <w:u w:val="single"/>
        </w:rPr>
      </w:pPr>
    </w:p>
    <w:p w:rsidR="00332469" w:rsidRDefault="00332469" w:rsidP="003324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Теоретический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– это объяснение нового материала, информации познавательного характера, о видах декоративно-прикладного творчества и народных промыслах, традициях и культуре, (беседа, рассказ, объяснение, разъяснение).</w:t>
      </w:r>
    </w:p>
    <w:p w:rsidR="00332469" w:rsidRDefault="00332469" w:rsidP="00332469">
      <w:pPr>
        <w:pStyle w:val="a3"/>
        <w:spacing w:after="0" w:line="240" w:lineRule="auto"/>
        <w:ind w:left="218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Фронтальный показ </w:t>
      </w:r>
      <w:r>
        <w:rPr>
          <w:rFonts w:ascii="Times New Roman" w:hAnsi="Times New Roman" w:cs="Times New Roman"/>
          <w:sz w:val="28"/>
          <w:szCs w:val="28"/>
        </w:rPr>
        <w:t>– это демонстрация наглядного пособия (рисунков, таблиц), а так же технических приемов работы. Показ обязательно сопровождается пояснением руководителя.</w:t>
      </w:r>
    </w:p>
    <w:p w:rsidR="00332469" w:rsidRDefault="00332469" w:rsidP="0033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Практический метод</w:t>
      </w:r>
      <w:r>
        <w:rPr>
          <w:rFonts w:ascii="Times New Roman" w:hAnsi="Times New Roman" w:cs="Times New Roman"/>
          <w:sz w:val="28"/>
          <w:szCs w:val="28"/>
        </w:rPr>
        <w:t xml:space="preserve"> – практическая работа, творческая работа, выставки.</w:t>
      </w:r>
    </w:p>
    <w:p w:rsidR="00332469" w:rsidRDefault="00332469" w:rsidP="00332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1"/>
          <w:numId w:val="2"/>
        </w:numPr>
        <w:spacing w:after="0" w:line="240" w:lineRule="auto"/>
        <w:ind w:left="-142"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Основные формы обучения:</w:t>
      </w:r>
    </w:p>
    <w:p w:rsidR="00332469" w:rsidRDefault="00332469" w:rsidP="003324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Творческое создание</w:t>
      </w:r>
    </w:p>
    <w:p w:rsidR="00332469" w:rsidRDefault="00332469" w:rsidP="003324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творческих работ</w:t>
      </w:r>
    </w:p>
    <w:p w:rsidR="00332469" w:rsidRDefault="00332469" w:rsidP="0033246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</w:p>
    <w:p w:rsidR="00332469" w:rsidRDefault="00332469" w:rsidP="00332469">
      <w:pPr>
        <w:pStyle w:val="a3"/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332469" w:rsidRDefault="00332469" w:rsidP="0033246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Выставочная деятельность</w:t>
      </w:r>
    </w:p>
    <w:p w:rsidR="00332469" w:rsidRDefault="00332469" w:rsidP="003324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353"/>
        <w:gridCol w:w="4042"/>
        <w:gridCol w:w="2693"/>
        <w:gridCol w:w="2126"/>
      </w:tblGrid>
      <w:tr w:rsidR="00332469" w:rsidTr="00947445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-1069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№№№№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2469" w:rsidTr="00947445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Района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32469" w:rsidTr="00947445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Дню матери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332469" w:rsidTr="00947445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Ханты-Мансийского автономного округа -Югра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332469" w:rsidTr="00947445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новогодних выставочных работ «Новогодние мотивы»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332469" w:rsidTr="00947445"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Выставка, посвященная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защитника Отечества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332469" w:rsidTr="00947445">
        <w:trPr>
          <w:trHeight w:val="585"/>
        </w:trPr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посвященная международному женскому дню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332469" w:rsidTr="00947445">
        <w:trPr>
          <w:trHeight w:val="240"/>
        </w:trPr>
        <w:tc>
          <w:tcPr>
            <w:tcW w:w="3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Выставка, священная Дню победы в ВОВ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69" w:rsidRDefault="00332469" w:rsidP="0094744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«СЦК» выставочный зал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469" w:rsidRDefault="00332469" w:rsidP="0094744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</w:tbl>
    <w:p w:rsidR="00332469" w:rsidRDefault="00332469" w:rsidP="0033246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469" w:rsidRDefault="00332469" w:rsidP="0033246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2469" w:rsidRDefault="00332469" w:rsidP="00332469">
      <w:pPr>
        <w:pStyle w:val="a3"/>
        <w:spacing w:after="0" w:line="240" w:lineRule="auto"/>
        <w:ind w:left="927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332469" w:rsidRDefault="00332469" w:rsidP="00332469">
      <w:pPr>
        <w:pStyle w:val="a3"/>
        <w:spacing w:after="0" w:line="240" w:lineRule="auto"/>
        <w:ind w:left="927" w:hanging="106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Руководитель кружка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А.Н.Сбродова</w:t>
      </w:r>
      <w:proofErr w:type="spellEnd"/>
    </w:p>
    <w:p w:rsidR="00332469" w:rsidRDefault="00332469" w:rsidP="00332469">
      <w:pPr>
        <w:pStyle w:val="a3"/>
        <w:spacing w:after="0" w:line="240" w:lineRule="auto"/>
        <w:ind w:left="927" w:hanging="1069"/>
        <w:jc w:val="both"/>
        <w:rPr>
          <w:rFonts w:ascii="Times New Roman" w:hAnsi="Times New Roman" w:cs="Times New Roman"/>
          <w:sz w:val="24"/>
          <w:szCs w:val="24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pStyle w:val="a3"/>
        <w:spacing w:after="0" w:line="240" w:lineRule="auto"/>
        <w:ind w:left="-426"/>
        <w:jc w:val="center"/>
        <w:rPr>
          <w:rFonts w:ascii="Times New Roman" w:hAnsi="Times New Roman" w:cs="Times New Roman"/>
          <w:sz w:val="36"/>
          <w:szCs w:val="36"/>
        </w:rPr>
      </w:pPr>
    </w:p>
    <w:p w:rsidR="00332469" w:rsidRDefault="00332469" w:rsidP="00332469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332469" w:rsidSect="00045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342A3"/>
    <w:multiLevelType w:val="multilevel"/>
    <w:tmpl w:val="418CEB76"/>
    <w:lvl w:ilvl="0">
      <w:start w:val="3"/>
      <w:numFmt w:val="decimal"/>
      <w:lvlText w:val="%1."/>
      <w:lvlJc w:val="left"/>
      <w:pPr>
        <w:ind w:left="450" w:hanging="450"/>
      </w:pPr>
      <w:rPr>
        <w:strike w:val="0"/>
        <w:dstrike w:val="0"/>
        <w:u w:val="none"/>
        <w:effect w:val="none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1">
    <w:nsid w:val="27675938"/>
    <w:multiLevelType w:val="hybridMultilevel"/>
    <w:tmpl w:val="1A18702A"/>
    <w:lvl w:ilvl="0" w:tplc="5800933E">
      <w:start w:val="1"/>
      <w:numFmt w:val="decimal"/>
      <w:lvlText w:val="%1."/>
      <w:lvlJc w:val="left"/>
      <w:pPr>
        <w:ind w:left="218" w:hanging="36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346F90"/>
    <w:multiLevelType w:val="multilevel"/>
    <w:tmpl w:val="2E082D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4" w:hanging="405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69256CA6"/>
    <w:multiLevelType w:val="hybridMultilevel"/>
    <w:tmpl w:val="0CAEEECA"/>
    <w:lvl w:ilvl="0" w:tplc="DD9E9810">
      <w:start w:val="1"/>
      <w:numFmt w:val="decimal"/>
      <w:lvlText w:val="%1."/>
      <w:lvlJc w:val="left"/>
      <w:pPr>
        <w:ind w:left="927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32469"/>
    <w:rsid w:val="00045F13"/>
    <w:rsid w:val="00332469"/>
    <w:rsid w:val="00B21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69"/>
    <w:pPr>
      <w:ind w:left="720"/>
      <w:contextualSpacing/>
    </w:pPr>
  </w:style>
  <w:style w:type="table" w:styleId="a4">
    <w:name w:val="Table Grid"/>
    <w:basedOn w:val="a1"/>
    <w:uiPriority w:val="59"/>
    <w:rsid w:val="00332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918</Words>
  <Characters>5235</Characters>
  <Application>Microsoft Office Word</Application>
  <DocSecurity>0</DocSecurity>
  <Lines>43</Lines>
  <Paragraphs>12</Paragraphs>
  <ScaleCrop>false</ScaleCrop>
  <Company>Grizli777</Company>
  <LinksUpToDate>false</LinksUpToDate>
  <CharactersWithSpaces>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СЦК</dc:creator>
  <cp:keywords/>
  <dc:description/>
  <cp:lastModifiedBy>СЦК</cp:lastModifiedBy>
  <cp:revision>4</cp:revision>
  <cp:lastPrinted>2014-09-23T04:45:00Z</cp:lastPrinted>
  <dcterms:created xsi:type="dcterms:W3CDTF">2014-09-23T04:42:00Z</dcterms:created>
  <dcterms:modified xsi:type="dcterms:W3CDTF">2015-02-20T09:50:00Z</dcterms:modified>
</cp:coreProperties>
</file>