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F5" w:rsidRPr="00382CF5" w:rsidRDefault="00382CF5" w:rsidP="00382CF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525"/>
        <w:tblW w:w="5000" w:type="pct"/>
        <w:tblLook w:val="04A0" w:firstRow="1" w:lastRow="0" w:firstColumn="1" w:lastColumn="0" w:noHBand="0" w:noVBand="1"/>
      </w:tblPr>
      <w:tblGrid>
        <w:gridCol w:w="663"/>
        <w:gridCol w:w="2777"/>
        <w:gridCol w:w="5368"/>
        <w:gridCol w:w="3216"/>
        <w:gridCol w:w="3216"/>
      </w:tblGrid>
      <w:tr w:rsidR="00FD2E1B" w:rsidRPr="00632BBC" w:rsidTr="006E7C1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1B" w:rsidRPr="006E7C1B" w:rsidRDefault="00FD2E1B" w:rsidP="00382C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МЕРЫ ФИНАНСОВОЙ ПОДДЕРЖКИ СУБЪЕКТОВ МАЛОГО И СРЕДНЕГО ПРЕДПРИНИМАТЕЛЬСТВА ПО МЕРОПРИЯТИЯМ МУНИЦИПАЛЬНОЙ ПРОГРАММЫ «РАЗВИТИЕ МАЛОГО И СРЕДНЕГО ПРЕДПРИНИМАТЕЛЬСТВА В КОНДИНСКОМ РАЙОНЕ</w:t>
            </w:r>
          </w:p>
          <w:p w:rsidR="00FD2E1B" w:rsidRPr="00382CF5" w:rsidRDefault="00FD2E1B" w:rsidP="00382C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 2019-2025 ГОДЫ И НА ПЕРИОД ДО 2030 ГОДА»</w:t>
            </w:r>
          </w:p>
        </w:tc>
      </w:tr>
      <w:tr w:rsidR="00FD2E1B" w:rsidRPr="00632BBC" w:rsidTr="006E7C1B"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632BBC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2E1B" w:rsidRPr="00632BBC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632BBC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Мероприятие/ направление финансовой поддержки субъектов МСП</w:t>
            </w: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632BBC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финансовой поддержки субъектов МСП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Предельный объем финансовой поддержки на 1 субъекта МСП в год</w:t>
            </w:r>
          </w:p>
          <w:p w:rsidR="00FD2E1B" w:rsidRPr="00632BBC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порядком предоставления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D2E1B" w:rsidRPr="00632BBC" w:rsidRDefault="004C7D69" w:rsidP="004C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у</w:t>
            </w:r>
            <w:r w:rsidR="00FD2E1B">
              <w:rPr>
                <w:rFonts w:ascii="Times New Roman" w:hAnsi="Times New Roman" w:cs="Times New Roman"/>
                <w:sz w:val="24"/>
                <w:szCs w:val="24"/>
              </w:rPr>
              <w:t>словия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заключении</w:t>
            </w:r>
            <w:r w:rsidR="00FD2E1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2E1B" w:rsidRPr="00632BBC" w:rsidTr="006E7C1B"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2E1B" w:rsidRPr="00632BBC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</w:t>
            </w:r>
          </w:p>
        </w:tc>
      </w:tr>
      <w:tr w:rsidR="00FD2E1B" w:rsidRPr="00632BBC" w:rsidTr="006E7C1B">
        <w:tc>
          <w:tcPr>
            <w:tcW w:w="218" w:type="pct"/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EA069A">
              <w:rPr>
                <w:rFonts w:ascii="Times New Roman" w:hAnsi="Times New Roman" w:cs="Times New Roman"/>
                <w:b/>
                <w:sz w:val="24"/>
                <w:szCs w:val="24"/>
              </w:rPr>
              <w:t>на аренду нежилых помещений.</w:t>
            </w: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Pr="00FE136A" w:rsidRDefault="00FD2E1B" w:rsidP="0098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pct"/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Pr="00E22103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Субъектов на аренду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 июля 2007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209-ФЗ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69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50%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затрат и </w:t>
            </w:r>
            <w:r w:rsidRPr="00EA069A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 тыс.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одного Субъекта в год</w:t>
            </w:r>
          </w:p>
        </w:tc>
        <w:tc>
          <w:tcPr>
            <w:tcW w:w="1055" w:type="pct"/>
            <w:vMerge w:val="restart"/>
            <w:shd w:val="clear" w:color="auto" w:fill="F2F2F2" w:themeFill="background1" w:themeFillShade="F2"/>
          </w:tcPr>
          <w:p w:rsidR="004461A9" w:rsidRDefault="00FD2E1B" w:rsidP="004461A9">
            <w:pPr>
              <w:ind w:firstLine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1B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Субсидий в Соглашении </w:t>
            </w:r>
            <w:r w:rsidR="00EA069A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Pr="00FD2E1B">
              <w:rPr>
                <w:rFonts w:ascii="Times New Roman" w:hAnsi="Times New Roman" w:cs="Times New Roman"/>
                <w:sz w:val="24"/>
                <w:szCs w:val="24"/>
              </w:rPr>
              <w:t>устанавливат</w:t>
            </w:r>
            <w:r w:rsidR="00EA06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2E1B">
              <w:rPr>
                <w:rFonts w:ascii="Times New Roman" w:hAnsi="Times New Roman" w:cs="Times New Roman"/>
                <w:sz w:val="24"/>
                <w:szCs w:val="24"/>
              </w:rPr>
              <w:t xml:space="preserve">ся плановые значения показателей </w:t>
            </w:r>
            <w:r w:rsidR="00EA069A" w:rsidRPr="00EA069A">
              <w:rPr>
                <w:rFonts w:ascii="Times New Roman" w:hAnsi="Times New Roman" w:cs="Times New Roman"/>
              </w:rPr>
              <w:t>р</w:t>
            </w:r>
            <w:r w:rsidRPr="00EA069A">
              <w:rPr>
                <w:rFonts w:ascii="Times New Roman" w:hAnsi="Times New Roman" w:cs="Times New Roman"/>
              </w:rPr>
              <w:t xml:space="preserve">езультативности </w:t>
            </w:r>
            <w:r w:rsidRPr="00FD2E1B">
              <w:rPr>
                <w:rFonts w:ascii="Times New Roman" w:hAnsi="Times New Roman" w:cs="Times New Roman"/>
                <w:sz w:val="24"/>
                <w:szCs w:val="24"/>
              </w:rPr>
              <w:t>использования Субъектами субсидий, которые являются обязательными для выполнения:</w:t>
            </w:r>
          </w:p>
          <w:p w:rsidR="00FD2E1B" w:rsidRPr="00FD2E1B" w:rsidRDefault="004461A9" w:rsidP="00EA069A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2E1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1B" w:rsidRPr="00FD2E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</w:t>
            </w:r>
            <w:r w:rsidR="00EA0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2E1B" w:rsidRPr="00FD2E1B">
              <w:rPr>
                <w:rFonts w:ascii="Times New Roman" w:hAnsi="Times New Roman" w:cs="Times New Roman"/>
                <w:sz w:val="24"/>
                <w:szCs w:val="24"/>
              </w:rPr>
              <w:t>) (ед.);</w:t>
            </w:r>
          </w:p>
          <w:p w:rsidR="00FD2E1B" w:rsidRPr="00FD2E1B" w:rsidRDefault="00FD2E1B" w:rsidP="00FD2E1B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E1B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2E1B">
              <w:rPr>
                <w:rFonts w:ascii="Times New Roman" w:hAnsi="Times New Roman" w:cs="Times New Roman"/>
                <w:sz w:val="24"/>
                <w:szCs w:val="24"/>
              </w:rPr>
              <w:t xml:space="preserve">реднесписочной численности работников, занятых у </w:t>
            </w:r>
            <w:r w:rsidR="004461A9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FD2E1B">
              <w:rPr>
                <w:rFonts w:ascii="Times New Roman" w:hAnsi="Times New Roman" w:cs="Times New Roman"/>
                <w:sz w:val="24"/>
                <w:szCs w:val="24"/>
              </w:rPr>
              <w:t>, (ед.);</w:t>
            </w:r>
          </w:p>
          <w:p w:rsidR="00FD2E1B" w:rsidRPr="00E22103" w:rsidRDefault="00FD2E1B" w:rsidP="004461A9">
            <w:pPr>
              <w:ind w:firstLine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E1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оборота (выручки) субъектов </w:t>
            </w:r>
            <w:r w:rsidR="004461A9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FD2E1B">
              <w:rPr>
                <w:rFonts w:ascii="Times New Roman" w:hAnsi="Times New Roman" w:cs="Times New Roman"/>
                <w:sz w:val="24"/>
                <w:szCs w:val="24"/>
              </w:rPr>
              <w:t>, получивших финансовую поддержку (рублей);</w:t>
            </w:r>
          </w:p>
        </w:tc>
      </w:tr>
      <w:tr w:rsidR="00FD2E1B" w:rsidRPr="00632BBC" w:rsidTr="006E7C1B">
        <w:tc>
          <w:tcPr>
            <w:tcW w:w="218" w:type="pct"/>
            <w:vMerge w:val="restart"/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vMerge w:val="restart"/>
            <w:shd w:val="clear" w:color="auto" w:fill="F2F2F2" w:themeFill="background1" w:themeFillShade="F2"/>
            <w:vAlign w:val="center"/>
          </w:tcPr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по </w:t>
            </w:r>
            <w:r w:rsidRPr="009537F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 и добровольной сертификации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(декларированию) продукции (в том числе продовольственного сырья) местных товаропроизводителей</w:t>
            </w: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Pr="00E22103" w:rsidRDefault="00FD2E1B" w:rsidP="00FE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Возмещению подлежат фактически произведенные и документально подтвержденные затраты Субъектов </w:t>
            </w:r>
            <w:proofErr w:type="gramStart"/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2E1B" w:rsidRPr="00E22103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регистрацию декларации о соответствии;</w:t>
            </w:r>
          </w:p>
          <w:p w:rsidR="00FD2E1B" w:rsidRPr="00E22103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документов;</w:t>
            </w:r>
          </w:p>
          <w:p w:rsidR="00FD2E1B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и безопасности продукции;</w:t>
            </w:r>
          </w:p>
          <w:p w:rsidR="00FD2E1B" w:rsidRPr="00E22103" w:rsidRDefault="00FD2E1B" w:rsidP="00680A5A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подтверждению соответствия продукции;</w:t>
            </w:r>
          </w:p>
          <w:p w:rsidR="00FD2E1B" w:rsidRPr="00E22103" w:rsidRDefault="00FD2E1B" w:rsidP="00680A5A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условий стандартов организаций на сертифицируемую продукцию;</w:t>
            </w:r>
          </w:p>
          <w:p w:rsidR="00FD2E1B" w:rsidRPr="00E22103" w:rsidRDefault="00FD2E1B" w:rsidP="00680A5A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 по испытаниям продукции;</w:t>
            </w:r>
          </w:p>
          <w:p w:rsidR="00FD2E1B" w:rsidRPr="00E22103" w:rsidRDefault="00FD2E1B" w:rsidP="00680A5A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переоформление сертификатов и деклараций о соответствии, </w:t>
            </w:r>
            <w:proofErr w:type="gramStart"/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санитарно-эпидемиологической</w:t>
            </w:r>
            <w:proofErr w:type="gramEnd"/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экспертиз.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FD2E1B" w:rsidRPr="00E22103" w:rsidRDefault="00FD2E1B" w:rsidP="000F023E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более 80%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затрат Субъекта и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100 тыс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 рублей на одного Субъекта в год.</w:t>
            </w:r>
          </w:p>
        </w:tc>
        <w:tc>
          <w:tcPr>
            <w:tcW w:w="1055" w:type="pct"/>
            <w:vMerge/>
            <w:shd w:val="clear" w:color="auto" w:fill="F2F2F2" w:themeFill="background1" w:themeFillShade="F2"/>
          </w:tcPr>
          <w:p w:rsidR="00FD2E1B" w:rsidRPr="00E22103" w:rsidRDefault="00FD2E1B" w:rsidP="000F023E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1B" w:rsidRPr="00632BBC" w:rsidTr="006E7C1B">
        <w:tc>
          <w:tcPr>
            <w:tcW w:w="218" w:type="pct"/>
            <w:vMerge/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shd w:val="clear" w:color="auto" w:fill="F2F2F2" w:themeFill="background1" w:themeFillShade="F2"/>
            <w:vAlign w:val="center"/>
          </w:tcPr>
          <w:p w:rsidR="00FD2E1B" w:rsidRDefault="00FD2E1B" w:rsidP="00E8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Субъектов, включенных Фондом «Центр 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заявления).</w:t>
            </w:r>
          </w:p>
          <w:p w:rsidR="00FD2E1B" w:rsidRPr="00E22103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      </w:r>
            <w:hyperlink r:id="rId6" w:history="1">
              <w:r w:rsidRPr="00E221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http://www.export-ugra.ru/</w:t>
              </w:r>
            </w:hyperlink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FD2E1B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Pr="00E22103" w:rsidRDefault="00FD2E1B" w:rsidP="00A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Экспортно-ориентированным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не более 80% от общего объема затрат и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 тыс.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1 Субъекта в год</w:t>
            </w:r>
          </w:p>
        </w:tc>
        <w:tc>
          <w:tcPr>
            <w:tcW w:w="1055" w:type="pct"/>
            <w:vMerge/>
            <w:shd w:val="clear" w:color="auto" w:fill="F2F2F2" w:themeFill="background1" w:themeFillShade="F2"/>
          </w:tcPr>
          <w:p w:rsidR="00FD2E1B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1B" w:rsidRPr="00632BBC" w:rsidTr="006E7C1B">
        <w:tc>
          <w:tcPr>
            <w:tcW w:w="2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(основных средств) и лицензионных программных продуктов</w:t>
            </w: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Pr="00E22103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Субъектам осуществляется на приобретение оборудования, относящегося к основным средствам (далее – оборудование): инструменты, приборы, машины (за исключением тракторов), механизмы, станки, аппараты, агрегаты, установки, приспособления, аппаратура, снаряжение и др. со сроком полезного использования свыше 2 лет и стоимостью более 20,0 тыс. рублей за единицу.</w:t>
            </w:r>
            <w:proofErr w:type="gramEnd"/>
          </w:p>
          <w:p w:rsidR="00FD2E1B" w:rsidRPr="00E22103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Возмещению не подлежат затраты Субъектов:</w:t>
            </w:r>
          </w:p>
          <w:p w:rsidR="00FD2E1B" w:rsidRDefault="00FD2E1B" w:rsidP="00980F5D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основные средства, предназначенные для перемещения людей и относящиеся, в соответствии с общероссийским классификатором основных фондов к 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группировке «Транспортные средства»;</w:t>
            </w:r>
          </w:p>
          <w:p w:rsidR="00FD2E1B" w:rsidRPr="00E22103" w:rsidRDefault="00FD2E1B" w:rsidP="00680A5A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сельскохозяйственными товаропроизводителями);</w:t>
            </w:r>
          </w:p>
          <w:p w:rsidR="00FD2E1B" w:rsidRPr="00E22103" w:rsidRDefault="00FD2E1B" w:rsidP="00680A5A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на доставку и монтаж оборудования.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E22103" w:rsidRDefault="00FD2E1B" w:rsidP="00A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более 80%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затрат, и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 тыс.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одного Субъекта в год</w:t>
            </w:r>
          </w:p>
        </w:tc>
        <w:tc>
          <w:tcPr>
            <w:tcW w:w="1055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2E1B" w:rsidRPr="00E22103" w:rsidRDefault="00FD2E1B" w:rsidP="00A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1B" w:rsidRPr="00632BBC" w:rsidTr="006E7C1B">
        <w:tc>
          <w:tcPr>
            <w:tcW w:w="218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2E1B" w:rsidRPr="006E7C1B" w:rsidRDefault="00FD2E1B" w:rsidP="00980F5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2" w:type="pct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2E1B" w:rsidRPr="006E7C1B" w:rsidRDefault="00FD2E1B" w:rsidP="00980F5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E7C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Финансовая поддержка начинающих предпринимателей,</w:t>
            </w:r>
          </w:p>
          <w:p w:rsidR="00FD2E1B" w:rsidRPr="006E7C1B" w:rsidRDefault="00FD2E1B" w:rsidP="00980F5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E7C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 виде возмещения части затрат, связанных с началом предпринимательской деятельности</w:t>
            </w:r>
          </w:p>
        </w:tc>
      </w:tr>
      <w:tr w:rsidR="00FD2E1B" w:rsidRPr="00632BBC" w:rsidTr="006E7C1B">
        <w:tc>
          <w:tcPr>
            <w:tcW w:w="2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6E7C1B" w:rsidRDefault="00FD2E1B" w:rsidP="00980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озмещения части затрат, связанных с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началом предпринимательской деятельности</w:t>
            </w:r>
          </w:p>
          <w:p w:rsidR="00FD2E1B" w:rsidRDefault="00FD2E1B" w:rsidP="0098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Pr="00E22103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6F69A6" w:rsidRDefault="00FD2E1B" w:rsidP="0098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 (расходы по государственной регистрации юридического лица и индивидуального предпринимателя; аренда помещений; оплата коммунальных услуг; приобретение основных средств (оборудование, оргтехника, мебель); приобретение инвентаря; расходы на рекламу; выплаты по передаче прав на франшизу (паушальный взнос); ремонтные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6F69A6" w:rsidRDefault="00FD2E1B" w:rsidP="005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новое, предполагает: </w:t>
            </w:r>
            <w:r w:rsidRPr="00533A5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</w:t>
            </w:r>
            <w:r w:rsidRPr="00533A5C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33A5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3A5C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предпринимателям, осуществляющим социально-значимые виды деятельности в муниципальных образованиях, утвержденные нормативным правовым актом муниципального образования, в виде возмещения части затрат, связанных с началом предпринимательской деятельности (расходы по государственной регистрации юридического лица и индивидуального предпринимателя; аренда помещений; оплата коммунальных услуг; приобретение основных средств (оборудование, оргтехника, мебель);</w:t>
            </w:r>
            <w:proofErr w:type="gramEnd"/>
            <w:r w:rsidRPr="00533A5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инвентаря; </w:t>
            </w:r>
            <w:r w:rsidRPr="00533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рекламу; выплаты по передаче прав на франшизу (паушальный взнос); ремонтные работы) в размере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80%</w:t>
            </w:r>
            <w:r w:rsidRPr="00533A5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затрат и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 тыс. рублей.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2E1B" w:rsidRDefault="004461A9" w:rsidP="005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461A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(ед.);</w:t>
            </w:r>
          </w:p>
        </w:tc>
      </w:tr>
      <w:tr w:rsidR="00FD2E1B" w:rsidRPr="00632BBC" w:rsidTr="006E7C1B">
        <w:tc>
          <w:tcPr>
            <w:tcW w:w="218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2E1B" w:rsidRPr="006F69A6" w:rsidRDefault="00FD2E1B" w:rsidP="00E8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"</w:t>
            </w:r>
            <w:r w:rsidRPr="006E7C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автономного округа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</w:t>
            </w:r>
            <w:proofErr w:type="gramEnd"/>
          </w:p>
        </w:tc>
      </w:tr>
      <w:tr w:rsidR="00FD2E1B" w:rsidRPr="00632BBC" w:rsidTr="006E7C1B">
        <w:tc>
          <w:tcPr>
            <w:tcW w:w="218" w:type="pct"/>
            <w:shd w:val="clear" w:color="auto" w:fill="F2F2F2" w:themeFill="background1" w:themeFillShade="F2"/>
            <w:vAlign w:val="center"/>
          </w:tcPr>
          <w:p w:rsidR="00FD2E1B" w:rsidRPr="00E22103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FD2E1B" w:rsidRDefault="00FD2E1B" w:rsidP="0098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5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0F5D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FD2E1B" w:rsidRDefault="00FD2E1B" w:rsidP="0098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Pr="00E22103" w:rsidRDefault="00FD2E1B" w:rsidP="00252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shd w:val="clear" w:color="auto" w:fill="F2F2F2" w:themeFill="background1" w:themeFillShade="F2"/>
            <w:vAlign w:val="center"/>
          </w:tcPr>
          <w:p w:rsidR="00FD2E1B" w:rsidRPr="00980F5D" w:rsidRDefault="00FD2E1B" w:rsidP="0098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F5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по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доставке кормов</w:t>
            </w:r>
            <w:r w:rsidRPr="00980F5D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сельскохозяйственных товаропроизводителей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и мук</w:t>
            </w:r>
            <w:r w:rsidRPr="00980F5D">
              <w:rPr>
                <w:rFonts w:ascii="Times New Roman" w:hAnsi="Times New Roman" w:cs="Times New Roman"/>
                <w:sz w:val="24"/>
                <w:szCs w:val="24"/>
              </w:rPr>
              <w:t>и для производства хлеба и хлебобулочных изделий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FD2E1B" w:rsidRPr="00980F5D" w:rsidRDefault="00FD2E1B" w:rsidP="0098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50% 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объема затрат и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200 тыс. рублей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Субъекта в год.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FD2E1B" w:rsidRPr="00E22103" w:rsidRDefault="004461A9" w:rsidP="0098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A9">
              <w:rPr>
                <w:rFonts w:ascii="Times New Roman" w:hAnsi="Times New Roman" w:cs="Times New Roman"/>
                <w:sz w:val="24"/>
                <w:szCs w:val="24"/>
              </w:rPr>
              <w:t>увеличение оборота субъектов малого и среднего предпринимательства, получивших финансовую поддержку (рублей);</w:t>
            </w:r>
          </w:p>
        </w:tc>
      </w:tr>
      <w:tr w:rsidR="00FD2E1B" w:rsidRPr="00632BBC" w:rsidTr="006E7C1B">
        <w:tc>
          <w:tcPr>
            <w:tcW w:w="218" w:type="pct"/>
            <w:shd w:val="clear" w:color="auto" w:fill="F2F2F2" w:themeFill="background1" w:themeFillShade="F2"/>
            <w:vAlign w:val="center"/>
          </w:tcPr>
          <w:p w:rsidR="00FD2E1B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:rsidR="00FD2E1B" w:rsidRPr="00980F5D" w:rsidRDefault="00FD2E1B" w:rsidP="0098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строительство (реконструкцию) объектов недвижимого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</w:t>
            </w:r>
          </w:p>
        </w:tc>
        <w:tc>
          <w:tcPr>
            <w:tcW w:w="1761" w:type="pct"/>
            <w:shd w:val="clear" w:color="auto" w:fill="F2F2F2" w:themeFill="background1" w:themeFillShade="F2"/>
            <w:vAlign w:val="center"/>
          </w:tcPr>
          <w:p w:rsidR="00FD2E1B" w:rsidRDefault="00FD2E1B" w:rsidP="0025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Возмещению подлежат подтвержденные и документально подтвержденные затраты, понесенные Субъектами не ранее 1 января 2017 года (при наличии разрешения на строительство объекта недвижимого имущества), связанные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2E1B" w:rsidRDefault="00FD2E1B" w:rsidP="0025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разработкой проектно-сметной документации для строительства (реконструкции) объекта;</w:t>
            </w:r>
          </w:p>
          <w:p w:rsidR="00FD2E1B" w:rsidRDefault="00FD2E1B" w:rsidP="0025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приобретением строительных материалов, оборудования (отопительное, осветительное, строительное и т.д.);</w:t>
            </w:r>
          </w:p>
          <w:p w:rsidR="00FD2E1B" w:rsidRDefault="00FD2E1B" w:rsidP="0025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-выполнением строительных работ;</w:t>
            </w:r>
          </w:p>
          <w:p w:rsidR="00FD2E1B" w:rsidRDefault="00FD2E1B" w:rsidP="0025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подключением инженерных сетей;</w:t>
            </w:r>
          </w:p>
          <w:p w:rsidR="00FD2E1B" w:rsidRPr="00980F5D" w:rsidRDefault="00FD2E1B" w:rsidP="0025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уплатой процентной ставки по целевым займам на строительство.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FD2E1B" w:rsidRPr="00E22103" w:rsidRDefault="00FD2E1B" w:rsidP="0025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более 50%</w:t>
            </w: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затрат и </w:t>
            </w:r>
            <w:r w:rsidRPr="006E7C1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2 000,00 тыс.</w:t>
            </w:r>
            <w:r w:rsidRPr="0025214F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одного Субъекта в год.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4C7D69" w:rsidRPr="004C7D69" w:rsidRDefault="004C7D69" w:rsidP="004C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69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C7D69"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назначению объектов строительства (реконструкции), не продавать, не передавать в </w:t>
            </w:r>
            <w:r w:rsidRPr="004C7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аренду или в пользование другим лицам в течение 5 лет </w:t>
            </w:r>
            <w:proofErr w:type="gramStart"/>
            <w:r w:rsidRPr="004C7D69">
              <w:rPr>
                <w:rFonts w:ascii="Times New Roman" w:hAnsi="Times New Roman" w:cs="Times New Roman"/>
                <w:sz w:val="24"/>
                <w:szCs w:val="24"/>
              </w:rPr>
              <w:t>с даты ввода</w:t>
            </w:r>
            <w:proofErr w:type="gramEnd"/>
            <w:r w:rsidRPr="004C7D6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в эксплуатацию;</w:t>
            </w:r>
          </w:p>
          <w:p w:rsidR="00FD2E1B" w:rsidRPr="0025214F" w:rsidRDefault="004C7D69" w:rsidP="004C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6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C7D6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шести месяцев </w:t>
            </w:r>
            <w:proofErr w:type="gramStart"/>
            <w:r w:rsidRPr="004C7D69">
              <w:rPr>
                <w:rFonts w:ascii="Times New Roman" w:hAnsi="Times New Roman" w:cs="Times New Roman"/>
                <w:sz w:val="24"/>
                <w:szCs w:val="24"/>
              </w:rPr>
              <w:t>с даты ввода</w:t>
            </w:r>
            <w:proofErr w:type="gramEnd"/>
            <w:r w:rsidRPr="004C7D6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в эксплуатацию не менее 3 новых рабочих мест и сохранению их в течение 5 лет.</w:t>
            </w:r>
          </w:p>
        </w:tc>
      </w:tr>
    </w:tbl>
    <w:p w:rsidR="00557248" w:rsidRDefault="00557248" w:rsidP="00382CF5">
      <w:bookmarkStart w:id="0" w:name="_GoBack"/>
      <w:bookmarkEnd w:id="0"/>
    </w:p>
    <w:sectPr w:rsidR="00557248" w:rsidSect="005F39E9">
      <w:pgSz w:w="16838" w:h="11906" w:orient="landscape"/>
      <w:pgMar w:top="680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C"/>
    <w:rsid w:val="000F023E"/>
    <w:rsid w:val="0013230C"/>
    <w:rsid w:val="001C318E"/>
    <w:rsid w:val="001F5E31"/>
    <w:rsid w:val="0025214F"/>
    <w:rsid w:val="002B2C8E"/>
    <w:rsid w:val="002B305F"/>
    <w:rsid w:val="003104D7"/>
    <w:rsid w:val="003547B1"/>
    <w:rsid w:val="00355035"/>
    <w:rsid w:val="0036537D"/>
    <w:rsid w:val="00382CF5"/>
    <w:rsid w:val="00404214"/>
    <w:rsid w:val="004461A9"/>
    <w:rsid w:val="0045779D"/>
    <w:rsid w:val="0049798B"/>
    <w:rsid w:val="004C3C25"/>
    <w:rsid w:val="004C7D69"/>
    <w:rsid w:val="0052166C"/>
    <w:rsid w:val="00533A5C"/>
    <w:rsid w:val="00557248"/>
    <w:rsid w:val="00562BA0"/>
    <w:rsid w:val="005C6028"/>
    <w:rsid w:val="005F39E9"/>
    <w:rsid w:val="00632BBC"/>
    <w:rsid w:val="00680A5A"/>
    <w:rsid w:val="006E7C1B"/>
    <w:rsid w:val="006F69A6"/>
    <w:rsid w:val="007C4443"/>
    <w:rsid w:val="007E244F"/>
    <w:rsid w:val="00855F89"/>
    <w:rsid w:val="009178B6"/>
    <w:rsid w:val="0092540B"/>
    <w:rsid w:val="009537F6"/>
    <w:rsid w:val="00955820"/>
    <w:rsid w:val="00980F5D"/>
    <w:rsid w:val="00A12D46"/>
    <w:rsid w:val="00AA5822"/>
    <w:rsid w:val="00AC78F3"/>
    <w:rsid w:val="00B15984"/>
    <w:rsid w:val="00B465D9"/>
    <w:rsid w:val="00B71AA6"/>
    <w:rsid w:val="00B91015"/>
    <w:rsid w:val="00BE220B"/>
    <w:rsid w:val="00C26843"/>
    <w:rsid w:val="00C3156A"/>
    <w:rsid w:val="00C40770"/>
    <w:rsid w:val="00CF3A68"/>
    <w:rsid w:val="00D05994"/>
    <w:rsid w:val="00D23D77"/>
    <w:rsid w:val="00D338EC"/>
    <w:rsid w:val="00D33E4C"/>
    <w:rsid w:val="00D42C02"/>
    <w:rsid w:val="00D56285"/>
    <w:rsid w:val="00E22103"/>
    <w:rsid w:val="00E23CA2"/>
    <w:rsid w:val="00E81D05"/>
    <w:rsid w:val="00EA069A"/>
    <w:rsid w:val="00ED46DE"/>
    <w:rsid w:val="00F101AC"/>
    <w:rsid w:val="00F3154A"/>
    <w:rsid w:val="00FD056D"/>
    <w:rsid w:val="00FD2E1B"/>
    <w:rsid w:val="00FE136A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xport-ug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4BD9-88F8-4815-97D7-8A5989D4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Харитончик Татьяна Борисовна</cp:lastModifiedBy>
  <cp:revision>4</cp:revision>
  <cp:lastPrinted>2020-01-29T03:50:00Z</cp:lastPrinted>
  <dcterms:created xsi:type="dcterms:W3CDTF">2020-01-30T04:53:00Z</dcterms:created>
  <dcterms:modified xsi:type="dcterms:W3CDTF">2020-01-30T04:54:00Z</dcterms:modified>
</cp:coreProperties>
</file>