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CDB" w:rsidRPr="006B4198" w:rsidRDefault="00591CDB" w:rsidP="00591CDB">
      <w:pPr>
        <w:spacing w:after="0" w:line="240" w:lineRule="auto"/>
        <w:ind w:left="5103"/>
        <w:jc w:val="both"/>
        <w:rPr>
          <w:rFonts w:ascii="Times New Roman" w:hAnsi="Times New Roman" w:cs="Times New Roman"/>
          <w:sz w:val="24"/>
          <w:szCs w:val="24"/>
        </w:rPr>
      </w:pPr>
      <w:r w:rsidRPr="006B4198">
        <w:rPr>
          <w:rFonts w:ascii="Times New Roman" w:hAnsi="Times New Roman" w:cs="Times New Roman"/>
          <w:sz w:val="24"/>
          <w:szCs w:val="24"/>
        </w:rPr>
        <w:t>Информация</w:t>
      </w:r>
      <w:r w:rsidR="00215422" w:rsidRPr="006B4198">
        <w:rPr>
          <w:rFonts w:ascii="Times New Roman" w:hAnsi="Times New Roman" w:cs="Times New Roman"/>
          <w:sz w:val="24"/>
          <w:szCs w:val="24"/>
        </w:rPr>
        <w:t xml:space="preserve"> </w:t>
      </w:r>
    </w:p>
    <w:p w:rsidR="004E1469" w:rsidRDefault="004E1469" w:rsidP="004E1469">
      <w:pPr>
        <w:spacing w:after="0" w:line="240" w:lineRule="auto"/>
        <w:ind w:left="5103"/>
        <w:jc w:val="both"/>
        <w:rPr>
          <w:rFonts w:ascii="Times New Roman" w:hAnsi="Times New Roman" w:cs="Times New Roman"/>
          <w:sz w:val="24"/>
          <w:szCs w:val="24"/>
        </w:rPr>
      </w:pPr>
      <w:r>
        <w:rPr>
          <w:rFonts w:ascii="Times New Roman" w:hAnsi="Times New Roman" w:cs="Times New Roman"/>
          <w:sz w:val="24"/>
          <w:szCs w:val="24"/>
        </w:rPr>
        <w:t>на аппаратную учебу</w:t>
      </w:r>
      <w:r w:rsidR="00591CDB" w:rsidRPr="006B4198">
        <w:rPr>
          <w:rFonts w:ascii="Times New Roman" w:hAnsi="Times New Roman" w:cs="Times New Roman"/>
          <w:sz w:val="24"/>
          <w:szCs w:val="24"/>
        </w:rPr>
        <w:t xml:space="preserve"> </w:t>
      </w:r>
    </w:p>
    <w:p w:rsidR="00591CDB" w:rsidRPr="006B4198" w:rsidRDefault="005F7CC4" w:rsidP="004E1469">
      <w:pPr>
        <w:spacing w:after="0" w:line="240" w:lineRule="auto"/>
        <w:ind w:left="5103"/>
        <w:jc w:val="both"/>
        <w:rPr>
          <w:rFonts w:ascii="Times New Roman" w:hAnsi="Times New Roman" w:cs="Times New Roman"/>
          <w:sz w:val="24"/>
          <w:szCs w:val="24"/>
        </w:rPr>
      </w:pPr>
      <w:r w:rsidRPr="006B4198">
        <w:rPr>
          <w:rFonts w:ascii="Times New Roman" w:hAnsi="Times New Roman" w:cs="Times New Roman"/>
          <w:sz w:val="24"/>
          <w:szCs w:val="24"/>
        </w:rPr>
        <w:t>2</w:t>
      </w:r>
      <w:r w:rsidR="004E1469">
        <w:rPr>
          <w:rFonts w:ascii="Times New Roman" w:hAnsi="Times New Roman" w:cs="Times New Roman"/>
          <w:sz w:val="24"/>
          <w:szCs w:val="24"/>
        </w:rPr>
        <w:t>3</w:t>
      </w:r>
      <w:r w:rsidRPr="006B4198">
        <w:rPr>
          <w:rFonts w:ascii="Times New Roman" w:hAnsi="Times New Roman" w:cs="Times New Roman"/>
          <w:sz w:val="24"/>
          <w:szCs w:val="24"/>
        </w:rPr>
        <w:t xml:space="preserve"> сентября</w:t>
      </w:r>
      <w:r w:rsidR="00964DCC" w:rsidRPr="006B4198">
        <w:rPr>
          <w:rFonts w:ascii="Times New Roman" w:hAnsi="Times New Roman" w:cs="Times New Roman"/>
          <w:sz w:val="24"/>
          <w:szCs w:val="24"/>
        </w:rPr>
        <w:t xml:space="preserve"> </w:t>
      </w:r>
      <w:r w:rsidR="00215422" w:rsidRPr="006B4198">
        <w:rPr>
          <w:rFonts w:ascii="Times New Roman" w:hAnsi="Times New Roman" w:cs="Times New Roman"/>
          <w:sz w:val="24"/>
          <w:szCs w:val="24"/>
        </w:rPr>
        <w:t>2020 год</w:t>
      </w:r>
      <w:r w:rsidR="00964DCC" w:rsidRPr="006B4198">
        <w:rPr>
          <w:rFonts w:ascii="Times New Roman" w:hAnsi="Times New Roman" w:cs="Times New Roman"/>
          <w:sz w:val="24"/>
          <w:szCs w:val="24"/>
        </w:rPr>
        <w:t>а</w:t>
      </w:r>
    </w:p>
    <w:p w:rsidR="00591CDB" w:rsidRDefault="00591CDB" w:rsidP="00591CDB">
      <w:pPr>
        <w:spacing w:after="0"/>
        <w:ind w:firstLine="567"/>
        <w:jc w:val="center"/>
        <w:rPr>
          <w:rFonts w:ascii="Times New Roman" w:hAnsi="Times New Roman" w:cs="Times New Roman"/>
          <w:b/>
          <w:sz w:val="28"/>
          <w:szCs w:val="28"/>
        </w:rPr>
      </w:pPr>
    </w:p>
    <w:p w:rsidR="00590E4E" w:rsidRPr="006B6655" w:rsidRDefault="004E1469" w:rsidP="00591CDB">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Порядок размещения информации о контрактах в Единой информационной системе</w:t>
      </w:r>
      <w:r w:rsidR="00590E4E" w:rsidRPr="006B6655">
        <w:rPr>
          <w:rFonts w:ascii="Times New Roman" w:hAnsi="Times New Roman" w:cs="Times New Roman"/>
          <w:b/>
          <w:sz w:val="28"/>
          <w:szCs w:val="28"/>
        </w:rPr>
        <w:t>.</w:t>
      </w:r>
    </w:p>
    <w:p w:rsidR="00590E4E" w:rsidRPr="006B6655" w:rsidRDefault="00590E4E" w:rsidP="00591CDB">
      <w:pPr>
        <w:spacing w:after="0" w:line="240" w:lineRule="auto"/>
        <w:ind w:firstLine="567"/>
        <w:jc w:val="both"/>
        <w:rPr>
          <w:rFonts w:ascii="Times New Roman" w:hAnsi="Times New Roman" w:cs="Times New Roman"/>
          <w:sz w:val="28"/>
          <w:szCs w:val="28"/>
        </w:rPr>
      </w:pPr>
    </w:p>
    <w:p w:rsidR="0006261B" w:rsidRDefault="0006261B" w:rsidP="0006261B">
      <w:pPr>
        <w:autoSpaceDE w:val="0"/>
        <w:autoSpaceDN w:val="0"/>
        <w:adjustRightInd w:val="0"/>
        <w:spacing w:after="0" w:line="240" w:lineRule="auto"/>
        <w:ind w:firstLine="567"/>
        <w:jc w:val="both"/>
        <w:rPr>
          <w:rFonts w:ascii="Times New Roman" w:hAnsi="Times New Roman" w:cs="Times New Roman"/>
          <w:sz w:val="24"/>
          <w:szCs w:val="24"/>
        </w:rPr>
      </w:pPr>
      <w:r w:rsidRPr="0006261B">
        <w:rPr>
          <w:rFonts w:ascii="Times New Roman" w:hAnsi="Times New Roman" w:cs="Times New Roman"/>
          <w:sz w:val="24"/>
          <w:szCs w:val="24"/>
        </w:rPr>
        <w:t>Правила</w:t>
      </w:r>
      <w:r>
        <w:rPr>
          <w:rFonts w:ascii="Times New Roman" w:hAnsi="Times New Roman" w:cs="Times New Roman"/>
          <w:sz w:val="24"/>
          <w:szCs w:val="24"/>
        </w:rPr>
        <w:t xml:space="preserve"> </w:t>
      </w:r>
      <w:r w:rsidRPr="0006261B">
        <w:rPr>
          <w:rFonts w:ascii="Times New Roman" w:hAnsi="Times New Roman" w:cs="Times New Roman"/>
          <w:sz w:val="24"/>
          <w:szCs w:val="24"/>
        </w:rPr>
        <w:t>ведения реестра контрактов, заключенных заказчиками</w:t>
      </w:r>
      <w:r>
        <w:rPr>
          <w:rFonts w:ascii="Times New Roman" w:hAnsi="Times New Roman" w:cs="Times New Roman"/>
          <w:sz w:val="24"/>
          <w:szCs w:val="24"/>
        </w:rPr>
        <w:t xml:space="preserve"> прямо регламентированы </w:t>
      </w:r>
      <w:r w:rsidRPr="0006261B">
        <w:rPr>
          <w:rFonts w:ascii="Times New Roman" w:hAnsi="Times New Roman" w:cs="Times New Roman"/>
          <w:sz w:val="24"/>
          <w:szCs w:val="24"/>
        </w:rPr>
        <w:t>Постановление</w:t>
      </w:r>
      <w:r>
        <w:rPr>
          <w:rFonts w:ascii="Times New Roman" w:hAnsi="Times New Roman" w:cs="Times New Roman"/>
          <w:sz w:val="24"/>
          <w:szCs w:val="24"/>
        </w:rPr>
        <w:t>м</w:t>
      </w:r>
      <w:r w:rsidRPr="0006261B">
        <w:rPr>
          <w:rFonts w:ascii="Times New Roman" w:hAnsi="Times New Roman" w:cs="Times New Roman"/>
          <w:sz w:val="24"/>
          <w:szCs w:val="24"/>
        </w:rPr>
        <w:t xml:space="preserve"> Правительства РФ от 28 ноября 2013 г. N 1084</w:t>
      </w:r>
      <w:r w:rsidRPr="0006261B">
        <w:rPr>
          <w:rFonts w:ascii="Times New Roman" w:hAnsi="Times New Roman" w:cs="Times New Roman"/>
          <w:sz w:val="24"/>
          <w:szCs w:val="24"/>
        </w:rPr>
        <w:br/>
        <w:t>"О порядке ведения реестра контрактов, заключенных заказчиками, и реестра контрактов, содержащего сведения, составляющие государственную тайну"</w:t>
      </w:r>
      <w:r>
        <w:rPr>
          <w:rFonts w:ascii="Times New Roman" w:hAnsi="Times New Roman" w:cs="Times New Roman"/>
          <w:sz w:val="24"/>
          <w:szCs w:val="24"/>
        </w:rPr>
        <w:t>.</w:t>
      </w:r>
    </w:p>
    <w:p w:rsidR="0006261B" w:rsidRPr="0006261B" w:rsidRDefault="0006261B" w:rsidP="000F5345">
      <w:pPr>
        <w:autoSpaceDE w:val="0"/>
        <w:autoSpaceDN w:val="0"/>
        <w:adjustRightInd w:val="0"/>
        <w:spacing w:after="0" w:line="240" w:lineRule="auto"/>
        <w:ind w:firstLine="567"/>
        <w:jc w:val="both"/>
        <w:rPr>
          <w:rFonts w:ascii="Times New Roman" w:hAnsi="Times New Roman" w:cs="Times New Roman"/>
          <w:sz w:val="24"/>
          <w:szCs w:val="24"/>
        </w:rPr>
      </w:pPr>
      <w:r w:rsidRPr="0006261B">
        <w:rPr>
          <w:rFonts w:ascii="Times New Roman" w:hAnsi="Times New Roman" w:cs="Times New Roman"/>
          <w:sz w:val="24"/>
          <w:szCs w:val="24"/>
          <w:shd w:val="clear" w:color="auto" w:fill="FFFFFF"/>
        </w:rPr>
        <w:t>Настоящие Правила устанавливают порядок ведения реестра контрактов, заключенных заказчиками (далее - реестр контрактов), информация о которых подлежит размещению в единой информационной системе в сфере закупок, представления заказчиками информации и документов для включения в реестр контрактов.</w:t>
      </w:r>
    </w:p>
    <w:p w:rsidR="0006261B" w:rsidRPr="0006261B" w:rsidRDefault="0006261B" w:rsidP="002B231D">
      <w:pPr>
        <w:spacing w:after="100" w:afterAutospacing="1" w:line="240" w:lineRule="auto"/>
        <w:ind w:firstLine="567"/>
        <w:jc w:val="both"/>
        <w:rPr>
          <w:rFonts w:ascii="Times New Roman" w:eastAsia="Times New Roman" w:hAnsi="Times New Roman" w:cs="Times New Roman"/>
          <w:sz w:val="24"/>
          <w:szCs w:val="24"/>
          <w:lang w:eastAsia="ru-RU"/>
        </w:rPr>
      </w:pPr>
      <w:r w:rsidRPr="0006261B">
        <w:rPr>
          <w:rFonts w:ascii="Times New Roman" w:eastAsia="Times New Roman" w:hAnsi="Times New Roman" w:cs="Times New Roman"/>
          <w:sz w:val="24"/>
          <w:szCs w:val="24"/>
          <w:lang w:eastAsia="ru-RU"/>
        </w:rPr>
        <w:t>В реестр контрактов включаются следующие информация и документы, установленные </w:t>
      </w:r>
      <w:hyperlink r:id="rId6" w:anchor="/document/70353464/entry/1032" w:history="1">
        <w:r w:rsidRPr="0006261B">
          <w:rPr>
            <w:rFonts w:ascii="Times New Roman" w:eastAsia="Times New Roman" w:hAnsi="Times New Roman" w:cs="Times New Roman"/>
            <w:color w:val="551A8B"/>
            <w:sz w:val="24"/>
            <w:szCs w:val="24"/>
            <w:lang w:eastAsia="ru-RU"/>
          </w:rPr>
          <w:t>частью 2 статьи 103</w:t>
        </w:r>
      </w:hyperlink>
      <w:r w:rsidRPr="0006261B">
        <w:rPr>
          <w:rFonts w:ascii="Times New Roman" w:eastAsia="Times New Roman" w:hAnsi="Times New Roman" w:cs="Times New Roman"/>
          <w:sz w:val="24"/>
          <w:szCs w:val="24"/>
          <w:lang w:eastAsia="ru-RU"/>
        </w:rPr>
        <w:t>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 - Федеральный закон, информация и документы):</w:t>
      </w:r>
    </w:p>
    <w:p w:rsidR="0006261B" w:rsidRPr="0006261B" w:rsidRDefault="0006261B" w:rsidP="002B231D">
      <w:pPr>
        <w:spacing w:before="100" w:beforeAutospacing="1" w:line="240" w:lineRule="auto"/>
        <w:rPr>
          <w:rFonts w:ascii="Times New Roman" w:eastAsia="Times New Roman" w:hAnsi="Times New Roman" w:cs="Times New Roman"/>
          <w:sz w:val="24"/>
          <w:szCs w:val="24"/>
          <w:lang w:eastAsia="ru-RU"/>
        </w:rPr>
      </w:pPr>
      <w:r w:rsidRPr="0006261B">
        <w:rPr>
          <w:rFonts w:ascii="Times New Roman" w:eastAsia="Times New Roman" w:hAnsi="Times New Roman" w:cs="Times New Roman"/>
          <w:sz w:val="24"/>
          <w:szCs w:val="24"/>
          <w:lang w:eastAsia="ru-RU"/>
        </w:rPr>
        <w:t>а) наименование заказчика;</w:t>
      </w:r>
    </w:p>
    <w:p w:rsidR="0006261B" w:rsidRPr="0006261B" w:rsidRDefault="0006261B" w:rsidP="002B231D">
      <w:pPr>
        <w:spacing w:line="240" w:lineRule="auto"/>
        <w:rPr>
          <w:rFonts w:ascii="Times New Roman" w:eastAsia="Times New Roman" w:hAnsi="Times New Roman" w:cs="Times New Roman"/>
          <w:sz w:val="24"/>
          <w:szCs w:val="24"/>
          <w:lang w:eastAsia="ru-RU"/>
        </w:rPr>
      </w:pPr>
      <w:r w:rsidRPr="0006261B">
        <w:rPr>
          <w:rFonts w:ascii="Times New Roman" w:eastAsia="Times New Roman" w:hAnsi="Times New Roman" w:cs="Times New Roman"/>
          <w:sz w:val="24"/>
          <w:szCs w:val="24"/>
          <w:lang w:eastAsia="ru-RU"/>
        </w:rPr>
        <w:t>б) источник финансирования;</w:t>
      </w:r>
    </w:p>
    <w:p w:rsidR="0006261B" w:rsidRPr="0006261B" w:rsidRDefault="0006261B" w:rsidP="002B231D">
      <w:pPr>
        <w:spacing w:line="240" w:lineRule="auto"/>
        <w:rPr>
          <w:rFonts w:ascii="Times New Roman" w:eastAsia="Times New Roman" w:hAnsi="Times New Roman" w:cs="Times New Roman"/>
          <w:sz w:val="24"/>
          <w:szCs w:val="24"/>
          <w:lang w:eastAsia="ru-RU"/>
        </w:rPr>
      </w:pPr>
      <w:r w:rsidRPr="0006261B">
        <w:rPr>
          <w:rFonts w:ascii="Times New Roman" w:eastAsia="Times New Roman" w:hAnsi="Times New Roman" w:cs="Times New Roman"/>
          <w:sz w:val="24"/>
          <w:szCs w:val="24"/>
          <w:lang w:eastAsia="ru-RU"/>
        </w:rPr>
        <w:t>в) способ определения поставщика (подрядчика, исполнителя);</w:t>
      </w:r>
    </w:p>
    <w:p w:rsidR="0006261B" w:rsidRPr="0006261B" w:rsidRDefault="0006261B" w:rsidP="002B231D">
      <w:pPr>
        <w:spacing w:line="240" w:lineRule="auto"/>
        <w:jc w:val="both"/>
        <w:rPr>
          <w:rFonts w:ascii="Times New Roman" w:eastAsia="Times New Roman" w:hAnsi="Times New Roman" w:cs="Times New Roman"/>
          <w:sz w:val="24"/>
          <w:szCs w:val="24"/>
          <w:lang w:eastAsia="ru-RU"/>
        </w:rPr>
      </w:pPr>
      <w:r w:rsidRPr="0006261B">
        <w:rPr>
          <w:rFonts w:ascii="Times New Roman" w:eastAsia="Times New Roman" w:hAnsi="Times New Roman" w:cs="Times New Roman"/>
          <w:sz w:val="24"/>
          <w:szCs w:val="24"/>
          <w:lang w:eastAsia="ru-RU"/>
        </w:rPr>
        <w:t>г) дата подведения результатов определения поставщика (подрядчика, исполнителя) и реквизиты документа (документов), подтверждающего основание заключения контракта;</w:t>
      </w:r>
    </w:p>
    <w:p w:rsidR="0006261B" w:rsidRPr="0006261B" w:rsidRDefault="0006261B" w:rsidP="002B231D">
      <w:pPr>
        <w:spacing w:line="240" w:lineRule="auto"/>
        <w:rPr>
          <w:rFonts w:ascii="Times New Roman" w:eastAsia="Times New Roman" w:hAnsi="Times New Roman" w:cs="Times New Roman"/>
          <w:sz w:val="24"/>
          <w:szCs w:val="24"/>
          <w:lang w:eastAsia="ru-RU"/>
        </w:rPr>
      </w:pPr>
      <w:r w:rsidRPr="0006261B">
        <w:rPr>
          <w:rFonts w:ascii="Times New Roman" w:eastAsia="Times New Roman" w:hAnsi="Times New Roman" w:cs="Times New Roman"/>
          <w:sz w:val="24"/>
          <w:szCs w:val="24"/>
          <w:lang w:eastAsia="ru-RU"/>
        </w:rPr>
        <w:t>д) дата заключения и номер (при наличии) контракта;</w:t>
      </w:r>
    </w:p>
    <w:p w:rsidR="0006261B" w:rsidRPr="0006261B" w:rsidRDefault="0006261B" w:rsidP="002B231D">
      <w:pPr>
        <w:spacing w:line="240" w:lineRule="auto"/>
        <w:jc w:val="both"/>
        <w:rPr>
          <w:rFonts w:ascii="Times New Roman" w:eastAsia="Times New Roman" w:hAnsi="Times New Roman" w:cs="Times New Roman"/>
          <w:sz w:val="24"/>
          <w:szCs w:val="24"/>
          <w:lang w:eastAsia="ru-RU"/>
        </w:rPr>
      </w:pPr>
      <w:proofErr w:type="gramStart"/>
      <w:r w:rsidRPr="0006261B">
        <w:rPr>
          <w:rFonts w:ascii="Times New Roman" w:eastAsia="Times New Roman" w:hAnsi="Times New Roman" w:cs="Times New Roman"/>
          <w:sz w:val="24"/>
          <w:szCs w:val="24"/>
          <w:lang w:eastAsia="ru-RU"/>
        </w:rPr>
        <w:t>е) указанные в контракте объект закупки, цена контракта (отдельного этапа исполнения контракта) с указанием размера аванса (если контрактом предусмотрена выплата аванса), размера аванса в отношении каждого этапа исполнения контракта в виде процента от цены соответствующего этапа (если контрактом предусмотрены его поэтапное исполнение и выплата аванса), информация о цене единицы товара, работы или услуги, срок исполнения контракта (отдельного этапа исполнения контракта</w:t>
      </w:r>
      <w:proofErr w:type="gramEnd"/>
      <w:r w:rsidRPr="0006261B">
        <w:rPr>
          <w:rFonts w:ascii="Times New Roman" w:eastAsia="Times New Roman" w:hAnsi="Times New Roman" w:cs="Times New Roman"/>
          <w:sz w:val="24"/>
          <w:szCs w:val="24"/>
          <w:lang w:eastAsia="ru-RU"/>
        </w:rPr>
        <w:t>), наименование страны происхождения товара (при осуществлении закупки товара, в том числе поставляемого заказчику при выполнении закупаемых работ, оказании закупаемых услуг) с учетом положений </w:t>
      </w:r>
      <w:hyperlink r:id="rId7" w:anchor="/document/70520982/entry/100216" w:history="1">
        <w:r w:rsidRPr="0006261B">
          <w:rPr>
            <w:rFonts w:ascii="Times New Roman" w:eastAsia="Times New Roman" w:hAnsi="Times New Roman" w:cs="Times New Roman"/>
            <w:color w:val="551A8B"/>
            <w:sz w:val="24"/>
            <w:szCs w:val="24"/>
            <w:lang w:eastAsia="ru-RU"/>
          </w:rPr>
          <w:t>подпункта "р"</w:t>
        </w:r>
      </w:hyperlink>
      <w:r w:rsidRPr="0006261B">
        <w:rPr>
          <w:rFonts w:ascii="Times New Roman" w:eastAsia="Times New Roman" w:hAnsi="Times New Roman" w:cs="Times New Roman"/>
          <w:sz w:val="24"/>
          <w:szCs w:val="24"/>
          <w:lang w:eastAsia="ru-RU"/>
        </w:rPr>
        <w:t> настоящего пункта, а также информация об иных характеристиках объектов закупки;</w:t>
      </w:r>
    </w:p>
    <w:p w:rsidR="0006261B" w:rsidRPr="0006261B" w:rsidRDefault="0006261B" w:rsidP="00A93EFE">
      <w:pPr>
        <w:spacing w:after="100" w:afterAutospacing="1" w:line="240" w:lineRule="auto"/>
        <w:jc w:val="both"/>
        <w:rPr>
          <w:rFonts w:ascii="Times New Roman" w:eastAsia="Times New Roman" w:hAnsi="Times New Roman" w:cs="Times New Roman"/>
          <w:sz w:val="24"/>
          <w:szCs w:val="24"/>
          <w:lang w:eastAsia="ru-RU"/>
        </w:rPr>
      </w:pPr>
      <w:proofErr w:type="gramStart"/>
      <w:r w:rsidRPr="0006261B">
        <w:rPr>
          <w:rFonts w:ascii="Times New Roman" w:eastAsia="Times New Roman" w:hAnsi="Times New Roman" w:cs="Times New Roman"/>
          <w:sz w:val="24"/>
          <w:szCs w:val="24"/>
          <w:lang w:eastAsia="ru-RU"/>
        </w:rPr>
        <w:t>ж) наименование, фирменное наименование (при наличии) и место нахождения (для юридического лица), фамилия, имя, отчество (при наличии) 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w:t>
      </w:r>
      <w:proofErr w:type="gramEnd"/>
      <w:r w:rsidRPr="0006261B">
        <w:rPr>
          <w:rFonts w:ascii="Times New Roman" w:eastAsia="Times New Roman" w:hAnsi="Times New Roman" w:cs="Times New Roman"/>
          <w:sz w:val="24"/>
          <w:szCs w:val="24"/>
          <w:lang w:eastAsia="ru-RU"/>
        </w:rPr>
        <w:t xml:space="preserve">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w:t>
      </w:r>
      <w:proofErr w:type="gramStart"/>
      <w:r w:rsidRPr="0006261B">
        <w:rPr>
          <w:rFonts w:ascii="Times New Roman" w:eastAsia="Times New Roman" w:hAnsi="Times New Roman" w:cs="Times New Roman"/>
          <w:sz w:val="24"/>
          <w:szCs w:val="24"/>
          <w:lang w:eastAsia="ru-RU"/>
        </w:rPr>
        <w:t>о-</w:t>
      </w:r>
      <w:proofErr w:type="gramEnd"/>
      <w:r w:rsidRPr="0006261B">
        <w:rPr>
          <w:rFonts w:ascii="Times New Roman" w:eastAsia="Times New Roman" w:hAnsi="Times New Roman" w:cs="Times New Roman"/>
          <w:sz w:val="24"/>
          <w:szCs w:val="24"/>
          <w:lang w:eastAsia="ru-RU"/>
        </w:rPr>
        <w:t xml:space="preserve">, </w:t>
      </w:r>
      <w:proofErr w:type="spellStart"/>
      <w:r w:rsidRPr="0006261B">
        <w:rPr>
          <w:rFonts w:ascii="Times New Roman" w:eastAsia="Times New Roman" w:hAnsi="Times New Roman" w:cs="Times New Roman"/>
          <w:sz w:val="24"/>
          <w:szCs w:val="24"/>
          <w:lang w:eastAsia="ru-RU"/>
        </w:rPr>
        <w:t>фотофондов</w:t>
      </w:r>
      <w:proofErr w:type="spellEnd"/>
      <w:r w:rsidRPr="0006261B">
        <w:rPr>
          <w:rFonts w:ascii="Times New Roman" w:eastAsia="Times New Roman" w:hAnsi="Times New Roman" w:cs="Times New Roman"/>
          <w:sz w:val="24"/>
          <w:szCs w:val="24"/>
          <w:lang w:eastAsia="ru-RU"/>
        </w:rPr>
        <w:t xml:space="preserve"> и аналогичных фондов, и о физическом лице, с </w:t>
      </w:r>
      <w:r w:rsidRPr="0006261B">
        <w:rPr>
          <w:rFonts w:ascii="Times New Roman" w:eastAsia="Times New Roman" w:hAnsi="Times New Roman" w:cs="Times New Roman"/>
          <w:sz w:val="24"/>
          <w:szCs w:val="24"/>
          <w:lang w:eastAsia="ru-RU"/>
        </w:rPr>
        <w:lastRenderedPageBreak/>
        <w:t>которым заключен контракт в соответствии с </w:t>
      </w:r>
      <w:hyperlink r:id="rId8" w:anchor="/document/70353464/entry/93113" w:history="1">
        <w:r w:rsidRPr="0006261B">
          <w:rPr>
            <w:rFonts w:ascii="Times New Roman" w:eastAsia="Times New Roman" w:hAnsi="Times New Roman" w:cs="Times New Roman"/>
            <w:color w:val="551A8B"/>
            <w:sz w:val="24"/>
            <w:szCs w:val="24"/>
            <w:lang w:eastAsia="ru-RU"/>
          </w:rPr>
          <w:t>пунктами 13</w:t>
        </w:r>
      </w:hyperlink>
      <w:r w:rsidRPr="0006261B">
        <w:rPr>
          <w:rFonts w:ascii="Times New Roman" w:eastAsia="Times New Roman" w:hAnsi="Times New Roman" w:cs="Times New Roman"/>
          <w:sz w:val="24"/>
          <w:szCs w:val="24"/>
          <w:lang w:eastAsia="ru-RU"/>
        </w:rPr>
        <w:t> и </w:t>
      </w:r>
      <w:hyperlink r:id="rId9" w:anchor="/document/70353464/entry/93117" w:history="1">
        <w:r w:rsidRPr="0006261B">
          <w:rPr>
            <w:rFonts w:ascii="Times New Roman" w:eastAsia="Times New Roman" w:hAnsi="Times New Roman" w:cs="Times New Roman"/>
            <w:color w:val="551A8B"/>
            <w:sz w:val="24"/>
            <w:szCs w:val="24"/>
            <w:lang w:eastAsia="ru-RU"/>
          </w:rPr>
          <w:t>17 части 1 статьи 93</w:t>
        </w:r>
      </w:hyperlink>
      <w:r w:rsidRPr="0006261B">
        <w:rPr>
          <w:rFonts w:ascii="Times New Roman" w:eastAsia="Times New Roman" w:hAnsi="Times New Roman" w:cs="Times New Roman"/>
          <w:sz w:val="24"/>
          <w:szCs w:val="24"/>
          <w:lang w:eastAsia="ru-RU"/>
        </w:rPr>
        <w:t> Федерального закона;</w:t>
      </w:r>
    </w:p>
    <w:p w:rsidR="0006261B" w:rsidRPr="0006261B" w:rsidRDefault="0006261B" w:rsidP="002B231D">
      <w:pPr>
        <w:spacing w:before="100" w:beforeAutospacing="1" w:line="240" w:lineRule="auto"/>
        <w:jc w:val="both"/>
        <w:rPr>
          <w:rFonts w:ascii="Times New Roman" w:eastAsia="Times New Roman" w:hAnsi="Times New Roman" w:cs="Times New Roman"/>
          <w:sz w:val="24"/>
          <w:szCs w:val="24"/>
          <w:lang w:eastAsia="ru-RU"/>
        </w:rPr>
      </w:pPr>
      <w:proofErr w:type="gramStart"/>
      <w:r w:rsidRPr="0006261B">
        <w:rPr>
          <w:rFonts w:ascii="Times New Roman" w:eastAsia="Times New Roman" w:hAnsi="Times New Roman" w:cs="Times New Roman"/>
          <w:sz w:val="24"/>
          <w:szCs w:val="24"/>
          <w:lang w:eastAsia="ru-RU"/>
        </w:rPr>
        <w:t>ж</w:t>
      </w:r>
      <w:proofErr w:type="gramEnd"/>
      <w:r w:rsidRPr="0006261B">
        <w:rPr>
          <w:rFonts w:ascii="Times New Roman" w:eastAsia="Times New Roman" w:hAnsi="Times New Roman" w:cs="Times New Roman"/>
          <w:sz w:val="24"/>
          <w:szCs w:val="24"/>
          <w:lang w:eastAsia="ru-RU"/>
        </w:rPr>
        <w:t>.1) информация о гарантийных обязательствах, предусмотренных </w:t>
      </w:r>
      <w:hyperlink r:id="rId10" w:anchor="/document/70353464/entry/334" w:history="1">
        <w:r w:rsidRPr="0006261B">
          <w:rPr>
            <w:rFonts w:ascii="Times New Roman" w:eastAsia="Times New Roman" w:hAnsi="Times New Roman" w:cs="Times New Roman"/>
            <w:color w:val="551A8B"/>
            <w:sz w:val="24"/>
            <w:szCs w:val="24"/>
            <w:lang w:eastAsia="ru-RU"/>
          </w:rPr>
          <w:t>частью 4 статьи 33</w:t>
        </w:r>
      </w:hyperlink>
      <w:r w:rsidRPr="0006261B">
        <w:rPr>
          <w:rFonts w:ascii="Times New Roman" w:eastAsia="Times New Roman" w:hAnsi="Times New Roman" w:cs="Times New Roman"/>
          <w:sz w:val="24"/>
          <w:szCs w:val="24"/>
          <w:lang w:eastAsia="ru-RU"/>
        </w:rPr>
        <w:t> Федерального закона, и о сроках их предоставления (при наличии), об обеспечении таких гарантийных обязательств (при наличии) и их размере;</w:t>
      </w:r>
    </w:p>
    <w:p w:rsidR="00A93EFE" w:rsidRDefault="0006261B" w:rsidP="00A93EFE">
      <w:pPr>
        <w:spacing w:after="0" w:line="240" w:lineRule="auto"/>
        <w:jc w:val="both"/>
        <w:rPr>
          <w:rFonts w:ascii="Times New Roman" w:eastAsia="Times New Roman" w:hAnsi="Times New Roman" w:cs="Times New Roman"/>
          <w:sz w:val="24"/>
          <w:szCs w:val="24"/>
          <w:lang w:eastAsia="ru-RU"/>
        </w:rPr>
      </w:pPr>
      <w:r w:rsidRPr="0006261B">
        <w:rPr>
          <w:rFonts w:ascii="Times New Roman" w:eastAsia="Times New Roman" w:hAnsi="Times New Roman" w:cs="Times New Roman"/>
          <w:sz w:val="24"/>
          <w:szCs w:val="24"/>
          <w:lang w:eastAsia="ru-RU"/>
        </w:rPr>
        <w:t>з) информация об изменении контракта с указанием условий ко</w:t>
      </w:r>
      <w:r w:rsidR="00A93EFE">
        <w:rPr>
          <w:rFonts w:ascii="Times New Roman" w:eastAsia="Times New Roman" w:hAnsi="Times New Roman" w:cs="Times New Roman"/>
          <w:sz w:val="24"/>
          <w:szCs w:val="24"/>
          <w:lang w:eastAsia="ru-RU"/>
        </w:rPr>
        <w:t>нтракта, которые были изменены;</w:t>
      </w:r>
    </w:p>
    <w:p w:rsidR="0006261B" w:rsidRPr="0006261B" w:rsidRDefault="0006261B" w:rsidP="002B231D">
      <w:pPr>
        <w:spacing w:before="240" w:line="240" w:lineRule="auto"/>
        <w:jc w:val="both"/>
        <w:rPr>
          <w:rFonts w:ascii="Times New Roman" w:eastAsia="Times New Roman" w:hAnsi="Times New Roman" w:cs="Times New Roman"/>
          <w:sz w:val="24"/>
          <w:szCs w:val="24"/>
          <w:lang w:eastAsia="ru-RU"/>
        </w:rPr>
      </w:pPr>
      <w:r w:rsidRPr="0006261B">
        <w:rPr>
          <w:rFonts w:ascii="Times New Roman" w:eastAsia="Times New Roman" w:hAnsi="Times New Roman" w:cs="Times New Roman"/>
          <w:sz w:val="24"/>
          <w:szCs w:val="24"/>
          <w:lang w:eastAsia="ru-RU"/>
        </w:rPr>
        <w:t xml:space="preserve">и) копия заключенного контракта, подписанная </w:t>
      </w:r>
      <w:r w:rsidR="00A93EFE">
        <w:rPr>
          <w:rFonts w:ascii="Times New Roman" w:eastAsia="Times New Roman" w:hAnsi="Times New Roman" w:cs="Times New Roman"/>
          <w:sz w:val="24"/>
          <w:szCs w:val="24"/>
          <w:lang w:eastAsia="ru-RU"/>
        </w:rPr>
        <w:t xml:space="preserve">(усиленной) </w:t>
      </w:r>
      <w:r w:rsidRPr="0006261B">
        <w:rPr>
          <w:rFonts w:ascii="Times New Roman" w:eastAsia="Times New Roman" w:hAnsi="Times New Roman" w:cs="Times New Roman"/>
          <w:sz w:val="24"/>
          <w:szCs w:val="24"/>
          <w:lang w:eastAsia="ru-RU"/>
        </w:rPr>
        <w:t>электронной подписью, вид которой предусмотрен </w:t>
      </w:r>
      <w:hyperlink r:id="rId11" w:anchor="/document/70353464/entry/10329" w:history="1">
        <w:r w:rsidRPr="0006261B">
          <w:rPr>
            <w:rFonts w:ascii="Times New Roman" w:eastAsia="Times New Roman" w:hAnsi="Times New Roman" w:cs="Times New Roman"/>
            <w:color w:val="551A8B"/>
            <w:sz w:val="24"/>
            <w:szCs w:val="24"/>
            <w:lang w:eastAsia="ru-RU"/>
          </w:rPr>
          <w:t>Федеральным законом</w:t>
        </w:r>
      </w:hyperlink>
      <w:r w:rsidRPr="0006261B">
        <w:rPr>
          <w:rFonts w:ascii="Times New Roman" w:eastAsia="Times New Roman" w:hAnsi="Times New Roman" w:cs="Times New Roman"/>
          <w:sz w:val="24"/>
          <w:szCs w:val="24"/>
          <w:lang w:eastAsia="ru-RU"/>
        </w:rPr>
        <w:t>, заказчика;</w:t>
      </w:r>
    </w:p>
    <w:p w:rsidR="0006261B" w:rsidRPr="0006261B" w:rsidRDefault="0006261B" w:rsidP="00A93EFE">
      <w:pPr>
        <w:spacing w:after="100" w:afterAutospacing="1" w:line="240" w:lineRule="auto"/>
        <w:jc w:val="both"/>
        <w:rPr>
          <w:rFonts w:ascii="Times New Roman" w:eastAsia="Times New Roman" w:hAnsi="Times New Roman" w:cs="Times New Roman"/>
          <w:sz w:val="24"/>
          <w:szCs w:val="24"/>
          <w:lang w:eastAsia="ru-RU"/>
        </w:rPr>
      </w:pPr>
      <w:proofErr w:type="gramStart"/>
      <w:r w:rsidRPr="0006261B">
        <w:rPr>
          <w:rFonts w:ascii="Times New Roman" w:eastAsia="Times New Roman" w:hAnsi="Times New Roman" w:cs="Times New Roman"/>
          <w:sz w:val="24"/>
          <w:szCs w:val="24"/>
          <w:lang w:eastAsia="ru-RU"/>
        </w:rPr>
        <w:t>и.1) информация о договорах поставщиков (подрядчиков, исполнителей) с соисполнителями, субподрядчиками, являющимися субъектами малого предпринимательства, социально ориентированными некоммерческими организациями в случае заключения такими поставщиками (подрядчиками, исполнителями) контракта, включающего условия, предусмотренные </w:t>
      </w:r>
      <w:hyperlink r:id="rId12" w:anchor="/document/70353464/entry/3060" w:history="1">
        <w:r w:rsidRPr="0006261B">
          <w:rPr>
            <w:rFonts w:ascii="Times New Roman" w:eastAsia="Times New Roman" w:hAnsi="Times New Roman" w:cs="Times New Roman"/>
            <w:color w:val="551A8B"/>
            <w:sz w:val="24"/>
            <w:szCs w:val="24"/>
            <w:lang w:eastAsia="ru-RU"/>
          </w:rPr>
          <w:t>частью 6 статьи 30</w:t>
        </w:r>
      </w:hyperlink>
      <w:r w:rsidRPr="0006261B">
        <w:rPr>
          <w:rFonts w:ascii="Times New Roman" w:eastAsia="Times New Roman" w:hAnsi="Times New Roman" w:cs="Times New Roman"/>
          <w:sz w:val="24"/>
          <w:szCs w:val="24"/>
          <w:lang w:eastAsia="ru-RU"/>
        </w:rPr>
        <w:t> </w:t>
      </w:r>
      <w:r w:rsidR="00715055">
        <w:rPr>
          <w:rFonts w:ascii="Times New Roman" w:eastAsia="Times New Roman" w:hAnsi="Times New Roman" w:cs="Times New Roman"/>
          <w:sz w:val="24"/>
          <w:szCs w:val="24"/>
          <w:lang w:eastAsia="ru-RU"/>
        </w:rPr>
        <w:t>(</w:t>
      </w:r>
      <w:r w:rsidR="00715055">
        <w:rPr>
          <w:color w:val="22272F"/>
          <w:sz w:val="23"/>
          <w:szCs w:val="23"/>
          <w:shd w:val="clear" w:color="auto" w:fill="FFFFFF"/>
        </w:rPr>
        <w:t>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r w:rsidR="00715055">
        <w:rPr>
          <w:rFonts w:ascii="Times New Roman" w:eastAsia="Times New Roman" w:hAnsi="Times New Roman" w:cs="Times New Roman"/>
          <w:sz w:val="24"/>
          <w:szCs w:val="24"/>
          <w:lang w:eastAsia="ru-RU"/>
        </w:rPr>
        <w:t xml:space="preserve">) </w:t>
      </w:r>
      <w:r w:rsidRPr="0006261B">
        <w:rPr>
          <w:rFonts w:ascii="Times New Roman" w:eastAsia="Times New Roman" w:hAnsi="Times New Roman" w:cs="Times New Roman"/>
          <w:sz w:val="24"/>
          <w:szCs w:val="24"/>
          <w:lang w:eastAsia="ru-RU"/>
        </w:rPr>
        <w:t>Федерального закона (наименование, фирменное наименование (при наличии), а также</w:t>
      </w:r>
      <w:proofErr w:type="gramEnd"/>
      <w:r w:rsidRPr="0006261B">
        <w:rPr>
          <w:rFonts w:ascii="Times New Roman" w:eastAsia="Times New Roman" w:hAnsi="Times New Roman" w:cs="Times New Roman"/>
          <w:sz w:val="24"/>
          <w:szCs w:val="24"/>
          <w:lang w:eastAsia="ru-RU"/>
        </w:rPr>
        <w:t xml:space="preserve"> место нахождения соисполнителя (субподрядчика), идентификационный номер налогоплательщика, дата заключения и номер контракта (при наличии), предмет и цена договора с соисполнителем (субподрядчиком);</w:t>
      </w:r>
    </w:p>
    <w:p w:rsidR="0006261B" w:rsidRPr="0006261B" w:rsidRDefault="0006261B" w:rsidP="0012331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6261B">
        <w:rPr>
          <w:rFonts w:ascii="Times New Roman" w:eastAsia="Times New Roman" w:hAnsi="Times New Roman" w:cs="Times New Roman"/>
          <w:sz w:val="24"/>
          <w:szCs w:val="24"/>
          <w:lang w:eastAsia="ru-RU"/>
        </w:rPr>
        <w:t>и.2) копия документа о согласовании контрольным органом в сфере закупок заключения контракта с единственным поставщиком (подрядчиком, исполнителем) в соответствии с </w:t>
      </w:r>
      <w:hyperlink r:id="rId13" w:anchor="/document/70353464/entry/93125" w:history="1">
        <w:r w:rsidRPr="0006261B">
          <w:rPr>
            <w:rFonts w:ascii="Times New Roman" w:eastAsia="Times New Roman" w:hAnsi="Times New Roman" w:cs="Times New Roman"/>
            <w:color w:val="551A8B"/>
            <w:sz w:val="24"/>
            <w:szCs w:val="24"/>
            <w:lang w:eastAsia="ru-RU"/>
          </w:rPr>
          <w:t>пунктом 25 части 1 статьи 93</w:t>
        </w:r>
      </w:hyperlink>
      <w:r w:rsidRPr="0006261B">
        <w:rPr>
          <w:rFonts w:ascii="Times New Roman" w:eastAsia="Times New Roman" w:hAnsi="Times New Roman" w:cs="Times New Roman"/>
          <w:sz w:val="24"/>
          <w:szCs w:val="24"/>
          <w:lang w:eastAsia="ru-RU"/>
        </w:rPr>
        <w:t> </w:t>
      </w:r>
      <w:r w:rsidR="00715055">
        <w:rPr>
          <w:rFonts w:ascii="Times New Roman" w:eastAsia="Times New Roman" w:hAnsi="Times New Roman" w:cs="Times New Roman"/>
          <w:sz w:val="24"/>
          <w:szCs w:val="24"/>
          <w:lang w:eastAsia="ru-RU"/>
        </w:rPr>
        <w:t>(</w:t>
      </w:r>
      <w:r w:rsidR="00715055">
        <w:rPr>
          <w:color w:val="22272F"/>
          <w:sz w:val="23"/>
          <w:szCs w:val="23"/>
          <w:shd w:val="clear" w:color="auto" w:fill="FFFFFF"/>
        </w:rPr>
        <w:t>признание определения поставщика (подрядчика, исполнителя) несостоявшимся в соответствии с </w:t>
      </w:r>
      <w:hyperlink r:id="rId14" w:anchor="/document/70353464/entry/551" w:history="1">
        <w:r w:rsidR="00715055">
          <w:rPr>
            <w:rStyle w:val="a4"/>
            <w:color w:val="551A8B"/>
            <w:sz w:val="23"/>
            <w:szCs w:val="23"/>
            <w:shd w:val="clear" w:color="auto" w:fill="FFFFFF"/>
          </w:rPr>
          <w:t>частями 1</w:t>
        </w:r>
      </w:hyperlink>
      <w:r w:rsidR="00715055">
        <w:rPr>
          <w:color w:val="22272F"/>
          <w:sz w:val="23"/>
          <w:szCs w:val="23"/>
          <w:shd w:val="clear" w:color="auto" w:fill="FFFFFF"/>
        </w:rPr>
        <w:t> и </w:t>
      </w:r>
      <w:hyperlink r:id="rId15" w:anchor="/document/70353464/entry/557" w:history="1">
        <w:r w:rsidR="00715055">
          <w:rPr>
            <w:rStyle w:val="a4"/>
            <w:color w:val="551A8B"/>
            <w:sz w:val="23"/>
            <w:szCs w:val="23"/>
            <w:shd w:val="clear" w:color="auto" w:fill="FFFFFF"/>
          </w:rPr>
          <w:t>7 статьи 55</w:t>
        </w:r>
      </w:hyperlink>
      <w:r w:rsidR="00715055">
        <w:rPr>
          <w:color w:val="22272F"/>
          <w:sz w:val="23"/>
          <w:szCs w:val="23"/>
          <w:shd w:val="clear" w:color="auto" w:fill="FFFFFF"/>
        </w:rPr>
        <w:t>, </w:t>
      </w:r>
      <w:hyperlink r:id="rId16" w:anchor="/document/70353464/entry/55011" w:history="1">
        <w:r w:rsidR="00715055">
          <w:rPr>
            <w:rStyle w:val="a4"/>
            <w:color w:val="551A8B"/>
            <w:sz w:val="23"/>
            <w:szCs w:val="23"/>
            <w:shd w:val="clear" w:color="auto" w:fill="FFFFFF"/>
          </w:rPr>
          <w:t>частями 1</w:t>
        </w:r>
      </w:hyperlink>
      <w:r w:rsidR="00715055">
        <w:rPr>
          <w:color w:val="22272F"/>
          <w:sz w:val="23"/>
          <w:szCs w:val="23"/>
          <w:shd w:val="clear" w:color="auto" w:fill="FFFFFF"/>
        </w:rPr>
        <w:t>, </w:t>
      </w:r>
      <w:hyperlink r:id="rId17" w:anchor="/document/70353464/entry/55012" w:history="1">
        <w:r w:rsidR="00715055">
          <w:rPr>
            <w:rStyle w:val="a4"/>
            <w:color w:val="551A8B"/>
            <w:sz w:val="23"/>
            <w:szCs w:val="23"/>
            <w:shd w:val="clear" w:color="auto" w:fill="FFFFFF"/>
          </w:rPr>
          <w:t>2</w:t>
        </w:r>
      </w:hyperlink>
      <w:r w:rsidR="00715055">
        <w:rPr>
          <w:color w:val="22272F"/>
          <w:sz w:val="23"/>
          <w:szCs w:val="23"/>
          <w:shd w:val="clear" w:color="auto" w:fill="FFFFFF"/>
        </w:rPr>
        <w:t> и </w:t>
      </w:r>
      <w:hyperlink r:id="rId18" w:anchor="/document/70353464/entry/55015" w:history="1">
        <w:r w:rsidR="00715055">
          <w:rPr>
            <w:rStyle w:val="a4"/>
            <w:color w:val="551A8B"/>
            <w:sz w:val="23"/>
            <w:szCs w:val="23"/>
            <w:shd w:val="clear" w:color="auto" w:fill="FFFFFF"/>
          </w:rPr>
          <w:t>5 статьи 55.1</w:t>
        </w:r>
      </w:hyperlink>
      <w:r w:rsidR="00715055">
        <w:rPr>
          <w:color w:val="22272F"/>
          <w:sz w:val="23"/>
          <w:szCs w:val="23"/>
          <w:shd w:val="clear" w:color="auto" w:fill="FFFFFF"/>
        </w:rPr>
        <w:t>, </w:t>
      </w:r>
      <w:hyperlink r:id="rId19" w:anchor="/document/70353464/entry/711" w:history="1">
        <w:r w:rsidR="00715055">
          <w:rPr>
            <w:rStyle w:val="a4"/>
            <w:color w:val="CC3333"/>
            <w:sz w:val="23"/>
            <w:szCs w:val="23"/>
            <w:shd w:val="clear" w:color="auto" w:fill="FFFFFF"/>
          </w:rPr>
          <w:t>частями 1 - 3.1 статьи 71</w:t>
        </w:r>
      </w:hyperlink>
      <w:r w:rsidR="00715055">
        <w:rPr>
          <w:color w:val="22272F"/>
          <w:sz w:val="23"/>
          <w:szCs w:val="23"/>
          <w:shd w:val="clear" w:color="auto" w:fill="FFFFFF"/>
        </w:rPr>
        <w:t>, </w:t>
      </w:r>
      <w:hyperlink r:id="rId20" w:anchor="/document/70353464/entry/791" w:history="1">
        <w:r w:rsidR="00715055">
          <w:rPr>
            <w:rStyle w:val="a4"/>
            <w:color w:val="551A8B"/>
            <w:sz w:val="23"/>
            <w:szCs w:val="23"/>
            <w:shd w:val="clear" w:color="auto" w:fill="FFFFFF"/>
          </w:rPr>
          <w:t>частями 1</w:t>
        </w:r>
      </w:hyperlink>
      <w:r w:rsidR="00715055">
        <w:rPr>
          <w:color w:val="22272F"/>
          <w:sz w:val="23"/>
          <w:szCs w:val="23"/>
          <w:shd w:val="clear" w:color="auto" w:fill="FFFFFF"/>
        </w:rPr>
        <w:t> и </w:t>
      </w:r>
      <w:hyperlink r:id="rId21" w:anchor="/document/70353464/entry/793" w:history="1">
        <w:r w:rsidR="00715055">
          <w:rPr>
            <w:rStyle w:val="a4"/>
            <w:color w:val="551A8B"/>
            <w:sz w:val="23"/>
            <w:szCs w:val="23"/>
            <w:shd w:val="clear" w:color="auto" w:fill="FFFFFF"/>
          </w:rPr>
          <w:t>3 статьи 79</w:t>
        </w:r>
        <w:proofErr w:type="gramEnd"/>
      </w:hyperlink>
      <w:r w:rsidR="00715055">
        <w:rPr>
          <w:color w:val="22272F"/>
          <w:sz w:val="23"/>
          <w:szCs w:val="23"/>
          <w:shd w:val="clear" w:color="auto" w:fill="FFFFFF"/>
        </w:rPr>
        <w:t>, </w:t>
      </w:r>
      <w:hyperlink r:id="rId22" w:anchor="/document/77695234/entry/821141" w:history="1">
        <w:r w:rsidR="00715055">
          <w:rPr>
            <w:rStyle w:val="a4"/>
            <w:color w:val="551A8B"/>
            <w:sz w:val="23"/>
            <w:szCs w:val="23"/>
            <w:shd w:val="clear" w:color="auto" w:fill="FFFFFF"/>
          </w:rPr>
          <w:t>пунктом 1 части 14 статьи 82.1</w:t>
        </w:r>
      </w:hyperlink>
      <w:r w:rsidR="00715055">
        <w:rPr>
          <w:color w:val="22272F"/>
          <w:sz w:val="23"/>
          <w:szCs w:val="23"/>
          <w:shd w:val="clear" w:color="auto" w:fill="FFFFFF"/>
        </w:rPr>
        <w:t>, </w:t>
      </w:r>
      <w:hyperlink r:id="rId23" w:anchor="/document/70353464/entry/8318" w:history="1">
        <w:r w:rsidR="00715055">
          <w:rPr>
            <w:rStyle w:val="a4"/>
            <w:color w:val="551A8B"/>
            <w:sz w:val="23"/>
            <w:szCs w:val="23"/>
            <w:shd w:val="clear" w:color="auto" w:fill="FFFFFF"/>
          </w:rPr>
          <w:t>частями 18</w:t>
        </w:r>
      </w:hyperlink>
      <w:r w:rsidR="00715055">
        <w:rPr>
          <w:color w:val="22272F"/>
          <w:sz w:val="23"/>
          <w:szCs w:val="23"/>
          <w:shd w:val="clear" w:color="auto" w:fill="FFFFFF"/>
        </w:rPr>
        <w:t> и </w:t>
      </w:r>
      <w:hyperlink r:id="rId24" w:anchor="/document/70353464/entry/8319" w:history="1">
        <w:r w:rsidR="00715055">
          <w:rPr>
            <w:rStyle w:val="a4"/>
            <w:color w:val="551A8B"/>
            <w:sz w:val="23"/>
            <w:szCs w:val="23"/>
            <w:shd w:val="clear" w:color="auto" w:fill="FFFFFF"/>
          </w:rPr>
          <w:t>19 статьи 83</w:t>
        </w:r>
      </w:hyperlink>
      <w:r w:rsidR="00715055">
        <w:rPr>
          <w:color w:val="22272F"/>
          <w:sz w:val="23"/>
          <w:szCs w:val="23"/>
          <w:shd w:val="clear" w:color="auto" w:fill="FFFFFF"/>
        </w:rPr>
        <w:t>, </w:t>
      </w:r>
      <w:hyperlink r:id="rId25" w:anchor="/document/70353464/entry/83126" w:history="1">
        <w:r w:rsidR="00715055">
          <w:rPr>
            <w:rStyle w:val="a4"/>
            <w:color w:val="551A8B"/>
            <w:sz w:val="23"/>
            <w:szCs w:val="23"/>
            <w:shd w:val="clear" w:color="auto" w:fill="FFFFFF"/>
          </w:rPr>
          <w:t>частями 26</w:t>
        </w:r>
      </w:hyperlink>
      <w:r w:rsidR="00715055">
        <w:rPr>
          <w:color w:val="22272F"/>
          <w:sz w:val="23"/>
          <w:szCs w:val="23"/>
          <w:shd w:val="clear" w:color="auto" w:fill="FFFFFF"/>
        </w:rPr>
        <w:t> и </w:t>
      </w:r>
      <w:hyperlink r:id="rId26" w:anchor="/document/70353464/entry/83127" w:history="1">
        <w:r w:rsidR="00715055">
          <w:rPr>
            <w:rStyle w:val="a4"/>
            <w:color w:val="551A8B"/>
            <w:sz w:val="23"/>
            <w:szCs w:val="23"/>
            <w:shd w:val="clear" w:color="auto" w:fill="FFFFFF"/>
          </w:rPr>
          <w:t>27 статьи 83.1</w:t>
        </w:r>
      </w:hyperlink>
      <w:r w:rsidR="00715055">
        <w:rPr>
          <w:rFonts w:ascii="Times New Roman" w:eastAsia="Times New Roman" w:hAnsi="Times New Roman" w:cs="Times New Roman"/>
          <w:sz w:val="24"/>
          <w:szCs w:val="24"/>
          <w:lang w:eastAsia="ru-RU"/>
        </w:rPr>
        <w:t xml:space="preserve">) </w:t>
      </w:r>
      <w:r w:rsidRPr="0006261B">
        <w:rPr>
          <w:rFonts w:ascii="Times New Roman" w:eastAsia="Times New Roman" w:hAnsi="Times New Roman" w:cs="Times New Roman"/>
          <w:sz w:val="24"/>
          <w:szCs w:val="24"/>
          <w:lang w:eastAsia="ru-RU"/>
        </w:rPr>
        <w:t>Федерального закона;</w:t>
      </w:r>
    </w:p>
    <w:p w:rsidR="0006261B" w:rsidRPr="0006261B" w:rsidRDefault="0006261B" w:rsidP="0012331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6261B">
        <w:rPr>
          <w:rFonts w:ascii="Times New Roman" w:eastAsia="Times New Roman" w:hAnsi="Times New Roman" w:cs="Times New Roman"/>
          <w:sz w:val="24"/>
          <w:szCs w:val="24"/>
          <w:lang w:eastAsia="ru-RU"/>
        </w:rPr>
        <w:t>к) информация об исполнении контракта (отдельного этапа исполнения контракта), в том числе информация о количестве поставленного товара, об объеме выполненной работы, оказанной услуги, о единице измерения поставленного товара, выполненной работы, оказанной услуги, о стоимости исполненных обязательств (об оплате контракта, отдельного этапа исполнения контракта), о начислении и об оплате неустоек (штрафов, пеней) в связи с ненадлежащим исполнением стороной контракта обязательств, предусмотренных</w:t>
      </w:r>
      <w:proofErr w:type="gramEnd"/>
      <w:r w:rsidRPr="0006261B">
        <w:rPr>
          <w:rFonts w:ascii="Times New Roman" w:eastAsia="Times New Roman" w:hAnsi="Times New Roman" w:cs="Times New Roman"/>
          <w:sz w:val="24"/>
          <w:szCs w:val="24"/>
          <w:lang w:eastAsia="ru-RU"/>
        </w:rPr>
        <w:t xml:space="preserve"> </w:t>
      </w:r>
      <w:proofErr w:type="gramStart"/>
      <w:r w:rsidRPr="0006261B">
        <w:rPr>
          <w:rFonts w:ascii="Times New Roman" w:eastAsia="Times New Roman" w:hAnsi="Times New Roman" w:cs="Times New Roman"/>
          <w:sz w:val="24"/>
          <w:szCs w:val="24"/>
          <w:lang w:eastAsia="ru-RU"/>
        </w:rPr>
        <w:t>контрактом, а также информация о наступлении гарантийного случая, предусмотренного контрактом, и исполнении гарантийных обязательств, предусмотренных </w:t>
      </w:r>
      <w:hyperlink r:id="rId27" w:anchor="/document/70353464/entry/334" w:history="1">
        <w:r w:rsidRPr="0006261B">
          <w:rPr>
            <w:rFonts w:ascii="Times New Roman" w:eastAsia="Times New Roman" w:hAnsi="Times New Roman" w:cs="Times New Roman"/>
            <w:color w:val="551A8B"/>
            <w:sz w:val="24"/>
            <w:szCs w:val="24"/>
            <w:lang w:eastAsia="ru-RU"/>
          </w:rPr>
          <w:t>частью 4 статьи 33</w:t>
        </w:r>
      </w:hyperlink>
      <w:r w:rsidRPr="0006261B">
        <w:rPr>
          <w:rFonts w:ascii="Times New Roman" w:eastAsia="Times New Roman" w:hAnsi="Times New Roman" w:cs="Times New Roman"/>
          <w:sz w:val="24"/>
          <w:szCs w:val="24"/>
          <w:lang w:eastAsia="ru-RU"/>
        </w:rPr>
        <w:t> </w:t>
      </w:r>
      <w:r w:rsidR="00715055">
        <w:rPr>
          <w:rFonts w:ascii="Times New Roman" w:eastAsia="Times New Roman" w:hAnsi="Times New Roman" w:cs="Times New Roman"/>
          <w:sz w:val="24"/>
          <w:szCs w:val="24"/>
          <w:lang w:eastAsia="ru-RU"/>
        </w:rPr>
        <w:t>(</w:t>
      </w:r>
      <w:r w:rsidR="00715055">
        <w:rPr>
          <w:color w:val="22272F"/>
          <w:sz w:val="23"/>
          <w:szCs w:val="23"/>
          <w:shd w:val="clear" w:color="auto" w:fill="FFFFFF"/>
        </w:rPr>
        <w:t>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w:t>
      </w:r>
      <w:r w:rsidR="00715055">
        <w:rPr>
          <w:rFonts w:ascii="Times New Roman" w:eastAsia="Times New Roman" w:hAnsi="Times New Roman" w:cs="Times New Roman"/>
          <w:sz w:val="24"/>
          <w:szCs w:val="24"/>
          <w:lang w:eastAsia="ru-RU"/>
        </w:rPr>
        <w:t xml:space="preserve">) </w:t>
      </w:r>
      <w:r w:rsidRPr="0006261B">
        <w:rPr>
          <w:rFonts w:ascii="Times New Roman" w:eastAsia="Times New Roman" w:hAnsi="Times New Roman" w:cs="Times New Roman"/>
          <w:sz w:val="24"/>
          <w:szCs w:val="24"/>
          <w:lang w:eastAsia="ru-RU"/>
        </w:rPr>
        <w:t>Федерального закона, заключение по результатам экспертизы поставленного товара, выполненной работы или оказанной услуги (отдельного этапа исполнения контракта</w:t>
      </w:r>
      <w:proofErr w:type="gramEnd"/>
      <w:r w:rsidRPr="0006261B">
        <w:rPr>
          <w:rFonts w:ascii="Times New Roman" w:eastAsia="Times New Roman" w:hAnsi="Times New Roman" w:cs="Times New Roman"/>
          <w:sz w:val="24"/>
          <w:szCs w:val="24"/>
          <w:lang w:eastAsia="ru-RU"/>
        </w:rPr>
        <w:t>) (</w:t>
      </w:r>
      <w:proofErr w:type="gramStart"/>
      <w:r w:rsidRPr="0006261B">
        <w:rPr>
          <w:rFonts w:ascii="Times New Roman" w:eastAsia="Times New Roman" w:hAnsi="Times New Roman" w:cs="Times New Roman"/>
          <w:sz w:val="24"/>
          <w:szCs w:val="24"/>
          <w:lang w:eastAsia="ru-RU"/>
        </w:rPr>
        <w:t>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наименование страны происхождения товара (при осуществлении закупки товара, в том числе поставляемого заказчику при выполнении закупаемых работ, оказании закупаемых услуг) с учетом положений </w:t>
      </w:r>
      <w:hyperlink r:id="rId28" w:anchor="/document/70520982/entry/100216" w:history="1">
        <w:r w:rsidRPr="0006261B">
          <w:rPr>
            <w:rFonts w:ascii="Times New Roman" w:eastAsia="Times New Roman" w:hAnsi="Times New Roman" w:cs="Times New Roman"/>
            <w:color w:val="551A8B"/>
            <w:sz w:val="24"/>
            <w:szCs w:val="24"/>
            <w:lang w:eastAsia="ru-RU"/>
          </w:rPr>
          <w:t>подпункта "р"</w:t>
        </w:r>
      </w:hyperlink>
      <w:r w:rsidRPr="0006261B">
        <w:rPr>
          <w:rFonts w:ascii="Times New Roman" w:eastAsia="Times New Roman" w:hAnsi="Times New Roman" w:cs="Times New Roman"/>
          <w:sz w:val="24"/>
          <w:szCs w:val="24"/>
          <w:lang w:eastAsia="ru-RU"/>
        </w:rPr>
        <w:t> настоящего пункта, информация о производителе товара в отношении исполненного контракта;</w:t>
      </w:r>
      <w:proofErr w:type="gramEnd"/>
    </w:p>
    <w:p w:rsidR="0006261B" w:rsidRPr="0006261B" w:rsidRDefault="0006261B" w:rsidP="0006261B">
      <w:pPr>
        <w:spacing w:before="100" w:beforeAutospacing="1" w:after="100" w:afterAutospacing="1" w:line="240" w:lineRule="auto"/>
        <w:rPr>
          <w:rFonts w:ascii="Times New Roman" w:eastAsia="Times New Roman" w:hAnsi="Times New Roman" w:cs="Times New Roman"/>
          <w:sz w:val="24"/>
          <w:szCs w:val="24"/>
          <w:lang w:eastAsia="ru-RU"/>
        </w:rPr>
      </w:pPr>
      <w:r w:rsidRPr="0006261B">
        <w:rPr>
          <w:rFonts w:ascii="Times New Roman" w:eastAsia="Times New Roman" w:hAnsi="Times New Roman" w:cs="Times New Roman"/>
          <w:sz w:val="24"/>
          <w:szCs w:val="24"/>
          <w:lang w:eastAsia="ru-RU"/>
        </w:rPr>
        <w:t>л) информация о расторжении контракта с указанием оснований его расторжения;</w:t>
      </w:r>
    </w:p>
    <w:p w:rsidR="0006261B" w:rsidRPr="0006261B" w:rsidRDefault="0006261B" w:rsidP="0006261B">
      <w:pPr>
        <w:spacing w:before="100" w:beforeAutospacing="1" w:after="100" w:afterAutospacing="1" w:line="240" w:lineRule="auto"/>
        <w:rPr>
          <w:rFonts w:ascii="Times New Roman" w:eastAsia="Times New Roman" w:hAnsi="Times New Roman" w:cs="Times New Roman"/>
          <w:sz w:val="24"/>
          <w:szCs w:val="24"/>
          <w:lang w:eastAsia="ru-RU"/>
        </w:rPr>
      </w:pPr>
      <w:r w:rsidRPr="0006261B">
        <w:rPr>
          <w:rFonts w:ascii="Times New Roman" w:eastAsia="Times New Roman" w:hAnsi="Times New Roman" w:cs="Times New Roman"/>
          <w:sz w:val="24"/>
          <w:szCs w:val="24"/>
          <w:lang w:eastAsia="ru-RU"/>
        </w:rPr>
        <w:t>м) идентификационный код закупки;</w:t>
      </w:r>
    </w:p>
    <w:p w:rsidR="0006261B" w:rsidRPr="0006261B" w:rsidRDefault="0006261B" w:rsidP="0006261B">
      <w:pPr>
        <w:spacing w:before="100" w:beforeAutospacing="1" w:after="100" w:afterAutospacing="1" w:line="240" w:lineRule="auto"/>
        <w:rPr>
          <w:rFonts w:ascii="Times New Roman" w:eastAsia="Times New Roman" w:hAnsi="Times New Roman" w:cs="Times New Roman"/>
          <w:sz w:val="24"/>
          <w:szCs w:val="24"/>
          <w:lang w:eastAsia="ru-RU"/>
        </w:rPr>
      </w:pPr>
      <w:r w:rsidRPr="0006261B">
        <w:rPr>
          <w:rFonts w:ascii="Times New Roman" w:eastAsia="Times New Roman" w:hAnsi="Times New Roman" w:cs="Times New Roman"/>
          <w:sz w:val="24"/>
          <w:szCs w:val="24"/>
          <w:lang w:eastAsia="ru-RU"/>
        </w:rPr>
        <w:lastRenderedPageBreak/>
        <w:t>н) документ о приемке (в случае принятия решения о приемке поставленного товара, выполненной работы, оказанной услуги);</w:t>
      </w:r>
    </w:p>
    <w:p w:rsidR="0006261B" w:rsidRPr="0006261B" w:rsidRDefault="0006261B" w:rsidP="0006261B">
      <w:pPr>
        <w:spacing w:before="100" w:beforeAutospacing="1" w:after="100" w:afterAutospacing="1" w:line="240" w:lineRule="auto"/>
        <w:rPr>
          <w:rFonts w:ascii="Times New Roman" w:eastAsia="Times New Roman" w:hAnsi="Times New Roman" w:cs="Times New Roman"/>
          <w:sz w:val="24"/>
          <w:szCs w:val="24"/>
          <w:lang w:eastAsia="ru-RU"/>
        </w:rPr>
      </w:pPr>
      <w:r w:rsidRPr="0006261B">
        <w:rPr>
          <w:rFonts w:ascii="Times New Roman" w:eastAsia="Times New Roman" w:hAnsi="Times New Roman" w:cs="Times New Roman"/>
          <w:sz w:val="24"/>
          <w:szCs w:val="24"/>
          <w:lang w:eastAsia="ru-RU"/>
        </w:rPr>
        <w:t>п) информация о признании судом контракта недействительным (при наличии);</w:t>
      </w:r>
    </w:p>
    <w:p w:rsidR="0006261B" w:rsidRPr="0006261B" w:rsidRDefault="0006261B" w:rsidP="0071505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6261B">
        <w:rPr>
          <w:rFonts w:ascii="Times New Roman" w:eastAsia="Times New Roman" w:hAnsi="Times New Roman" w:cs="Times New Roman"/>
          <w:sz w:val="24"/>
          <w:szCs w:val="24"/>
          <w:lang w:eastAsia="ru-RU"/>
        </w:rPr>
        <w:t>р) если объектом закупки являются работы по строительству, реконструкции, капитальному ремонту, сносу объекта капитального строительства, предусмотренная </w:t>
      </w:r>
      <w:hyperlink r:id="rId29" w:anchor="/document/70520982/entry/10026" w:history="1">
        <w:r w:rsidRPr="0006261B">
          <w:rPr>
            <w:rFonts w:ascii="Times New Roman" w:eastAsia="Times New Roman" w:hAnsi="Times New Roman" w:cs="Times New Roman"/>
            <w:color w:val="551A8B"/>
            <w:sz w:val="24"/>
            <w:szCs w:val="24"/>
            <w:lang w:eastAsia="ru-RU"/>
          </w:rPr>
          <w:t>подпунктами "е"</w:t>
        </w:r>
      </w:hyperlink>
      <w:r w:rsidRPr="0006261B">
        <w:rPr>
          <w:rFonts w:ascii="Times New Roman" w:eastAsia="Times New Roman" w:hAnsi="Times New Roman" w:cs="Times New Roman"/>
          <w:sz w:val="24"/>
          <w:szCs w:val="24"/>
          <w:lang w:eastAsia="ru-RU"/>
        </w:rPr>
        <w:t> и </w:t>
      </w:r>
      <w:hyperlink r:id="rId30" w:anchor="/document/70520982/entry/100210" w:history="1">
        <w:r w:rsidRPr="0006261B">
          <w:rPr>
            <w:rFonts w:ascii="Times New Roman" w:eastAsia="Times New Roman" w:hAnsi="Times New Roman" w:cs="Times New Roman"/>
            <w:color w:val="551A8B"/>
            <w:sz w:val="24"/>
            <w:szCs w:val="24"/>
            <w:lang w:eastAsia="ru-RU"/>
          </w:rPr>
          <w:t>"к"</w:t>
        </w:r>
      </w:hyperlink>
      <w:r w:rsidRPr="0006261B">
        <w:rPr>
          <w:rFonts w:ascii="Times New Roman" w:eastAsia="Times New Roman" w:hAnsi="Times New Roman" w:cs="Times New Roman"/>
          <w:sz w:val="24"/>
          <w:szCs w:val="24"/>
          <w:lang w:eastAsia="ru-RU"/>
        </w:rPr>
        <w:t> настоящего пункта информация о стране происхождения товара включается в реестр контрактов в отношении товара, который в соответствии с </w:t>
      </w:r>
      <w:hyperlink r:id="rId31" w:anchor="/document/70103036/entry/4" w:history="1">
        <w:r w:rsidRPr="0006261B">
          <w:rPr>
            <w:rFonts w:ascii="Times New Roman" w:eastAsia="Times New Roman" w:hAnsi="Times New Roman" w:cs="Times New Roman"/>
            <w:color w:val="551A8B"/>
            <w:sz w:val="24"/>
            <w:szCs w:val="24"/>
            <w:lang w:eastAsia="ru-RU"/>
          </w:rPr>
          <w:t>законодательством</w:t>
        </w:r>
      </w:hyperlink>
      <w:r w:rsidRPr="0006261B">
        <w:rPr>
          <w:rFonts w:ascii="Times New Roman" w:eastAsia="Times New Roman" w:hAnsi="Times New Roman" w:cs="Times New Roman"/>
          <w:sz w:val="24"/>
          <w:szCs w:val="24"/>
          <w:lang w:eastAsia="ru-RU"/>
        </w:rPr>
        <w:t> Российской Федерации о бухгалтерском учете подлежит принятию заказчиком к бухгалтерскому учету в качестве отдельного объекта основных средств.</w:t>
      </w:r>
      <w:proofErr w:type="gramEnd"/>
      <w:r w:rsidRPr="0006261B">
        <w:rPr>
          <w:rFonts w:ascii="Times New Roman" w:eastAsia="Times New Roman" w:hAnsi="Times New Roman" w:cs="Times New Roman"/>
          <w:sz w:val="24"/>
          <w:szCs w:val="24"/>
          <w:lang w:eastAsia="ru-RU"/>
        </w:rPr>
        <w:t xml:space="preserve"> </w:t>
      </w:r>
      <w:proofErr w:type="gramStart"/>
      <w:r w:rsidRPr="0006261B">
        <w:rPr>
          <w:rFonts w:ascii="Times New Roman" w:eastAsia="Times New Roman" w:hAnsi="Times New Roman" w:cs="Times New Roman"/>
          <w:sz w:val="24"/>
          <w:szCs w:val="24"/>
          <w:lang w:eastAsia="ru-RU"/>
        </w:rPr>
        <w:t>При этом при осуществлении закупки путем проведения электронного аукциона в случае включения в документацию о закупке</w:t>
      </w:r>
      <w:proofErr w:type="gramEnd"/>
      <w:r w:rsidRPr="0006261B">
        <w:rPr>
          <w:rFonts w:ascii="Times New Roman" w:eastAsia="Times New Roman" w:hAnsi="Times New Roman" w:cs="Times New Roman"/>
          <w:sz w:val="24"/>
          <w:szCs w:val="24"/>
          <w:lang w:eastAsia="ru-RU"/>
        </w:rPr>
        <w:t xml:space="preserve"> в соответствии с </w:t>
      </w:r>
      <w:hyperlink r:id="rId32" w:anchor="/document/70353464/entry/3318" w:history="1">
        <w:r w:rsidRPr="0006261B">
          <w:rPr>
            <w:rFonts w:ascii="Times New Roman" w:eastAsia="Times New Roman" w:hAnsi="Times New Roman" w:cs="Times New Roman"/>
            <w:color w:val="551A8B"/>
            <w:sz w:val="24"/>
            <w:szCs w:val="24"/>
            <w:lang w:eastAsia="ru-RU"/>
          </w:rPr>
          <w:t>пунктом 8 части 1 статьи 33</w:t>
        </w:r>
      </w:hyperlink>
      <w:r w:rsidRPr="0006261B">
        <w:rPr>
          <w:rFonts w:ascii="Times New Roman" w:eastAsia="Times New Roman" w:hAnsi="Times New Roman" w:cs="Times New Roman"/>
          <w:sz w:val="24"/>
          <w:szCs w:val="24"/>
          <w:lang w:eastAsia="ru-RU"/>
        </w:rPr>
        <w:t> Федерального закона проектной документации положения подпункта "е" настоящего пункта в отношении информации о стране происхождения товара не применяются.</w:t>
      </w:r>
    </w:p>
    <w:p w:rsidR="0006261B" w:rsidRPr="0006261B" w:rsidRDefault="0006261B" w:rsidP="002B23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261B">
        <w:rPr>
          <w:rFonts w:ascii="Times New Roman" w:eastAsia="Times New Roman" w:hAnsi="Times New Roman" w:cs="Times New Roman"/>
          <w:sz w:val="24"/>
          <w:szCs w:val="24"/>
          <w:lang w:eastAsia="ru-RU"/>
        </w:rPr>
        <w:t>3. В реестр контрактов не включается информация о контрактах, заключенных в соответствии с </w:t>
      </w:r>
      <w:hyperlink r:id="rId33" w:anchor="/document/70353464/entry/9314" w:history="1">
        <w:r w:rsidRPr="0006261B">
          <w:rPr>
            <w:rFonts w:ascii="Times New Roman" w:eastAsia="Times New Roman" w:hAnsi="Times New Roman" w:cs="Times New Roman"/>
            <w:color w:val="551A8B"/>
            <w:sz w:val="24"/>
            <w:szCs w:val="24"/>
            <w:lang w:eastAsia="ru-RU"/>
          </w:rPr>
          <w:t>пунктами 4</w:t>
        </w:r>
      </w:hyperlink>
      <w:r w:rsidRPr="0006261B">
        <w:rPr>
          <w:rFonts w:ascii="Times New Roman" w:eastAsia="Times New Roman" w:hAnsi="Times New Roman" w:cs="Times New Roman"/>
          <w:sz w:val="24"/>
          <w:szCs w:val="24"/>
          <w:lang w:eastAsia="ru-RU"/>
        </w:rPr>
        <w:t>, </w:t>
      </w:r>
      <w:hyperlink r:id="rId34" w:anchor="/document/70353464/entry/9315" w:history="1">
        <w:r w:rsidRPr="0006261B">
          <w:rPr>
            <w:rFonts w:ascii="Times New Roman" w:eastAsia="Times New Roman" w:hAnsi="Times New Roman" w:cs="Times New Roman"/>
            <w:color w:val="551A8B"/>
            <w:sz w:val="24"/>
            <w:szCs w:val="24"/>
            <w:lang w:eastAsia="ru-RU"/>
          </w:rPr>
          <w:t>5</w:t>
        </w:r>
      </w:hyperlink>
      <w:r w:rsidRPr="0006261B">
        <w:rPr>
          <w:rFonts w:ascii="Times New Roman" w:eastAsia="Times New Roman" w:hAnsi="Times New Roman" w:cs="Times New Roman"/>
          <w:sz w:val="24"/>
          <w:szCs w:val="24"/>
          <w:lang w:eastAsia="ru-RU"/>
        </w:rPr>
        <w:t>, </w:t>
      </w:r>
      <w:hyperlink r:id="rId35" w:anchor="/document/70353464/entry/93123" w:history="1">
        <w:r w:rsidRPr="0006261B">
          <w:rPr>
            <w:rFonts w:ascii="Times New Roman" w:eastAsia="Times New Roman" w:hAnsi="Times New Roman" w:cs="Times New Roman"/>
            <w:color w:val="551A8B"/>
            <w:sz w:val="24"/>
            <w:szCs w:val="24"/>
            <w:lang w:eastAsia="ru-RU"/>
          </w:rPr>
          <w:t>23</w:t>
        </w:r>
      </w:hyperlink>
      <w:r w:rsidRPr="0006261B">
        <w:rPr>
          <w:rFonts w:ascii="Times New Roman" w:eastAsia="Times New Roman" w:hAnsi="Times New Roman" w:cs="Times New Roman"/>
          <w:sz w:val="24"/>
          <w:szCs w:val="24"/>
          <w:lang w:eastAsia="ru-RU"/>
        </w:rPr>
        <w:t>, </w:t>
      </w:r>
      <w:hyperlink r:id="rId36" w:anchor="/document/70353464/entry/93142" w:history="1">
        <w:r w:rsidRPr="0006261B">
          <w:rPr>
            <w:rFonts w:ascii="Times New Roman" w:eastAsia="Times New Roman" w:hAnsi="Times New Roman" w:cs="Times New Roman"/>
            <w:color w:val="551A8B"/>
            <w:sz w:val="24"/>
            <w:szCs w:val="24"/>
            <w:lang w:eastAsia="ru-RU"/>
          </w:rPr>
          <w:t>42</w:t>
        </w:r>
      </w:hyperlink>
      <w:r w:rsidRPr="0006261B">
        <w:rPr>
          <w:rFonts w:ascii="Times New Roman" w:eastAsia="Times New Roman" w:hAnsi="Times New Roman" w:cs="Times New Roman"/>
          <w:sz w:val="24"/>
          <w:szCs w:val="24"/>
          <w:lang w:eastAsia="ru-RU"/>
        </w:rPr>
        <w:t>, </w:t>
      </w:r>
      <w:hyperlink r:id="rId37" w:anchor="/document/70353464/entry/93144" w:history="1">
        <w:r w:rsidRPr="0006261B">
          <w:rPr>
            <w:rFonts w:ascii="Times New Roman" w:eastAsia="Times New Roman" w:hAnsi="Times New Roman" w:cs="Times New Roman"/>
            <w:color w:val="551A8B"/>
            <w:sz w:val="24"/>
            <w:szCs w:val="24"/>
            <w:lang w:eastAsia="ru-RU"/>
          </w:rPr>
          <w:t>44</w:t>
        </w:r>
      </w:hyperlink>
      <w:r w:rsidRPr="0006261B">
        <w:rPr>
          <w:rFonts w:ascii="Times New Roman" w:eastAsia="Times New Roman" w:hAnsi="Times New Roman" w:cs="Times New Roman"/>
          <w:sz w:val="24"/>
          <w:szCs w:val="24"/>
          <w:lang w:eastAsia="ru-RU"/>
        </w:rPr>
        <w:t>, </w:t>
      </w:r>
      <w:hyperlink r:id="rId38" w:anchor="/document/70353464/entry/93145" w:history="1">
        <w:r w:rsidRPr="0006261B">
          <w:rPr>
            <w:rFonts w:ascii="Times New Roman" w:eastAsia="Times New Roman" w:hAnsi="Times New Roman" w:cs="Times New Roman"/>
            <w:color w:val="551A8B"/>
            <w:sz w:val="24"/>
            <w:szCs w:val="24"/>
            <w:lang w:eastAsia="ru-RU"/>
          </w:rPr>
          <w:t>45</w:t>
        </w:r>
      </w:hyperlink>
      <w:r w:rsidRPr="0006261B">
        <w:rPr>
          <w:rFonts w:ascii="Times New Roman" w:eastAsia="Times New Roman" w:hAnsi="Times New Roman" w:cs="Times New Roman"/>
          <w:sz w:val="24"/>
          <w:szCs w:val="24"/>
          <w:lang w:eastAsia="ru-RU"/>
        </w:rPr>
        <w:t>, </w:t>
      </w:r>
      <w:hyperlink r:id="rId39" w:anchor="/document/70353464/entry/93146" w:history="1">
        <w:r w:rsidRPr="0006261B">
          <w:rPr>
            <w:rFonts w:ascii="Times New Roman" w:eastAsia="Times New Roman" w:hAnsi="Times New Roman" w:cs="Times New Roman"/>
            <w:color w:val="551A8B"/>
            <w:sz w:val="24"/>
            <w:szCs w:val="24"/>
            <w:lang w:eastAsia="ru-RU"/>
          </w:rPr>
          <w:t>пунктом 46</w:t>
        </w:r>
      </w:hyperlink>
      <w:r w:rsidRPr="0006261B">
        <w:rPr>
          <w:rFonts w:ascii="Times New Roman" w:eastAsia="Times New Roman" w:hAnsi="Times New Roman" w:cs="Times New Roman"/>
          <w:sz w:val="24"/>
          <w:szCs w:val="24"/>
          <w:lang w:eastAsia="ru-RU"/>
        </w:rPr>
        <w:t> (в части контрактов, заключаемых с физическими лицами) и </w:t>
      </w:r>
      <w:hyperlink r:id="rId40" w:anchor="/document/70353464/entry/93152" w:history="1">
        <w:r w:rsidRPr="0006261B">
          <w:rPr>
            <w:rFonts w:ascii="Times New Roman" w:eastAsia="Times New Roman" w:hAnsi="Times New Roman" w:cs="Times New Roman"/>
            <w:color w:val="551A8B"/>
            <w:sz w:val="24"/>
            <w:szCs w:val="24"/>
            <w:lang w:eastAsia="ru-RU"/>
          </w:rPr>
          <w:t>пунктом 52 части 1 статьи 93</w:t>
        </w:r>
      </w:hyperlink>
      <w:r w:rsidRPr="0006261B">
        <w:rPr>
          <w:rFonts w:ascii="Times New Roman" w:eastAsia="Times New Roman" w:hAnsi="Times New Roman" w:cs="Times New Roman"/>
          <w:sz w:val="24"/>
          <w:szCs w:val="24"/>
          <w:lang w:eastAsia="ru-RU"/>
        </w:rPr>
        <w:t> Федерального закона.</w:t>
      </w:r>
    </w:p>
    <w:p w:rsidR="0006261B" w:rsidRPr="0006261B" w:rsidRDefault="0006261B" w:rsidP="002B23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261B">
        <w:rPr>
          <w:rFonts w:ascii="Times New Roman" w:eastAsia="Times New Roman" w:hAnsi="Times New Roman" w:cs="Times New Roman"/>
          <w:sz w:val="24"/>
          <w:szCs w:val="24"/>
          <w:lang w:eastAsia="ru-RU"/>
        </w:rPr>
        <w:t>4. Информация и документы, включенные в реестр контрактов, хранятся в порядке, определенном в соответствии с </w:t>
      </w:r>
      <w:hyperlink r:id="rId41" w:anchor="/document/12137300/entry/400" w:history="1">
        <w:r w:rsidRPr="0006261B">
          <w:rPr>
            <w:rFonts w:ascii="Times New Roman" w:eastAsia="Times New Roman" w:hAnsi="Times New Roman" w:cs="Times New Roman"/>
            <w:color w:val="551A8B"/>
            <w:sz w:val="24"/>
            <w:szCs w:val="24"/>
            <w:lang w:eastAsia="ru-RU"/>
          </w:rPr>
          <w:t>законодательством</w:t>
        </w:r>
      </w:hyperlink>
      <w:r w:rsidRPr="0006261B">
        <w:rPr>
          <w:rFonts w:ascii="Times New Roman" w:eastAsia="Times New Roman" w:hAnsi="Times New Roman" w:cs="Times New Roman"/>
          <w:sz w:val="24"/>
          <w:szCs w:val="24"/>
          <w:lang w:eastAsia="ru-RU"/>
        </w:rPr>
        <w:t> Российской Федерации об архивном деле.</w:t>
      </w:r>
    </w:p>
    <w:p w:rsidR="0006261B" w:rsidRPr="0006261B" w:rsidRDefault="0006261B" w:rsidP="002B23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261B">
        <w:rPr>
          <w:rFonts w:ascii="Times New Roman" w:eastAsia="Times New Roman" w:hAnsi="Times New Roman" w:cs="Times New Roman"/>
          <w:sz w:val="24"/>
          <w:szCs w:val="24"/>
          <w:lang w:eastAsia="ru-RU"/>
        </w:rPr>
        <w:t>5. Положения настоящих Правил распространяются на юридические лица, на которые при осуществлении ими закупок в соответствии с </w:t>
      </w:r>
      <w:hyperlink r:id="rId42" w:anchor="/document/70353464/entry/154" w:history="1">
        <w:r w:rsidRPr="0006261B">
          <w:rPr>
            <w:rFonts w:ascii="Times New Roman" w:eastAsia="Times New Roman" w:hAnsi="Times New Roman" w:cs="Times New Roman"/>
            <w:color w:val="551A8B"/>
            <w:sz w:val="24"/>
            <w:szCs w:val="24"/>
            <w:lang w:eastAsia="ru-RU"/>
          </w:rPr>
          <w:t>частями 4</w:t>
        </w:r>
      </w:hyperlink>
      <w:r w:rsidRPr="0006261B">
        <w:rPr>
          <w:rFonts w:ascii="Times New Roman" w:eastAsia="Times New Roman" w:hAnsi="Times New Roman" w:cs="Times New Roman"/>
          <w:sz w:val="24"/>
          <w:szCs w:val="24"/>
          <w:lang w:eastAsia="ru-RU"/>
        </w:rPr>
        <w:t> и </w:t>
      </w:r>
      <w:hyperlink r:id="rId43" w:anchor="/document/70353464/entry/1541" w:history="1">
        <w:r w:rsidRPr="0006261B">
          <w:rPr>
            <w:rFonts w:ascii="Times New Roman" w:eastAsia="Times New Roman" w:hAnsi="Times New Roman" w:cs="Times New Roman"/>
            <w:color w:val="551A8B"/>
            <w:sz w:val="24"/>
            <w:szCs w:val="24"/>
            <w:lang w:eastAsia="ru-RU"/>
          </w:rPr>
          <w:t>4.1 статьи 15</w:t>
        </w:r>
      </w:hyperlink>
      <w:r w:rsidRPr="0006261B">
        <w:rPr>
          <w:rFonts w:ascii="Times New Roman" w:eastAsia="Times New Roman" w:hAnsi="Times New Roman" w:cs="Times New Roman"/>
          <w:sz w:val="24"/>
          <w:szCs w:val="24"/>
          <w:lang w:eastAsia="ru-RU"/>
        </w:rPr>
        <w:t> Федерального закона распространяются положения Федерального закона, установленные для заказчиков.</w:t>
      </w:r>
    </w:p>
    <w:p w:rsidR="0006261B" w:rsidRPr="0006261B" w:rsidRDefault="0006261B" w:rsidP="002B23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261B">
        <w:rPr>
          <w:rFonts w:ascii="Times New Roman" w:eastAsia="Times New Roman" w:hAnsi="Times New Roman" w:cs="Times New Roman"/>
          <w:sz w:val="24"/>
          <w:szCs w:val="24"/>
          <w:lang w:eastAsia="ru-RU"/>
        </w:rPr>
        <w:t>В случае если договором об участии Российской Федерации, субъекта Российской Федерации, муниципального образования в собственности юридических лиц, указанных в </w:t>
      </w:r>
      <w:hyperlink r:id="rId44" w:anchor="/document/70353464/entry/155" w:history="1">
        <w:r w:rsidRPr="0006261B">
          <w:rPr>
            <w:rFonts w:ascii="Times New Roman" w:eastAsia="Times New Roman" w:hAnsi="Times New Roman" w:cs="Times New Roman"/>
            <w:color w:val="551A8B"/>
            <w:sz w:val="24"/>
            <w:szCs w:val="24"/>
            <w:lang w:eastAsia="ru-RU"/>
          </w:rPr>
          <w:t>части 5 статьи 15</w:t>
        </w:r>
      </w:hyperlink>
      <w:r w:rsidRPr="0006261B">
        <w:rPr>
          <w:rFonts w:ascii="Times New Roman" w:eastAsia="Times New Roman" w:hAnsi="Times New Roman" w:cs="Times New Roman"/>
          <w:sz w:val="24"/>
          <w:szCs w:val="24"/>
          <w:lang w:eastAsia="ru-RU"/>
        </w:rPr>
        <w:t> Федерального закона, определены условия о представлении такими лицами информации и документов, подлежащих включению в реестр контрактов, положения настоящих Правил распространяются на указанные юридические лица.</w:t>
      </w:r>
    </w:p>
    <w:p w:rsidR="0006261B" w:rsidRPr="0006261B" w:rsidRDefault="0006261B" w:rsidP="002B23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261B">
        <w:rPr>
          <w:rFonts w:ascii="Times New Roman" w:eastAsia="Times New Roman" w:hAnsi="Times New Roman" w:cs="Times New Roman"/>
          <w:sz w:val="24"/>
          <w:szCs w:val="24"/>
          <w:lang w:eastAsia="ru-RU"/>
        </w:rPr>
        <w:t>6. Ведение реестра контрактов осуществляется Федеральным казначейством путем формирования или изменения реестровых записей, в которые включаются информация и документы, представляемые заказчиками, определенными </w:t>
      </w:r>
      <w:hyperlink r:id="rId45" w:anchor="/document/70353464/entry/307" w:history="1">
        <w:r w:rsidRPr="0006261B">
          <w:rPr>
            <w:rFonts w:ascii="Times New Roman" w:eastAsia="Times New Roman" w:hAnsi="Times New Roman" w:cs="Times New Roman"/>
            <w:color w:val="551A8B"/>
            <w:sz w:val="24"/>
            <w:szCs w:val="24"/>
            <w:lang w:eastAsia="ru-RU"/>
          </w:rPr>
          <w:t>пунктом 7 статьи 3</w:t>
        </w:r>
      </w:hyperlink>
      <w:r w:rsidRPr="0006261B">
        <w:rPr>
          <w:rFonts w:ascii="Times New Roman" w:eastAsia="Times New Roman" w:hAnsi="Times New Roman" w:cs="Times New Roman"/>
          <w:sz w:val="24"/>
          <w:szCs w:val="24"/>
          <w:lang w:eastAsia="ru-RU"/>
        </w:rPr>
        <w:t> Федерального закона, в соответствии с настоящими Правилами.</w:t>
      </w:r>
    </w:p>
    <w:p w:rsidR="0006261B" w:rsidRPr="0006261B" w:rsidRDefault="0006261B" w:rsidP="002B23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261B">
        <w:rPr>
          <w:rFonts w:ascii="Times New Roman" w:eastAsia="Times New Roman" w:hAnsi="Times New Roman" w:cs="Times New Roman"/>
          <w:sz w:val="24"/>
          <w:szCs w:val="24"/>
          <w:lang w:eastAsia="ru-RU"/>
        </w:rPr>
        <w:t>Последовательная совокупность реестровых записей образует реестр контрактов, который размещается Федеральным казначейством в единой информационной системе в сфере закупок.</w:t>
      </w:r>
    </w:p>
    <w:p w:rsidR="0006261B" w:rsidRPr="0006261B" w:rsidRDefault="0006261B" w:rsidP="0006261B">
      <w:pPr>
        <w:spacing w:before="100" w:beforeAutospacing="1" w:after="100" w:afterAutospacing="1" w:line="240" w:lineRule="auto"/>
        <w:rPr>
          <w:rFonts w:ascii="Times New Roman" w:eastAsia="Times New Roman" w:hAnsi="Times New Roman" w:cs="Times New Roman"/>
          <w:sz w:val="24"/>
          <w:szCs w:val="24"/>
          <w:lang w:eastAsia="ru-RU"/>
        </w:rPr>
      </w:pPr>
      <w:r w:rsidRPr="0006261B">
        <w:rPr>
          <w:rFonts w:ascii="Times New Roman" w:eastAsia="Times New Roman" w:hAnsi="Times New Roman" w:cs="Times New Roman"/>
          <w:sz w:val="24"/>
          <w:szCs w:val="24"/>
          <w:lang w:eastAsia="ru-RU"/>
        </w:rPr>
        <w:t>7. Ведение реестра контрактов осуществляется в электронном виде.</w:t>
      </w:r>
    </w:p>
    <w:p w:rsidR="0006261B" w:rsidRPr="0006261B" w:rsidRDefault="0006261B" w:rsidP="002B23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261B">
        <w:rPr>
          <w:rFonts w:ascii="Times New Roman" w:eastAsia="Times New Roman" w:hAnsi="Times New Roman" w:cs="Times New Roman"/>
          <w:sz w:val="24"/>
          <w:szCs w:val="24"/>
          <w:lang w:eastAsia="ru-RU"/>
        </w:rPr>
        <w:t>8. Реестр контрактов ведется на государственном языке Российской Федерации. Фамилия, имя, отчество (при наличии) иностранных физических лиц, наименования иностранных юридических лиц, торговых марок могут быть указаны с использованием букв латинского алфавита.</w:t>
      </w:r>
    </w:p>
    <w:p w:rsidR="0006261B" w:rsidRPr="0006261B" w:rsidRDefault="0006261B" w:rsidP="002B23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261B">
        <w:rPr>
          <w:rFonts w:ascii="Times New Roman" w:eastAsia="Times New Roman" w:hAnsi="Times New Roman" w:cs="Times New Roman"/>
          <w:sz w:val="24"/>
          <w:szCs w:val="24"/>
          <w:lang w:eastAsia="ru-RU"/>
        </w:rPr>
        <w:t>9. При ведении реестра контрактов применяются справочники, реестры и классификаторы, используемые в информационных системах в сфере управления государственными и муниципальными финансами, в порядке, установленном Министерством финансов Российской Федерации.</w:t>
      </w:r>
    </w:p>
    <w:p w:rsidR="0006261B" w:rsidRPr="0006261B" w:rsidRDefault="0006261B" w:rsidP="002B23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261B">
        <w:rPr>
          <w:rFonts w:ascii="Times New Roman" w:eastAsia="Times New Roman" w:hAnsi="Times New Roman" w:cs="Times New Roman"/>
          <w:sz w:val="24"/>
          <w:szCs w:val="24"/>
          <w:lang w:eastAsia="ru-RU"/>
        </w:rPr>
        <w:lastRenderedPageBreak/>
        <w:t>10. Предусмотренные настоящими Правилами формирование информации, а также обмен информацией и документами между заказчиком и Федеральным казначейством осуществляются в </w:t>
      </w:r>
      <w:hyperlink r:id="rId46" w:anchor="/document/72730622/entry/1000" w:history="1">
        <w:r w:rsidRPr="0006261B">
          <w:rPr>
            <w:rFonts w:ascii="Times New Roman" w:eastAsia="Times New Roman" w:hAnsi="Times New Roman" w:cs="Times New Roman"/>
            <w:color w:val="551A8B"/>
            <w:sz w:val="24"/>
            <w:szCs w:val="24"/>
            <w:lang w:eastAsia="ru-RU"/>
          </w:rPr>
          <w:t>порядке</w:t>
        </w:r>
      </w:hyperlink>
      <w:r w:rsidRPr="0006261B">
        <w:rPr>
          <w:rFonts w:ascii="Times New Roman" w:eastAsia="Times New Roman" w:hAnsi="Times New Roman" w:cs="Times New Roman"/>
          <w:sz w:val="24"/>
          <w:szCs w:val="24"/>
          <w:lang w:eastAsia="ru-RU"/>
        </w:rPr>
        <w:t>, установленном Министерством финансов Российской Федерации.</w:t>
      </w:r>
    </w:p>
    <w:p w:rsidR="0006261B" w:rsidRPr="0006261B" w:rsidRDefault="0006261B" w:rsidP="002B23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261B">
        <w:rPr>
          <w:rFonts w:ascii="Times New Roman" w:eastAsia="Times New Roman" w:hAnsi="Times New Roman" w:cs="Times New Roman"/>
          <w:sz w:val="24"/>
          <w:szCs w:val="24"/>
          <w:lang w:eastAsia="ru-RU"/>
        </w:rPr>
        <w:t>11. Информация и документы, подлежащие включению в реестр контрактов, направляются заказчиком в электронном виде и подписываются электронной подписью, вид которой предусмотрен </w:t>
      </w:r>
      <w:hyperlink r:id="rId47" w:anchor="/document/70353464/entry/501" w:history="1">
        <w:r w:rsidRPr="0006261B">
          <w:rPr>
            <w:rFonts w:ascii="Times New Roman" w:eastAsia="Times New Roman" w:hAnsi="Times New Roman" w:cs="Times New Roman"/>
            <w:color w:val="551A8B"/>
            <w:sz w:val="24"/>
            <w:szCs w:val="24"/>
            <w:lang w:eastAsia="ru-RU"/>
          </w:rPr>
          <w:t>Федеральным законом</w:t>
        </w:r>
      </w:hyperlink>
      <w:r w:rsidRPr="0006261B">
        <w:rPr>
          <w:rFonts w:ascii="Times New Roman" w:eastAsia="Times New Roman" w:hAnsi="Times New Roman" w:cs="Times New Roman"/>
          <w:sz w:val="24"/>
          <w:szCs w:val="24"/>
          <w:lang w:eastAsia="ru-RU"/>
        </w:rPr>
        <w:t>, лица, имеющего право действовать от имени заказчика.</w:t>
      </w:r>
    </w:p>
    <w:p w:rsidR="0006261B" w:rsidRPr="0006261B" w:rsidRDefault="0006261B" w:rsidP="002B23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261B">
        <w:rPr>
          <w:rFonts w:ascii="Times New Roman" w:eastAsia="Times New Roman" w:hAnsi="Times New Roman" w:cs="Times New Roman"/>
          <w:sz w:val="24"/>
          <w:szCs w:val="24"/>
          <w:lang w:eastAsia="ru-RU"/>
        </w:rPr>
        <w:t>12. В целях ведения реестра контрактов заказчик формирует и направляет в Федеральное казначейство в течение 5 рабочих дней со дня:</w:t>
      </w:r>
    </w:p>
    <w:p w:rsidR="0006261B" w:rsidRPr="0006261B" w:rsidRDefault="0006261B" w:rsidP="0006261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6261B">
        <w:rPr>
          <w:rFonts w:ascii="Times New Roman" w:eastAsia="Times New Roman" w:hAnsi="Times New Roman" w:cs="Times New Roman"/>
          <w:sz w:val="24"/>
          <w:szCs w:val="24"/>
          <w:lang w:eastAsia="ru-RU"/>
        </w:rPr>
        <w:t>заключения контракта - информацию и документы, указанные в </w:t>
      </w:r>
      <w:hyperlink r:id="rId48" w:anchor="/document/70520982/entry/10021" w:history="1">
        <w:r w:rsidRPr="0006261B">
          <w:rPr>
            <w:rFonts w:ascii="Times New Roman" w:eastAsia="Times New Roman" w:hAnsi="Times New Roman" w:cs="Times New Roman"/>
            <w:color w:val="551A8B"/>
            <w:sz w:val="24"/>
            <w:szCs w:val="24"/>
            <w:lang w:eastAsia="ru-RU"/>
          </w:rPr>
          <w:t>подпунктах "а" - "ж.1"</w:t>
        </w:r>
      </w:hyperlink>
      <w:r w:rsidRPr="0006261B">
        <w:rPr>
          <w:rFonts w:ascii="Times New Roman" w:eastAsia="Times New Roman" w:hAnsi="Times New Roman" w:cs="Times New Roman"/>
          <w:sz w:val="24"/>
          <w:szCs w:val="24"/>
          <w:lang w:eastAsia="ru-RU"/>
        </w:rPr>
        <w:t>, </w:t>
      </w:r>
      <w:hyperlink r:id="rId49" w:anchor="/document/70520982/entry/10029" w:history="1">
        <w:r w:rsidRPr="0006261B">
          <w:rPr>
            <w:rFonts w:ascii="Times New Roman" w:eastAsia="Times New Roman" w:hAnsi="Times New Roman" w:cs="Times New Roman"/>
            <w:color w:val="551A8B"/>
            <w:sz w:val="24"/>
            <w:szCs w:val="24"/>
            <w:lang w:eastAsia="ru-RU"/>
          </w:rPr>
          <w:t>"и"</w:t>
        </w:r>
      </w:hyperlink>
      <w:r w:rsidRPr="0006261B">
        <w:rPr>
          <w:rFonts w:ascii="Times New Roman" w:eastAsia="Times New Roman" w:hAnsi="Times New Roman" w:cs="Times New Roman"/>
          <w:sz w:val="24"/>
          <w:szCs w:val="24"/>
          <w:lang w:eastAsia="ru-RU"/>
        </w:rPr>
        <w:t>, </w:t>
      </w:r>
      <w:hyperlink r:id="rId50" w:anchor="/document/71959192/entry/100292" w:history="1">
        <w:r w:rsidRPr="0006261B">
          <w:rPr>
            <w:rFonts w:ascii="Times New Roman" w:eastAsia="Times New Roman" w:hAnsi="Times New Roman" w:cs="Times New Roman"/>
            <w:color w:val="551A8B"/>
            <w:sz w:val="24"/>
            <w:szCs w:val="24"/>
            <w:lang w:eastAsia="ru-RU"/>
          </w:rPr>
          <w:t>"и.2"</w:t>
        </w:r>
      </w:hyperlink>
      <w:r w:rsidRPr="0006261B">
        <w:rPr>
          <w:rFonts w:ascii="Times New Roman" w:eastAsia="Times New Roman" w:hAnsi="Times New Roman" w:cs="Times New Roman"/>
          <w:sz w:val="24"/>
          <w:szCs w:val="24"/>
          <w:lang w:eastAsia="ru-RU"/>
        </w:rPr>
        <w:t>, </w:t>
      </w:r>
      <w:hyperlink r:id="rId51" w:anchor="/document/70520982/entry/100212" w:history="1">
        <w:r w:rsidRPr="0006261B">
          <w:rPr>
            <w:rFonts w:ascii="Times New Roman" w:eastAsia="Times New Roman" w:hAnsi="Times New Roman" w:cs="Times New Roman"/>
            <w:color w:val="551A8B"/>
            <w:sz w:val="24"/>
            <w:szCs w:val="24"/>
            <w:lang w:eastAsia="ru-RU"/>
          </w:rPr>
          <w:t>"м"</w:t>
        </w:r>
      </w:hyperlink>
      <w:r w:rsidRPr="0006261B">
        <w:rPr>
          <w:rFonts w:ascii="Times New Roman" w:eastAsia="Times New Roman" w:hAnsi="Times New Roman" w:cs="Times New Roman"/>
          <w:sz w:val="24"/>
          <w:szCs w:val="24"/>
          <w:lang w:eastAsia="ru-RU"/>
        </w:rPr>
        <w:t> настоящих Правил;</w:t>
      </w:r>
      <w:proofErr w:type="gramEnd"/>
    </w:p>
    <w:p w:rsidR="0006261B" w:rsidRPr="0006261B" w:rsidRDefault="0006261B" w:rsidP="002B231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6261B">
        <w:rPr>
          <w:rFonts w:ascii="Times New Roman" w:eastAsia="Times New Roman" w:hAnsi="Times New Roman" w:cs="Times New Roman"/>
          <w:sz w:val="24"/>
          <w:szCs w:val="24"/>
          <w:lang w:eastAsia="ru-RU"/>
        </w:rPr>
        <w:t>изменения контракта, исполнения контракта (отдельного этапа исполнения контракта), расторжения контракта, признания судом контракта недействительным, приемки поставленного товара, выполненной работы, оказанной услуги, наступления гарантийного случая, исполнения (неисполнения) обязательств по предоставленной гарантии качества товаров, работ, услуг - информацию и документы, указанные в </w:t>
      </w:r>
      <w:hyperlink r:id="rId52" w:anchor="/document/70520982/entry/10028" w:history="1">
        <w:r w:rsidRPr="0006261B">
          <w:rPr>
            <w:rFonts w:ascii="Times New Roman" w:eastAsia="Times New Roman" w:hAnsi="Times New Roman" w:cs="Times New Roman"/>
            <w:color w:val="551A8B"/>
            <w:sz w:val="24"/>
            <w:szCs w:val="24"/>
            <w:lang w:eastAsia="ru-RU"/>
          </w:rPr>
          <w:t>подпунктах "з"</w:t>
        </w:r>
      </w:hyperlink>
      <w:r w:rsidRPr="0006261B">
        <w:rPr>
          <w:rFonts w:ascii="Times New Roman" w:eastAsia="Times New Roman" w:hAnsi="Times New Roman" w:cs="Times New Roman"/>
          <w:sz w:val="24"/>
          <w:szCs w:val="24"/>
          <w:lang w:eastAsia="ru-RU"/>
        </w:rPr>
        <w:t>, </w:t>
      </w:r>
      <w:hyperlink r:id="rId53" w:anchor="/document/70520982/entry/100210" w:history="1">
        <w:r w:rsidRPr="0006261B">
          <w:rPr>
            <w:rFonts w:ascii="Times New Roman" w:eastAsia="Times New Roman" w:hAnsi="Times New Roman" w:cs="Times New Roman"/>
            <w:color w:val="551A8B"/>
            <w:sz w:val="24"/>
            <w:szCs w:val="24"/>
            <w:lang w:eastAsia="ru-RU"/>
          </w:rPr>
          <w:t>"к"</w:t>
        </w:r>
      </w:hyperlink>
      <w:r w:rsidRPr="0006261B">
        <w:rPr>
          <w:rFonts w:ascii="Times New Roman" w:eastAsia="Times New Roman" w:hAnsi="Times New Roman" w:cs="Times New Roman"/>
          <w:sz w:val="24"/>
          <w:szCs w:val="24"/>
          <w:lang w:eastAsia="ru-RU"/>
        </w:rPr>
        <w:t>, </w:t>
      </w:r>
      <w:hyperlink r:id="rId54" w:anchor="/document/70520982/entry/100211" w:history="1">
        <w:r w:rsidRPr="0006261B">
          <w:rPr>
            <w:rFonts w:ascii="Times New Roman" w:eastAsia="Times New Roman" w:hAnsi="Times New Roman" w:cs="Times New Roman"/>
            <w:color w:val="551A8B"/>
            <w:sz w:val="24"/>
            <w:szCs w:val="24"/>
            <w:lang w:eastAsia="ru-RU"/>
          </w:rPr>
          <w:t>"л"</w:t>
        </w:r>
      </w:hyperlink>
      <w:r w:rsidRPr="0006261B">
        <w:rPr>
          <w:rFonts w:ascii="Times New Roman" w:eastAsia="Times New Roman" w:hAnsi="Times New Roman" w:cs="Times New Roman"/>
          <w:sz w:val="24"/>
          <w:szCs w:val="24"/>
          <w:lang w:eastAsia="ru-RU"/>
        </w:rPr>
        <w:t>, </w:t>
      </w:r>
      <w:hyperlink r:id="rId55" w:anchor="/document/70520982/entry/100213" w:history="1">
        <w:r w:rsidRPr="0006261B">
          <w:rPr>
            <w:rFonts w:ascii="Times New Roman" w:eastAsia="Times New Roman" w:hAnsi="Times New Roman" w:cs="Times New Roman"/>
            <w:color w:val="551A8B"/>
            <w:sz w:val="24"/>
            <w:szCs w:val="24"/>
            <w:lang w:eastAsia="ru-RU"/>
          </w:rPr>
          <w:t>"н"</w:t>
        </w:r>
      </w:hyperlink>
      <w:r w:rsidRPr="0006261B">
        <w:rPr>
          <w:rFonts w:ascii="Times New Roman" w:eastAsia="Times New Roman" w:hAnsi="Times New Roman" w:cs="Times New Roman"/>
          <w:sz w:val="24"/>
          <w:szCs w:val="24"/>
          <w:lang w:eastAsia="ru-RU"/>
        </w:rPr>
        <w:t> и </w:t>
      </w:r>
      <w:hyperlink r:id="rId56" w:anchor="/document/70520982/entry/100215" w:history="1">
        <w:r w:rsidRPr="0006261B">
          <w:rPr>
            <w:rFonts w:ascii="Times New Roman" w:eastAsia="Times New Roman" w:hAnsi="Times New Roman" w:cs="Times New Roman"/>
            <w:color w:val="551A8B"/>
            <w:sz w:val="24"/>
            <w:szCs w:val="24"/>
            <w:lang w:eastAsia="ru-RU"/>
          </w:rPr>
          <w:t>"п" пункта 2</w:t>
        </w:r>
      </w:hyperlink>
      <w:r w:rsidRPr="0006261B">
        <w:rPr>
          <w:rFonts w:ascii="Times New Roman" w:eastAsia="Times New Roman" w:hAnsi="Times New Roman" w:cs="Times New Roman"/>
          <w:sz w:val="24"/>
          <w:szCs w:val="24"/>
          <w:lang w:eastAsia="ru-RU"/>
        </w:rPr>
        <w:t> настоящих Правил;</w:t>
      </w:r>
      <w:proofErr w:type="gramEnd"/>
    </w:p>
    <w:p w:rsidR="0006261B" w:rsidRPr="0006261B" w:rsidRDefault="0006261B" w:rsidP="0006261B">
      <w:pPr>
        <w:spacing w:before="100" w:beforeAutospacing="1" w:after="100" w:afterAutospacing="1" w:line="240" w:lineRule="auto"/>
        <w:rPr>
          <w:rFonts w:ascii="Times New Roman" w:eastAsia="Times New Roman" w:hAnsi="Times New Roman" w:cs="Times New Roman"/>
          <w:sz w:val="24"/>
          <w:szCs w:val="24"/>
          <w:lang w:eastAsia="ru-RU"/>
        </w:rPr>
      </w:pPr>
      <w:r w:rsidRPr="0006261B">
        <w:rPr>
          <w:rFonts w:ascii="Times New Roman" w:eastAsia="Times New Roman" w:hAnsi="Times New Roman" w:cs="Times New Roman"/>
          <w:sz w:val="24"/>
          <w:szCs w:val="24"/>
          <w:lang w:eastAsia="ru-RU"/>
        </w:rPr>
        <w:t>предоставления заказчику поставщиком (подрядчиком, исполнителем) в соответствии с условиями контракта - информацию, указанную в </w:t>
      </w:r>
      <w:hyperlink r:id="rId57" w:anchor="/document/70520982/entry/100291" w:history="1">
        <w:r w:rsidRPr="0006261B">
          <w:rPr>
            <w:rFonts w:ascii="Times New Roman" w:eastAsia="Times New Roman" w:hAnsi="Times New Roman" w:cs="Times New Roman"/>
            <w:color w:val="551A8B"/>
            <w:sz w:val="24"/>
            <w:szCs w:val="24"/>
            <w:lang w:eastAsia="ru-RU"/>
          </w:rPr>
          <w:t>подпункте "и.1" пункта 2</w:t>
        </w:r>
      </w:hyperlink>
      <w:r w:rsidRPr="0006261B">
        <w:rPr>
          <w:rFonts w:ascii="Times New Roman" w:eastAsia="Times New Roman" w:hAnsi="Times New Roman" w:cs="Times New Roman"/>
          <w:sz w:val="24"/>
          <w:szCs w:val="24"/>
          <w:lang w:eastAsia="ru-RU"/>
        </w:rPr>
        <w:t> настоящих Правил.</w:t>
      </w:r>
    </w:p>
    <w:p w:rsidR="0006261B" w:rsidRPr="0006261B" w:rsidRDefault="0006261B" w:rsidP="002E236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261B">
        <w:rPr>
          <w:rFonts w:ascii="Times New Roman" w:eastAsia="Times New Roman" w:hAnsi="Times New Roman" w:cs="Times New Roman"/>
          <w:sz w:val="24"/>
          <w:szCs w:val="24"/>
          <w:lang w:eastAsia="ru-RU"/>
        </w:rPr>
        <w:t xml:space="preserve">13. </w:t>
      </w:r>
      <w:proofErr w:type="gramStart"/>
      <w:r w:rsidRPr="0006261B">
        <w:rPr>
          <w:rFonts w:ascii="Times New Roman" w:eastAsia="Times New Roman" w:hAnsi="Times New Roman" w:cs="Times New Roman"/>
          <w:sz w:val="24"/>
          <w:szCs w:val="24"/>
          <w:lang w:eastAsia="ru-RU"/>
        </w:rPr>
        <w:t>Федеральное казначейство в течение 3 рабочих дней со дня получения информации и документов, подлежащих включению в реестр контрактов в соответствии с </w:t>
      </w:r>
      <w:hyperlink r:id="rId58" w:anchor="/document/70520982/entry/1012" w:history="1">
        <w:r w:rsidRPr="0006261B">
          <w:rPr>
            <w:rFonts w:ascii="Times New Roman" w:eastAsia="Times New Roman" w:hAnsi="Times New Roman" w:cs="Times New Roman"/>
            <w:color w:val="551A8B"/>
            <w:sz w:val="24"/>
            <w:szCs w:val="24"/>
            <w:lang w:eastAsia="ru-RU"/>
          </w:rPr>
          <w:t>пунктом 12</w:t>
        </w:r>
      </w:hyperlink>
      <w:r w:rsidRPr="0006261B">
        <w:rPr>
          <w:rFonts w:ascii="Times New Roman" w:eastAsia="Times New Roman" w:hAnsi="Times New Roman" w:cs="Times New Roman"/>
          <w:sz w:val="24"/>
          <w:szCs w:val="24"/>
          <w:lang w:eastAsia="ru-RU"/>
        </w:rPr>
        <w:t> настоящих Правил, от заказчиков и лиц, указанных в </w:t>
      </w:r>
      <w:hyperlink r:id="rId59" w:anchor="/document/74503725/entry/1006" w:history="1">
        <w:r w:rsidRPr="0006261B">
          <w:rPr>
            <w:rFonts w:ascii="Times New Roman" w:eastAsia="Times New Roman" w:hAnsi="Times New Roman" w:cs="Times New Roman"/>
            <w:color w:val="551A8B"/>
            <w:sz w:val="24"/>
            <w:szCs w:val="24"/>
            <w:lang w:eastAsia="ru-RU"/>
          </w:rPr>
          <w:t>пункте 6</w:t>
        </w:r>
      </w:hyperlink>
      <w:r w:rsidRPr="0006261B">
        <w:rPr>
          <w:rFonts w:ascii="Times New Roman" w:eastAsia="Times New Roman" w:hAnsi="Times New Roman" w:cs="Times New Roman"/>
          <w:sz w:val="24"/>
          <w:szCs w:val="24"/>
          <w:lang w:eastAsia="ru-RU"/>
        </w:rPr>
        <w:t> Правил осуществления контроля, предусмотренного частями 5 и 5</w:t>
      </w:r>
      <w:r w:rsidRPr="0006261B">
        <w:rPr>
          <w:rFonts w:ascii="Times New Roman" w:eastAsia="Times New Roman" w:hAnsi="Times New Roman" w:cs="Times New Roman"/>
          <w:sz w:val="17"/>
          <w:szCs w:val="17"/>
          <w:vertAlign w:val="superscript"/>
          <w:lang w:eastAsia="ru-RU"/>
        </w:rPr>
        <w:t> 1</w:t>
      </w:r>
      <w:r w:rsidRPr="0006261B">
        <w:rPr>
          <w:rFonts w:ascii="Times New Roman" w:eastAsia="Times New Roman" w:hAnsi="Times New Roman" w:cs="Times New Roman"/>
          <w:sz w:val="24"/>
          <w:szCs w:val="24"/>
          <w:lang w:eastAsia="ru-RU"/>
        </w:rPr>
        <w:t> статьи 99 Федерального закона "О контрактной системе в сфере закупок товаров, работ, услуг для обеспечения государственных и муниципальных</w:t>
      </w:r>
      <w:proofErr w:type="gramEnd"/>
      <w:r w:rsidRPr="0006261B">
        <w:rPr>
          <w:rFonts w:ascii="Times New Roman" w:eastAsia="Times New Roman" w:hAnsi="Times New Roman" w:cs="Times New Roman"/>
          <w:sz w:val="24"/>
          <w:szCs w:val="24"/>
          <w:lang w:eastAsia="ru-RU"/>
        </w:rPr>
        <w:t xml:space="preserve"> </w:t>
      </w:r>
      <w:proofErr w:type="gramStart"/>
      <w:r w:rsidRPr="0006261B">
        <w:rPr>
          <w:rFonts w:ascii="Times New Roman" w:eastAsia="Times New Roman" w:hAnsi="Times New Roman" w:cs="Times New Roman"/>
          <w:sz w:val="24"/>
          <w:szCs w:val="24"/>
          <w:lang w:eastAsia="ru-RU"/>
        </w:rPr>
        <w:t>нужд", утвержденных </w:t>
      </w:r>
      <w:hyperlink r:id="rId60" w:anchor="/document/74503725/entry/0" w:history="1">
        <w:r w:rsidRPr="0006261B">
          <w:rPr>
            <w:rFonts w:ascii="Times New Roman" w:eastAsia="Times New Roman" w:hAnsi="Times New Roman" w:cs="Times New Roman"/>
            <w:color w:val="551A8B"/>
            <w:sz w:val="24"/>
            <w:szCs w:val="24"/>
            <w:lang w:eastAsia="ru-RU"/>
          </w:rPr>
          <w:t>постановлением</w:t>
        </w:r>
      </w:hyperlink>
      <w:r w:rsidRPr="0006261B">
        <w:rPr>
          <w:rFonts w:ascii="Times New Roman" w:eastAsia="Times New Roman" w:hAnsi="Times New Roman" w:cs="Times New Roman"/>
          <w:sz w:val="24"/>
          <w:szCs w:val="24"/>
          <w:lang w:eastAsia="ru-RU"/>
        </w:rPr>
        <w:t> Правительства Российской Федерации от 6 августа 2020 г. N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(далее - Правила осуществления контроля), указанных в </w:t>
      </w:r>
      <w:hyperlink r:id="rId61" w:anchor="/document/77695234/entry/1541" w:history="1">
        <w:r w:rsidRPr="0006261B">
          <w:rPr>
            <w:rFonts w:ascii="Times New Roman" w:eastAsia="Times New Roman" w:hAnsi="Times New Roman" w:cs="Times New Roman"/>
            <w:color w:val="551A8B"/>
            <w:sz w:val="24"/>
            <w:szCs w:val="24"/>
            <w:lang w:eastAsia="ru-RU"/>
          </w:rPr>
          <w:t>частях</w:t>
        </w:r>
        <w:proofErr w:type="gramEnd"/>
        <w:r w:rsidRPr="0006261B">
          <w:rPr>
            <w:rFonts w:ascii="Times New Roman" w:eastAsia="Times New Roman" w:hAnsi="Times New Roman" w:cs="Times New Roman"/>
            <w:color w:val="551A8B"/>
            <w:sz w:val="24"/>
            <w:szCs w:val="24"/>
            <w:lang w:eastAsia="ru-RU"/>
          </w:rPr>
          <w:t xml:space="preserve"> 4.1</w:t>
        </w:r>
      </w:hyperlink>
      <w:r w:rsidRPr="0006261B">
        <w:rPr>
          <w:rFonts w:ascii="Times New Roman" w:eastAsia="Times New Roman" w:hAnsi="Times New Roman" w:cs="Times New Roman"/>
          <w:sz w:val="24"/>
          <w:szCs w:val="24"/>
          <w:lang w:eastAsia="ru-RU"/>
        </w:rPr>
        <w:t> (в случае предоставления субсидий из федерального бюджета) и </w:t>
      </w:r>
      <w:hyperlink r:id="rId62" w:anchor="/document/77695234/entry/155" w:history="1">
        <w:r w:rsidRPr="0006261B">
          <w:rPr>
            <w:rFonts w:ascii="Times New Roman" w:eastAsia="Times New Roman" w:hAnsi="Times New Roman" w:cs="Times New Roman"/>
            <w:color w:val="551A8B"/>
            <w:sz w:val="24"/>
            <w:szCs w:val="24"/>
            <w:lang w:eastAsia="ru-RU"/>
          </w:rPr>
          <w:t>5</w:t>
        </w:r>
      </w:hyperlink>
      <w:r w:rsidRPr="0006261B">
        <w:rPr>
          <w:rFonts w:ascii="Times New Roman" w:eastAsia="Times New Roman" w:hAnsi="Times New Roman" w:cs="Times New Roman"/>
          <w:sz w:val="24"/>
          <w:szCs w:val="24"/>
          <w:lang w:eastAsia="ru-RU"/>
        </w:rPr>
        <w:t xml:space="preserve"> (в случае предоставления бюджетных инвестиций из федерального бюджета) статьи 15 Федерального закона, </w:t>
      </w:r>
      <w:proofErr w:type="gramStart"/>
      <w:r w:rsidRPr="0006261B">
        <w:rPr>
          <w:rFonts w:ascii="Times New Roman" w:eastAsia="Times New Roman" w:hAnsi="Times New Roman" w:cs="Times New Roman"/>
          <w:sz w:val="24"/>
          <w:szCs w:val="24"/>
          <w:lang w:eastAsia="ru-RU"/>
        </w:rPr>
        <w:t>проверяет</w:t>
      </w:r>
      <w:proofErr w:type="gramEnd"/>
      <w:r w:rsidRPr="0006261B">
        <w:rPr>
          <w:rFonts w:ascii="Times New Roman" w:eastAsia="Times New Roman" w:hAnsi="Times New Roman" w:cs="Times New Roman"/>
          <w:sz w:val="24"/>
          <w:szCs w:val="24"/>
          <w:lang w:eastAsia="ru-RU"/>
        </w:rPr>
        <w:t xml:space="preserve"> в том числе с использованием программно-аппаратных средств:</w:t>
      </w:r>
    </w:p>
    <w:p w:rsidR="0006261B" w:rsidRPr="0006261B" w:rsidRDefault="0006261B" w:rsidP="0006261B">
      <w:pPr>
        <w:spacing w:before="100" w:beforeAutospacing="1" w:after="100" w:afterAutospacing="1" w:line="240" w:lineRule="auto"/>
        <w:rPr>
          <w:rFonts w:ascii="Times New Roman" w:eastAsia="Times New Roman" w:hAnsi="Times New Roman" w:cs="Times New Roman"/>
          <w:sz w:val="24"/>
          <w:szCs w:val="24"/>
          <w:lang w:eastAsia="ru-RU"/>
        </w:rPr>
      </w:pPr>
      <w:r w:rsidRPr="0006261B">
        <w:rPr>
          <w:rFonts w:ascii="Times New Roman" w:eastAsia="Times New Roman" w:hAnsi="Times New Roman" w:cs="Times New Roman"/>
          <w:sz w:val="24"/>
          <w:szCs w:val="24"/>
          <w:lang w:eastAsia="ru-RU"/>
        </w:rPr>
        <w:t>а) осуществление формирования и направления информации и документов в соответствии с </w:t>
      </w:r>
      <w:hyperlink r:id="rId63" w:anchor="/document/70520982/entry/1010" w:history="1">
        <w:r w:rsidRPr="0006261B">
          <w:rPr>
            <w:rFonts w:ascii="Times New Roman" w:eastAsia="Times New Roman" w:hAnsi="Times New Roman" w:cs="Times New Roman"/>
            <w:color w:val="551A8B"/>
            <w:sz w:val="24"/>
            <w:szCs w:val="24"/>
            <w:lang w:eastAsia="ru-RU"/>
          </w:rPr>
          <w:t>пунктами 10</w:t>
        </w:r>
      </w:hyperlink>
      <w:r w:rsidRPr="0006261B">
        <w:rPr>
          <w:rFonts w:ascii="Times New Roman" w:eastAsia="Times New Roman" w:hAnsi="Times New Roman" w:cs="Times New Roman"/>
          <w:sz w:val="24"/>
          <w:szCs w:val="24"/>
          <w:lang w:eastAsia="ru-RU"/>
        </w:rPr>
        <w:t> и </w:t>
      </w:r>
      <w:hyperlink r:id="rId64" w:anchor="/document/70520982/entry/1011" w:history="1">
        <w:r w:rsidRPr="0006261B">
          <w:rPr>
            <w:rFonts w:ascii="Times New Roman" w:eastAsia="Times New Roman" w:hAnsi="Times New Roman" w:cs="Times New Roman"/>
            <w:color w:val="551A8B"/>
            <w:sz w:val="24"/>
            <w:szCs w:val="24"/>
            <w:lang w:eastAsia="ru-RU"/>
          </w:rPr>
          <w:t>11</w:t>
        </w:r>
      </w:hyperlink>
      <w:r w:rsidRPr="0006261B">
        <w:rPr>
          <w:rFonts w:ascii="Times New Roman" w:eastAsia="Times New Roman" w:hAnsi="Times New Roman" w:cs="Times New Roman"/>
          <w:sz w:val="24"/>
          <w:szCs w:val="24"/>
          <w:lang w:eastAsia="ru-RU"/>
        </w:rPr>
        <w:t> настоящих Правил;</w:t>
      </w:r>
    </w:p>
    <w:p w:rsidR="0006261B" w:rsidRPr="0006261B" w:rsidRDefault="0006261B" w:rsidP="0006261B">
      <w:pPr>
        <w:spacing w:before="100" w:beforeAutospacing="1" w:after="100" w:afterAutospacing="1" w:line="240" w:lineRule="auto"/>
        <w:rPr>
          <w:rFonts w:ascii="Times New Roman" w:eastAsia="Times New Roman" w:hAnsi="Times New Roman" w:cs="Times New Roman"/>
          <w:sz w:val="24"/>
          <w:szCs w:val="24"/>
          <w:lang w:eastAsia="ru-RU"/>
        </w:rPr>
      </w:pPr>
      <w:r w:rsidRPr="0006261B">
        <w:rPr>
          <w:rFonts w:ascii="Times New Roman" w:eastAsia="Times New Roman" w:hAnsi="Times New Roman" w:cs="Times New Roman"/>
          <w:sz w:val="24"/>
          <w:szCs w:val="24"/>
          <w:lang w:eastAsia="ru-RU"/>
        </w:rPr>
        <w:t xml:space="preserve">б) соответствие идентификационного кода закупки и </w:t>
      </w:r>
      <w:proofErr w:type="spellStart"/>
      <w:r w:rsidRPr="0006261B">
        <w:rPr>
          <w:rFonts w:ascii="Times New Roman" w:eastAsia="Times New Roman" w:hAnsi="Times New Roman" w:cs="Times New Roman"/>
          <w:sz w:val="24"/>
          <w:szCs w:val="24"/>
          <w:lang w:eastAsia="ru-RU"/>
        </w:rPr>
        <w:t>непревышение</w:t>
      </w:r>
      <w:proofErr w:type="spellEnd"/>
      <w:r w:rsidRPr="0006261B">
        <w:rPr>
          <w:rFonts w:ascii="Times New Roman" w:eastAsia="Times New Roman" w:hAnsi="Times New Roman" w:cs="Times New Roman"/>
          <w:sz w:val="24"/>
          <w:szCs w:val="24"/>
          <w:lang w:eastAsia="ru-RU"/>
        </w:rPr>
        <w:t xml:space="preserve"> объема финансового обеспечения для осуществления такой закупки (цены контракта или ее значения), указанных в них, идентификационному коду закупки и цене контракта, </w:t>
      </w:r>
      <w:proofErr w:type="gramStart"/>
      <w:r w:rsidRPr="0006261B">
        <w:rPr>
          <w:rFonts w:ascii="Times New Roman" w:eastAsia="Times New Roman" w:hAnsi="Times New Roman" w:cs="Times New Roman"/>
          <w:sz w:val="24"/>
          <w:szCs w:val="24"/>
          <w:lang w:eastAsia="ru-RU"/>
        </w:rPr>
        <w:t>указанным</w:t>
      </w:r>
      <w:proofErr w:type="gramEnd"/>
      <w:r w:rsidRPr="0006261B">
        <w:rPr>
          <w:rFonts w:ascii="Times New Roman" w:eastAsia="Times New Roman" w:hAnsi="Times New Roman" w:cs="Times New Roman"/>
          <w:sz w:val="24"/>
          <w:szCs w:val="24"/>
          <w:lang w:eastAsia="ru-RU"/>
        </w:rPr>
        <w:t xml:space="preserve"> в контракте;</w:t>
      </w:r>
    </w:p>
    <w:p w:rsidR="0006261B" w:rsidRPr="0006261B" w:rsidRDefault="0006261B" w:rsidP="0006261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6261B">
        <w:rPr>
          <w:rFonts w:ascii="Times New Roman" w:eastAsia="Times New Roman" w:hAnsi="Times New Roman" w:cs="Times New Roman"/>
          <w:sz w:val="24"/>
          <w:szCs w:val="24"/>
          <w:lang w:eastAsia="ru-RU"/>
        </w:rPr>
        <w:t>б</w:t>
      </w:r>
      <w:proofErr w:type="gramEnd"/>
      <w:r w:rsidRPr="0006261B">
        <w:rPr>
          <w:rFonts w:ascii="Times New Roman" w:eastAsia="Times New Roman" w:hAnsi="Times New Roman" w:cs="Times New Roman"/>
          <w:sz w:val="24"/>
          <w:szCs w:val="24"/>
          <w:lang w:eastAsia="ru-RU"/>
        </w:rPr>
        <w:t xml:space="preserve">.1) соответствие идентификационного кода закупки и </w:t>
      </w:r>
      <w:proofErr w:type="spellStart"/>
      <w:r w:rsidRPr="0006261B">
        <w:rPr>
          <w:rFonts w:ascii="Times New Roman" w:eastAsia="Times New Roman" w:hAnsi="Times New Roman" w:cs="Times New Roman"/>
          <w:sz w:val="24"/>
          <w:szCs w:val="24"/>
          <w:lang w:eastAsia="ru-RU"/>
        </w:rPr>
        <w:t>непревышение</w:t>
      </w:r>
      <w:proofErr w:type="spellEnd"/>
      <w:r w:rsidRPr="0006261B">
        <w:rPr>
          <w:rFonts w:ascii="Times New Roman" w:eastAsia="Times New Roman" w:hAnsi="Times New Roman" w:cs="Times New Roman"/>
          <w:sz w:val="24"/>
          <w:szCs w:val="24"/>
          <w:lang w:eastAsia="ru-RU"/>
        </w:rPr>
        <w:t xml:space="preserve"> объема финансового обеспечения для осуществления такой закупки (цены контракта или ее значения), указанных в них, аналогичной информации, указанной в извещении об осуществлении закупки или плане-графике закупок (если </w:t>
      </w:r>
      <w:hyperlink r:id="rId65" w:anchor="/document/70353464/entry/0" w:history="1">
        <w:r w:rsidRPr="0006261B">
          <w:rPr>
            <w:rFonts w:ascii="Times New Roman" w:eastAsia="Times New Roman" w:hAnsi="Times New Roman" w:cs="Times New Roman"/>
            <w:color w:val="551A8B"/>
            <w:sz w:val="24"/>
            <w:szCs w:val="24"/>
            <w:lang w:eastAsia="ru-RU"/>
          </w:rPr>
          <w:t>Федеральным законом</w:t>
        </w:r>
      </w:hyperlink>
      <w:r w:rsidRPr="0006261B">
        <w:rPr>
          <w:rFonts w:ascii="Times New Roman" w:eastAsia="Times New Roman" w:hAnsi="Times New Roman" w:cs="Times New Roman"/>
          <w:sz w:val="24"/>
          <w:szCs w:val="24"/>
          <w:lang w:eastAsia="ru-RU"/>
        </w:rPr>
        <w:t> не предусмотрено извещение об осуществлении закупки);</w:t>
      </w:r>
    </w:p>
    <w:p w:rsidR="0006261B" w:rsidRPr="0006261B" w:rsidRDefault="0006261B" w:rsidP="0006261B">
      <w:pPr>
        <w:spacing w:before="100" w:beforeAutospacing="1" w:after="100" w:afterAutospacing="1" w:line="240" w:lineRule="auto"/>
        <w:rPr>
          <w:rFonts w:ascii="Times New Roman" w:eastAsia="Times New Roman" w:hAnsi="Times New Roman" w:cs="Times New Roman"/>
          <w:sz w:val="24"/>
          <w:szCs w:val="24"/>
          <w:lang w:eastAsia="ru-RU"/>
        </w:rPr>
      </w:pPr>
      <w:r w:rsidRPr="0006261B">
        <w:rPr>
          <w:rFonts w:ascii="Times New Roman" w:eastAsia="Times New Roman" w:hAnsi="Times New Roman" w:cs="Times New Roman"/>
          <w:sz w:val="24"/>
          <w:szCs w:val="24"/>
          <w:lang w:eastAsia="ru-RU"/>
        </w:rPr>
        <w:lastRenderedPageBreak/>
        <w:t>в) наличие информации и документов, направленных в соответствии с </w:t>
      </w:r>
      <w:hyperlink r:id="rId66" w:anchor="/document/70520982/entry/10122" w:history="1">
        <w:r w:rsidRPr="0006261B">
          <w:rPr>
            <w:rFonts w:ascii="Times New Roman" w:eastAsia="Times New Roman" w:hAnsi="Times New Roman" w:cs="Times New Roman"/>
            <w:color w:val="551A8B"/>
            <w:sz w:val="24"/>
            <w:szCs w:val="24"/>
            <w:lang w:eastAsia="ru-RU"/>
          </w:rPr>
          <w:t>абзацами вторым</w:t>
        </w:r>
      </w:hyperlink>
      <w:r w:rsidRPr="0006261B">
        <w:rPr>
          <w:rFonts w:ascii="Times New Roman" w:eastAsia="Times New Roman" w:hAnsi="Times New Roman" w:cs="Times New Roman"/>
          <w:sz w:val="24"/>
          <w:szCs w:val="24"/>
          <w:lang w:eastAsia="ru-RU"/>
        </w:rPr>
        <w:t> и </w:t>
      </w:r>
      <w:hyperlink r:id="rId67" w:anchor="/document/70520982/entry/10221" w:history="1">
        <w:r w:rsidRPr="0006261B">
          <w:rPr>
            <w:rFonts w:ascii="Times New Roman" w:eastAsia="Times New Roman" w:hAnsi="Times New Roman" w:cs="Times New Roman"/>
            <w:color w:val="551A8B"/>
            <w:sz w:val="24"/>
            <w:szCs w:val="24"/>
            <w:lang w:eastAsia="ru-RU"/>
          </w:rPr>
          <w:t>третьим пункта 12</w:t>
        </w:r>
      </w:hyperlink>
      <w:r w:rsidRPr="0006261B">
        <w:rPr>
          <w:rFonts w:ascii="Times New Roman" w:eastAsia="Times New Roman" w:hAnsi="Times New Roman" w:cs="Times New Roman"/>
          <w:sz w:val="24"/>
          <w:szCs w:val="24"/>
          <w:lang w:eastAsia="ru-RU"/>
        </w:rPr>
        <w:t> настоящих Правил;</w:t>
      </w:r>
    </w:p>
    <w:p w:rsidR="0006261B" w:rsidRPr="0006261B" w:rsidRDefault="0006261B" w:rsidP="002E236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6261B">
        <w:rPr>
          <w:rFonts w:ascii="Times New Roman" w:eastAsia="Times New Roman" w:hAnsi="Times New Roman" w:cs="Times New Roman"/>
          <w:sz w:val="24"/>
          <w:szCs w:val="24"/>
          <w:lang w:eastAsia="ru-RU"/>
        </w:rPr>
        <w:t>г) соответствие информации, указанной в </w:t>
      </w:r>
      <w:hyperlink r:id="rId68" w:anchor="/document/70520982/entry/10021" w:history="1">
        <w:r w:rsidRPr="0006261B">
          <w:rPr>
            <w:rFonts w:ascii="Times New Roman" w:eastAsia="Times New Roman" w:hAnsi="Times New Roman" w:cs="Times New Roman"/>
            <w:color w:val="551A8B"/>
            <w:sz w:val="24"/>
            <w:szCs w:val="24"/>
            <w:lang w:eastAsia="ru-RU"/>
          </w:rPr>
          <w:t>подпунктах "а"</w:t>
        </w:r>
      </w:hyperlink>
      <w:r w:rsidRPr="0006261B">
        <w:rPr>
          <w:rFonts w:ascii="Times New Roman" w:eastAsia="Times New Roman" w:hAnsi="Times New Roman" w:cs="Times New Roman"/>
          <w:sz w:val="24"/>
          <w:szCs w:val="24"/>
          <w:lang w:eastAsia="ru-RU"/>
        </w:rPr>
        <w:t>, </w:t>
      </w:r>
      <w:hyperlink r:id="rId69" w:anchor="/document/70520982/entry/10022" w:history="1">
        <w:r w:rsidRPr="0006261B">
          <w:rPr>
            <w:rFonts w:ascii="Times New Roman" w:eastAsia="Times New Roman" w:hAnsi="Times New Roman" w:cs="Times New Roman"/>
            <w:color w:val="551A8B"/>
            <w:sz w:val="24"/>
            <w:szCs w:val="24"/>
            <w:lang w:eastAsia="ru-RU"/>
          </w:rPr>
          <w:t>"б"</w:t>
        </w:r>
      </w:hyperlink>
      <w:r w:rsidRPr="0006261B">
        <w:rPr>
          <w:rFonts w:ascii="Times New Roman" w:eastAsia="Times New Roman" w:hAnsi="Times New Roman" w:cs="Times New Roman"/>
          <w:sz w:val="24"/>
          <w:szCs w:val="24"/>
          <w:lang w:eastAsia="ru-RU"/>
        </w:rPr>
        <w:t>, </w:t>
      </w:r>
      <w:hyperlink r:id="rId70" w:anchor="/document/70520982/entry/10025" w:history="1">
        <w:r w:rsidRPr="0006261B">
          <w:rPr>
            <w:rFonts w:ascii="Times New Roman" w:eastAsia="Times New Roman" w:hAnsi="Times New Roman" w:cs="Times New Roman"/>
            <w:color w:val="551A8B"/>
            <w:sz w:val="24"/>
            <w:szCs w:val="24"/>
            <w:lang w:eastAsia="ru-RU"/>
          </w:rPr>
          <w:t>"д"</w:t>
        </w:r>
      </w:hyperlink>
      <w:r w:rsidRPr="0006261B">
        <w:rPr>
          <w:rFonts w:ascii="Times New Roman" w:eastAsia="Times New Roman" w:hAnsi="Times New Roman" w:cs="Times New Roman"/>
          <w:sz w:val="24"/>
          <w:szCs w:val="24"/>
          <w:lang w:eastAsia="ru-RU"/>
        </w:rPr>
        <w:t> и </w:t>
      </w:r>
      <w:hyperlink r:id="rId71" w:anchor="/document/70520982/entry/10026" w:history="1">
        <w:r w:rsidRPr="0006261B">
          <w:rPr>
            <w:rFonts w:ascii="Times New Roman" w:eastAsia="Times New Roman" w:hAnsi="Times New Roman" w:cs="Times New Roman"/>
            <w:color w:val="551A8B"/>
            <w:sz w:val="24"/>
            <w:szCs w:val="24"/>
            <w:lang w:eastAsia="ru-RU"/>
          </w:rPr>
          <w:t>"е"</w:t>
        </w:r>
      </w:hyperlink>
      <w:r w:rsidRPr="0006261B">
        <w:rPr>
          <w:rFonts w:ascii="Times New Roman" w:eastAsia="Times New Roman" w:hAnsi="Times New Roman" w:cs="Times New Roman"/>
          <w:sz w:val="24"/>
          <w:szCs w:val="24"/>
          <w:lang w:eastAsia="ru-RU"/>
        </w:rPr>
        <w:t> (в части наименования объекта закупки, кода (кодов) позиции (позиций) каталога товаров, работ, услуг для государственных и муниципальных нужд (при наличии), страны происхождения товара (при осуществлении закупки товара, в том числе поставляемого заказчику при выполнении закупаемых работ, оказании закупаемых услуг) с учетом положений </w:t>
      </w:r>
      <w:hyperlink r:id="rId72" w:anchor="/document/70520982/entry/100216" w:history="1">
        <w:r w:rsidRPr="0006261B">
          <w:rPr>
            <w:rFonts w:ascii="Times New Roman" w:eastAsia="Times New Roman" w:hAnsi="Times New Roman" w:cs="Times New Roman"/>
            <w:color w:val="551A8B"/>
            <w:sz w:val="24"/>
            <w:szCs w:val="24"/>
            <w:lang w:eastAsia="ru-RU"/>
          </w:rPr>
          <w:t>подпункта "р" пункта 2</w:t>
        </w:r>
      </w:hyperlink>
      <w:r w:rsidRPr="0006261B">
        <w:rPr>
          <w:rFonts w:ascii="Times New Roman" w:eastAsia="Times New Roman" w:hAnsi="Times New Roman" w:cs="Times New Roman"/>
          <w:sz w:val="24"/>
          <w:szCs w:val="24"/>
          <w:lang w:eastAsia="ru-RU"/>
        </w:rPr>
        <w:t> настоящих Правил, срока</w:t>
      </w:r>
      <w:proofErr w:type="gramEnd"/>
      <w:r w:rsidRPr="0006261B">
        <w:rPr>
          <w:rFonts w:ascii="Times New Roman" w:eastAsia="Times New Roman" w:hAnsi="Times New Roman" w:cs="Times New Roman"/>
          <w:sz w:val="24"/>
          <w:szCs w:val="24"/>
          <w:lang w:eastAsia="ru-RU"/>
        </w:rPr>
        <w:t xml:space="preserve"> </w:t>
      </w:r>
      <w:proofErr w:type="gramStart"/>
      <w:r w:rsidRPr="0006261B">
        <w:rPr>
          <w:rFonts w:ascii="Times New Roman" w:eastAsia="Times New Roman" w:hAnsi="Times New Roman" w:cs="Times New Roman"/>
          <w:sz w:val="24"/>
          <w:szCs w:val="24"/>
          <w:lang w:eastAsia="ru-RU"/>
        </w:rPr>
        <w:t>исполнения контракта, количества товара, объема работ и услуг (при наличии) и единицы измерения), </w:t>
      </w:r>
      <w:hyperlink r:id="rId73" w:anchor="/document/70520982/entry/100261" w:history="1">
        <w:r w:rsidRPr="0006261B">
          <w:rPr>
            <w:rFonts w:ascii="Times New Roman" w:eastAsia="Times New Roman" w:hAnsi="Times New Roman" w:cs="Times New Roman"/>
            <w:color w:val="551A8B"/>
            <w:sz w:val="24"/>
            <w:szCs w:val="24"/>
            <w:lang w:eastAsia="ru-RU"/>
          </w:rPr>
          <w:t>"е.1"</w:t>
        </w:r>
      </w:hyperlink>
      <w:r w:rsidRPr="0006261B">
        <w:rPr>
          <w:rFonts w:ascii="Times New Roman" w:eastAsia="Times New Roman" w:hAnsi="Times New Roman" w:cs="Times New Roman"/>
          <w:sz w:val="24"/>
          <w:szCs w:val="24"/>
          <w:lang w:eastAsia="ru-RU"/>
        </w:rPr>
        <w:t> и </w:t>
      </w:r>
      <w:hyperlink r:id="rId74" w:anchor="/document/70520982/entry/10027" w:history="1">
        <w:r w:rsidRPr="0006261B">
          <w:rPr>
            <w:rFonts w:ascii="Times New Roman" w:eastAsia="Times New Roman" w:hAnsi="Times New Roman" w:cs="Times New Roman"/>
            <w:color w:val="551A8B"/>
            <w:sz w:val="24"/>
            <w:szCs w:val="24"/>
            <w:lang w:eastAsia="ru-RU"/>
          </w:rPr>
          <w:t>"ж"</w:t>
        </w:r>
      </w:hyperlink>
      <w:r w:rsidRPr="0006261B">
        <w:rPr>
          <w:rFonts w:ascii="Times New Roman" w:eastAsia="Times New Roman" w:hAnsi="Times New Roman" w:cs="Times New Roman"/>
          <w:sz w:val="24"/>
          <w:szCs w:val="24"/>
          <w:lang w:eastAsia="ru-RU"/>
        </w:rPr>
        <w:t> (в части наименования юридического лица, фамилии, имени, отчества (при наличии) физического лица, идентификационного номера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аналога идентификационного номера налогоплательщика поставщика (подрядчика, исполнителя), </w:t>
      </w:r>
      <w:hyperlink r:id="rId75" w:anchor="/document/70520982/entry/10028" w:history="1">
        <w:r w:rsidRPr="0006261B">
          <w:rPr>
            <w:rFonts w:ascii="Times New Roman" w:eastAsia="Times New Roman" w:hAnsi="Times New Roman" w:cs="Times New Roman"/>
            <w:color w:val="551A8B"/>
            <w:sz w:val="24"/>
            <w:szCs w:val="24"/>
            <w:lang w:eastAsia="ru-RU"/>
          </w:rPr>
          <w:t>"з"</w:t>
        </w:r>
      </w:hyperlink>
      <w:r w:rsidRPr="0006261B">
        <w:rPr>
          <w:rFonts w:ascii="Times New Roman" w:eastAsia="Times New Roman" w:hAnsi="Times New Roman" w:cs="Times New Roman"/>
          <w:sz w:val="24"/>
          <w:szCs w:val="24"/>
          <w:lang w:eastAsia="ru-RU"/>
        </w:rPr>
        <w:t>, </w:t>
      </w:r>
      <w:hyperlink r:id="rId76" w:anchor="/document/70520982/entry/100210" w:history="1">
        <w:r w:rsidRPr="0006261B">
          <w:rPr>
            <w:rFonts w:ascii="Times New Roman" w:eastAsia="Times New Roman" w:hAnsi="Times New Roman" w:cs="Times New Roman"/>
            <w:color w:val="551A8B"/>
            <w:sz w:val="24"/>
            <w:szCs w:val="24"/>
            <w:lang w:eastAsia="ru-RU"/>
          </w:rPr>
          <w:t>"к"</w:t>
        </w:r>
      </w:hyperlink>
      <w:r w:rsidRPr="0006261B">
        <w:rPr>
          <w:rFonts w:ascii="Times New Roman" w:eastAsia="Times New Roman" w:hAnsi="Times New Roman" w:cs="Times New Roman"/>
          <w:sz w:val="24"/>
          <w:szCs w:val="24"/>
          <w:lang w:eastAsia="ru-RU"/>
        </w:rPr>
        <w:t> (за исключением информации о количестве</w:t>
      </w:r>
      <w:proofErr w:type="gramEnd"/>
      <w:r w:rsidRPr="0006261B">
        <w:rPr>
          <w:rFonts w:ascii="Times New Roman" w:eastAsia="Times New Roman" w:hAnsi="Times New Roman" w:cs="Times New Roman"/>
          <w:sz w:val="24"/>
          <w:szCs w:val="24"/>
          <w:lang w:eastAsia="ru-RU"/>
        </w:rPr>
        <w:t xml:space="preserve"> </w:t>
      </w:r>
      <w:proofErr w:type="gramStart"/>
      <w:r w:rsidRPr="0006261B">
        <w:rPr>
          <w:rFonts w:ascii="Times New Roman" w:eastAsia="Times New Roman" w:hAnsi="Times New Roman" w:cs="Times New Roman"/>
          <w:sz w:val="24"/>
          <w:szCs w:val="24"/>
          <w:lang w:eastAsia="ru-RU"/>
        </w:rPr>
        <w:t>поставленного товара, об объеме выполненной работы, оказанной услуги), </w:t>
      </w:r>
      <w:hyperlink r:id="rId77" w:anchor="/document/70520982/entry/100211" w:history="1">
        <w:r w:rsidRPr="0006261B">
          <w:rPr>
            <w:rFonts w:ascii="Times New Roman" w:eastAsia="Times New Roman" w:hAnsi="Times New Roman" w:cs="Times New Roman"/>
            <w:color w:val="551A8B"/>
            <w:sz w:val="24"/>
            <w:szCs w:val="24"/>
            <w:lang w:eastAsia="ru-RU"/>
          </w:rPr>
          <w:t>"л"</w:t>
        </w:r>
      </w:hyperlink>
      <w:r w:rsidRPr="0006261B">
        <w:rPr>
          <w:rFonts w:ascii="Times New Roman" w:eastAsia="Times New Roman" w:hAnsi="Times New Roman" w:cs="Times New Roman"/>
          <w:sz w:val="24"/>
          <w:szCs w:val="24"/>
          <w:lang w:eastAsia="ru-RU"/>
        </w:rPr>
        <w:t> и </w:t>
      </w:r>
      <w:hyperlink r:id="rId78" w:anchor="/document/70520982/entry/100215" w:history="1">
        <w:r w:rsidRPr="0006261B">
          <w:rPr>
            <w:rFonts w:ascii="Times New Roman" w:eastAsia="Times New Roman" w:hAnsi="Times New Roman" w:cs="Times New Roman"/>
            <w:color w:val="551A8B"/>
            <w:sz w:val="24"/>
            <w:szCs w:val="24"/>
            <w:lang w:eastAsia="ru-RU"/>
          </w:rPr>
          <w:t>"п" пункта 2</w:t>
        </w:r>
      </w:hyperlink>
      <w:r w:rsidRPr="0006261B">
        <w:rPr>
          <w:rFonts w:ascii="Times New Roman" w:eastAsia="Times New Roman" w:hAnsi="Times New Roman" w:cs="Times New Roman"/>
          <w:sz w:val="24"/>
          <w:szCs w:val="24"/>
          <w:lang w:eastAsia="ru-RU"/>
        </w:rPr>
        <w:t> настоящих Правил, условиям контракта (изменениям, внесенным в контракт);</w:t>
      </w:r>
      <w:proofErr w:type="gramEnd"/>
    </w:p>
    <w:p w:rsidR="0006261B" w:rsidRPr="0006261B" w:rsidRDefault="0006261B" w:rsidP="002E236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6261B">
        <w:rPr>
          <w:rFonts w:ascii="Times New Roman" w:eastAsia="Times New Roman" w:hAnsi="Times New Roman" w:cs="Times New Roman"/>
          <w:sz w:val="24"/>
          <w:szCs w:val="24"/>
          <w:lang w:eastAsia="ru-RU"/>
        </w:rPr>
        <w:t>г.1) соответствие информации, указанной в </w:t>
      </w:r>
      <w:hyperlink r:id="rId79" w:anchor="/document/70520982/entry/100210" w:history="1">
        <w:r w:rsidRPr="0006261B">
          <w:rPr>
            <w:rFonts w:ascii="Times New Roman" w:eastAsia="Times New Roman" w:hAnsi="Times New Roman" w:cs="Times New Roman"/>
            <w:color w:val="551A8B"/>
            <w:sz w:val="24"/>
            <w:szCs w:val="24"/>
            <w:lang w:eastAsia="ru-RU"/>
          </w:rPr>
          <w:t>подпункте "к" пункта 2</w:t>
        </w:r>
      </w:hyperlink>
      <w:r w:rsidRPr="0006261B">
        <w:rPr>
          <w:rFonts w:ascii="Times New Roman" w:eastAsia="Times New Roman" w:hAnsi="Times New Roman" w:cs="Times New Roman"/>
          <w:sz w:val="24"/>
          <w:szCs w:val="24"/>
          <w:lang w:eastAsia="ru-RU"/>
        </w:rPr>
        <w:t> настоящих Правил (в части информации об исполнении контракта (отдельного этапа исполнения контракта), в том числе информации о количестве поставленного товара, об объеме выполненной работы, оказанной услуги, о единице измерения поставленного товара, выполненной работы, оказанной услуги, о наименовании страны происхождения товара и информации о производителе товара в отношении исполненного контракта) документу</w:t>
      </w:r>
      <w:proofErr w:type="gramEnd"/>
      <w:r w:rsidRPr="0006261B">
        <w:rPr>
          <w:rFonts w:ascii="Times New Roman" w:eastAsia="Times New Roman" w:hAnsi="Times New Roman" w:cs="Times New Roman"/>
          <w:sz w:val="24"/>
          <w:szCs w:val="24"/>
          <w:lang w:eastAsia="ru-RU"/>
        </w:rPr>
        <w:t xml:space="preserve"> о приемке (в случае принятия решения о приемке поставленного товара, выполненной работы, оказанной услуги), предусмотренному </w:t>
      </w:r>
      <w:hyperlink r:id="rId80" w:anchor="/document/70520982/entry/100213" w:history="1">
        <w:r w:rsidRPr="0006261B">
          <w:rPr>
            <w:rFonts w:ascii="Times New Roman" w:eastAsia="Times New Roman" w:hAnsi="Times New Roman" w:cs="Times New Roman"/>
            <w:color w:val="551A8B"/>
            <w:sz w:val="24"/>
            <w:szCs w:val="24"/>
            <w:lang w:eastAsia="ru-RU"/>
          </w:rPr>
          <w:t>подпунктом "н" пункта 2</w:t>
        </w:r>
      </w:hyperlink>
      <w:r w:rsidRPr="0006261B">
        <w:rPr>
          <w:rFonts w:ascii="Times New Roman" w:eastAsia="Times New Roman" w:hAnsi="Times New Roman" w:cs="Times New Roman"/>
          <w:sz w:val="24"/>
          <w:szCs w:val="24"/>
          <w:lang w:eastAsia="ru-RU"/>
        </w:rPr>
        <w:t> настоящих Правил;</w:t>
      </w:r>
    </w:p>
    <w:p w:rsidR="0006261B" w:rsidRPr="0006261B" w:rsidRDefault="0006261B" w:rsidP="002E236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6261B">
        <w:rPr>
          <w:rFonts w:ascii="Times New Roman" w:eastAsia="Times New Roman" w:hAnsi="Times New Roman" w:cs="Times New Roman"/>
          <w:sz w:val="24"/>
          <w:szCs w:val="24"/>
          <w:lang w:eastAsia="ru-RU"/>
        </w:rPr>
        <w:t>д) непротиворечивость содержащихся в указанных в </w:t>
      </w:r>
      <w:hyperlink r:id="rId81" w:anchor="/document/70520982/entry/1134" w:history="1">
        <w:r w:rsidRPr="0006261B">
          <w:rPr>
            <w:rFonts w:ascii="Times New Roman" w:eastAsia="Times New Roman" w:hAnsi="Times New Roman" w:cs="Times New Roman"/>
            <w:color w:val="551A8B"/>
            <w:sz w:val="24"/>
            <w:szCs w:val="24"/>
            <w:lang w:eastAsia="ru-RU"/>
          </w:rPr>
          <w:t>подпунктах "г"</w:t>
        </w:r>
      </w:hyperlink>
      <w:r w:rsidRPr="0006261B">
        <w:rPr>
          <w:rFonts w:ascii="Times New Roman" w:eastAsia="Times New Roman" w:hAnsi="Times New Roman" w:cs="Times New Roman"/>
          <w:sz w:val="24"/>
          <w:szCs w:val="24"/>
          <w:lang w:eastAsia="ru-RU"/>
        </w:rPr>
        <w:t> и </w:t>
      </w:r>
      <w:hyperlink r:id="rId82" w:anchor="/document/70520982/entry/11341" w:history="1">
        <w:r w:rsidRPr="0006261B">
          <w:rPr>
            <w:rFonts w:ascii="Times New Roman" w:eastAsia="Times New Roman" w:hAnsi="Times New Roman" w:cs="Times New Roman"/>
            <w:color w:val="551A8B"/>
            <w:sz w:val="24"/>
            <w:szCs w:val="24"/>
            <w:lang w:eastAsia="ru-RU"/>
          </w:rPr>
          <w:t>"г.1"</w:t>
        </w:r>
      </w:hyperlink>
      <w:r w:rsidRPr="0006261B">
        <w:rPr>
          <w:rFonts w:ascii="Times New Roman" w:eastAsia="Times New Roman" w:hAnsi="Times New Roman" w:cs="Times New Roman"/>
          <w:sz w:val="24"/>
          <w:szCs w:val="24"/>
          <w:lang w:eastAsia="ru-RU"/>
        </w:rPr>
        <w:t> настоящего пункта информации и документах данных друг другу, а также условиям принимаемого (принятого) к учету бюджетного обязательства получателя средств соответствующего бюджета.</w:t>
      </w:r>
      <w:proofErr w:type="gramEnd"/>
      <w:r w:rsidRPr="0006261B">
        <w:rPr>
          <w:rFonts w:ascii="Times New Roman" w:eastAsia="Times New Roman" w:hAnsi="Times New Roman" w:cs="Times New Roman"/>
          <w:sz w:val="24"/>
          <w:szCs w:val="24"/>
          <w:lang w:eastAsia="ru-RU"/>
        </w:rPr>
        <w:t xml:space="preserve"> В случае представления информации об изменении контракта осуществляется проверка непротиворечивости информации, размещенной ранее в реестре контрактов, за исключением изменяемой информации.</w:t>
      </w:r>
    </w:p>
    <w:p w:rsidR="0006261B" w:rsidRPr="0006261B" w:rsidRDefault="0006261B" w:rsidP="002E236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261B">
        <w:rPr>
          <w:rFonts w:ascii="Times New Roman" w:eastAsia="Times New Roman" w:hAnsi="Times New Roman" w:cs="Times New Roman"/>
          <w:sz w:val="24"/>
          <w:szCs w:val="24"/>
          <w:lang w:eastAsia="ru-RU"/>
        </w:rPr>
        <w:t xml:space="preserve">13.1. </w:t>
      </w:r>
      <w:proofErr w:type="gramStart"/>
      <w:r w:rsidRPr="0006261B">
        <w:rPr>
          <w:rFonts w:ascii="Times New Roman" w:eastAsia="Times New Roman" w:hAnsi="Times New Roman" w:cs="Times New Roman"/>
          <w:sz w:val="24"/>
          <w:szCs w:val="24"/>
          <w:lang w:eastAsia="ru-RU"/>
        </w:rPr>
        <w:t>Информация и документы, предусмотренные </w:t>
      </w:r>
      <w:hyperlink r:id="rId83" w:anchor="/document/70520982/entry/10122" w:history="1">
        <w:r w:rsidRPr="0006261B">
          <w:rPr>
            <w:rFonts w:ascii="Times New Roman" w:eastAsia="Times New Roman" w:hAnsi="Times New Roman" w:cs="Times New Roman"/>
            <w:color w:val="551A8B"/>
            <w:sz w:val="24"/>
            <w:szCs w:val="24"/>
            <w:lang w:eastAsia="ru-RU"/>
          </w:rPr>
          <w:t>пунктом 12</w:t>
        </w:r>
      </w:hyperlink>
      <w:r w:rsidRPr="0006261B">
        <w:rPr>
          <w:rFonts w:ascii="Times New Roman" w:eastAsia="Times New Roman" w:hAnsi="Times New Roman" w:cs="Times New Roman"/>
          <w:sz w:val="24"/>
          <w:szCs w:val="24"/>
          <w:lang w:eastAsia="ru-RU"/>
        </w:rPr>
        <w:t> настоящих Правил и полученные Федеральным казначейством от заказчиков и лиц, указанных в </w:t>
      </w:r>
      <w:hyperlink r:id="rId84" w:anchor="/document/71284234/entry/1007" w:history="1">
        <w:r w:rsidRPr="0006261B">
          <w:rPr>
            <w:rFonts w:ascii="Times New Roman" w:eastAsia="Times New Roman" w:hAnsi="Times New Roman" w:cs="Times New Roman"/>
            <w:color w:val="551A8B"/>
            <w:sz w:val="24"/>
            <w:szCs w:val="24"/>
            <w:lang w:eastAsia="ru-RU"/>
          </w:rPr>
          <w:t>пунктах 7 - 9</w:t>
        </w:r>
      </w:hyperlink>
      <w:r w:rsidRPr="0006261B">
        <w:rPr>
          <w:rFonts w:ascii="Times New Roman" w:eastAsia="Times New Roman" w:hAnsi="Times New Roman" w:cs="Times New Roman"/>
          <w:sz w:val="24"/>
          <w:szCs w:val="24"/>
          <w:lang w:eastAsia="ru-RU"/>
        </w:rPr>
        <w:t> Правил осуществления контроля, в целях обеспечения подтверждения, предусмотренного </w:t>
      </w:r>
      <w:hyperlink r:id="rId85" w:anchor="/document/70520982/entry/10142" w:history="1">
        <w:r w:rsidRPr="0006261B">
          <w:rPr>
            <w:rFonts w:ascii="Times New Roman" w:eastAsia="Times New Roman" w:hAnsi="Times New Roman" w:cs="Times New Roman"/>
            <w:color w:val="551A8B"/>
            <w:sz w:val="24"/>
            <w:szCs w:val="24"/>
            <w:lang w:eastAsia="ru-RU"/>
          </w:rPr>
          <w:t>подпунктом "б" пункта 14</w:t>
        </w:r>
      </w:hyperlink>
      <w:r w:rsidRPr="0006261B">
        <w:rPr>
          <w:rFonts w:ascii="Times New Roman" w:eastAsia="Times New Roman" w:hAnsi="Times New Roman" w:cs="Times New Roman"/>
          <w:sz w:val="24"/>
          <w:szCs w:val="24"/>
          <w:lang w:eastAsia="ru-RU"/>
        </w:rPr>
        <w:t> настоящих Правил, автоматически направляются Федеральным казначейством с использованием программно-аппаратных средств органам управления государственными внебюджетными фондами, финансовым органам субъектов Российской Федерации или муниципальных образований.</w:t>
      </w:r>
      <w:proofErr w:type="gramEnd"/>
    </w:p>
    <w:p w:rsidR="0006261B" w:rsidRPr="0006261B" w:rsidRDefault="0006261B" w:rsidP="002E236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261B">
        <w:rPr>
          <w:rFonts w:ascii="Times New Roman" w:eastAsia="Times New Roman" w:hAnsi="Times New Roman" w:cs="Times New Roman"/>
          <w:sz w:val="24"/>
          <w:szCs w:val="24"/>
          <w:lang w:eastAsia="ru-RU"/>
        </w:rPr>
        <w:t xml:space="preserve">14. </w:t>
      </w:r>
      <w:proofErr w:type="gramStart"/>
      <w:r w:rsidRPr="0006261B">
        <w:rPr>
          <w:rFonts w:ascii="Times New Roman" w:eastAsia="Times New Roman" w:hAnsi="Times New Roman" w:cs="Times New Roman"/>
          <w:sz w:val="24"/>
          <w:szCs w:val="24"/>
          <w:lang w:eastAsia="ru-RU"/>
        </w:rPr>
        <w:t>Федеральное казначейство в течение 3 рабочих дней со дня получения информации и документов, подлежащих включению в реестр контрактов в соответствии с </w:t>
      </w:r>
      <w:hyperlink r:id="rId86" w:anchor="/document/70520982/entry/1012" w:history="1">
        <w:r w:rsidRPr="0006261B">
          <w:rPr>
            <w:rFonts w:ascii="Times New Roman" w:eastAsia="Times New Roman" w:hAnsi="Times New Roman" w:cs="Times New Roman"/>
            <w:color w:val="551A8B"/>
            <w:sz w:val="24"/>
            <w:szCs w:val="24"/>
            <w:lang w:eastAsia="ru-RU"/>
          </w:rPr>
          <w:t>пунктом 12</w:t>
        </w:r>
      </w:hyperlink>
      <w:r w:rsidRPr="0006261B">
        <w:rPr>
          <w:rFonts w:ascii="Times New Roman" w:eastAsia="Times New Roman" w:hAnsi="Times New Roman" w:cs="Times New Roman"/>
          <w:sz w:val="24"/>
          <w:szCs w:val="24"/>
          <w:lang w:eastAsia="ru-RU"/>
        </w:rPr>
        <w:t> настоящих Правил, от заказчиков и лиц, указанных в </w:t>
      </w:r>
      <w:hyperlink r:id="rId87" w:anchor="/document/71284234/entry/1004" w:history="1">
        <w:r w:rsidRPr="0006261B">
          <w:rPr>
            <w:rFonts w:ascii="Times New Roman" w:eastAsia="Times New Roman" w:hAnsi="Times New Roman" w:cs="Times New Roman"/>
            <w:color w:val="551A8B"/>
            <w:sz w:val="24"/>
            <w:szCs w:val="24"/>
            <w:lang w:eastAsia="ru-RU"/>
          </w:rPr>
          <w:t>пунктах </w:t>
        </w:r>
      </w:hyperlink>
      <w:hyperlink r:id="rId88" w:anchor="/document/71284234/entry/1007" w:history="1">
        <w:r w:rsidRPr="0006261B">
          <w:rPr>
            <w:rFonts w:ascii="Times New Roman" w:eastAsia="Times New Roman" w:hAnsi="Times New Roman" w:cs="Times New Roman"/>
            <w:color w:val="551A8B"/>
            <w:sz w:val="24"/>
            <w:szCs w:val="24"/>
            <w:lang w:eastAsia="ru-RU"/>
          </w:rPr>
          <w:t>7-9</w:t>
        </w:r>
      </w:hyperlink>
      <w:r w:rsidRPr="0006261B">
        <w:rPr>
          <w:rFonts w:ascii="Times New Roman" w:eastAsia="Times New Roman" w:hAnsi="Times New Roman" w:cs="Times New Roman"/>
          <w:sz w:val="24"/>
          <w:szCs w:val="24"/>
          <w:lang w:eastAsia="ru-RU"/>
        </w:rPr>
        <w:t> Правил осуществления контроля, указанных в </w:t>
      </w:r>
      <w:hyperlink r:id="rId89" w:anchor="/document/77695234/entry/1541" w:history="1">
        <w:r w:rsidRPr="0006261B">
          <w:rPr>
            <w:rFonts w:ascii="Times New Roman" w:eastAsia="Times New Roman" w:hAnsi="Times New Roman" w:cs="Times New Roman"/>
            <w:color w:val="551A8B"/>
            <w:sz w:val="24"/>
            <w:szCs w:val="24"/>
            <w:lang w:eastAsia="ru-RU"/>
          </w:rPr>
          <w:t>частях 4.1</w:t>
        </w:r>
      </w:hyperlink>
      <w:r w:rsidRPr="0006261B">
        <w:rPr>
          <w:rFonts w:ascii="Times New Roman" w:eastAsia="Times New Roman" w:hAnsi="Times New Roman" w:cs="Times New Roman"/>
          <w:sz w:val="24"/>
          <w:szCs w:val="24"/>
          <w:lang w:eastAsia="ru-RU"/>
        </w:rPr>
        <w:t> (в случае предоставления субсидий из бюджета субъекта Российской Федерации, местного бюджета) и </w:t>
      </w:r>
      <w:hyperlink r:id="rId90" w:anchor="/document/77695234/entry/155" w:history="1">
        <w:r w:rsidRPr="0006261B">
          <w:rPr>
            <w:rFonts w:ascii="Times New Roman" w:eastAsia="Times New Roman" w:hAnsi="Times New Roman" w:cs="Times New Roman"/>
            <w:color w:val="551A8B"/>
            <w:sz w:val="24"/>
            <w:szCs w:val="24"/>
            <w:lang w:eastAsia="ru-RU"/>
          </w:rPr>
          <w:t>5</w:t>
        </w:r>
      </w:hyperlink>
      <w:r w:rsidRPr="0006261B">
        <w:rPr>
          <w:rFonts w:ascii="Times New Roman" w:eastAsia="Times New Roman" w:hAnsi="Times New Roman" w:cs="Times New Roman"/>
          <w:sz w:val="24"/>
          <w:szCs w:val="24"/>
          <w:lang w:eastAsia="ru-RU"/>
        </w:rPr>
        <w:t> (в случае предоставления бюджетных инвестиций из бюджета</w:t>
      </w:r>
      <w:proofErr w:type="gramEnd"/>
      <w:r w:rsidRPr="0006261B">
        <w:rPr>
          <w:rFonts w:ascii="Times New Roman" w:eastAsia="Times New Roman" w:hAnsi="Times New Roman" w:cs="Times New Roman"/>
          <w:sz w:val="24"/>
          <w:szCs w:val="24"/>
          <w:lang w:eastAsia="ru-RU"/>
        </w:rPr>
        <w:t xml:space="preserve"> субъекта Российской Федерации, местного бюджета) статьи 15 Федерального закона, </w:t>
      </w:r>
      <w:proofErr w:type="gramStart"/>
      <w:r w:rsidRPr="0006261B">
        <w:rPr>
          <w:rFonts w:ascii="Times New Roman" w:eastAsia="Times New Roman" w:hAnsi="Times New Roman" w:cs="Times New Roman"/>
          <w:sz w:val="24"/>
          <w:szCs w:val="24"/>
          <w:lang w:eastAsia="ru-RU"/>
        </w:rPr>
        <w:t>проверяет</w:t>
      </w:r>
      <w:proofErr w:type="gramEnd"/>
      <w:r w:rsidRPr="0006261B">
        <w:rPr>
          <w:rFonts w:ascii="Times New Roman" w:eastAsia="Times New Roman" w:hAnsi="Times New Roman" w:cs="Times New Roman"/>
          <w:sz w:val="24"/>
          <w:szCs w:val="24"/>
          <w:lang w:eastAsia="ru-RU"/>
        </w:rPr>
        <w:t xml:space="preserve"> в том числе с использованием программно-аппаратных средств:</w:t>
      </w:r>
    </w:p>
    <w:p w:rsidR="0006261B" w:rsidRPr="0006261B" w:rsidRDefault="0006261B" w:rsidP="002E236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6261B">
        <w:rPr>
          <w:rFonts w:ascii="Times New Roman" w:eastAsia="Times New Roman" w:hAnsi="Times New Roman" w:cs="Times New Roman"/>
          <w:sz w:val="24"/>
          <w:szCs w:val="24"/>
          <w:lang w:eastAsia="ru-RU"/>
        </w:rPr>
        <w:lastRenderedPageBreak/>
        <w:t>а) осуществление формирования и направления информации и документов в соответствии с </w:t>
      </w:r>
      <w:hyperlink r:id="rId91" w:anchor="/document/70520982/entry/1010" w:history="1">
        <w:r w:rsidRPr="0006261B">
          <w:rPr>
            <w:rFonts w:ascii="Times New Roman" w:eastAsia="Times New Roman" w:hAnsi="Times New Roman" w:cs="Times New Roman"/>
            <w:color w:val="551A8B"/>
            <w:sz w:val="24"/>
            <w:szCs w:val="24"/>
            <w:lang w:eastAsia="ru-RU"/>
          </w:rPr>
          <w:t>пунктами 10</w:t>
        </w:r>
      </w:hyperlink>
      <w:r w:rsidRPr="0006261B">
        <w:rPr>
          <w:rFonts w:ascii="Times New Roman" w:eastAsia="Times New Roman" w:hAnsi="Times New Roman" w:cs="Times New Roman"/>
          <w:sz w:val="24"/>
          <w:szCs w:val="24"/>
          <w:lang w:eastAsia="ru-RU"/>
        </w:rPr>
        <w:t> и </w:t>
      </w:r>
      <w:hyperlink r:id="rId92" w:anchor="/document/70520982/entry/1011" w:history="1">
        <w:r w:rsidRPr="0006261B">
          <w:rPr>
            <w:rFonts w:ascii="Times New Roman" w:eastAsia="Times New Roman" w:hAnsi="Times New Roman" w:cs="Times New Roman"/>
            <w:color w:val="551A8B"/>
            <w:sz w:val="24"/>
            <w:szCs w:val="24"/>
            <w:lang w:eastAsia="ru-RU"/>
          </w:rPr>
          <w:t>11</w:t>
        </w:r>
      </w:hyperlink>
      <w:r w:rsidRPr="0006261B">
        <w:rPr>
          <w:rFonts w:ascii="Times New Roman" w:eastAsia="Times New Roman" w:hAnsi="Times New Roman" w:cs="Times New Roman"/>
          <w:sz w:val="24"/>
          <w:szCs w:val="24"/>
          <w:lang w:eastAsia="ru-RU"/>
        </w:rPr>
        <w:t xml:space="preserve"> настоящих Правил, а также соответствие идентификационного кода закупки и </w:t>
      </w:r>
      <w:proofErr w:type="spellStart"/>
      <w:r w:rsidRPr="0006261B">
        <w:rPr>
          <w:rFonts w:ascii="Times New Roman" w:eastAsia="Times New Roman" w:hAnsi="Times New Roman" w:cs="Times New Roman"/>
          <w:sz w:val="24"/>
          <w:szCs w:val="24"/>
          <w:lang w:eastAsia="ru-RU"/>
        </w:rPr>
        <w:t>непревышение</w:t>
      </w:r>
      <w:proofErr w:type="spellEnd"/>
      <w:r w:rsidRPr="0006261B">
        <w:rPr>
          <w:rFonts w:ascii="Times New Roman" w:eastAsia="Times New Roman" w:hAnsi="Times New Roman" w:cs="Times New Roman"/>
          <w:sz w:val="24"/>
          <w:szCs w:val="24"/>
          <w:lang w:eastAsia="ru-RU"/>
        </w:rPr>
        <w:t xml:space="preserve"> объема финансового обеспечения для осуществления такой закупки (цены контракта или ее значения), указанных в информации и документах, направляемых соответствующими заказчиками, аналогичной информации, указанной в извещении об осуществлении закупки или плане-графике закупок (если </w:t>
      </w:r>
      <w:hyperlink r:id="rId93" w:anchor="/document/77695234/entry/0" w:history="1">
        <w:r w:rsidRPr="0006261B">
          <w:rPr>
            <w:rFonts w:ascii="Times New Roman" w:eastAsia="Times New Roman" w:hAnsi="Times New Roman" w:cs="Times New Roman"/>
            <w:color w:val="551A8B"/>
            <w:sz w:val="24"/>
            <w:szCs w:val="24"/>
            <w:lang w:eastAsia="ru-RU"/>
          </w:rPr>
          <w:t>Федеральным законом</w:t>
        </w:r>
      </w:hyperlink>
      <w:r w:rsidRPr="0006261B">
        <w:rPr>
          <w:rFonts w:ascii="Times New Roman" w:eastAsia="Times New Roman" w:hAnsi="Times New Roman" w:cs="Times New Roman"/>
          <w:sz w:val="24"/>
          <w:szCs w:val="24"/>
          <w:lang w:eastAsia="ru-RU"/>
        </w:rPr>
        <w:t> не</w:t>
      </w:r>
      <w:proofErr w:type="gramEnd"/>
      <w:r w:rsidRPr="0006261B">
        <w:rPr>
          <w:rFonts w:ascii="Times New Roman" w:eastAsia="Times New Roman" w:hAnsi="Times New Roman" w:cs="Times New Roman"/>
          <w:sz w:val="24"/>
          <w:szCs w:val="24"/>
          <w:lang w:eastAsia="ru-RU"/>
        </w:rPr>
        <w:t xml:space="preserve"> предусмотрено извещение об осуществлении закупки);</w:t>
      </w:r>
    </w:p>
    <w:p w:rsidR="0006261B" w:rsidRPr="0006261B" w:rsidRDefault="0006261B" w:rsidP="0006261B">
      <w:pPr>
        <w:spacing w:before="100" w:beforeAutospacing="1" w:after="100" w:afterAutospacing="1" w:line="240" w:lineRule="auto"/>
        <w:rPr>
          <w:rFonts w:ascii="Times New Roman" w:eastAsia="Times New Roman" w:hAnsi="Times New Roman" w:cs="Times New Roman"/>
          <w:sz w:val="24"/>
          <w:szCs w:val="24"/>
          <w:lang w:eastAsia="ru-RU"/>
        </w:rPr>
      </w:pPr>
      <w:r w:rsidRPr="0006261B">
        <w:rPr>
          <w:rFonts w:ascii="Times New Roman" w:eastAsia="Times New Roman" w:hAnsi="Times New Roman" w:cs="Times New Roman"/>
          <w:sz w:val="24"/>
          <w:szCs w:val="24"/>
          <w:lang w:eastAsia="ru-RU"/>
        </w:rPr>
        <w:t>б) наличие подтверждения органами управления государственными внебюджетными фондами, финансовыми органами субъектов Российской Федерации или муниципальных образований:</w:t>
      </w:r>
    </w:p>
    <w:p w:rsidR="0006261B" w:rsidRPr="0006261B" w:rsidRDefault="0006261B" w:rsidP="002E236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261B">
        <w:rPr>
          <w:rFonts w:ascii="Times New Roman" w:eastAsia="Times New Roman" w:hAnsi="Times New Roman" w:cs="Times New Roman"/>
          <w:sz w:val="24"/>
          <w:szCs w:val="24"/>
          <w:lang w:eastAsia="ru-RU"/>
        </w:rPr>
        <w:t xml:space="preserve">соответствия идентификационного кода закупки и </w:t>
      </w:r>
      <w:proofErr w:type="spellStart"/>
      <w:r w:rsidRPr="0006261B">
        <w:rPr>
          <w:rFonts w:ascii="Times New Roman" w:eastAsia="Times New Roman" w:hAnsi="Times New Roman" w:cs="Times New Roman"/>
          <w:sz w:val="24"/>
          <w:szCs w:val="24"/>
          <w:lang w:eastAsia="ru-RU"/>
        </w:rPr>
        <w:t>непревышение</w:t>
      </w:r>
      <w:proofErr w:type="spellEnd"/>
      <w:r w:rsidRPr="0006261B">
        <w:rPr>
          <w:rFonts w:ascii="Times New Roman" w:eastAsia="Times New Roman" w:hAnsi="Times New Roman" w:cs="Times New Roman"/>
          <w:sz w:val="24"/>
          <w:szCs w:val="24"/>
          <w:lang w:eastAsia="ru-RU"/>
        </w:rPr>
        <w:t xml:space="preserve"> объема финансового обеспечения для осуществления закупки (цены контракта или ее значения), указанных в информации и документах, направляемых соответствующими заказчиками, идентификационному коду закупки и цене контракта, </w:t>
      </w:r>
      <w:proofErr w:type="gramStart"/>
      <w:r w:rsidRPr="0006261B">
        <w:rPr>
          <w:rFonts w:ascii="Times New Roman" w:eastAsia="Times New Roman" w:hAnsi="Times New Roman" w:cs="Times New Roman"/>
          <w:sz w:val="24"/>
          <w:szCs w:val="24"/>
          <w:lang w:eastAsia="ru-RU"/>
        </w:rPr>
        <w:t>указанным</w:t>
      </w:r>
      <w:proofErr w:type="gramEnd"/>
      <w:r w:rsidRPr="0006261B">
        <w:rPr>
          <w:rFonts w:ascii="Times New Roman" w:eastAsia="Times New Roman" w:hAnsi="Times New Roman" w:cs="Times New Roman"/>
          <w:sz w:val="24"/>
          <w:szCs w:val="24"/>
          <w:lang w:eastAsia="ru-RU"/>
        </w:rPr>
        <w:t xml:space="preserve"> в контракте;</w:t>
      </w:r>
    </w:p>
    <w:p w:rsidR="0006261B" w:rsidRPr="0006261B" w:rsidRDefault="0006261B" w:rsidP="0006261B">
      <w:pPr>
        <w:spacing w:before="100" w:beforeAutospacing="1" w:after="100" w:afterAutospacing="1" w:line="240" w:lineRule="auto"/>
        <w:rPr>
          <w:rFonts w:ascii="Times New Roman" w:eastAsia="Times New Roman" w:hAnsi="Times New Roman" w:cs="Times New Roman"/>
          <w:sz w:val="24"/>
          <w:szCs w:val="24"/>
          <w:lang w:eastAsia="ru-RU"/>
        </w:rPr>
      </w:pPr>
      <w:r w:rsidRPr="0006261B">
        <w:rPr>
          <w:rFonts w:ascii="Times New Roman" w:eastAsia="Times New Roman" w:hAnsi="Times New Roman" w:cs="Times New Roman"/>
          <w:sz w:val="24"/>
          <w:szCs w:val="24"/>
          <w:lang w:eastAsia="ru-RU"/>
        </w:rPr>
        <w:t>наличия информации и документов, направленных в соответствии с </w:t>
      </w:r>
      <w:hyperlink r:id="rId94" w:anchor="/document/70520982/entry/10122" w:history="1">
        <w:r w:rsidRPr="0006261B">
          <w:rPr>
            <w:rFonts w:ascii="Times New Roman" w:eastAsia="Times New Roman" w:hAnsi="Times New Roman" w:cs="Times New Roman"/>
            <w:color w:val="551A8B"/>
            <w:sz w:val="24"/>
            <w:szCs w:val="24"/>
            <w:lang w:eastAsia="ru-RU"/>
          </w:rPr>
          <w:t>абзацами вторым</w:t>
        </w:r>
      </w:hyperlink>
      <w:r w:rsidRPr="0006261B">
        <w:rPr>
          <w:rFonts w:ascii="Times New Roman" w:eastAsia="Times New Roman" w:hAnsi="Times New Roman" w:cs="Times New Roman"/>
          <w:sz w:val="24"/>
          <w:szCs w:val="24"/>
          <w:lang w:eastAsia="ru-RU"/>
        </w:rPr>
        <w:t> и </w:t>
      </w:r>
      <w:hyperlink r:id="rId95" w:anchor="/document/70520982/entry/10221" w:history="1">
        <w:r w:rsidRPr="0006261B">
          <w:rPr>
            <w:rFonts w:ascii="Times New Roman" w:eastAsia="Times New Roman" w:hAnsi="Times New Roman" w:cs="Times New Roman"/>
            <w:color w:val="551A8B"/>
            <w:sz w:val="24"/>
            <w:szCs w:val="24"/>
            <w:lang w:eastAsia="ru-RU"/>
          </w:rPr>
          <w:t>третьим пункта 12</w:t>
        </w:r>
      </w:hyperlink>
      <w:r w:rsidRPr="0006261B">
        <w:rPr>
          <w:rFonts w:ascii="Times New Roman" w:eastAsia="Times New Roman" w:hAnsi="Times New Roman" w:cs="Times New Roman"/>
          <w:sz w:val="24"/>
          <w:szCs w:val="24"/>
          <w:lang w:eastAsia="ru-RU"/>
        </w:rPr>
        <w:t> настоящих Правил;</w:t>
      </w:r>
    </w:p>
    <w:p w:rsidR="0006261B" w:rsidRPr="0006261B" w:rsidRDefault="0006261B" w:rsidP="002E236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6261B">
        <w:rPr>
          <w:rFonts w:ascii="Times New Roman" w:eastAsia="Times New Roman" w:hAnsi="Times New Roman" w:cs="Times New Roman"/>
          <w:sz w:val="24"/>
          <w:szCs w:val="24"/>
          <w:lang w:eastAsia="ru-RU"/>
        </w:rPr>
        <w:t>соответствия информации, указанной в </w:t>
      </w:r>
      <w:hyperlink r:id="rId96" w:anchor="/document/70520982/entry/10021" w:history="1">
        <w:r w:rsidRPr="0006261B">
          <w:rPr>
            <w:rFonts w:ascii="Times New Roman" w:eastAsia="Times New Roman" w:hAnsi="Times New Roman" w:cs="Times New Roman"/>
            <w:color w:val="551A8B"/>
            <w:sz w:val="24"/>
            <w:szCs w:val="24"/>
            <w:lang w:eastAsia="ru-RU"/>
          </w:rPr>
          <w:t>подпунктах "а"</w:t>
        </w:r>
      </w:hyperlink>
      <w:r w:rsidRPr="0006261B">
        <w:rPr>
          <w:rFonts w:ascii="Times New Roman" w:eastAsia="Times New Roman" w:hAnsi="Times New Roman" w:cs="Times New Roman"/>
          <w:sz w:val="24"/>
          <w:szCs w:val="24"/>
          <w:lang w:eastAsia="ru-RU"/>
        </w:rPr>
        <w:t>, </w:t>
      </w:r>
      <w:hyperlink r:id="rId97" w:anchor="/document/70520982/entry/10022" w:history="1">
        <w:r w:rsidRPr="0006261B">
          <w:rPr>
            <w:rFonts w:ascii="Times New Roman" w:eastAsia="Times New Roman" w:hAnsi="Times New Roman" w:cs="Times New Roman"/>
            <w:color w:val="551A8B"/>
            <w:sz w:val="24"/>
            <w:szCs w:val="24"/>
            <w:lang w:eastAsia="ru-RU"/>
          </w:rPr>
          <w:t>"б"</w:t>
        </w:r>
      </w:hyperlink>
      <w:r w:rsidRPr="0006261B">
        <w:rPr>
          <w:rFonts w:ascii="Times New Roman" w:eastAsia="Times New Roman" w:hAnsi="Times New Roman" w:cs="Times New Roman"/>
          <w:sz w:val="24"/>
          <w:szCs w:val="24"/>
          <w:lang w:eastAsia="ru-RU"/>
        </w:rPr>
        <w:t>, </w:t>
      </w:r>
      <w:hyperlink r:id="rId98" w:anchor="/document/70520982/entry/10025" w:history="1">
        <w:r w:rsidRPr="0006261B">
          <w:rPr>
            <w:rFonts w:ascii="Times New Roman" w:eastAsia="Times New Roman" w:hAnsi="Times New Roman" w:cs="Times New Roman"/>
            <w:color w:val="551A8B"/>
            <w:sz w:val="24"/>
            <w:szCs w:val="24"/>
            <w:lang w:eastAsia="ru-RU"/>
          </w:rPr>
          <w:t>"д"</w:t>
        </w:r>
      </w:hyperlink>
      <w:r w:rsidRPr="0006261B">
        <w:rPr>
          <w:rFonts w:ascii="Times New Roman" w:eastAsia="Times New Roman" w:hAnsi="Times New Roman" w:cs="Times New Roman"/>
          <w:sz w:val="24"/>
          <w:szCs w:val="24"/>
          <w:lang w:eastAsia="ru-RU"/>
        </w:rPr>
        <w:t> и </w:t>
      </w:r>
      <w:hyperlink r:id="rId99" w:anchor="/document/70520982/entry/10026" w:history="1">
        <w:r w:rsidRPr="0006261B">
          <w:rPr>
            <w:rFonts w:ascii="Times New Roman" w:eastAsia="Times New Roman" w:hAnsi="Times New Roman" w:cs="Times New Roman"/>
            <w:color w:val="551A8B"/>
            <w:sz w:val="24"/>
            <w:szCs w:val="24"/>
            <w:lang w:eastAsia="ru-RU"/>
          </w:rPr>
          <w:t>"е"</w:t>
        </w:r>
      </w:hyperlink>
      <w:r w:rsidRPr="0006261B">
        <w:rPr>
          <w:rFonts w:ascii="Times New Roman" w:eastAsia="Times New Roman" w:hAnsi="Times New Roman" w:cs="Times New Roman"/>
          <w:sz w:val="24"/>
          <w:szCs w:val="24"/>
          <w:lang w:eastAsia="ru-RU"/>
        </w:rPr>
        <w:t> (в части наименования объекта закупки, кода (кодов) позиции (позиций) каталога товаров, работ, услуг для государственных и муниципальных нужд (при наличии), страны происхождения товара (при осуществлении закупки товара, в том числе поставляемого заказчику при выполнении закупаемых работ, оказании закупаемых услуг) с учетом положений </w:t>
      </w:r>
      <w:hyperlink r:id="rId100" w:anchor="/document/70520982/entry/100216" w:history="1">
        <w:r w:rsidRPr="0006261B">
          <w:rPr>
            <w:rFonts w:ascii="Times New Roman" w:eastAsia="Times New Roman" w:hAnsi="Times New Roman" w:cs="Times New Roman"/>
            <w:color w:val="551A8B"/>
            <w:sz w:val="24"/>
            <w:szCs w:val="24"/>
            <w:lang w:eastAsia="ru-RU"/>
          </w:rPr>
          <w:t>подпункта "р" пункта 2</w:t>
        </w:r>
      </w:hyperlink>
      <w:r w:rsidRPr="0006261B">
        <w:rPr>
          <w:rFonts w:ascii="Times New Roman" w:eastAsia="Times New Roman" w:hAnsi="Times New Roman" w:cs="Times New Roman"/>
          <w:sz w:val="24"/>
          <w:szCs w:val="24"/>
          <w:lang w:eastAsia="ru-RU"/>
        </w:rPr>
        <w:t> настоящих Правил, срока исполнения</w:t>
      </w:r>
      <w:proofErr w:type="gramEnd"/>
      <w:r w:rsidRPr="0006261B">
        <w:rPr>
          <w:rFonts w:ascii="Times New Roman" w:eastAsia="Times New Roman" w:hAnsi="Times New Roman" w:cs="Times New Roman"/>
          <w:sz w:val="24"/>
          <w:szCs w:val="24"/>
          <w:lang w:eastAsia="ru-RU"/>
        </w:rPr>
        <w:t xml:space="preserve"> </w:t>
      </w:r>
      <w:proofErr w:type="gramStart"/>
      <w:r w:rsidRPr="0006261B">
        <w:rPr>
          <w:rFonts w:ascii="Times New Roman" w:eastAsia="Times New Roman" w:hAnsi="Times New Roman" w:cs="Times New Roman"/>
          <w:sz w:val="24"/>
          <w:szCs w:val="24"/>
          <w:lang w:eastAsia="ru-RU"/>
        </w:rPr>
        <w:t>контракта, количества товара, объема работ и услуг (при наличии) и единицы измерения), </w:t>
      </w:r>
      <w:hyperlink r:id="rId101" w:anchor="/document/70520982/entry/100261" w:history="1">
        <w:r w:rsidRPr="0006261B">
          <w:rPr>
            <w:rFonts w:ascii="Times New Roman" w:eastAsia="Times New Roman" w:hAnsi="Times New Roman" w:cs="Times New Roman"/>
            <w:color w:val="551A8B"/>
            <w:sz w:val="24"/>
            <w:szCs w:val="24"/>
            <w:lang w:eastAsia="ru-RU"/>
          </w:rPr>
          <w:t>"е.1"</w:t>
        </w:r>
      </w:hyperlink>
      <w:r w:rsidRPr="0006261B">
        <w:rPr>
          <w:rFonts w:ascii="Times New Roman" w:eastAsia="Times New Roman" w:hAnsi="Times New Roman" w:cs="Times New Roman"/>
          <w:sz w:val="24"/>
          <w:szCs w:val="24"/>
          <w:lang w:eastAsia="ru-RU"/>
        </w:rPr>
        <w:t> и </w:t>
      </w:r>
      <w:hyperlink r:id="rId102" w:anchor="/document/70520982/entry/10027" w:history="1">
        <w:r w:rsidRPr="0006261B">
          <w:rPr>
            <w:rFonts w:ascii="Times New Roman" w:eastAsia="Times New Roman" w:hAnsi="Times New Roman" w:cs="Times New Roman"/>
            <w:color w:val="551A8B"/>
            <w:sz w:val="24"/>
            <w:szCs w:val="24"/>
            <w:lang w:eastAsia="ru-RU"/>
          </w:rPr>
          <w:t>"ж"</w:t>
        </w:r>
      </w:hyperlink>
      <w:r w:rsidRPr="0006261B">
        <w:rPr>
          <w:rFonts w:ascii="Times New Roman" w:eastAsia="Times New Roman" w:hAnsi="Times New Roman" w:cs="Times New Roman"/>
          <w:sz w:val="24"/>
          <w:szCs w:val="24"/>
          <w:lang w:eastAsia="ru-RU"/>
        </w:rPr>
        <w:t> (в части наименования юридического лица, фамилии, имени, отчества (при наличии) физического лица, идентификационного номера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аналога идентификационного номера налогоплательщика поставщика (подрядчика, исполнителя), </w:t>
      </w:r>
      <w:hyperlink r:id="rId103" w:anchor="/document/70520982/entry/10028" w:history="1">
        <w:r w:rsidRPr="0006261B">
          <w:rPr>
            <w:rFonts w:ascii="Times New Roman" w:eastAsia="Times New Roman" w:hAnsi="Times New Roman" w:cs="Times New Roman"/>
            <w:color w:val="551A8B"/>
            <w:sz w:val="24"/>
            <w:szCs w:val="24"/>
            <w:lang w:eastAsia="ru-RU"/>
          </w:rPr>
          <w:t>"з"</w:t>
        </w:r>
      </w:hyperlink>
      <w:r w:rsidRPr="0006261B">
        <w:rPr>
          <w:rFonts w:ascii="Times New Roman" w:eastAsia="Times New Roman" w:hAnsi="Times New Roman" w:cs="Times New Roman"/>
          <w:sz w:val="24"/>
          <w:szCs w:val="24"/>
          <w:lang w:eastAsia="ru-RU"/>
        </w:rPr>
        <w:t>, </w:t>
      </w:r>
      <w:hyperlink r:id="rId104" w:anchor="/document/70520982/entry/100210" w:history="1">
        <w:r w:rsidRPr="0006261B">
          <w:rPr>
            <w:rFonts w:ascii="Times New Roman" w:eastAsia="Times New Roman" w:hAnsi="Times New Roman" w:cs="Times New Roman"/>
            <w:color w:val="551A8B"/>
            <w:sz w:val="24"/>
            <w:szCs w:val="24"/>
            <w:lang w:eastAsia="ru-RU"/>
          </w:rPr>
          <w:t>"к"</w:t>
        </w:r>
      </w:hyperlink>
      <w:r w:rsidRPr="0006261B">
        <w:rPr>
          <w:rFonts w:ascii="Times New Roman" w:eastAsia="Times New Roman" w:hAnsi="Times New Roman" w:cs="Times New Roman"/>
          <w:sz w:val="24"/>
          <w:szCs w:val="24"/>
          <w:lang w:eastAsia="ru-RU"/>
        </w:rPr>
        <w:t> (за исключением информации о количестве поставленного</w:t>
      </w:r>
      <w:proofErr w:type="gramEnd"/>
      <w:r w:rsidRPr="0006261B">
        <w:rPr>
          <w:rFonts w:ascii="Times New Roman" w:eastAsia="Times New Roman" w:hAnsi="Times New Roman" w:cs="Times New Roman"/>
          <w:sz w:val="24"/>
          <w:szCs w:val="24"/>
          <w:lang w:eastAsia="ru-RU"/>
        </w:rPr>
        <w:t xml:space="preserve"> </w:t>
      </w:r>
      <w:proofErr w:type="gramStart"/>
      <w:r w:rsidRPr="0006261B">
        <w:rPr>
          <w:rFonts w:ascii="Times New Roman" w:eastAsia="Times New Roman" w:hAnsi="Times New Roman" w:cs="Times New Roman"/>
          <w:sz w:val="24"/>
          <w:szCs w:val="24"/>
          <w:lang w:eastAsia="ru-RU"/>
        </w:rPr>
        <w:t>товара, об объеме выполненной работы, оказанной услуги), </w:t>
      </w:r>
      <w:hyperlink r:id="rId105" w:anchor="/document/70520982/entry/100211" w:history="1">
        <w:r w:rsidRPr="0006261B">
          <w:rPr>
            <w:rFonts w:ascii="Times New Roman" w:eastAsia="Times New Roman" w:hAnsi="Times New Roman" w:cs="Times New Roman"/>
            <w:color w:val="551A8B"/>
            <w:sz w:val="24"/>
            <w:szCs w:val="24"/>
            <w:lang w:eastAsia="ru-RU"/>
          </w:rPr>
          <w:t>"л"</w:t>
        </w:r>
      </w:hyperlink>
      <w:r w:rsidRPr="0006261B">
        <w:rPr>
          <w:rFonts w:ascii="Times New Roman" w:eastAsia="Times New Roman" w:hAnsi="Times New Roman" w:cs="Times New Roman"/>
          <w:sz w:val="24"/>
          <w:szCs w:val="24"/>
          <w:lang w:eastAsia="ru-RU"/>
        </w:rPr>
        <w:t> и </w:t>
      </w:r>
      <w:hyperlink r:id="rId106" w:anchor="/document/70520982/entry/100215" w:history="1">
        <w:r w:rsidRPr="0006261B">
          <w:rPr>
            <w:rFonts w:ascii="Times New Roman" w:eastAsia="Times New Roman" w:hAnsi="Times New Roman" w:cs="Times New Roman"/>
            <w:color w:val="551A8B"/>
            <w:sz w:val="24"/>
            <w:szCs w:val="24"/>
            <w:lang w:eastAsia="ru-RU"/>
          </w:rPr>
          <w:t>"п" пункта 2</w:t>
        </w:r>
      </w:hyperlink>
      <w:r w:rsidRPr="0006261B">
        <w:rPr>
          <w:rFonts w:ascii="Times New Roman" w:eastAsia="Times New Roman" w:hAnsi="Times New Roman" w:cs="Times New Roman"/>
          <w:sz w:val="24"/>
          <w:szCs w:val="24"/>
          <w:lang w:eastAsia="ru-RU"/>
        </w:rPr>
        <w:t> настоящих Правил, условиям контракта (изменениям, внесенным в контракт);</w:t>
      </w:r>
      <w:proofErr w:type="gramEnd"/>
    </w:p>
    <w:p w:rsidR="0006261B" w:rsidRPr="0006261B" w:rsidRDefault="0006261B" w:rsidP="00CD510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6261B">
        <w:rPr>
          <w:rFonts w:ascii="Times New Roman" w:eastAsia="Times New Roman" w:hAnsi="Times New Roman" w:cs="Times New Roman"/>
          <w:sz w:val="24"/>
          <w:szCs w:val="24"/>
          <w:lang w:eastAsia="ru-RU"/>
        </w:rPr>
        <w:t>соответствие информации, указанной в </w:t>
      </w:r>
      <w:hyperlink r:id="rId107" w:anchor="/document/70520982/entry/100210" w:history="1">
        <w:r w:rsidRPr="0006261B">
          <w:rPr>
            <w:rFonts w:ascii="Times New Roman" w:eastAsia="Times New Roman" w:hAnsi="Times New Roman" w:cs="Times New Roman"/>
            <w:color w:val="551A8B"/>
            <w:sz w:val="24"/>
            <w:szCs w:val="24"/>
            <w:lang w:eastAsia="ru-RU"/>
          </w:rPr>
          <w:t>подпункте "к"</w:t>
        </w:r>
      </w:hyperlink>
      <w:r w:rsidRPr="0006261B">
        <w:rPr>
          <w:rFonts w:ascii="Times New Roman" w:eastAsia="Times New Roman" w:hAnsi="Times New Roman" w:cs="Times New Roman"/>
          <w:sz w:val="24"/>
          <w:szCs w:val="24"/>
          <w:lang w:eastAsia="ru-RU"/>
        </w:rPr>
        <w:t> (в части информации об исполнении контракта (отдельного этапа исполнения контракта), в том числе информации о количестве поставленного товара, об объеме выполненной работы, оказанной услуги, о единице измерения поставленного товара, выполненной работы, оказанной услуги, о наименовании страны происхождения товара и информации о производителе товара в отношении исполненного контракта) документу о приемке (в случае принятия решения</w:t>
      </w:r>
      <w:proofErr w:type="gramEnd"/>
      <w:r w:rsidRPr="0006261B">
        <w:rPr>
          <w:rFonts w:ascii="Times New Roman" w:eastAsia="Times New Roman" w:hAnsi="Times New Roman" w:cs="Times New Roman"/>
          <w:sz w:val="24"/>
          <w:szCs w:val="24"/>
          <w:lang w:eastAsia="ru-RU"/>
        </w:rPr>
        <w:t xml:space="preserve"> о приемке поставленного товара, выполненной работы, оказанной услуги), предусмотренному </w:t>
      </w:r>
      <w:hyperlink r:id="rId108" w:anchor="/document/70520982/entry/100213" w:history="1">
        <w:r w:rsidRPr="0006261B">
          <w:rPr>
            <w:rFonts w:ascii="Times New Roman" w:eastAsia="Times New Roman" w:hAnsi="Times New Roman" w:cs="Times New Roman"/>
            <w:color w:val="551A8B"/>
            <w:sz w:val="24"/>
            <w:szCs w:val="24"/>
            <w:lang w:eastAsia="ru-RU"/>
          </w:rPr>
          <w:t>подпунктом "н" пункта 2</w:t>
        </w:r>
      </w:hyperlink>
      <w:r w:rsidRPr="0006261B">
        <w:rPr>
          <w:rFonts w:ascii="Times New Roman" w:eastAsia="Times New Roman" w:hAnsi="Times New Roman" w:cs="Times New Roman"/>
          <w:sz w:val="24"/>
          <w:szCs w:val="24"/>
          <w:lang w:eastAsia="ru-RU"/>
        </w:rPr>
        <w:t> настоящих Правил;</w:t>
      </w:r>
    </w:p>
    <w:p w:rsidR="0006261B" w:rsidRPr="0006261B" w:rsidRDefault="0006261B" w:rsidP="00CD510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6261B">
        <w:rPr>
          <w:rFonts w:ascii="Times New Roman" w:eastAsia="Times New Roman" w:hAnsi="Times New Roman" w:cs="Times New Roman"/>
          <w:sz w:val="24"/>
          <w:szCs w:val="24"/>
          <w:lang w:eastAsia="ru-RU"/>
        </w:rPr>
        <w:t>непротиворечивости содержащихся в указанных в </w:t>
      </w:r>
      <w:hyperlink r:id="rId109" w:anchor="/document/70520982/entry/11424" w:history="1">
        <w:r w:rsidRPr="0006261B">
          <w:rPr>
            <w:rFonts w:ascii="Times New Roman" w:eastAsia="Times New Roman" w:hAnsi="Times New Roman" w:cs="Times New Roman"/>
            <w:color w:val="551A8B"/>
            <w:sz w:val="24"/>
            <w:szCs w:val="24"/>
            <w:lang w:eastAsia="ru-RU"/>
          </w:rPr>
          <w:t>абзацах четвертом</w:t>
        </w:r>
      </w:hyperlink>
      <w:r w:rsidRPr="0006261B">
        <w:rPr>
          <w:rFonts w:ascii="Times New Roman" w:eastAsia="Times New Roman" w:hAnsi="Times New Roman" w:cs="Times New Roman"/>
          <w:sz w:val="24"/>
          <w:szCs w:val="24"/>
          <w:lang w:eastAsia="ru-RU"/>
        </w:rPr>
        <w:t> и </w:t>
      </w:r>
      <w:hyperlink r:id="rId110" w:anchor="/document/70520982/entry/114241" w:history="1">
        <w:r w:rsidRPr="0006261B">
          <w:rPr>
            <w:rFonts w:ascii="Times New Roman" w:eastAsia="Times New Roman" w:hAnsi="Times New Roman" w:cs="Times New Roman"/>
            <w:color w:val="551A8B"/>
            <w:sz w:val="24"/>
            <w:szCs w:val="24"/>
            <w:lang w:eastAsia="ru-RU"/>
          </w:rPr>
          <w:t>пятом</w:t>
        </w:r>
      </w:hyperlink>
      <w:r w:rsidRPr="0006261B">
        <w:rPr>
          <w:rFonts w:ascii="Times New Roman" w:eastAsia="Times New Roman" w:hAnsi="Times New Roman" w:cs="Times New Roman"/>
          <w:sz w:val="24"/>
          <w:szCs w:val="24"/>
          <w:lang w:eastAsia="ru-RU"/>
        </w:rPr>
        <w:t> настоящего подпункта информации и документах данных друг другу, а также условиям принимаемого (принятого) к учету бюджетного обязательства получателя средств соответствующего бюджета.</w:t>
      </w:r>
      <w:proofErr w:type="gramEnd"/>
      <w:r w:rsidRPr="0006261B">
        <w:rPr>
          <w:rFonts w:ascii="Times New Roman" w:eastAsia="Times New Roman" w:hAnsi="Times New Roman" w:cs="Times New Roman"/>
          <w:sz w:val="24"/>
          <w:szCs w:val="24"/>
          <w:lang w:eastAsia="ru-RU"/>
        </w:rPr>
        <w:t xml:space="preserve"> В случае представления информации об изменении контракта осуществляется проверка непротиворечивости информации, размещенной ранее в реестре контрактов, за исключением изменяемой информации.</w:t>
      </w:r>
    </w:p>
    <w:p w:rsidR="0006261B" w:rsidRPr="0006261B" w:rsidRDefault="0006261B" w:rsidP="002E236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261B">
        <w:rPr>
          <w:rFonts w:ascii="Times New Roman" w:eastAsia="Times New Roman" w:hAnsi="Times New Roman" w:cs="Times New Roman"/>
          <w:sz w:val="24"/>
          <w:szCs w:val="24"/>
          <w:lang w:eastAsia="ru-RU"/>
        </w:rPr>
        <w:lastRenderedPageBreak/>
        <w:t>15. При положительном результате проверки, предусмотренной </w:t>
      </w:r>
      <w:hyperlink r:id="rId111" w:anchor="/document/70520982/entry/1013" w:history="1">
        <w:r w:rsidRPr="0006261B">
          <w:rPr>
            <w:rFonts w:ascii="Times New Roman" w:eastAsia="Times New Roman" w:hAnsi="Times New Roman" w:cs="Times New Roman"/>
            <w:color w:val="551A8B"/>
            <w:sz w:val="24"/>
            <w:szCs w:val="24"/>
            <w:lang w:eastAsia="ru-RU"/>
          </w:rPr>
          <w:t>пунктами 13</w:t>
        </w:r>
      </w:hyperlink>
      <w:r w:rsidRPr="0006261B">
        <w:rPr>
          <w:rFonts w:ascii="Times New Roman" w:eastAsia="Times New Roman" w:hAnsi="Times New Roman" w:cs="Times New Roman"/>
          <w:sz w:val="24"/>
          <w:szCs w:val="24"/>
          <w:lang w:eastAsia="ru-RU"/>
        </w:rPr>
        <w:t> и </w:t>
      </w:r>
      <w:hyperlink r:id="rId112" w:anchor="/document/70520982/entry/1014" w:history="1">
        <w:r w:rsidRPr="0006261B">
          <w:rPr>
            <w:rFonts w:ascii="Times New Roman" w:eastAsia="Times New Roman" w:hAnsi="Times New Roman" w:cs="Times New Roman"/>
            <w:color w:val="551A8B"/>
            <w:sz w:val="24"/>
            <w:szCs w:val="24"/>
            <w:lang w:eastAsia="ru-RU"/>
          </w:rPr>
          <w:t>14</w:t>
        </w:r>
      </w:hyperlink>
      <w:r w:rsidRPr="0006261B">
        <w:rPr>
          <w:rFonts w:ascii="Times New Roman" w:eastAsia="Times New Roman" w:hAnsi="Times New Roman" w:cs="Times New Roman"/>
          <w:sz w:val="24"/>
          <w:szCs w:val="24"/>
          <w:lang w:eastAsia="ru-RU"/>
        </w:rPr>
        <w:t> настоящих Правил, Федеральное казначейство формирует реестровую запись, в которую включаются информация и документы, подлежащие включению в реестр контрактов.</w:t>
      </w:r>
    </w:p>
    <w:p w:rsidR="0006261B" w:rsidRPr="0006261B" w:rsidRDefault="0006261B" w:rsidP="0006261B">
      <w:pPr>
        <w:spacing w:before="100" w:beforeAutospacing="1" w:after="100" w:afterAutospacing="1" w:line="240" w:lineRule="auto"/>
        <w:rPr>
          <w:rFonts w:ascii="Times New Roman" w:eastAsia="Times New Roman" w:hAnsi="Times New Roman" w:cs="Times New Roman"/>
          <w:sz w:val="24"/>
          <w:szCs w:val="24"/>
          <w:lang w:eastAsia="ru-RU"/>
        </w:rPr>
      </w:pPr>
      <w:r w:rsidRPr="0006261B">
        <w:rPr>
          <w:rFonts w:ascii="Times New Roman" w:eastAsia="Times New Roman" w:hAnsi="Times New Roman" w:cs="Times New Roman"/>
          <w:sz w:val="24"/>
          <w:szCs w:val="24"/>
          <w:lang w:eastAsia="ru-RU"/>
        </w:rPr>
        <w:t>16. Реестровой записи присваивается уникальный номер, который содержит в том числе:</w:t>
      </w:r>
    </w:p>
    <w:p w:rsidR="0006261B" w:rsidRPr="0006261B" w:rsidRDefault="0006261B" w:rsidP="0006261B">
      <w:pPr>
        <w:spacing w:before="100" w:beforeAutospacing="1" w:after="100" w:afterAutospacing="1" w:line="240" w:lineRule="auto"/>
        <w:rPr>
          <w:rFonts w:ascii="Times New Roman" w:eastAsia="Times New Roman" w:hAnsi="Times New Roman" w:cs="Times New Roman"/>
          <w:sz w:val="24"/>
          <w:szCs w:val="24"/>
          <w:lang w:eastAsia="ru-RU"/>
        </w:rPr>
      </w:pPr>
      <w:r w:rsidRPr="0006261B">
        <w:rPr>
          <w:rFonts w:ascii="Times New Roman" w:eastAsia="Times New Roman" w:hAnsi="Times New Roman" w:cs="Times New Roman"/>
          <w:sz w:val="24"/>
          <w:szCs w:val="24"/>
          <w:lang w:eastAsia="ru-RU"/>
        </w:rPr>
        <w:t>год формирования реестровой записи;</w:t>
      </w:r>
    </w:p>
    <w:p w:rsidR="0006261B" w:rsidRPr="0006261B" w:rsidRDefault="0006261B" w:rsidP="0006261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6261B">
        <w:rPr>
          <w:rFonts w:ascii="Times New Roman" w:eastAsia="Times New Roman" w:hAnsi="Times New Roman" w:cs="Times New Roman"/>
          <w:color w:val="22272F"/>
          <w:sz w:val="23"/>
          <w:szCs w:val="23"/>
          <w:lang w:eastAsia="ru-RU"/>
        </w:rPr>
        <w:t>идентификационный код заказчика;</w:t>
      </w:r>
    </w:p>
    <w:p w:rsidR="0006261B" w:rsidRPr="0006261B" w:rsidRDefault="0006261B" w:rsidP="0006261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6261B">
        <w:rPr>
          <w:rFonts w:ascii="Times New Roman" w:eastAsia="Times New Roman" w:hAnsi="Times New Roman" w:cs="Times New Roman"/>
          <w:color w:val="22272F"/>
          <w:sz w:val="23"/>
          <w:szCs w:val="23"/>
          <w:lang w:eastAsia="ru-RU"/>
        </w:rPr>
        <w:t>порядковый номер реестровой записи, присваиваемый последовательно в соответствии со сквозной нумерацией в пределах календарного года по каждому заказчику;</w:t>
      </w:r>
    </w:p>
    <w:p w:rsidR="0006261B" w:rsidRPr="0006261B" w:rsidRDefault="0006261B" w:rsidP="0006261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6261B">
        <w:rPr>
          <w:rFonts w:ascii="Times New Roman" w:eastAsia="Times New Roman" w:hAnsi="Times New Roman" w:cs="Times New Roman"/>
          <w:color w:val="22272F"/>
          <w:sz w:val="23"/>
          <w:szCs w:val="23"/>
          <w:lang w:eastAsia="ru-RU"/>
        </w:rPr>
        <w:t>порядковый номер, присваиваемый каждой информации и документу в реестровой записи последовательно в соответствии со сквозной нумерацией в пределах реестровой записи.</w:t>
      </w:r>
    </w:p>
    <w:p w:rsidR="0006261B" w:rsidRPr="0006261B" w:rsidRDefault="0006261B" w:rsidP="0006261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113" w:anchor="/multilink/70520982/paragraph/63/number/0" w:history="1">
        <w:r w:rsidRPr="0006261B">
          <w:rPr>
            <w:rFonts w:ascii="Times New Roman" w:eastAsia="Times New Roman" w:hAnsi="Times New Roman" w:cs="Times New Roman"/>
            <w:color w:val="551A8B"/>
            <w:sz w:val="23"/>
            <w:szCs w:val="23"/>
            <w:lang w:eastAsia="ru-RU"/>
          </w:rPr>
          <w:t>Порядок</w:t>
        </w:r>
      </w:hyperlink>
      <w:r w:rsidRPr="0006261B">
        <w:rPr>
          <w:rFonts w:ascii="Times New Roman" w:eastAsia="Times New Roman" w:hAnsi="Times New Roman" w:cs="Times New Roman"/>
          <w:color w:val="22272F"/>
          <w:sz w:val="23"/>
          <w:szCs w:val="23"/>
          <w:lang w:eastAsia="ru-RU"/>
        </w:rPr>
        <w:t> присвоения, применения и изменения кодов заказчиков, а также формирования уникального номера реестровой записи устанавливается Министерством финансов Российской Федерации.</w:t>
      </w:r>
    </w:p>
    <w:p w:rsidR="0006261B" w:rsidRPr="0006261B" w:rsidRDefault="0006261B" w:rsidP="0006261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6261B">
        <w:rPr>
          <w:rFonts w:ascii="Times New Roman" w:eastAsia="Times New Roman" w:hAnsi="Times New Roman" w:cs="Times New Roman"/>
          <w:color w:val="22272F"/>
          <w:sz w:val="23"/>
          <w:szCs w:val="23"/>
          <w:lang w:eastAsia="ru-RU"/>
        </w:rPr>
        <w:t>17. В случае представления заказчиком информации и документов об изменении, исполнении контракта или о его расторжении Федеральное казначейство присваивает таким информации и документам соответствующий порядковый номер и обновляет реестровую запись в порядке, указанном в </w:t>
      </w:r>
      <w:hyperlink r:id="rId114" w:anchor="/document/70520982/entry/1016" w:history="1">
        <w:r w:rsidRPr="0006261B">
          <w:rPr>
            <w:rFonts w:ascii="Times New Roman" w:eastAsia="Times New Roman" w:hAnsi="Times New Roman" w:cs="Times New Roman"/>
            <w:color w:val="551A8B"/>
            <w:sz w:val="23"/>
            <w:szCs w:val="23"/>
            <w:lang w:eastAsia="ru-RU"/>
          </w:rPr>
          <w:t>пункте 16</w:t>
        </w:r>
      </w:hyperlink>
      <w:r w:rsidRPr="0006261B">
        <w:rPr>
          <w:rFonts w:ascii="Times New Roman" w:eastAsia="Times New Roman" w:hAnsi="Times New Roman" w:cs="Times New Roman"/>
          <w:color w:val="22272F"/>
          <w:sz w:val="23"/>
          <w:szCs w:val="23"/>
          <w:lang w:eastAsia="ru-RU"/>
        </w:rPr>
        <w:t> настоящих Правил.</w:t>
      </w:r>
    </w:p>
    <w:p w:rsidR="0006261B" w:rsidRPr="0006261B" w:rsidRDefault="0006261B" w:rsidP="0006261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6261B">
        <w:rPr>
          <w:rFonts w:ascii="Times New Roman" w:eastAsia="Times New Roman" w:hAnsi="Times New Roman" w:cs="Times New Roman"/>
          <w:color w:val="22272F"/>
          <w:sz w:val="23"/>
          <w:szCs w:val="23"/>
          <w:lang w:eastAsia="ru-RU"/>
        </w:rPr>
        <w:t>18. Реестровая запись в течение 3 рабочих дней со дня получения от заказчика соответствующих информации и документов размещается в единой информационной системе в сфере закупок в соответствии с положениями, предусмотренными </w:t>
      </w:r>
      <w:hyperlink r:id="rId115" w:anchor="/document/70520982/entry/1022" w:history="1">
        <w:r w:rsidRPr="0006261B">
          <w:rPr>
            <w:rFonts w:ascii="Times New Roman" w:eastAsia="Times New Roman" w:hAnsi="Times New Roman" w:cs="Times New Roman"/>
            <w:color w:val="551A8B"/>
            <w:sz w:val="23"/>
            <w:szCs w:val="23"/>
            <w:lang w:eastAsia="ru-RU"/>
          </w:rPr>
          <w:t>пунктами 22-24</w:t>
        </w:r>
      </w:hyperlink>
      <w:r w:rsidRPr="0006261B">
        <w:rPr>
          <w:rFonts w:ascii="Times New Roman" w:eastAsia="Times New Roman" w:hAnsi="Times New Roman" w:cs="Times New Roman"/>
          <w:color w:val="22272F"/>
          <w:sz w:val="23"/>
          <w:szCs w:val="23"/>
          <w:lang w:eastAsia="ru-RU"/>
        </w:rPr>
        <w:t> настоящих Правил.</w:t>
      </w:r>
    </w:p>
    <w:p w:rsidR="0006261B" w:rsidRPr="0006261B" w:rsidRDefault="0006261B" w:rsidP="0006261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6261B">
        <w:rPr>
          <w:rFonts w:ascii="Times New Roman" w:eastAsia="Times New Roman" w:hAnsi="Times New Roman" w:cs="Times New Roman"/>
          <w:color w:val="22272F"/>
          <w:sz w:val="23"/>
          <w:szCs w:val="23"/>
          <w:lang w:eastAsia="ru-RU"/>
        </w:rPr>
        <w:t>19. Федеральное казначейство в течение 1 рабочего дня, следующего за днем включения (обновления) реестровой записи в реестр контрактов, извещает в электронном виде заказчика о включении (обновлении) реестровой записи в реестр контрактов с указанием присвоенного уникального номера реестровой записи в порядке, предусмотренном </w:t>
      </w:r>
      <w:hyperlink r:id="rId116" w:anchor="/document/70520982/entry/1010" w:history="1">
        <w:r w:rsidRPr="0006261B">
          <w:rPr>
            <w:rFonts w:ascii="Times New Roman" w:eastAsia="Times New Roman" w:hAnsi="Times New Roman" w:cs="Times New Roman"/>
            <w:color w:val="551A8B"/>
            <w:sz w:val="23"/>
            <w:szCs w:val="23"/>
            <w:lang w:eastAsia="ru-RU"/>
          </w:rPr>
          <w:t>пунктом 10</w:t>
        </w:r>
      </w:hyperlink>
      <w:r w:rsidRPr="0006261B">
        <w:rPr>
          <w:rFonts w:ascii="Times New Roman" w:eastAsia="Times New Roman" w:hAnsi="Times New Roman" w:cs="Times New Roman"/>
          <w:color w:val="22272F"/>
          <w:sz w:val="23"/>
          <w:szCs w:val="23"/>
          <w:lang w:eastAsia="ru-RU"/>
        </w:rPr>
        <w:t> настоящих Правил.</w:t>
      </w:r>
    </w:p>
    <w:p w:rsidR="0006261B" w:rsidRPr="0006261B" w:rsidRDefault="0006261B" w:rsidP="0006261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6261B">
        <w:rPr>
          <w:rFonts w:ascii="Times New Roman" w:eastAsia="Times New Roman" w:hAnsi="Times New Roman" w:cs="Times New Roman"/>
          <w:color w:val="22272F"/>
          <w:sz w:val="23"/>
          <w:szCs w:val="23"/>
          <w:lang w:eastAsia="ru-RU"/>
        </w:rPr>
        <w:t>20. При отрицательном результате проверки, предусмотренной </w:t>
      </w:r>
      <w:hyperlink r:id="rId117" w:anchor="/document/70520982/entry/1013" w:history="1">
        <w:r w:rsidRPr="0006261B">
          <w:rPr>
            <w:rFonts w:ascii="Times New Roman" w:eastAsia="Times New Roman" w:hAnsi="Times New Roman" w:cs="Times New Roman"/>
            <w:color w:val="551A8B"/>
            <w:sz w:val="23"/>
            <w:szCs w:val="23"/>
            <w:lang w:eastAsia="ru-RU"/>
          </w:rPr>
          <w:t>пунктами 13</w:t>
        </w:r>
      </w:hyperlink>
      <w:r w:rsidRPr="0006261B">
        <w:rPr>
          <w:rFonts w:ascii="Times New Roman" w:eastAsia="Times New Roman" w:hAnsi="Times New Roman" w:cs="Times New Roman"/>
          <w:color w:val="22272F"/>
          <w:sz w:val="23"/>
          <w:szCs w:val="23"/>
          <w:lang w:eastAsia="ru-RU"/>
        </w:rPr>
        <w:t> и </w:t>
      </w:r>
      <w:hyperlink r:id="rId118" w:anchor="/document/70520982/entry/1014" w:history="1">
        <w:r w:rsidRPr="0006261B">
          <w:rPr>
            <w:rFonts w:ascii="Times New Roman" w:eastAsia="Times New Roman" w:hAnsi="Times New Roman" w:cs="Times New Roman"/>
            <w:color w:val="551A8B"/>
            <w:sz w:val="23"/>
            <w:szCs w:val="23"/>
            <w:lang w:eastAsia="ru-RU"/>
          </w:rPr>
          <w:t>14</w:t>
        </w:r>
      </w:hyperlink>
      <w:r w:rsidRPr="0006261B">
        <w:rPr>
          <w:rFonts w:ascii="Times New Roman" w:eastAsia="Times New Roman" w:hAnsi="Times New Roman" w:cs="Times New Roman"/>
          <w:color w:val="22272F"/>
          <w:sz w:val="23"/>
          <w:szCs w:val="23"/>
          <w:lang w:eastAsia="ru-RU"/>
        </w:rPr>
        <w:t> настоящих Правил, представленные заказчиком информация и документы не включаются в реестр контрактов. При этом Федеральное казначейство в течение 3 рабочих дней со дня получения от заказчика информации и документов, подлежащих включению в реестр контрактов, направляет в электронном виде заказчику протокол, содержащий перечень выявленных несоответствий и (или) основания, по которым информация и документы не включены в реестр контрактов.</w:t>
      </w:r>
    </w:p>
    <w:p w:rsidR="0006261B" w:rsidRPr="0006261B" w:rsidRDefault="0006261B" w:rsidP="0006261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6261B">
        <w:rPr>
          <w:rFonts w:ascii="Times New Roman" w:eastAsia="Times New Roman" w:hAnsi="Times New Roman" w:cs="Times New Roman"/>
          <w:color w:val="22272F"/>
          <w:sz w:val="23"/>
          <w:szCs w:val="23"/>
          <w:lang w:eastAsia="ru-RU"/>
        </w:rPr>
        <w:t>21. Заказчик в течение 1 рабочего дня со дня получения протокола, указанного в </w:t>
      </w:r>
      <w:hyperlink r:id="rId119" w:anchor="/document/70520982/entry/1020" w:history="1">
        <w:r w:rsidRPr="0006261B">
          <w:rPr>
            <w:rFonts w:ascii="Times New Roman" w:eastAsia="Times New Roman" w:hAnsi="Times New Roman" w:cs="Times New Roman"/>
            <w:color w:val="551A8B"/>
            <w:sz w:val="23"/>
            <w:szCs w:val="23"/>
            <w:lang w:eastAsia="ru-RU"/>
          </w:rPr>
          <w:t>пункте 20</w:t>
        </w:r>
      </w:hyperlink>
      <w:r w:rsidRPr="0006261B">
        <w:rPr>
          <w:rFonts w:ascii="Times New Roman" w:eastAsia="Times New Roman" w:hAnsi="Times New Roman" w:cs="Times New Roman"/>
          <w:color w:val="22272F"/>
          <w:sz w:val="23"/>
          <w:szCs w:val="23"/>
          <w:lang w:eastAsia="ru-RU"/>
        </w:rPr>
        <w:t> настоящих Правил, устраняет выявленные несоответствия, при необходимости формирует недостающие информацию и документы, подлежащие включению в реестр контрактов, и в соответствии с </w:t>
      </w:r>
      <w:hyperlink r:id="rId120" w:anchor="/document/70520982/entry/1010" w:history="1">
        <w:r w:rsidRPr="0006261B">
          <w:rPr>
            <w:rFonts w:ascii="Times New Roman" w:eastAsia="Times New Roman" w:hAnsi="Times New Roman" w:cs="Times New Roman"/>
            <w:color w:val="551A8B"/>
            <w:sz w:val="23"/>
            <w:szCs w:val="23"/>
            <w:lang w:eastAsia="ru-RU"/>
          </w:rPr>
          <w:t>пунктами 10-12</w:t>
        </w:r>
      </w:hyperlink>
      <w:r w:rsidRPr="0006261B">
        <w:rPr>
          <w:rFonts w:ascii="Times New Roman" w:eastAsia="Times New Roman" w:hAnsi="Times New Roman" w:cs="Times New Roman"/>
          <w:color w:val="22272F"/>
          <w:sz w:val="23"/>
          <w:szCs w:val="23"/>
          <w:lang w:eastAsia="ru-RU"/>
        </w:rPr>
        <w:t> настоящих Правил направляет доработанные информацию и документы в Федеральное казначейство.</w:t>
      </w:r>
    </w:p>
    <w:p w:rsidR="0006261B" w:rsidRPr="0006261B" w:rsidRDefault="0006261B" w:rsidP="0006261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6261B">
        <w:rPr>
          <w:rFonts w:ascii="Times New Roman" w:eastAsia="Times New Roman" w:hAnsi="Times New Roman" w:cs="Times New Roman"/>
          <w:color w:val="22272F"/>
          <w:sz w:val="23"/>
          <w:szCs w:val="23"/>
          <w:lang w:eastAsia="ru-RU"/>
        </w:rPr>
        <w:t>22. Федеральное казначейство незамедлительно с момента присвоения уникального номера реестровой записи или ее обновления обеспечивает ее включение в реестр контрактов.</w:t>
      </w:r>
    </w:p>
    <w:p w:rsidR="0006261B" w:rsidRPr="0006261B" w:rsidRDefault="0006261B" w:rsidP="00CD510A">
      <w:pPr>
        <w:shd w:val="clear" w:color="auto" w:fill="FFFFFF"/>
        <w:spacing w:before="100" w:beforeAutospacing="1" w:after="100" w:afterAutospacing="1" w:line="240" w:lineRule="auto"/>
        <w:jc w:val="both"/>
        <w:rPr>
          <w:rFonts w:ascii="Times New Roman" w:hAnsi="Times New Roman" w:cs="Times New Roman"/>
          <w:sz w:val="24"/>
          <w:szCs w:val="24"/>
        </w:rPr>
      </w:pPr>
      <w:r w:rsidRPr="0006261B">
        <w:rPr>
          <w:rFonts w:ascii="Times New Roman" w:eastAsia="Times New Roman" w:hAnsi="Times New Roman" w:cs="Times New Roman"/>
          <w:color w:val="22272F"/>
          <w:sz w:val="23"/>
          <w:szCs w:val="23"/>
          <w:lang w:eastAsia="ru-RU"/>
        </w:rPr>
        <w:t>24. Реестровые записи, размещаемые в реестре контрактов, подписываются электронной подписью, вид которой предусмотрен Федеральным законом, Федерального казначейства.</w:t>
      </w:r>
      <w:r w:rsidR="00CD510A" w:rsidRPr="0006261B">
        <w:rPr>
          <w:rFonts w:ascii="Times New Roman" w:hAnsi="Times New Roman" w:cs="Times New Roman"/>
          <w:sz w:val="24"/>
          <w:szCs w:val="24"/>
        </w:rPr>
        <w:t xml:space="preserve"> </w:t>
      </w:r>
      <w:bookmarkStart w:id="0" w:name="_GoBack"/>
      <w:bookmarkEnd w:id="0"/>
    </w:p>
    <w:p w:rsidR="0006261B" w:rsidRPr="0006261B" w:rsidRDefault="0006261B" w:rsidP="007F2E1E">
      <w:pPr>
        <w:autoSpaceDE w:val="0"/>
        <w:autoSpaceDN w:val="0"/>
        <w:adjustRightInd w:val="0"/>
        <w:jc w:val="both"/>
        <w:rPr>
          <w:rFonts w:ascii="Times New Roman" w:hAnsi="Times New Roman" w:cs="Times New Roman"/>
          <w:sz w:val="24"/>
          <w:szCs w:val="24"/>
        </w:rPr>
      </w:pPr>
    </w:p>
    <w:sectPr w:rsidR="0006261B" w:rsidRPr="0006261B" w:rsidSect="0006261B">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B2806"/>
    <w:multiLevelType w:val="hybridMultilevel"/>
    <w:tmpl w:val="899CC5E2"/>
    <w:lvl w:ilvl="0" w:tplc="3DC40F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FBD"/>
    <w:rsid w:val="0006261B"/>
    <w:rsid w:val="000F5345"/>
    <w:rsid w:val="00121E3C"/>
    <w:rsid w:val="0012331A"/>
    <w:rsid w:val="00156FBD"/>
    <w:rsid w:val="00215422"/>
    <w:rsid w:val="0022741E"/>
    <w:rsid w:val="002B231D"/>
    <w:rsid w:val="002E236D"/>
    <w:rsid w:val="002F5DBF"/>
    <w:rsid w:val="0040325B"/>
    <w:rsid w:val="004E1469"/>
    <w:rsid w:val="00512A17"/>
    <w:rsid w:val="00546F84"/>
    <w:rsid w:val="00586A95"/>
    <w:rsid w:val="00590E4E"/>
    <w:rsid w:val="00591CDB"/>
    <w:rsid w:val="005F7CC4"/>
    <w:rsid w:val="006B4198"/>
    <w:rsid w:val="006B6655"/>
    <w:rsid w:val="006F7AD8"/>
    <w:rsid w:val="00715055"/>
    <w:rsid w:val="007F2E1E"/>
    <w:rsid w:val="00843343"/>
    <w:rsid w:val="008E6437"/>
    <w:rsid w:val="008F7885"/>
    <w:rsid w:val="00925916"/>
    <w:rsid w:val="00964DCC"/>
    <w:rsid w:val="009E60D1"/>
    <w:rsid w:val="00A40540"/>
    <w:rsid w:val="00A93EFE"/>
    <w:rsid w:val="00C1263A"/>
    <w:rsid w:val="00C17B4F"/>
    <w:rsid w:val="00C474EC"/>
    <w:rsid w:val="00CB717B"/>
    <w:rsid w:val="00CC1419"/>
    <w:rsid w:val="00CD510A"/>
    <w:rsid w:val="00CD6CEA"/>
    <w:rsid w:val="00E2348C"/>
    <w:rsid w:val="00E444FC"/>
    <w:rsid w:val="00EC6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6261B"/>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6261B"/>
    <w:rPr>
      <w:rFonts w:ascii="Times New Roman CYR" w:eastAsiaTheme="minorEastAsia" w:hAnsi="Times New Roman CYR" w:cs="Times New Roman CYR"/>
      <w:b/>
      <w:bCs/>
      <w:color w:val="26282F"/>
      <w:sz w:val="24"/>
      <w:szCs w:val="24"/>
      <w:lang w:eastAsia="ru-RU"/>
    </w:rPr>
  </w:style>
  <w:style w:type="paragraph" w:styleId="a3">
    <w:name w:val="List Paragraph"/>
    <w:basedOn w:val="a"/>
    <w:uiPriority w:val="34"/>
    <w:qFormat/>
    <w:rsid w:val="00CB717B"/>
    <w:pPr>
      <w:ind w:left="720"/>
      <w:contextualSpacing/>
    </w:pPr>
  </w:style>
  <w:style w:type="character" w:styleId="a4">
    <w:name w:val="Hyperlink"/>
    <w:basedOn w:val="a0"/>
    <w:uiPriority w:val="99"/>
    <w:semiHidden/>
    <w:unhideWhenUsed/>
    <w:rsid w:val="0071505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6261B"/>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6261B"/>
    <w:rPr>
      <w:rFonts w:ascii="Times New Roman CYR" w:eastAsiaTheme="minorEastAsia" w:hAnsi="Times New Roman CYR" w:cs="Times New Roman CYR"/>
      <w:b/>
      <w:bCs/>
      <w:color w:val="26282F"/>
      <w:sz w:val="24"/>
      <w:szCs w:val="24"/>
      <w:lang w:eastAsia="ru-RU"/>
    </w:rPr>
  </w:style>
  <w:style w:type="paragraph" w:styleId="a3">
    <w:name w:val="List Paragraph"/>
    <w:basedOn w:val="a"/>
    <w:uiPriority w:val="34"/>
    <w:qFormat/>
    <w:rsid w:val="00CB717B"/>
    <w:pPr>
      <w:ind w:left="720"/>
      <w:contextualSpacing/>
    </w:pPr>
  </w:style>
  <w:style w:type="character" w:styleId="a4">
    <w:name w:val="Hyperlink"/>
    <w:basedOn w:val="a0"/>
    <w:uiPriority w:val="99"/>
    <w:semiHidden/>
    <w:unhideWhenUsed/>
    <w:rsid w:val="007150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86032">
      <w:bodyDiv w:val="1"/>
      <w:marLeft w:val="0"/>
      <w:marRight w:val="0"/>
      <w:marTop w:val="0"/>
      <w:marBottom w:val="0"/>
      <w:divBdr>
        <w:top w:val="none" w:sz="0" w:space="0" w:color="auto"/>
        <w:left w:val="none" w:sz="0" w:space="0" w:color="auto"/>
        <w:bottom w:val="none" w:sz="0" w:space="0" w:color="auto"/>
        <w:right w:val="none" w:sz="0" w:space="0" w:color="auto"/>
      </w:divBdr>
    </w:div>
    <w:div w:id="1479497324">
      <w:bodyDiv w:val="1"/>
      <w:marLeft w:val="0"/>
      <w:marRight w:val="0"/>
      <w:marTop w:val="0"/>
      <w:marBottom w:val="0"/>
      <w:divBdr>
        <w:top w:val="none" w:sz="0" w:space="0" w:color="auto"/>
        <w:left w:val="none" w:sz="0" w:space="0" w:color="auto"/>
        <w:bottom w:val="none" w:sz="0" w:space="0" w:color="auto"/>
        <w:right w:val="none" w:sz="0" w:space="0" w:color="auto"/>
      </w:divBdr>
      <w:divsChild>
        <w:div w:id="1273174233">
          <w:marLeft w:val="0"/>
          <w:marRight w:val="0"/>
          <w:marTop w:val="0"/>
          <w:marBottom w:val="0"/>
          <w:divBdr>
            <w:top w:val="none" w:sz="0" w:space="0" w:color="auto"/>
            <w:left w:val="none" w:sz="0" w:space="0" w:color="auto"/>
            <w:bottom w:val="none" w:sz="0" w:space="0" w:color="auto"/>
            <w:right w:val="none" w:sz="0" w:space="0" w:color="auto"/>
          </w:divBdr>
          <w:divsChild>
            <w:div w:id="2129204661">
              <w:marLeft w:val="0"/>
              <w:marRight w:val="0"/>
              <w:marTop w:val="0"/>
              <w:marBottom w:val="0"/>
              <w:divBdr>
                <w:top w:val="none" w:sz="0" w:space="0" w:color="auto"/>
                <w:left w:val="none" w:sz="0" w:space="0" w:color="auto"/>
                <w:bottom w:val="none" w:sz="0" w:space="0" w:color="auto"/>
                <w:right w:val="none" w:sz="0" w:space="0" w:color="auto"/>
              </w:divBdr>
              <w:divsChild>
                <w:div w:id="101922376">
                  <w:marLeft w:val="0"/>
                  <w:marRight w:val="0"/>
                  <w:marTop w:val="0"/>
                  <w:marBottom w:val="0"/>
                  <w:divBdr>
                    <w:top w:val="none" w:sz="0" w:space="0" w:color="auto"/>
                    <w:left w:val="none" w:sz="0" w:space="0" w:color="auto"/>
                    <w:bottom w:val="none" w:sz="0" w:space="0" w:color="auto"/>
                    <w:right w:val="none" w:sz="0" w:space="0" w:color="auto"/>
                  </w:divBdr>
                  <w:divsChild>
                    <w:div w:id="300161461">
                      <w:marLeft w:val="0"/>
                      <w:marRight w:val="0"/>
                      <w:marTop w:val="0"/>
                      <w:marBottom w:val="0"/>
                      <w:divBdr>
                        <w:top w:val="none" w:sz="0" w:space="0" w:color="auto"/>
                        <w:left w:val="none" w:sz="0" w:space="0" w:color="auto"/>
                        <w:bottom w:val="none" w:sz="0" w:space="0" w:color="auto"/>
                        <w:right w:val="none" w:sz="0" w:space="0" w:color="auto"/>
                      </w:divBdr>
                    </w:div>
                    <w:div w:id="990595357">
                      <w:marLeft w:val="0"/>
                      <w:marRight w:val="0"/>
                      <w:marTop w:val="0"/>
                      <w:marBottom w:val="0"/>
                      <w:divBdr>
                        <w:top w:val="none" w:sz="0" w:space="0" w:color="auto"/>
                        <w:left w:val="none" w:sz="0" w:space="0" w:color="auto"/>
                        <w:bottom w:val="none" w:sz="0" w:space="0" w:color="auto"/>
                        <w:right w:val="none" w:sz="0" w:space="0" w:color="auto"/>
                      </w:divBdr>
                    </w:div>
                    <w:div w:id="52703504">
                      <w:marLeft w:val="0"/>
                      <w:marRight w:val="0"/>
                      <w:marTop w:val="0"/>
                      <w:marBottom w:val="0"/>
                      <w:divBdr>
                        <w:top w:val="none" w:sz="0" w:space="0" w:color="auto"/>
                        <w:left w:val="none" w:sz="0" w:space="0" w:color="auto"/>
                        <w:bottom w:val="none" w:sz="0" w:space="0" w:color="auto"/>
                        <w:right w:val="none" w:sz="0" w:space="0" w:color="auto"/>
                      </w:divBdr>
                    </w:div>
                    <w:div w:id="1237011853">
                      <w:marLeft w:val="0"/>
                      <w:marRight w:val="0"/>
                      <w:marTop w:val="0"/>
                      <w:marBottom w:val="0"/>
                      <w:divBdr>
                        <w:top w:val="none" w:sz="0" w:space="0" w:color="auto"/>
                        <w:left w:val="none" w:sz="0" w:space="0" w:color="auto"/>
                        <w:bottom w:val="none" w:sz="0" w:space="0" w:color="auto"/>
                        <w:right w:val="none" w:sz="0" w:space="0" w:color="auto"/>
                      </w:divBdr>
                      <w:divsChild>
                        <w:div w:id="1101492170">
                          <w:marLeft w:val="0"/>
                          <w:marRight w:val="0"/>
                          <w:marTop w:val="240"/>
                          <w:marBottom w:val="240"/>
                          <w:divBdr>
                            <w:top w:val="none" w:sz="0" w:space="0" w:color="auto"/>
                            <w:left w:val="none" w:sz="0" w:space="0" w:color="auto"/>
                            <w:bottom w:val="none" w:sz="0" w:space="0" w:color="auto"/>
                            <w:right w:val="none" w:sz="0" w:space="0" w:color="auto"/>
                          </w:divBdr>
                        </w:div>
                      </w:divsChild>
                    </w:div>
                    <w:div w:id="295110579">
                      <w:marLeft w:val="0"/>
                      <w:marRight w:val="0"/>
                      <w:marTop w:val="0"/>
                      <w:marBottom w:val="0"/>
                      <w:divBdr>
                        <w:top w:val="none" w:sz="0" w:space="0" w:color="auto"/>
                        <w:left w:val="none" w:sz="0" w:space="0" w:color="auto"/>
                        <w:bottom w:val="none" w:sz="0" w:space="0" w:color="auto"/>
                        <w:right w:val="none" w:sz="0" w:space="0" w:color="auto"/>
                      </w:divBdr>
                      <w:divsChild>
                        <w:div w:id="1120076690">
                          <w:marLeft w:val="0"/>
                          <w:marRight w:val="0"/>
                          <w:marTop w:val="240"/>
                          <w:marBottom w:val="240"/>
                          <w:divBdr>
                            <w:top w:val="none" w:sz="0" w:space="0" w:color="auto"/>
                            <w:left w:val="none" w:sz="0" w:space="0" w:color="auto"/>
                            <w:bottom w:val="none" w:sz="0" w:space="0" w:color="auto"/>
                            <w:right w:val="none" w:sz="0" w:space="0" w:color="auto"/>
                          </w:divBdr>
                        </w:div>
                      </w:divsChild>
                    </w:div>
                    <w:div w:id="391119927">
                      <w:marLeft w:val="0"/>
                      <w:marRight w:val="0"/>
                      <w:marTop w:val="0"/>
                      <w:marBottom w:val="0"/>
                      <w:divBdr>
                        <w:top w:val="none" w:sz="0" w:space="0" w:color="auto"/>
                        <w:left w:val="none" w:sz="0" w:space="0" w:color="auto"/>
                        <w:bottom w:val="none" w:sz="0" w:space="0" w:color="auto"/>
                        <w:right w:val="none" w:sz="0" w:space="0" w:color="auto"/>
                      </w:divBdr>
                      <w:divsChild>
                        <w:div w:id="1635329604">
                          <w:marLeft w:val="0"/>
                          <w:marRight w:val="0"/>
                          <w:marTop w:val="240"/>
                          <w:marBottom w:val="240"/>
                          <w:divBdr>
                            <w:top w:val="none" w:sz="0" w:space="0" w:color="auto"/>
                            <w:left w:val="none" w:sz="0" w:space="0" w:color="auto"/>
                            <w:bottom w:val="none" w:sz="0" w:space="0" w:color="auto"/>
                            <w:right w:val="none" w:sz="0" w:space="0" w:color="auto"/>
                          </w:divBdr>
                        </w:div>
                      </w:divsChild>
                    </w:div>
                    <w:div w:id="346910259">
                      <w:marLeft w:val="0"/>
                      <w:marRight w:val="0"/>
                      <w:marTop w:val="0"/>
                      <w:marBottom w:val="0"/>
                      <w:divBdr>
                        <w:top w:val="none" w:sz="0" w:space="0" w:color="auto"/>
                        <w:left w:val="none" w:sz="0" w:space="0" w:color="auto"/>
                        <w:bottom w:val="none" w:sz="0" w:space="0" w:color="auto"/>
                        <w:right w:val="none" w:sz="0" w:space="0" w:color="auto"/>
                      </w:divBdr>
                      <w:divsChild>
                        <w:div w:id="948394331">
                          <w:marLeft w:val="0"/>
                          <w:marRight w:val="0"/>
                          <w:marTop w:val="240"/>
                          <w:marBottom w:val="240"/>
                          <w:divBdr>
                            <w:top w:val="none" w:sz="0" w:space="0" w:color="auto"/>
                            <w:left w:val="none" w:sz="0" w:space="0" w:color="auto"/>
                            <w:bottom w:val="none" w:sz="0" w:space="0" w:color="auto"/>
                            <w:right w:val="none" w:sz="0" w:space="0" w:color="auto"/>
                          </w:divBdr>
                        </w:div>
                      </w:divsChild>
                    </w:div>
                    <w:div w:id="776827318">
                      <w:marLeft w:val="0"/>
                      <w:marRight w:val="0"/>
                      <w:marTop w:val="0"/>
                      <w:marBottom w:val="0"/>
                      <w:divBdr>
                        <w:top w:val="none" w:sz="0" w:space="0" w:color="auto"/>
                        <w:left w:val="none" w:sz="0" w:space="0" w:color="auto"/>
                        <w:bottom w:val="none" w:sz="0" w:space="0" w:color="auto"/>
                        <w:right w:val="none" w:sz="0" w:space="0" w:color="auto"/>
                      </w:divBdr>
                      <w:divsChild>
                        <w:div w:id="1105148386">
                          <w:marLeft w:val="0"/>
                          <w:marRight w:val="0"/>
                          <w:marTop w:val="240"/>
                          <w:marBottom w:val="240"/>
                          <w:divBdr>
                            <w:top w:val="none" w:sz="0" w:space="0" w:color="auto"/>
                            <w:left w:val="none" w:sz="0" w:space="0" w:color="auto"/>
                            <w:bottom w:val="none" w:sz="0" w:space="0" w:color="auto"/>
                            <w:right w:val="none" w:sz="0" w:space="0" w:color="auto"/>
                          </w:divBdr>
                        </w:div>
                      </w:divsChild>
                    </w:div>
                    <w:div w:id="1286231846">
                      <w:marLeft w:val="0"/>
                      <w:marRight w:val="0"/>
                      <w:marTop w:val="0"/>
                      <w:marBottom w:val="0"/>
                      <w:divBdr>
                        <w:top w:val="none" w:sz="0" w:space="0" w:color="auto"/>
                        <w:left w:val="none" w:sz="0" w:space="0" w:color="auto"/>
                        <w:bottom w:val="none" w:sz="0" w:space="0" w:color="auto"/>
                        <w:right w:val="none" w:sz="0" w:space="0" w:color="auto"/>
                      </w:divBdr>
                      <w:divsChild>
                        <w:div w:id="266695420">
                          <w:marLeft w:val="0"/>
                          <w:marRight w:val="0"/>
                          <w:marTop w:val="240"/>
                          <w:marBottom w:val="240"/>
                          <w:divBdr>
                            <w:top w:val="none" w:sz="0" w:space="0" w:color="auto"/>
                            <w:left w:val="none" w:sz="0" w:space="0" w:color="auto"/>
                            <w:bottom w:val="none" w:sz="0" w:space="0" w:color="auto"/>
                            <w:right w:val="none" w:sz="0" w:space="0" w:color="auto"/>
                          </w:divBdr>
                        </w:div>
                      </w:divsChild>
                    </w:div>
                    <w:div w:id="2065254048">
                      <w:marLeft w:val="0"/>
                      <w:marRight w:val="0"/>
                      <w:marTop w:val="0"/>
                      <w:marBottom w:val="0"/>
                      <w:divBdr>
                        <w:top w:val="none" w:sz="0" w:space="0" w:color="auto"/>
                        <w:left w:val="none" w:sz="0" w:space="0" w:color="auto"/>
                        <w:bottom w:val="none" w:sz="0" w:space="0" w:color="auto"/>
                        <w:right w:val="none" w:sz="0" w:space="0" w:color="auto"/>
                      </w:divBdr>
                    </w:div>
                    <w:div w:id="903249587">
                      <w:marLeft w:val="0"/>
                      <w:marRight w:val="0"/>
                      <w:marTop w:val="0"/>
                      <w:marBottom w:val="0"/>
                      <w:divBdr>
                        <w:top w:val="none" w:sz="0" w:space="0" w:color="auto"/>
                        <w:left w:val="none" w:sz="0" w:space="0" w:color="auto"/>
                        <w:bottom w:val="none" w:sz="0" w:space="0" w:color="auto"/>
                        <w:right w:val="none" w:sz="0" w:space="0" w:color="auto"/>
                      </w:divBdr>
                      <w:divsChild>
                        <w:div w:id="2019429275">
                          <w:marLeft w:val="0"/>
                          <w:marRight w:val="0"/>
                          <w:marTop w:val="240"/>
                          <w:marBottom w:val="240"/>
                          <w:divBdr>
                            <w:top w:val="none" w:sz="0" w:space="0" w:color="auto"/>
                            <w:left w:val="none" w:sz="0" w:space="0" w:color="auto"/>
                            <w:bottom w:val="none" w:sz="0" w:space="0" w:color="auto"/>
                            <w:right w:val="none" w:sz="0" w:space="0" w:color="auto"/>
                          </w:divBdr>
                        </w:div>
                      </w:divsChild>
                    </w:div>
                    <w:div w:id="1742827942">
                      <w:marLeft w:val="0"/>
                      <w:marRight w:val="0"/>
                      <w:marTop w:val="0"/>
                      <w:marBottom w:val="0"/>
                      <w:divBdr>
                        <w:top w:val="none" w:sz="0" w:space="0" w:color="auto"/>
                        <w:left w:val="none" w:sz="0" w:space="0" w:color="auto"/>
                        <w:bottom w:val="none" w:sz="0" w:space="0" w:color="auto"/>
                        <w:right w:val="none" w:sz="0" w:space="0" w:color="auto"/>
                      </w:divBdr>
                      <w:divsChild>
                        <w:div w:id="1053623692">
                          <w:marLeft w:val="0"/>
                          <w:marRight w:val="0"/>
                          <w:marTop w:val="240"/>
                          <w:marBottom w:val="240"/>
                          <w:divBdr>
                            <w:top w:val="none" w:sz="0" w:space="0" w:color="auto"/>
                            <w:left w:val="none" w:sz="0" w:space="0" w:color="auto"/>
                            <w:bottom w:val="none" w:sz="0" w:space="0" w:color="auto"/>
                            <w:right w:val="none" w:sz="0" w:space="0" w:color="auto"/>
                          </w:divBdr>
                        </w:div>
                      </w:divsChild>
                    </w:div>
                    <w:div w:id="1810896477">
                      <w:marLeft w:val="0"/>
                      <w:marRight w:val="0"/>
                      <w:marTop w:val="0"/>
                      <w:marBottom w:val="0"/>
                      <w:divBdr>
                        <w:top w:val="none" w:sz="0" w:space="0" w:color="auto"/>
                        <w:left w:val="none" w:sz="0" w:space="0" w:color="auto"/>
                        <w:bottom w:val="none" w:sz="0" w:space="0" w:color="auto"/>
                        <w:right w:val="none" w:sz="0" w:space="0" w:color="auto"/>
                      </w:divBdr>
                      <w:divsChild>
                        <w:div w:id="531307251">
                          <w:marLeft w:val="0"/>
                          <w:marRight w:val="0"/>
                          <w:marTop w:val="240"/>
                          <w:marBottom w:val="240"/>
                          <w:divBdr>
                            <w:top w:val="none" w:sz="0" w:space="0" w:color="auto"/>
                            <w:left w:val="none" w:sz="0" w:space="0" w:color="auto"/>
                            <w:bottom w:val="none" w:sz="0" w:space="0" w:color="auto"/>
                            <w:right w:val="none" w:sz="0" w:space="0" w:color="auto"/>
                          </w:divBdr>
                        </w:div>
                      </w:divsChild>
                    </w:div>
                    <w:div w:id="1640300972">
                      <w:marLeft w:val="0"/>
                      <w:marRight w:val="0"/>
                      <w:marTop w:val="0"/>
                      <w:marBottom w:val="0"/>
                      <w:divBdr>
                        <w:top w:val="none" w:sz="0" w:space="0" w:color="auto"/>
                        <w:left w:val="none" w:sz="0" w:space="0" w:color="auto"/>
                        <w:bottom w:val="none" w:sz="0" w:space="0" w:color="auto"/>
                        <w:right w:val="none" w:sz="0" w:space="0" w:color="auto"/>
                      </w:divBdr>
                      <w:divsChild>
                        <w:div w:id="32384252">
                          <w:marLeft w:val="0"/>
                          <w:marRight w:val="0"/>
                          <w:marTop w:val="240"/>
                          <w:marBottom w:val="240"/>
                          <w:divBdr>
                            <w:top w:val="none" w:sz="0" w:space="0" w:color="auto"/>
                            <w:left w:val="none" w:sz="0" w:space="0" w:color="auto"/>
                            <w:bottom w:val="none" w:sz="0" w:space="0" w:color="auto"/>
                            <w:right w:val="none" w:sz="0" w:space="0" w:color="auto"/>
                          </w:divBdr>
                        </w:div>
                      </w:divsChild>
                    </w:div>
                    <w:div w:id="996617213">
                      <w:marLeft w:val="0"/>
                      <w:marRight w:val="0"/>
                      <w:marTop w:val="0"/>
                      <w:marBottom w:val="0"/>
                      <w:divBdr>
                        <w:top w:val="none" w:sz="0" w:space="0" w:color="auto"/>
                        <w:left w:val="none" w:sz="0" w:space="0" w:color="auto"/>
                        <w:bottom w:val="none" w:sz="0" w:space="0" w:color="auto"/>
                        <w:right w:val="none" w:sz="0" w:space="0" w:color="auto"/>
                      </w:divBdr>
                    </w:div>
                    <w:div w:id="664356091">
                      <w:marLeft w:val="0"/>
                      <w:marRight w:val="0"/>
                      <w:marTop w:val="0"/>
                      <w:marBottom w:val="0"/>
                      <w:divBdr>
                        <w:top w:val="none" w:sz="0" w:space="0" w:color="auto"/>
                        <w:left w:val="none" w:sz="0" w:space="0" w:color="auto"/>
                        <w:bottom w:val="none" w:sz="0" w:space="0" w:color="auto"/>
                        <w:right w:val="none" w:sz="0" w:space="0" w:color="auto"/>
                      </w:divBdr>
                      <w:divsChild>
                        <w:div w:id="418723374">
                          <w:marLeft w:val="0"/>
                          <w:marRight w:val="0"/>
                          <w:marTop w:val="240"/>
                          <w:marBottom w:val="240"/>
                          <w:divBdr>
                            <w:top w:val="none" w:sz="0" w:space="0" w:color="auto"/>
                            <w:left w:val="none" w:sz="0" w:space="0" w:color="auto"/>
                            <w:bottom w:val="none" w:sz="0" w:space="0" w:color="auto"/>
                            <w:right w:val="none" w:sz="0" w:space="0" w:color="auto"/>
                          </w:divBdr>
                        </w:div>
                      </w:divsChild>
                    </w:div>
                    <w:div w:id="1832674207">
                      <w:marLeft w:val="0"/>
                      <w:marRight w:val="0"/>
                      <w:marTop w:val="0"/>
                      <w:marBottom w:val="0"/>
                      <w:divBdr>
                        <w:top w:val="none" w:sz="0" w:space="0" w:color="auto"/>
                        <w:left w:val="none" w:sz="0" w:space="0" w:color="auto"/>
                        <w:bottom w:val="none" w:sz="0" w:space="0" w:color="auto"/>
                        <w:right w:val="none" w:sz="0" w:space="0" w:color="auto"/>
                      </w:divBdr>
                    </w:div>
                    <w:div w:id="197815372">
                      <w:marLeft w:val="0"/>
                      <w:marRight w:val="0"/>
                      <w:marTop w:val="0"/>
                      <w:marBottom w:val="0"/>
                      <w:divBdr>
                        <w:top w:val="none" w:sz="0" w:space="0" w:color="auto"/>
                        <w:left w:val="none" w:sz="0" w:space="0" w:color="auto"/>
                        <w:bottom w:val="none" w:sz="0" w:space="0" w:color="auto"/>
                        <w:right w:val="none" w:sz="0" w:space="0" w:color="auto"/>
                      </w:divBdr>
                      <w:divsChild>
                        <w:div w:id="2041858831">
                          <w:marLeft w:val="0"/>
                          <w:marRight w:val="0"/>
                          <w:marTop w:val="240"/>
                          <w:marBottom w:val="240"/>
                          <w:divBdr>
                            <w:top w:val="none" w:sz="0" w:space="0" w:color="auto"/>
                            <w:left w:val="none" w:sz="0" w:space="0" w:color="auto"/>
                            <w:bottom w:val="none" w:sz="0" w:space="0" w:color="auto"/>
                            <w:right w:val="none" w:sz="0" w:space="0" w:color="auto"/>
                          </w:divBdr>
                        </w:div>
                      </w:divsChild>
                    </w:div>
                    <w:div w:id="1473862473">
                      <w:marLeft w:val="0"/>
                      <w:marRight w:val="0"/>
                      <w:marTop w:val="0"/>
                      <w:marBottom w:val="0"/>
                      <w:divBdr>
                        <w:top w:val="none" w:sz="0" w:space="0" w:color="auto"/>
                        <w:left w:val="none" w:sz="0" w:space="0" w:color="auto"/>
                        <w:bottom w:val="none" w:sz="0" w:space="0" w:color="auto"/>
                        <w:right w:val="none" w:sz="0" w:space="0" w:color="auto"/>
                      </w:divBdr>
                      <w:divsChild>
                        <w:div w:id="1484613902">
                          <w:marLeft w:val="0"/>
                          <w:marRight w:val="0"/>
                          <w:marTop w:val="240"/>
                          <w:marBottom w:val="240"/>
                          <w:divBdr>
                            <w:top w:val="none" w:sz="0" w:space="0" w:color="auto"/>
                            <w:left w:val="none" w:sz="0" w:space="0" w:color="auto"/>
                            <w:bottom w:val="none" w:sz="0" w:space="0" w:color="auto"/>
                            <w:right w:val="none" w:sz="0" w:space="0" w:color="auto"/>
                          </w:divBdr>
                        </w:div>
                      </w:divsChild>
                    </w:div>
                    <w:div w:id="1105348947">
                      <w:marLeft w:val="0"/>
                      <w:marRight w:val="0"/>
                      <w:marTop w:val="0"/>
                      <w:marBottom w:val="0"/>
                      <w:divBdr>
                        <w:top w:val="none" w:sz="0" w:space="0" w:color="auto"/>
                        <w:left w:val="none" w:sz="0" w:space="0" w:color="auto"/>
                        <w:bottom w:val="none" w:sz="0" w:space="0" w:color="auto"/>
                        <w:right w:val="none" w:sz="0" w:space="0" w:color="auto"/>
                      </w:divBdr>
                      <w:divsChild>
                        <w:div w:id="51558130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63418187">
                  <w:marLeft w:val="0"/>
                  <w:marRight w:val="0"/>
                  <w:marTop w:val="0"/>
                  <w:marBottom w:val="0"/>
                  <w:divBdr>
                    <w:top w:val="none" w:sz="0" w:space="0" w:color="auto"/>
                    <w:left w:val="none" w:sz="0" w:space="0" w:color="auto"/>
                    <w:bottom w:val="none" w:sz="0" w:space="0" w:color="auto"/>
                    <w:right w:val="none" w:sz="0" w:space="0" w:color="auto"/>
                  </w:divBdr>
                  <w:divsChild>
                    <w:div w:id="2091271141">
                      <w:marLeft w:val="0"/>
                      <w:marRight w:val="0"/>
                      <w:marTop w:val="240"/>
                      <w:marBottom w:val="240"/>
                      <w:divBdr>
                        <w:top w:val="none" w:sz="0" w:space="0" w:color="auto"/>
                        <w:left w:val="none" w:sz="0" w:space="0" w:color="auto"/>
                        <w:bottom w:val="none" w:sz="0" w:space="0" w:color="auto"/>
                        <w:right w:val="none" w:sz="0" w:space="0" w:color="auto"/>
                      </w:divBdr>
                    </w:div>
                  </w:divsChild>
                </w:div>
                <w:div w:id="875046422">
                  <w:marLeft w:val="0"/>
                  <w:marRight w:val="0"/>
                  <w:marTop w:val="0"/>
                  <w:marBottom w:val="0"/>
                  <w:divBdr>
                    <w:top w:val="none" w:sz="0" w:space="0" w:color="auto"/>
                    <w:left w:val="none" w:sz="0" w:space="0" w:color="auto"/>
                    <w:bottom w:val="none" w:sz="0" w:space="0" w:color="auto"/>
                    <w:right w:val="none" w:sz="0" w:space="0" w:color="auto"/>
                  </w:divBdr>
                  <w:divsChild>
                    <w:div w:id="1169249000">
                      <w:marLeft w:val="0"/>
                      <w:marRight w:val="0"/>
                      <w:marTop w:val="240"/>
                      <w:marBottom w:val="240"/>
                      <w:divBdr>
                        <w:top w:val="none" w:sz="0" w:space="0" w:color="auto"/>
                        <w:left w:val="none" w:sz="0" w:space="0" w:color="auto"/>
                        <w:bottom w:val="none" w:sz="0" w:space="0" w:color="auto"/>
                        <w:right w:val="none" w:sz="0" w:space="0" w:color="auto"/>
                      </w:divBdr>
                    </w:div>
                  </w:divsChild>
                </w:div>
                <w:div w:id="605190849">
                  <w:marLeft w:val="0"/>
                  <w:marRight w:val="0"/>
                  <w:marTop w:val="0"/>
                  <w:marBottom w:val="0"/>
                  <w:divBdr>
                    <w:top w:val="none" w:sz="0" w:space="0" w:color="auto"/>
                    <w:left w:val="none" w:sz="0" w:space="0" w:color="auto"/>
                    <w:bottom w:val="none" w:sz="0" w:space="0" w:color="auto"/>
                    <w:right w:val="none" w:sz="0" w:space="0" w:color="auto"/>
                  </w:divBdr>
                </w:div>
                <w:div w:id="266888461">
                  <w:marLeft w:val="0"/>
                  <w:marRight w:val="0"/>
                  <w:marTop w:val="0"/>
                  <w:marBottom w:val="0"/>
                  <w:divBdr>
                    <w:top w:val="none" w:sz="0" w:space="0" w:color="auto"/>
                    <w:left w:val="none" w:sz="0" w:space="0" w:color="auto"/>
                    <w:bottom w:val="none" w:sz="0" w:space="0" w:color="auto"/>
                    <w:right w:val="none" w:sz="0" w:space="0" w:color="auto"/>
                  </w:divBdr>
                  <w:divsChild>
                    <w:div w:id="1611934913">
                      <w:marLeft w:val="0"/>
                      <w:marRight w:val="0"/>
                      <w:marTop w:val="240"/>
                      <w:marBottom w:val="240"/>
                      <w:divBdr>
                        <w:top w:val="none" w:sz="0" w:space="0" w:color="auto"/>
                        <w:left w:val="none" w:sz="0" w:space="0" w:color="auto"/>
                        <w:bottom w:val="none" w:sz="0" w:space="0" w:color="auto"/>
                        <w:right w:val="none" w:sz="0" w:space="0" w:color="auto"/>
                      </w:divBdr>
                    </w:div>
                  </w:divsChild>
                </w:div>
                <w:div w:id="1502895754">
                  <w:marLeft w:val="0"/>
                  <w:marRight w:val="0"/>
                  <w:marTop w:val="0"/>
                  <w:marBottom w:val="0"/>
                  <w:divBdr>
                    <w:top w:val="none" w:sz="0" w:space="0" w:color="auto"/>
                    <w:left w:val="none" w:sz="0" w:space="0" w:color="auto"/>
                    <w:bottom w:val="none" w:sz="0" w:space="0" w:color="auto"/>
                    <w:right w:val="none" w:sz="0" w:space="0" w:color="auto"/>
                  </w:divBdr>
                </w:div>
                <w:div w:id="1734112218">
                  <w:marLeft w:val="0"/>
                  <w:marRight w:val="0"/>
                  <w:marTop w:val="0"/>
                  <w:marBottom w:val="0"/>
                  <w:divBdr>
                    <w:top w:val="none" w:sz="0" w:space="0" w:color="auto"/>
                    <w:left w:val="none" w:sz="0" w:space="0" w:color="auto"/>
                    <w:bottom w:val="none" w:sz="0" w:space="0" w:color="auto"/>
                    <w:right w:val="none" w:sz="0" w:space="0" w:color="auto"/>
                  </w:divBdr>
                </w:div>
                <w:div w:id="717554393">
                  <w:marLeft w:val="0"/>
                  <w:marRight w:val="0"/>
                  <w:marTop w:val="0"/>
                  <w:marBottom w:val="0"/>
                  <w:divBdr>
                    <w:top w:val="none" w:sz="0" w:space="0" w:color="auto"/>
                    <w:left w:val="none" w:sz="0" w:space="0" w:color="auto"/>
                    <w:bottom w:val="none" w:sz="0" w:space="0" w:color="auto"/>
                    <w:right w:val="none" w:sz="0" w:space="0" w:color="auto"/>
                  </w:divBdr>
                </w:div>
                <w:div w:id="1163813567">
                  <w:marLeft w:val="0"/>
                  <w:marRight w:val="0"/>
                  <w:marTop w:val="0"/>
                  <w:marBottom w:val="0"/>
                  <w:divBdr>
                    <w:top w:val="none" w:sz="0" w:space="0" w:color="auto"/>
                    <w:left w:val="none" w:sz="0" w:space="0" w:color="auto"/>
                    <w:bottom w:val="none" w:sz="0" w:space="0" w:color="auto"/>
                    <w:right w:val="none" w:sz="0" w:space="0" w:color="auto"/>
                  </w:divBdr>
                </w:div>
                <w:div w:id="1545873922">
                  <w:marLeft w:val="0"/>
                  <w:marRight w:val="0"/>
                  <w:marTop w:val="0"/>
                  <w:marBottom w:val="0"/>
                  <w:divBdr>
                    <w:top w:val="none" w:sz="0" w:space="0" w:color="auto"/>
                    <w:left w:val="none" w:sz="0" w:space="0" w:color="auto"/>
                    <w:bottom w:val="none" w:sz="0" w:space="0" w:color="auto"/>
                    <w:right w:val="none" w:sz="0" w:space="0" w:color="auto"/>
                  </w:divBdr>
                </w:div>
                <w:div w:id="1246723631">
                  <w:marLeft w:val="0"/>
                  <w:marRight w:val="0"/>
                  <w:marTop w:val="0"/>
                  <w:marBottom w:val="0"/>
                  <w:divBdr>
                    <w:top w:val="none" w:sz="0" w:space="0" w:color="auto"/>
                    <w:left w:val="none" w:sz="0" w:space="0" w:color="auto"/>
                    <w:bottom w:val="none" w:sz="0" w:space="0" w:color="auto"/>
                    <w:right w:val="none" w:sz="0" w:space="0" w:color="auto"/>
                  </w:divBdr>
                  <w:divsChild>
                    <w:div w:id="486019248">
                      <w:marLeft w:val="0"/>
                      <w:marRight w:val="0"/>
                      <w:marTop w:val="240"/>
                      <w:marBottom w:val="240"/>
                      <w:divBdr>
                        <w:top w:val="none" w:sz="0" w:space="0" w:color="auto"/>
                        <w:left w:val="none" w:sz="0" w:space="0" w:color="auto"/>
                        <w:bottom w:val="none" w:sz="0" w:space="0" w:color="auto"/>
                        <w:right w:val="none" w:sz="0" w:space="0" w:color="auto"/>
                      </w:divBdr>
                    </w:div>
                  </w:divsChild>
                </w:div>
                <w:div w:id="637759944">
                  <w:marLeft w:val="0"/>
                  <w:marRight w:val="0"/>
                  <w:marTop w:val="0"/>
                  <w:marBottom w:val="0"/>
                  <w:divBdr>
                    <w:top w:val="none" w:sz="0" w:space="0" w:color="auto"/>
                    <w:left w:val="none" w:sz="0" w:space="0" w:color="auto"/>
                    <w:bottom w:val="none" w:sz="0" w:space="0" w:color="auto"/>
                    <w:right w:val="none" w:sz="0" w:space="0" w:color="auto"/>
                  </w:divBdr>
                  <w:divsChild>
                    <w:div w:id="1831292313">
                      <w:marLeft w:val="0"/>
                      <w:marRight w:val="0"/>
                      <w:marTop w:val="240"/>
                      <w:marBottom w:val="240"/>
                      <w:divBdr>
                        <w:top w:val="none" w:sz="0" w:space="0" w:color="auto"/>
                        <w:left w:val="none" w:sz="0" w:space="0" w:color="auto"/>
                        <w:bottom w:val="none" w:sz="0" w:space="0" w:color="auto"/>
                        <w:right w:val="none" w:sz="0" w:space="0" w:color="auto"/>
                      </w:divBdr>
                    </w:div>
                    <w:div w:id="339435132">
                      <w:marLeft w:val="0"/>
                      <w:marRight w:val="0"/>
                      <w:marTop w:val="240"/>
                      <w:marBottom w:val="240"/>
                      <w:divBdr>
                        <w:top w:val="none" w:sz="0" w:space="0" w:color="auto"/>
                        <w:left w:val="none" w:sz="0" w:space="0" w:color="auto"/>
                        <w:bottom w:val="none" w:sz="0" w:space="0" w:color="auto"/>
                        <w:right w:val="none" w:sz="0" w:space="0" w:color="auto"/>
                      </w:divBdr>
                    </w:div>
                    <w:div w:id="1508448512">
                      <w:marLeft w:val="0"/>
                      <w:marRight w:val="0"/>
                      <w:marTop w:val="240"/>
                      <w:marBottom w:val="240"/>
                      <w:divBdr>
                        <w:top w:val="none" w:sz="0" w:space="0" w:color="auto"/>
                        <w:left w:val="none" w:sz="0" w:space="0" w:color="auto"/>
                        <w:bottom w:val="none" w:sz="0" w:space="0" w:color="auto"/>
                        <w:right w:val="none" w:sz="0" w:space="0" w:color="auto"/>
                      </w:divBdr>
                    </w:div>
                  </w:divsChild>
                </w:div>
                <w:div w:id="1264338343">
                  <w:marLeft w:val="0"/>
                  <w:marRight w:val="0"/>
                  <w:marTop w:val="0"/>
                  <w:marBottom w:val="0"/>
                  <w:divBdr>
                    <w:top w:val="none" w:sz="0" w:space="0" w:color="auto"/>
                    <w:left w:val="none" w:sz="0" w:space="0" w:color="auto"/>
                    <w:bottom w:val="none" w:sz="0" w:space="0" w:color="auto"/>
                    <w:right w:val="none" w:sz="0" w:space="0" w:color="auto"/>
                  </w:divBdr>
                  <w:divsChild>
                    <w:div w:id="997347382">
                      <w:marLeft w:val="0"/>
                      <w:marRight w:val="0"/>
                      <w:marTop w:val="240"/>
                      <w:marBottom w:val="240"/>
                      <w:divBdr>
                        <w:top w:val="none" w:sz="0" w:space="0" w:color="auto"/>
                        <w:left w:val="none" w:sz="0" w:space="0" w:color="auto"/>
                        <w:bottom w:val="none" w:sz="0" w:space="0" w:color="auto"/>
                        <w:right w:val="none" w:sz="0" w:space="0" w:color="auto"/>
                      </w:divBdr>
                    </w:div>
                    <w:div w:id="1106929261">
                      <w:marLeft w:val="0"/>
                      <w:marRight w:val="0"/>
                      <w:marTop w:val="0"/>
                      <w:marBottom w:val="0"/>
                      <w:divBdr>
                        <w:top w:val="none" w:sz="0" w:space="0" w:color="auto"/>
                        <w:left w:val="none" w:sz="0" w:space="0" w:color="auto"/>
                        <w:bottom w:val="none" w:sz="0" w:space="0" w:color="auto"/>
                        <w:right w:val="none" w:sz="0" w:space="0" w:color="auto"/>
                      </w:divBdr>
                    </w:div>
                    <w:div w:id="453252599">
                      <w:marLeft w:val="0"/>
                      <w:marRight w:val="0"/>
                      <w:marTop w:val="0"/>
                      <w:marBottom w:val="0"/>
                      <w:divBdr>
                        <w:top w:val="none" w:sz="0" w:space="0" w:color="auto"/>
                        <w:left w:val="none" w:sz="0" w:space="0" w:color="auto"/>
                        <w:bottom w:val="none" w:sz="0" w:space="0" w:color="auto"/>
                        <w:right w:val="none" w:sz="0" w:space="0" w:color="auto"/>
                      </w:divBdr>
                    </w:div>
                    <w:div w:id="1967158091">
                      <w:marLeft w:val="0"/>
                      <w:marRight w:val="0"/>
                      <w:marTop w:val="0"/>
                      <w:marBottom w:val="0"/>
                      <w:divBdr>
                        <w:top w:val="none" w:sz="0" w:space="0" w:color="auto"/>
                        <w:left w:val="none" w:sz="0" w:space="0" w:color="auto"/>
                        <w:bottom w:val="none" w:sz="0" w:space="0" w:color="auto"/>
                        <w:right w:val="none" w:sz="0" w:space="0" w:color="auto"/>
                      </w:divBdr>
                      <w:divsChild>
                        <w:div w:id="735006925">
                          <w:marLeft w:val="0"/>
                          <w:marRight w:val="0"/>
                          <w:marTop w:val="240"/>
                          <w:marBottom w:val="240"/>
                          <w:divBdr>
                            <w:top w:val="none" w:sz="0" w:space="0" w:color="auto"/>
                            <w:left w:val="none" w:sz="0" w:space="0" w:color="auto"/>
                            <w:bottom w:val="none" w:sz="0" w:space="0" w:color="auto"/>
                            <w:right w:val="none" w:sz="0" w:space="0" w:color="auto"/>
                          </w:divBdr>
                        </w:div>
                      </w:divsChild>
                    </w:div>
                    <w:div w:id="394593515">
                      <w:marLeft w:val="0"/>
                      <w:marRight w:val="0"/>
                      <w:marTop w:val="0"/>
                      <w:marBottom w:val="0"/>
                      <w:divBdr>
                        <w:top w:val="none" w:sz="0" w:space="0" w:color="auto"/>
                        <w:left w:val="none" w:sz="0" w:space="0" w:color="auto"/>
                        <w:bottom w:val="none" w:sz="0" w:space="0" w:color="auto"/>
                        <w:right w:val="none" w:sz="0" w:space="0" w:color="auto"/>
                      </w:divBdr>
                      <w:divsChild>
                        <w:div w:id="873885294">
                          <w:marLeft w:val="0"/>
                          <w:marRight w:val="0"/>
                          <w:marTop w:val="240"/>
                          <w:marBottom w:val="240"/>
                          <w:divBdr>
                            <w:top w:val="none" w:sz="0" w:space="0" w:color="auto"/>
                            <w:left w:val="none" w:sz="0" w:space="0" w:color="auto"/>
                            <w:bottom w:val="none" w:sz="0" w:space="0" w:color="auto"/>
                            <w:right w:val="none" w:sz="0" w:space="0" w:color="auto"/>
                          </w:divBdr>
                        </w:div>
                      </w:divsChild>
                    </w:div>
                    <w:div w:id="87696872">
                      <w:marLeft w:val="0"/>
                      <w:marRight w:val="0"/>
                      <w:marTop w:val="0"/>
                      <w:marBottom w:val="0"/>
                      <w:divBdr>
                        <w:top w:val="none" w:sz="0" w:space="0" w:color="auto"/>
                        <w:left w:val="none" w:sz="0" w:space="0" w:color="auto"/>
                        <w:bottom w:val="none" w:sz="0" w:space="0" w:color="auto"/>
                        <w:right w:val="none" w:sz="0" w:space="0" w:color="auto"/>
                      </w:divBdr>
                      <w:divsChild>
                        <w:div w:id="760570303">
                          <w:marLeft w:val="0"/>
                          <w:marRight w:val="0"/>
                          <w:marTop w:val="240"/>
                          <w:marBottom w:val="240"/>
                          <w:divBdr>
                            <w:top w:val="none" w:sz="0" w:space="0" w:color="auto"/>
                            <w:left w:val="none" w:sz="0" w:space="0" w:color="auto"/>
                            <w:bottom w:val="none" w:sz="0" w:space="0" w:color="auto"/>
                            <w:right w:val="none" w:sz="0" w:space="0" w:color="auto"/>
                          </w:divBdr>
                        </w:div>
                      </w:divsChild>
                    </w:div>
                    <w:div w:id="1412121301">
                      <w:marLeft w:val="0"/>
                      <w:marRight w:val="0"/>
                      <w:marTop w:val="0"/>
                      <w:marBottom w:val="0"/>
                      <w:divBdr>
                        <w:top w:val="none" w:sz="0" w:space="0" w:color="auto"/>
                        <w:left w:val="none" w:sz="0" w:space="0" w:color="auto"/>
                        <w:bottom w:val="none" w:sz="0" w:space="0" w:color="auto"/>
                        <w:right w:val="none" w:sz="0" w:space="0" w:color="auto"/>
                      </w:divBdr>
                      <w:divsChild>
                        <w:div w:id="1398630900">
                          <w:marLeft w:val="0"/>
                          <w:marRight w:val="0"/>
                          <w:marTop w:val="240"/>
                          <w:marBottom w:val="240"/>
                          <w:divBdr>
                            <w:top w:val="none" w:sz="0" w:space="0" w:color="auto"/>
                            <w:left w:val="none" w:sz="0" w:space="0" w:color="auto"/>
                            <w:bottom w:val="none" w:sz="0" w:space="0" w:color="auto"/>
                            <w:right w:val="none" w:sz="0" w:space="0" w:color="auto"/>
                          </w:divBdr>
                        </w:div>
                      </w:divsChild>
                    </w:div>
                    <w:div w:id="1145314061">
                      <w:marLeft w:val="0"/>
                      <w:marRight w:val="0"/>
                      <w:marTop w:val="0"/>
                      <w:marBottom w:val="0"/>
                      <w:divBdr>
                        <w:top w:val="none" w:sz="0" w:space="0" w:color="auto"/>
                        <w:left w:val="none" w:sz="0" w:space="0" w:color="auto"/>
                        <w:bottom w:val="none" w:sz="0" w:space="0" w:color="auto"/>
                        <w:right w:val="none" w:sz="0" w:space="0" w:color="auto"/>
                      </w:divBdr>
                      <w:divsChild>
                        <w:div w:id="22939026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490247260">
                  <w:marLeft w:val="0"/>
                  <w:marRight w:val="0"/>
                  <w:marTop w:val="0"/>
                  <w:marBottom w:val="0"/>
                  <w:divBdr>
                    <w:top w:val="none" w:sz="0" w:space="0" w:color="auto"/>
                    <w:left w:val="none" w:sz="0" w:space="0" w:color="auto"/>
                    <w:bottom w:val="none" w:sz="0" w:space="0" w:color="auto"/>
                    <w:right w:val="none" w:sz="0" w:space="0" w:color="auto"/>
                  </w:divBdr>
                  <w:divsChild>
                    <w:div w:id="810516221">
                      <w:marLeft w:val="0"/>
                      <w:marRight w:val="0"/>
                      <w:marTop w:val="240"/>
                      <w:marBottom w:val="240"/>
                      <w:divBdr>
                        <w:top w:val="none" w:sz="0" w:space="0" w:color="auto"/>
                        <w:left w:val="none" w:sz="0" w:space="0" w:color="auto"/>
                        <w:bottom w:val="none" w:sz="0" w:space="0" w:color="auto"/>
                        <w:right w:val="none" w:sz="0" w:space="0" w:color="auto"/>
                      </w:divBdr>
                    </w:div>
                  </w:divsChild>
                </w:div>
                <w:div w:id="720446834">
                  <w:marLeft w:val="0"/>
                  <w:marRight w:val="0"/>
                  <w:marTop w:val="0"/>
                  <w:marBottom w:val="0"/>
                  <w:divBdr>
                    <w:top w:val="none" w:sz="0" w:space="0" w:color="auto"/>
                    <w:left w:val="none" w:sz="0" w:space="0" w:color="auto"/>
                    <w:bottom w:val="none" w:sz="0" w:space="0" w:color="auto"/>
                    <w:right w:val="none" w:sz="0" w:space="0" w:color="auto"/>
                  </w:divBdr>
                  <w:divsChild>
                    <w:div w:id="125121812">
                      <w:marLeft w:val="0"/>
                      <w:marRight w:val="0"/>
                      <w:marTop w:val="240"/>
                      <w:marBottom w:val="240"/>
                      <w:divBdr>
                        <w:top w:val="none" w:sz="0" w:space="0" w:color="auto"/>
                        <w:left w:val="none" w:sz="0" w:space="0" w:color="auto"/>
                        <w:bottom w:val="none" w:sz="0" w:space="0" w:color="auto"/>
                        <w:right w:val="none" w:sz="0" w:space="0" w:color="auto"/>
                      </w:divBdr>
                    </w:div>
                    <w:div w:id="1619873862">
                      <w:marLeft w:val="0"/>
                      <w:marRight w:val="0"/>
                      <w:marTop w:val="0"/>
                      <w:marBottom w:val="0"/>
                      <w:divBdr>
                        <w:top w:val="none" w:sz="0" w:space="0" w:color="auto"/>
                        <w:left w:val="none" w:sz="0" w:space="0" w:color="auto"/>
                        <w:bottom w:val="none" w:sz="0" w:space="0" w:color="auto"/>
                        <w:right w:val="none" w:sz="0" w:space="0" w:color="auto"/>
                      </w:divBdr>
                      <w:divsChild>
                        <w:div w:id="1797600512">
                          <w:marLeft w:val="0"/>
                          <w:marRight w:val="0"/>
                          <w:marTop w:val="240"/>
                          <w:marBottom w:val="240"/>
                          <w:divBdr>
                            <w:top w:val="none" w:sz="0" w:space="0" w:color="auto"/>
                            <w:left w:val="none" w:sz="0" w:space="0" w:color="auto"/>
                            <w:bottom w:val="none" w:sz="0" w:space="0" w:color="auto"/>
                            <w:right w:val="none" w:sz="0" w:space="0" w:color="auto"/>
                          </w:divBdr>
                        </w:div>
                      </w:divsChild>
                    </w:div>
                    <w:div w:id="698772966">
                      <w:marLeft w:val="0"/>
                      <w:marRight w:val="0"/>
                      <w:marTop w:val="0"/>
                      <w:marBottom w:val="0"/>
                      <w:divBdr>
                        <w:top w:val="none" w:sz="0" w:space="0" w:color="auto"/>
                        <w:left w:val="none" w:sz="0" w:space="0" w:color="auto"/>
                        <w:bottom w:val="none" w:sz="0" w:space="0" w:color="auto"/>
                        <w:right w:val="none" w:sz="0" w:space="0" w:color="auto"/>
                      </w:divBdr>
                      <w:divsChild>
                        <w:div w:id="631983938">
                          <w:marLeft w:val="0"/>
                          <w:marRight w:val="0"/>
                          <w:marTop w:val="240"/>
                          <w:marBottom w:val="240"/>
                          <w:divBdr>
                            <w:top w:val="none" w:sz="0" w:space="0" w:color="auto"/>
                            <w:left w:val="none" w:sz="0" w:space="0" w:color="auto"/>
                            <w:bottom w:val="none" w:sz="0" w:space="0" w:color="auto"/>
                            <w:right w:val="none" w:sz="0" w:space="0" w:color="auto"/>
                          </w:divBdr>
                        </w:div>
                        <w:div w:id="1161658247">
                          <w:marLeft w:val="0"/>
                          <w:marRight w:val="0"/>
                          <w:marTop w:val="240"/>
                          <w:marBottom w:val="240"/>
                          <w:divBdr>
                            <w:top w:val="none" w:sz="0" w:space="0" w:color="auto"/>
                            <w:left w:val="none" w:sz="0" w:space="0" w:color="auto"/>
                            <w:bottom w:val="none" w:sz="0" w:space="0" w:color="auto"/>
                            <w:right w:val="none" w:sz="0" w:space="0" w:color="auto"/>
                          </w:divBdr>
                        </w:div>
                        <w:div w:id="23104545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86103872">
                  <w:marLeft w:val="0"/>
                  <w:marRight w:val="0"/>
                  <w:marTop w:val="0"/>
                  <w:marBottom w:val="0"/>
                  <w:divBdr>
                    <w:top w:val="none" w:sz="0" w:space="0" w:color="auto"/>
                    <w:left w:val="none" w:sz="0" w:space="0" w:color="auto"/>
                    <w:bottom w:val="none" w:sz="0" w:space="0" w:color="auto"/>
                    <w:right w:val="none" w:sz="0" w:space="0" w:color="auto"/>
                  </w:divBdr>
                  <w:divsChild>
                    <w:div w:id="709110409">
                      <w:marLeft w:val="0"/>
                      <w:marRight w:val="0"/>
                      <w:marTop w:val="240"/>
                      <w:marBottom w:val="240"/>
                      <w:divBdr>
                        <w:top w:val="none" w:sz="0" w:space="0" w:color="auto"/>
                        <w:left w:val="none" w:sz="0" w:space="0" w:color="auto"/>
                        <w:bottom w:val="none" w:sz="0" w:space="0" w:color="auto"/>
                        <w:right w:val="none" w:sz="0" w:space="0" w:color="auto"/>
                      </w:divBdr>
                    </w:div>
                  </w:divsChild>
                </w:div>
                <w:div w:id="18034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40424">
          <w:marLeft w:val="0"/>
          <w:marRight w:val="0"/>
          <w:marTop w:val="0"/>
          <w:marBottom w:val="11250"/>
          <w:divBdr>
            <w:top w:val="none" w:sz="0" w:space="0" w:color="auto"/>
            <w:left w:val="none" w:sz="0" w:space="0" w:color="auto"/>
            <w:bottom w:val="none" w:sz="0" w:space="0" w:color="auto"/>
            <w:right w:val="none" w:sz="0" w:space="0" w:color="auto"/>
          </w:divBdr>
          <w:divsChild>
            <w:div w:id="1583372780">
              <w:marLeft w:val="0"/>
              <w:marRight w:val="0"/>
              <w:marTop w:val="0"/>
              <w:marBottom w:val="0"/>
              <w:divBdr>
                <w:top w:val="none" w:sz="0" w:space="0" w:color="auto"/>
                <w:left w:val="none" w:sz="0" w:space="0" w:color="auto"/>
                <w:bottom w:val="none" w:sz="0" w:space="0" w:color="auto"/>
                <w:right w:val="none" w:sz="0" w:space="0" w:color="auto"/>
              </w:divBdr>
            </w:div>
            <w:div w:id="1356035712">
              <w:marLeft w:val="0"/>
              <w:marRight w:val="0"/>
              <w:marTop w:val="0"/>
              <w:marBottom w:val="0"/>
              <w:divBdr>
                <w:top w:val="none" w:sz="0" w:space="0" w:color="auto"/>
                <w:left w:val="none" w:sz="0" w:space="0" w:color="auto"/>
                <w:bottom w:val="none" w:sz="0" w:space="0" w:color="auto"/>
                <w:right w:val="none" w:sz="0" w:space="0" w:color="auto"/>
              </w:divBdr>
            </w:div>
            <w:div w:id="678388102">
              <w:marLeft w:val="0"/>
              <w:marRight w:val="0"/>
              <w:marTop w:val="0"/>
              <w:marBottom w:val="0"/>
              <w:divBdr>
                <w:top w:val="none" w:sz="0" w:space="0" w:color="auto"/>
                <w:left w:val="none" w:sz="0" w:space="0" w:color="auto"/>
                <w:bottom w:val="none" w:sz="0" w:space="0" w:color="auto"/>
                <w:right w:val="none" w:sz="0" w:space="0" w:color="auto"/>
              </w:divBdr>
            </w:div>
            <w:div w:id="1999067455">
              <w:marLeft w:val="0"/>
              <w:marRight w:val="0"/>
              <w:marTop w:val="0"/>
              <w:marBottom w:val="0"/>
              <w:divBdr>
                <w:top w:val="none" w:sz="0" w:space="0" w:color="auto"/>
                <w:left w:val="none" w:sz="0" w:space="0" w:color="auto"/>
                <w:bottom w:val="none" w:sz="0" w:space="0" w:color="auto"/>
                <w:right w:val="none" w:sz="0" w:space="0" w:color="auto"/>
              </w:divBdr>
            </w:div>
            <w:div w:id="1527523298">
              <w:marLeft w:val="0"/>
              <w:marRight w:val="0"/>
              <w:marTop w:val="0"/>
              <w:marBottom w:val="0"/>
              <w:divBdr>
                <w:top w:val="none" w:sz="0" w:space="0" w:color="auto"/>
                <w:left w:val="none" w:sz="0" w:space="0" w:color="auto"/>
                <w:bottom w:val="none" w:sz="0" w:space="0" w:color="auto"/>
                <w:right w:val="none" w:sz="0" w:space="0" w:color="auto"/>
              </w:divBdr>
            </w:div>
            <w:div w:id="566645235">
              <w:marLeft w:val="0"/>
              <w:marRight w:val="0"/>
              <w:marTop w:val="0"/>
              <w:marBottom w:val="0"/>
              <w:divBdr>
                <w:top w:val="none" w:sz="0" w:space="0" w:color="auto"/>
                <w:left w:val="none" w:sz="0" w:space="0" w:color="auto"/>
                <w:bottom w:val="none" w:sz="0" w:space="0" w:color="auto"/>
                <w:right w:val="none" w:sz="0" w:space="0" w:color="auto"/>
              </w:divBdr>
            </w:div>
            <w:div w:id="166750988">
              <w:marLeft w:val="0"/>
              <w:marRight w:val="0"/>
              <w:marTop w:val="0"/>
              <w:marBottom w:val="0"/>
              <w:divBdr>
                <w:top w:val="none" w:sz="0" w:space="0" w:color="auto"/>
                <w:left w:val="none" w:sz="0" w:space="0" w:color="auto"/>
                <w:bottom w:val="none" w:sz="0" w:space="0" w:color="auto"/>
                <w:right w:val="none" w:sz="0" w:space="0" w:color="auto"/>
              </w:divBdr>
            </w:div>
            <w:div w:id="525021125">
              <w:marLeft w:val="0"/>
              <w:marRight w:val="0"/>
              <w:marTop w:val="0"/>
              <w:marBottom w:val="0"/>
              <w:divBdr>
                <w:top w:val="none" w:sz="0" w:space="0" w:color="auto"/>
                <w:left w:val="none" w:sz="0" w:space="0" w:color="auto"/>
                <w:bottom w:val="none" w:sz="0" w:space="0" w:color="auto"/>
                <w:right w:val="none" w:sz="0" w:space="0" w:color="auto"/>
              </w:divBdr>
              <w:divsChild>
                <w:div w:id="1217276922">
                  <w:marLeft w:val="0"/>
                  <w:marRight w:val="0"/>
                  <w:marTop w:val="240"/>
                  <w:marBottom w:val="240"/>
                  <w:divBdr>
                    <w:top w:val="none" w:sz="0" w:space="0" w:color="auto"/>
                    <w:left w:val="none" w:sz="0" w:space="0" w:color="auto"/>
                    <w:bottom w:val="none" w:sz="0" w:space="0" w:color="auto"/>
                    <w:right w:val="none" w:sz="0" w:space="0" w:color="auto"/>
                  </w:divBdr>
                </w:div>
              </w:divsChild>
            </w:div>
            <w:div w:id="266818734">
              <w:marLeft w:val="0"/>
              <w:marRight w:val="0"/>
              <w:marTop w:val="0"/>
              <w:marBottom w:val="0"/>
              <w:divBdr>
                <w:top w:val="none" w:sz="0" w:space="0" w:color="auto"/>
                <w:left w:val="none" w:sz="0" w:space="0" w:color="auto"/>
                <w:bottom w:val="none" w:sz="0" w:space="0" w:color="auto"/>
                <w:right w:val="none" w:sz="0" w:space="0" w:color="auto"/>
              </w:divBdr>
              <w:divsChild>
                <w:div w:id="734477623">
                  <w:marLeft w:val="0"/>
                  <w:marRight w:val="0"/>
                  <w:marTop w:val="240"/>
                  <w:marBottom w:val="240"/>
                  <w:divBdr>
                    <w:top w:val="none" w:sz="0" w:space="0" w:color="auto"/>
                    <w:left w:val="none" w:sz="0" w:space="0" w:color="auto"/>
                    <w:bottom w:val="none" w:sz="0" w:space="0" w:color="auto"/>
                    <w:right w:val="none" w:sz="0" w:space="0" w:color="auto"/>
                  </w:divBdr>
                </w:div>
              </w:divsChild>
            </w:div>
            <w:div w:id="1935939061">
              <w:marLeft w:val="0"/>
              <w:marRight w:val="0"/>
              <w:marTop w:val="0"/>
              <w:marBottom w:val="0"/>
              <w:divBdr>
                <w:top w:val="none" w:sz="0" w:space="0" w:color="auto"/>
                <w:left w:val="none" w:sz="0" w:space="0" w:color="auto"/>
                <w:bottom w:val="none" w:sz="0" w:space="0" w:color="auto"/>
                <w:right w:val="none" w:sz="0" w:space="0" w:color="auto"/>
              </w:divBdr>
              <w:divsChild>
                <w:div w:id="109860318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ternet.garant.ru/" TargetMode="External"/><Relationship Id="rId117" Type="http://schemas.openxmlformats.org/officeDocument/2006/relationships/hyperlink" Target="https://internet.garant.ru/" TargetMode="External"/><Relationship Id="rId21"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63" Type="http://schemas.openxmlformats.org/officeDocument/2006/relationships/hyperlink" Target="https://internet.garant.ru/" TargetMode="External"/><Relationship Id="rId68" Type="http://schemas.openxmlformats.org/officeDocument/2006/relationships/hyperlink" Target="https://internet.garant.ru/" TargetMode="External"/><Relationship Id="rId84" Type="http://schemas.openxmlformats.org/officeDocument/2006/relationships/hyperlink" Target="https://internet.garant.ru/" TargetMode="External"/><Relationship Id="rId89" Type="http://schemas.openxmlformats.org/officeDocument/2006/relationships/hyperlink" Target="https://internet.garant.ru/" TargetMode="External"/><Relationship Id="rId112" Type="http://schemas.openxmlformats.org/officeDocument/2006/relationships/hyperlink" Target="https://internet.garant.ru/" TargetMode="External"/><Relationship Id="rId16" Type="http://schemas.openxmlformats.org/officeDocument/2006/relationships/hyperlink" Target="https://internet.garant.ru/" TargetMode="External"/><Relationship Id="rId107" Type="http://schemas.openxmlformats.org/officeDocument/2006/relationships/hyperlink" Target="https://internet.garant.ru/" TargetMode="External"/><Relationship Id="rId11"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74" Type="http://schemas.openxmlformats.org/officeDocument/2006/relationships/hyperlink" Target="https://internet.garant.ru/" TargetMode="External"/><Relationship Id="rId79" Type="http://schemas.openxmlformats.org/officeDocument/2006/relationships/hyperlink" Target="https://internet.garant.ru/" TargetMode="External"/><Relationship Id="rId102" Type="http://schemas.openxmlformats.org/officeDocument/2006/relationships/hyperlink" Target="https://internet.garant.ru/" TargetMode="External"/><Relationship Id="rId5" Type="http://schemas.openxmlformats.org/officeDocument/2006/relationships/webSettings" Target="webSettings.xml"/><Relationship Id="rId61" Type="http://schemas.openxmlformats.org/officeDocument/2006/relationships/hyperlink" Target="https://internet.garant.ru/" TargetMode="External"/><Relationship Id="rId82" Type="http://schemas.openxmlformats.org/officeDocument/2006/relationships/hyperlink" Target="https://internet.garant.ru/" TargetMode="External"/><Relationship Id="rId90" Type="http://schemas.openxmlformats.org/officeDocument/2006/relationships/hyperlink" Target="https://internet.garant.ru/" TargetMode="External"/><Relationship Id="rId95" Type="http://schemas.openxmlformats.org/officeDocument/2006/relationships/hyperlink" Target="https://internet.garant.ru/" TargetMode="External"/><Relationship Id="rId1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56" Type="http://schemas.openxmlformats.org/officeDocument/2006/relationships/hyperlink" Target="https://internet.garant.ru/" TargetMode="External"/><Relationship Id="rId64" Type="http://schemas.openxmlformats.org/officeDocument/2006/relationships/hyperlink" Target="https://internet.garant.ru/" TargetMode="External"/><Relationship Id="rId69" Type="http://schemas.openxmlformats.org/officeDocument/2006/relationships/hyperlink" Target="https://internet.garant.ru/" TargetMode="External"/><Relationship Id="rId77" Type="http://schemas.openxmlformats.org/officeDocument/2006/relationships/hyperlink" Target="https://internet.garant.ru/" TargetMode="External"/><Relationship Id="rId100" Type="http://schemas.openxmlformats.org/officeDocument/2006/relationships/hyperlink" Target="https://internet.garant.ru/" TargetMode="External"/><Relationship Id="rId105" Type="http://schemas.openxmlformats.org/officeDocument/2006/relationships/hyperlink" Target="https://internet.garant.ru/" TargetMode="External"/><Relationship Id="rId113" Type="http://schemas.openxmlformats.org/officeDocument/2006/relationships/hyperlink" Target="https://internet.garant.ru/" TargetMode="External"/><Relationship Id="rId118" Type="http://schemas.openxmlformats.org/officeDocument/2006/relationships/hyperlink" Target="https://internet.garant.ru/" TargetMode="External"/><Relationship Id="rId8" Type="http://schemas.openxmlformats.org/officeDocument/2006/relationships/hyperlink" Target="https://internet.garant.ru/" TargetMode="External"/><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80" Type="http://schemas.openxmlformats.org/officeDocument/2006/relationships/hyperlink" Target="https://internet.garant.ru/" TargetMode="External"/><Relationship Id="rId85" Type="http://schemas.openxmlformats.org/officeDocument/2006/relationships/hyperlink" Target="https://internet.garant.ru/" TargetMode="External"/><Relationship Id="rId93" Type="http://schemas.openxmlformats.org/officeDocument/2006/relationships/hyperlink" Target="https://internet.garant.ru/" TargetMode="External"/><Relationship Id="rId98" Type="http://schemas.openxmlformats.org/officeDocument/2006/relationships/hyperlink" Target="https://internet.garant.ru/" TargetMode="External"/><Relationship Id="rId121"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59" Type="http://schemas.openxmlformats.org/officeDocument/2006/relationships/hyperlink" Target="https://internet.garant.ru/" TargetMode="External"/><Relationship Id="rId67" Type="http://schemas.openxmlformats.org/officeDocument/2006/relationships/hyperlink" Target="https://internet.garant.ru/" TargetMode="External"/><Relationship Id="rId103" Type="http://schemas.openxmlformats.org/officeDocument/2006/relationships/hyperlink" Target="https://internet.garant.ru/" TargetMode="External"/><Relationship Id="rId108" Type="http://schemas.openxmlformats.org/officeDocument/2006/relationships/hyperlink" Target="https://internet.garant.ru/" TargetMode="External"/><Relationship Id="rId1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62" Type="http://schemas.openxmlformats.org/officeDocument/2006/relationships/hyperlink" Target="https://internet.garant.ru/" TargetMode="External"/><Relationship Id="rId70" Type="http://schemas.openxmlformats.org/officeDocument/2006/relationships/hyperlink" Target="https://internet.garant.ru/" TargetMode="External"/><Relationship Id="rId75" Type="http://schemas.openxmlformats.org/officeDocument/2006/relationships/hyperlink" Target="https://internet.garant.ru/" TargetMode="External"/><Relationship Id="rId83" Type="http://schemas.openxmlformats.org/officeDocument/2006/relationships/hyperlink" Target="https://internet.garant.ru/" TargetMode="External"/><Relationship Id="rId88" Type="http://schemas.openxmlformats.org/officeDocument/2006/relationships/hyperlink" Target="https://internet.garant.ru/" TargetMode="External"/><Relationship Id="rId91" Type="http://schemas.openxmlformats.org/officeDocument/2006/relationships/hyperlink" Target="https://internet.garant.ru/" TargetMode="External"/><Relationship Id="rId96" Type="http://schemas.openxmlformats.org/officeDocument/2006/relationships/hyperlink" Target="https://internet.garant.ru/" TargetMode="External"/><Relationship Id="rId111"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hyperlink" Target="https://internet.garant.ru/" TargetMode="Externa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57" Type="http://schemas.openxmlformats.org/officeDocument/2006/relationships/hyperlink" Target="https://internet.garant.ru/" TargetMode="External"/><Relationship Id="rId106" Type="http://schemas.openxmlformats.org/officeDocument/2006/relationships/hyperlink" Target="https://internet.garant.ru/" TargetMode="External"/><Relationship Id="rId114" Type="http://schemas.openxmlformats.org/officeDocument/2006/relationships/hyperlink" Target="https://internet.garant.ru/" TargetMode="External"/><Relationship Id="rId119" Type="http://schemas.openxmlformats.org/officeDocument/2006/relationships/hyperlink" Target="https://internet.garant.ru/" TargetMode="External"/><Relationship Id="rId10"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hyperlink" Target="https://internet.garant.ru/" TargetMode="External"/><Relationship Id="rId73" Type="http://schemas.openxmlformats.org/officeDocument/2006/relationships/hyperlink" Target="https://internet.garant.ru/" TargetMode="External"/><Relationship Id="rId78" Type="http://schemas.openxmlformats.org/officeDocument/2006/relationships/hyperlink" Target="https://internet.garant.ru/" TargetMode="External"/><Relationship Id="rId81" Type="http://schemas.openxmlformats.org/officeDocument/2006/relationships/hyperlink" Target="https://internet.garant.ru/" TargetMode="External"/><Relationship Id="rId86" Type="http://schemas.openxmlformats.org/officeDocument/2006/relationships/hyperlink" Target="https://internet.garant.ru/" TargetMode="External"/><Relationship Id="rId94" Type="http://schemas.openxmlformats.org/officeDocument/2006/relationships/hyperlink" Target="https://internet.garant.ru/" TargetMode="External"/><Relationship Id="rId99" Type="http://schemas.openxmlformats.org/officeDocument/2006/relationships/hyperlink" Target="https://internet.garant.ru/" TargetMode="External"/><Relationship Id="rId101" Type="http://schemas.openxmlformats.org/officeDocument/2006/relationships/hyperlink" Target="https://internet.garant.ru/" TargetMode="External"/><Relationship Id="rId12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9" Type="http://schemas.openxmlformats.org/officeDocument/2006/relationships/hyperlink" Target="https://internet.garant.ru/" TargetMode="External"/><Relationship Id="rId109" Type="http://schemas.openxmlformats.org/officeDocument/2006/relationships/hyperlink" Target="https://internet.garant.ru/" TargetMode="External"/><Relationship Id="rId34"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76" Type="http://schemas.openxmlformats.org/officeDocument/2006/relationships/hyperlink" Target="https://internet.garant.ru/" TargetMode="External"/><Relationship Id="rId97" Type="http://schemas.openxmlformats.org/officeDocument/2006/relationships/hyperlink" Target="https://internet.garant.ru/" TargetMode="External"/><Relationship Id="rId104" Type="http://schemas.openxmlformats.org/officeDocument/2006/relationships/hyperlink" Target="https://internet.garant.ru/" TargetMode="External"/><Relationship Id="rId120" Type="http://schemas.openxmlformats.org/officeDocument/2006/relationships/hyperlink" Target="https://internet.garant.ru/" TargetMode="External"/><Relationship Id="rId7" Type="http://schemas.openxmlformats.org/officeDocument/2006/relationships/hyperlink" Target="https://internet.garant.ru/" TargetMode="External"/><Relationship Id="rId71" Type="http://schemas.openxmlformats.org/officeDocument/2006/relationships/hyperlink" Target="https://internet.garant.ru/" TargetMode="External"/><Relationship Id="rId92" Type="http://schemas.openxmlformats.org/officeDocument/2006/relationships/hyperlink" Target="https://internet.garant.ru/" TargetMode="External"/><Relationship Id="rId2" Type="http://schemas.openxmlformats.org/officeDocument/2006/relationships/styles" Target="styles.xml"/><Relationship Id="rId29" Type="http://schemas.openxmlformats.org/officeDocument/2006/relationships/hyperlink" Target="https://internet.garant.ru/" TargetMode="External"/><Relationship Id="rId24"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66" Type="http://schemas.openxmlformats.org/officeDocument/2006/relationships/hyperlink" Target="https://internet.garant.ru/" TargetMode="External"/><Relationship Id="rId87" Type="http://schemas.openxmlformats.org/officeDocument/2006/relationships/hyperlink" Target="https://internet.garant.ru/" TargetMode="External"/><Relationship Id="rId110" Type="http://schemas.openxmlformats.org/officeDocument/2006/relationships/hyperlink" Target="https://internet.garant.ru/" TargetMode="External"/><Relationship Id="rId115"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4754</Words>
  <Characters>27101</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Суслова Татьяна Сергеевна</dc:creator>
  <cp:lastModifiedBy>Ганин Максим Викторович</cp:lastModifiedBy>
  <cp:revision>2</cp:revision>
  <cp:lastPrinted>2020-09-18T09:28:00Z</cp:lastPrinted>
  <dcterms:created xsi:type="dcterms:W3CDTF">2020-09-22T09:55:00Z</dcterms:created>
  <dcterms:modified xsi:type="dcterms:W3CDTF">2020-09-22T09:55:00Z</dcterms:modified>
</cp:coreProperties>
</file>