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47" w:rsidRDefault="00C36847" w:rsidP="00C36847">
      <w:pPr>
        <w:ind w:left="708"/>
        <w:jc w:val="center"/>
      </w:pPr>
      <w:r>
        <w:t>ИНФОРМАЦИОННОЕ СООБЩЕНИЕ</w:t>
      </w:r>
    </w:p>
    <w:p w:rsidR="00C36847"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AE4C45" w:rsidRPr="00B42D4D" w:rsidRDefault="00AE4C45" w:rsidP="00C36847">
      <w:pPr>
        <w:jc w:val="center"/>
      </w:pPr>
    </w:p>
    <w:p w:rsidR="00C36847" w:rsidRPr="005E296B" w:rsidRDefault="00C36847" w:rsidP="00E90406">
      <w:pPr>
        <w:numPr>
          <w:ilvl w:val="0"/>
          <w:numId w:val="6"/>
        </w:numPr>
        <w:tabs>
          <w:tab w:val="left" w:pos="426"/>
        </w:tabs>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53037B">
        <w:rPr>
          <w:szCs w:val="24"/>
        </w:rPr>
        <w:t>0</w:t>
      </w:r>
      <w:r w:rsidR="003624E6">
        <w:rPr>
          <w:szCs w:val="24"/>
        </w:rPr>
        <w:t>6</w:t>
      </w:r>
      <w:r w:rsidR="00DB6A0D" w:rsidRPr="005E296B">
        <w:rPr>
          <w:szCs w:val="24"/>
        </w:rPr>
        <w:t>.</w:t>
      </w:r>
      <w:r w:rsidR="003624E6">
        <w:rPr>
          <w:szCs w:val="24"/>
        </w:rPr>
        <w:t>11</w:t>
      </w:r>
      <w:r w:rsidR="00DB6A0D" w:rsidRPr="005E296B">
        <w:rPr>
          <w:szCs w:val="24"/>
        </w:rPr>
        <w:t>.201</w:t>
      </w:r>
      <w:r w:rsidR="00F07368">
        <w:rPr>
          <w:szCs w:val="24"/>
        </w:rPr>
        <w:t>8</w:t>
      </w:r>
      <w:r w:rsidR="00DB6A0D" w:rsidRPr="005E296B">
        <w:rPr>
          <w:szCs w:val="24"/>
        </w:rPr>
        <w:t xml:space="preserve"> №</w:t>
      </w:r>
      <w:r w:rsidR="003624E6">
        <w:rPr>
          <w:szCs w:val="24"/>
        </w:rPr>
        <w:t xml:space="preserve"> </w:t>
      </w:r>
      <w:r w:rsidR="00F07368">
        <w:rPr>
          <w:szCs w:val="24"/>
        </w:rPr>
        <w:t>2</w:t>
      </w:r>
      <w:r w:rsidR="001F4E79">
        <w:rPr>
          <w:szCs w:val="24"/>
        </w:rPr>
        <w:t>1</w:t>
      </w:r>
      <w:r w:rsidR="003624E6">
        <w:rPr>
          <w:szCs w:val="24"/>
        </w:rPr>
        <w:t>68</w:t>
      </w:r>
      <w:r>
        <w:rPr>
          <w:szCs w:val="24"/>
        </w:rPr>
        <w:t>.</w:t>
      </w:r>
    </w:p>
    <w:p w:rsidR="00C36847" w:rsidRPr="00D714B6" w:rsidRDefault="00C36847" w:rsidP="00E90406">
      <w:pPr>
        <w:numPr>
          <w:ilvl w:val="0"/>
          <w:numId w:val="6"/>
        </w:numPr>
        <w:tabs>
          <w:tab w:val="left" w:pos="426"/>
        </w:tabs>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униципальное образование Кондинский район.</w:t>
      </w:r>
    </w:p>
    <w:p w:rsidR="00C36847" w:rsidRPr="005F0E6F" w:rsidRDefault="00C36847" w:rsidP="00E90406">
      <w:pPr>
        <w:numPr>
          <w:ilvl w:val="0"/>
          <w:numId w:val="6"/>
        </w:numPr>
        <w:tabs>
          <w:tab w:val="left" w:pos="426"/>
        </w:tabs>
        <w:autoSpaceDE w:val="0"/>
        <w:autoSpaceDN w:val="0"/>
        <w:adjustRightInd w:val="0"/>
        <w:ind w:left="0" w:firstLine="0"/>
        <w:jc w:val="both"/>
        <w:rPr>
          <w:szCs w:val="24"/>
        </w:rPr>
      </w:pPr>
      <w:r w:rsidRPr="005F0E6F">
        <w:rPr>
          <w:szCs w:val="24"/>
        </w:rPr>
        <w:t xml:space="preserve">Организатор торгов (Продавец): </w:t>
      </w:r>
      <w:r w:rsidR="00DB6A0D" w:rsidRPr="005F0E6F">
        <w:rPr>
          <w:szCs w:val="24"/>
        </w:rPr>
        <w:t>К</w:t>
      </w:r>
      <w:r w:rsidRPr="005F0E6F">
        <w:rPr>
          <w:szCs w:val="24"/>
        </w:rPr>
        <w:t>омитет по управлению муниципальным имуществом администрации Кондинского района.</w:t>
      </w:r>
    </w:p>
    <w:p w:rsidR="00C36847" w:rsidRDefault="00C36847" w:rsidP="00E90406">
      <w:pPr>
        <w:numPr>
          <w:ilvl w:val="0"/>
          <w:numId w:val="6"/>
        </w:numPr>
        <w:tabs>
          <w:tab w:val="left" w:pos="426"/>
        </w:tabs>
        <w:autoSpaceDE w:val="0"/>
        <w:autoSpaceDN w:val="0"/>
        <w:adjustRightInd w:val="0"/>
        <w:ind w:left="0" w:firstLine="0"/>
        <w:jc w:val="both"/>
        <w:rPr>
          <w:szCs w:val="24"/>
        </w:rPr>
      </w:pPr>
      <w:r w:rsidRPr="005F0E6F">
        <w:rPr>
          <w:szCs w:val="24"/>
        </w:rPr>
        <w:t>Способ приватизации и форма подачи предложений о цене: продажа имущества посредством публичного предложения, открытая по составу участников и по форме подачи предложений о цене.</w:t>
      </w:r>
    </w:p>
    <w:p w:rsidR="00E90406" w:rsidRPr="005F0E6F" w:rsidRDefault="00E90406" w:rsidP="00E90406">
      <w:pPr>
        <w:numPr>
          <w:ilvl w:val="0"/>
          <w:numId w:val="6"/>
        </w:numPr>
        <w:tabs>
          <w:tab w:val="left" w:pos="426"/>
        </w:tabs>
        <w:autoSpaceDE w:val="0"/>
        <w:autoSpaceDN w:val="0"/>
        <w:adjustRightInd w:val="0"/>
        <w:ind w:left="0" w:firstLine="0"/>
        <w:jc w:val="both"/>
        <w:rPr>
          <w:szCs w:val="24"/>
        </w:rPr>
      </w:pPr>
      <w:r>
        <w:rPr>
          <w:szCs w:val="24"/>
        </w:rPr>
        <w:t xml:space="preserve">Условие приватизации: в соответствии с п.4 статьи 30 </w:t>
      </w:r>
      <w:r w:rsidRPr="00E4466E">
        <w:rPr>
          <w:szCs w:val="24"/>
        </w:rPr>
        <w:t>Федеральн</w:t>
      </w:r>
      <w:r>
        <w:rPr>
          <w:szCs w:val="24"/>
        </w:rPr>
        <w:t>ого закона</w:t>
      </w:r>
      <w:r w:rsidRPr="00E4466E">
        <w:rPr>
          <w:szCs w:val="24"/>
        </w:rPr>
        <w:t xml:space="preserve"> от 21.12.2001 №178-ФЗ «О приватизации государственного и муниципального имущества»</w:t>
      </w:r>
      <w:r w:rsidRPr="00105567">
        <w:rPr>
          <w:szCs w:val="24"/>
        </w:rPr>
        <w:t xml:space="preserve"> в отношении приватизируемого имущества</w:t>
      </w:r>
      <w:r w:rsidRPr="00E90406">
        <w:rPr>
          <w:szCs w:val="24"/>
        </w:rPr>
        <w:t xml:space="preserve"> </w:t>
      </w:r>
      <w:r>
        <w:rPr>
          <w:szCs w:val="24"/>
        </w:rPr>
        <w:t>у</w:t>
      </w:r>
      <w:r w:rsidRPr="00105567">
        <w:rPr>
          <w:szCs w:val="24"/>
        </w:rPr>
        <w:t>станов</w:t>
      </w:r>
      <w:r>
        <w:rPr>
          <w:szCs w:val="24"/>
        </w:rPr>
        <w:t>лено</w:t>
      </w:r>
      <w:r w:rsidRPr="00105567">
        <w:rPr>
          <w:szCs w:val="24"/>
        </w:rPr>
        <w:t xml:space="preserve"> ограничение</w:t>
      </w:r>
      <w:r>
        <w:rPr>
          <w:szCs w:val="24"/>
        </w:rPr>
        <w:t>:</w:t>
      </w:r>
      <w:r w:rsidRPr="00105567">
        <w:rPr>
          <w:szCs w:val="24"/>
        </w:rPr>
        <w:t xml:space="preserve"> использовать имущество по целевому назначению (коммунально-бытовое: баня) в течение 5 лет с момента приватизации</w:t>
      </w:r>
      <w:r>
        <w:rPr>
          <w:szCs w:val="24"/>
        </w:rPr>
        <w:t>.</w:t>
      </w:r>
    </w:p>
    <w:p w:rsidR="00491FB6" w:rsidRPr="005F0E6F" w:rsidRDefault="00C36847" w:rsidP="0053037B">
      <w:pPr>
        <w:numPr>
          <w:ilvl w:val="0"/>
          <w:numId w:val="6"/>
        </w:numPr>
        <w:shd w:val="clear" w:color="auto" w:fill="FFFFFF"/>
        <w:tabs>
          <w:tab w:val="num" w:pos="0"/>
          <w:tab w:val="left" w:pos="360"/>
        </w:tabs>
        <w:autoSpaceDE w:val="0"/>
        <w:autoSpaceDN w:val="0"/>
        <w:adjustRightInd w:val="0"/>
        <w:ind w:left="0" w:firstLine="0"/>
        <w:jc w:val="both"/>
        <w:rPr>
          <w:szCs w:val="24"/>
        </w:rPr>
      </w:pPr>
      <w:r w:rsidRPr="005F0E6F">
        <w:rPr>
          <w:szCs w:val="24"/>
        </w:rPr>
        <w:t xml:space="preserve">Порядок, место, даты начала и окончания подачи заявок: </w:t>
      </w:r>
      <w:r w:rsidR="000F02C8" w:rsidRPr="005F0E6F">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w:t>
      </w:r>
      <w:r w:rsidR="000F02C8" w:rsidRPr="006D7C81">
        <w:rPr>
          <w:b/>
          <w:szCs w:val="24"/>
        </w:rPr>
        <w:t xml:space="preserve">с </w:t>
      </w:r>
      <w:r w:rsidR="003624E6">
        <w:rPr>
          <w:b/>
          <w:szCs w:val="24"/>
        </w:rPr>
        <w:t>20</w:t>
      </w:r>
      <w:r w:rsidR="000F02C8" w:rsidRPr="006D7C81">
        <w:rPr>
          <w:b/>
          <w:szCs w:val="24"/>
        </w:rPr>
        <w:t xml:space="preserve"> </w:t>
      </w:r>
      <w:r w:rsidR="003624E6">
        <w:rPr>
          <w:b/>
          <w:szCs w:val="24"/>
        </w:rPr>
        <w:t>ноября</w:t>
      </w:r>
      <w:r w:rsidR="000F02C8" w:rsidRPr="006D7C81">
        <w:rPr>
          <w:b/>
          <w:szCs w:val="24"/>
        </w:rPr>
        <w:t xml:space="preserve"> 201</w:t>
      </w:r>
      <w:r w:rsidR="00F07368" w:rsidRPr="006D7C81">
        <w:rPr>
          <w:b/>
          <w:szCs w:val="24"/>
        </w:rPr>
        <w:t>8</w:t>
      </w:r>
      <w:r w:rsidR="000F02C8" w:rsidRPr="006D7C81">
        <w:rPr>
          <w:b/>
          <w:szCs w:val="24"/>
        </w:rPr>
        <w:t xml:space="preserve"> года </w:t>
      </w:r>
      <w:r w:rsidR="000F02C8" w:rsidRPr="00E90406">
        <w:rPr>
          <w:szCs w:val="24"/>
        </w:rPr>
        <w:t xml:space="preserve">и </w:t>
      </w:r>
      <w:proofErr w:type="gramStart"/>
      <w:r w:rsidR="000F02C8" w:rsidRPr="00E90406">
        <w:rPr>
          <w:szCs w:val="24"/>
        </w:rPr>
        <w:t>по</w:t>
      </w:r>
      <w:proofErr w:type="gramEnd"/>
      <w:r w:rsidR="000F02C8" w:rsidRPr="006D7C81">
        <w:rPr>
          <w:b/>
          <w:szCs w:val="24"/>
        </w:rPr>
        <w:t xml:space="preserve"> </w:t>
      </w:r>
      <w:r w:rsidR="003624E6">
        <w:rPr>
          <w:b/>
          <w:szCs w:val="24"/>
        </w:rPr>
        <w:t>14</w:t>
      </w:r>
      <w:r w:rsidR="00F44D8D" w:rsidRPr="006D7C81">
        <w:rPr>
          <w:b/>
          <w:szCs w:val="24"/>
        </w:rPr>
        <w:t xml:space="preserve"> </w:t>
      </w:r>
      <w:proofErr w:type="gramStart"/>
      <w:r w:rsidR="003624E6">
        <w:rPr>
          <w:b/>
          <w:szCs w:val="24"/>
        </w:rPr>
        <w:t>декабря</w:t>
      </w:r>
      <w:proofErr w:type="gramEnd"/>
      <w:r w:rsidR="000F02C8" w:rsidRPr="006D7C81">
        <w:rPr>
          <w:b/>
          <w:szCs w:val="24"/>
        </w:rPr>
        <w:t xml:space="preserve"> 201</w:t>
      </w:r>
      <w:r w:rsidR="0053037B" w:rsidRPr="006D7C81">
        <w:rPr>
          <w:b/>
          <w:szCs w:val="24"/>
        </w:rPr>
        <w:t>8</w:t>
      </w:r>
      <w:r w:rsidR="000F02C8" w:rsidRPr="006D7C81">
        <w:rPr>
          <w:b/>
          <w:szCs w:val="24"/>
        </w:rPr>
        <w:t xml:space="preserve"> года</w:t>
      </w:r>
      <w:r w:rsidR="000F02C8" w:rsidRPr="005F0E6F">
        <w:rPr>
          <w:szCs w:val="24"/>
        </w:rPr>
        <w:t xml:space="preserve"> по адресу: ул. Титова, 24, кабинет №107, пгт.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p>
    <w:p w:rsidR="001450C0" w:rsidRPr="005F0E6F" w:rsidRDefault="00C36847" w:rsidP="0053037B">
      <w:pPr>
        <w:numPr>
          <w:ilvl w:val="0"/>
          <w:numId w:val="6"/>
        </w:numPr>
        <w:shd w:val="clear" w:color="auto" w:fill="FFFFFF"/>
        <w:tabs>
          <w:tab w:val="num" w:pos="0"/>
          <w:tab w:val="left" w:pos="360"/>
        </w:tabs>
        <w:autoSpaceDE w:val="0"/>
        <w:autoSpaceDN w:val="0"/>
        <w:adjustRightInd w:val="0"/>
        <w:ind w:left="0" w:firstLine="0"/>
        <w:jc w:val="both"/>
        <w:rPr>
          <w:szCs w:val="24"/>
        </w:rPr>
      </w:pPr>
      <w:r w:rsidRPr="005F0E6F">
        <w:rPr>
          <w:szCs w:val="24"/>
        </w:rPr>
        <w:t>Наименова</w:t>
      </w:r>
      <w:r w:rsidR="001450C0" w:rsidRPr="005F0E6F">
        <w:rPr>
          <w:szCs w:val="24"/>
        </w:rPr>
        <w:t>ние и характеристика имущества:</w:t>
      </w:r>
    </w:p>
    <w:p w:rsidR="001450C0" w:rsidRPr="00B4219C" w:rsidRDefault="001450C0" w:rsidP="001450C0">
      <w:pPr>
        <w:shd w:val="clear" w:color="auto" w:fill="FFFFFF"/>
        <w:tabs>
          <w:tab w:val="left" w:pos="360"/>
        </w:tabs>
        <w:autoSpaceDE w:val="0"/>
        <w:autoSpaceDN w:val="0"/>
        <w:adjustRightInd w:val="0"/>
        <w:jc w:val="both"/>
        <w:rPr>
          <w:szCs w:val="24"/>
        </w:rPr>
      </w:pPr>
      <w:r w:rsidRPr="005F0E6F">
        <w:rPr>
          <w:szCs w:val="24"/>
        </w:rPr>
        <w:tab/>
      </w:r>
      <w:r w:rsidR="008C59DD" w:rsidRPr="005F0E6F">
        <w:rPr>
          <w:szCs w:val="24"/>
        </w:rPr>
        <w:t>лот №</w:t>
      </w:r>
      <w:r w:rsidRPr="005F0E6F">
        <w:rPr>
          <w:szCs w:val="24"/>
        </w:rPr>
        <w:t xml:space="preserve"> </w:t>
      </w:r>
      <w:r w:rsidR="008C59DD" w:rsidRPr="005F0E6F">
        <w:rPr>
          <w:szCs w:val="24"/>
        </w:rPr>
        <w:t xml:space="preserve">1 </w:t>
      </w:r>
      <w:r w:rsidR="008C59DD" w:rsidRPr="00B4219C">
        <w:rPr>
          <w:szCs w:val="24"/>
        </w:rPr>
        <w:t>-</w:t>
      </w:r>
      <w:r w:rsidR="00E76816" w:rsidRPr="00B4219C">
        <w:rPr>
          <w:szCs w:val="24"/>
        </w:rPr>
        <w:t xml:space="preserve"> </w:t>
      </w:r>
      <w:r w:rsidR="003624E6" w:rsidRPr="00B4219C">
        <w:rPr>
          <w:szCs w:val="24"/>
        </w:rPr>
        <w:t xml:space="preserve">нежилое здание (здание бани), общей площадью 313,5 кв.м, по адресу: </w:t>
      </w:r>
      <w:proofErr w:type="spellStart"/>
      <w:r w:rsidR="003624E6" w:rsidRPr="00B4219C">
        <w:rPr>
          <w:szCs w:val="24"/>
        </w:rPr>
        <w:t>пер</w:t>
      </w:r>
      <w:proofErr w:type="gramStart"/>
      <w:r w:rsidR="003624E6" w:rsidRPr="00B4219C">
        <w:rPr>
          <w:szCs w:val="24"/>
        </w:rPr>
        <w:t>.Л</w:t>
      </w:r>
      <w:proofErr w:type="gramEnd"/>
      <w:r w:rsidR="003624E6" w:rsidRPr="00B4219C">
        <w:rPr>
          <w:szCs w:val="24"/>
        </w:rPr>
        <w:t>инейный</w:t>
      </w:r>
      <w:proofErr w:type="spellEnd"/>
      <w:r w:rsidR="003624E6" w:rsidRPr="00B4219C">
        <w:rPr>
          <w:szCs w:val="24"/>
        </w:rPr>
        <w:t xml:space="preserve">, д.2, </w:t>
      </w:r>
      <w:proofErr w:type="spellStart"/>
      <w:r w:rsidR="003624E6" w:rsidRPr="00B4219C">
        <w:rPr>
          <w:szCs w:val="24"/>
        </w:rPr>
        <w:t>ст.Устье</w:t>
      </w:r>
      <w:proofErr w:type="spellEnd"/>
      <w:r w:rsidR="003624E6" w:rsidRPr="00B4219C">
        <w:rPr>
          <w:szCs w:val="24"/>
        </w:rPr>
        <w:t xml:space="preserve">-Аха, </w:t>
      </w:r>
      <w:proofErr w:type="spellStart"/>
      <w:r w:rsidR="003624E6" w:rsidRPr="00B4219C">
        <w:rPr>
          <w:szCs w:val="24"/>
        </w:rPr>
        <w:t>пгт.Междуреченский</w:t>
      </w:r>
      <w:proofErr w:type="spellEnd"/>
      <w:r w:rsidR="003624E6" w:rsidRPr="00B4219C">
        <w:rPr>
          <w:szCs w:val="24"/>
        </w:rPr>
        <w:t>, Кондинский район, Ханты-Мансийский автономный округ-Югра, кадастровый № 86:01:0000000:9480.</w:t>
      </w:r>
    </w:p>
    <w:p w:rsidR="00C36847" w:rsidRPr="00B4219C"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B4219C">
        <w:rPr>
          <w:szCs w:val="24"/>
        </w:rPr>
        <w:t xml:space="preserve">Начальная цена продажи: </w:t>
      </w:r>
      <w:r w:rsidR="00B4219C" w:rsidRPr="00B4219C">
        <w:rPr>
          <w:szCs w:val="24"/>
        </w:rPr>
        <w:t>1 304 000 (один миллион триста четыре тысячи) рублей 00 копеек</w:t>
      </w:r>
      <w:r w:rsidR="00F0769F" w:rsidRPr="00B4219C">
        <w:rPr>
          <w:szCs w:val="24"/>
        </w:rPr>
        <w:t>.</w:t>
      </w:r>
    </w:p>
    <w:p w:rsidR="00C36847" w:rsidRPr="00B4219C" w:rsidRDefault="00C36847" w:rsidP="00C36847">
      <w:pPr>
        <w:pStyle w:val="a7"/>
        <w:numPr>
          <w:ilvl w:val="0"/>
          <w:numId w:val="6"/>
        </w:numPr>
        <w:shd w:val="clear" w:color="auto" w:fill="FFFFFF"/>
        <w:tabs>
          <w:tab w:val="left" w:pos="284"/>
        </w:tabs>
        <w:autoSpaceDE w:val="0"/>
        <w:autoSpaceDN w:val="0"/>
        <w:adjustRightInd w:val="0"/>
        <w:ind w:left="0" w:firstLine="0"/>
        <w:contextualSpacing/>
        <w:jc w:val="both"/>
        <w:rPr>
          <w:szCs w:val="24"/>
        </w:rPr>
      </w:pPr>
      <w:r w:rsidRPr="00B4219C">
        <w:rPr>
          <w:szCs w:val="24"/>
        </w:rPr>
        <w:t xml:space="preserve">Величина снижения первоначальной цены («шаг понижения»): </w:t>
      </w:r>
      <w:r w:rsidR="00B4219C" w:rsidRPr="00B4219C">
        <w:rPr>
          <w:szCs w:val="24"/>
        </w:rPr>
        <w:t>130 400 (сто тридцать тысяч четыреста) рублей</w:t>
      </w:r>
      <w:r w:rsidRPr="00B4219C">
        <w:rPr>
          <w:szCs w:val="24"/>
        </w:rPr>
        <w:t>.</w:t>
      </w:r>
    </w:p>
    <w:p w:rsidR="00C36847" w:rsidRPr="00B4219C" w:rsidRDefault="00C36847" w:rsidP="00C36847">
      <w:pPr>
        <w:pStyle w:val="a7"/>
        <w:numPr>
          <w:ilvl w:val="0"/>
          <w:numId w:val="6"/>
        </w:numPr>
        <w:shd w:val="clear" w:color="auto" w:fill="FFFFFF"/>
        <w:tabs>
          <w:tab w:val="left" w:pos="284"/>
        </w:tabs>
        <w:autoSpaceDE w:val="0"/>
        <w:autoSpaceDN w:val="0"/>
        <w:adjustRightInd w:val="0"/>
        <w:ind w:left="0" w:firstLine="0"/>
        <w:contextualSpacing/>
        <w:jc w:val="both"/>
        <w:rPr>
          <w:szCs w:val="24"/>
        </w:rPr>
      </w:pPr>
      <w:r w:rsidRPr="00B4219C">
        <w:rPr>
          <w:szCs w:val="24"/>
        </w:rPr>
        <w:t>Величина повышения цены</w:t>
      </w:r>
      <w:r w:rsidR="005B1BEA" w:rsidRPr="00B4219C">
        <w:rPr>
          <w:szCs w:val="24"/>
        </w:rPr>
        <w:t xml:space="preserve"> («шаг аукциона»)</w:t>
      </w:r>
      <w:r w:rsidRPr="00B4219C">
        <w:rPr>
          <w:szCs w:val="24"/>
        </w:rPr>
        <w:t>,</w:t>
      </w:r>
      <w:r w:rsidRPr="00B4219C">
        <w:rPr>
          <w:b/>
          <w:szCs w:val="24"/>
        </w:rPr>
        <w:t xml:space="preserve"> </w:t>
      </w:r>
      <w:r w:rsidRPr="00B4219C">
        <w:rPr>
          <w:szCs w:val="24"/>
        </w:rPr>
        <w:t>в случаях, предусмотренных</w:t>
      </w:r>
      <w:r w:rsidRPr="00B4219C">
        <w:rPr>
          <w:b/>
          <w:szCs w:val="24"/>
        </w:rPr>
        <w:t xml:space="preserve"> </w:t>
      </w:r>
      <w:r w:rsidRPr="00B4219C">
        <w:rPr>
          <w:szCs w:val="24"/>
        </w:rPr>
        <w:t xml:space="preserve">Федеральным законом от 21 декабря </w:t>
      </w:r>
      <w:smartTag w:uri="urn:schemas-microsoft-com:office:smarttags" w:element="metricconverter">
        <w:smartTagPr>
          <w:attr w:name="ProductID" w:val="2001 г"/>
        </w:smartTagPr>
        <w:r w:rsidRPr="00B4219C">
          <w:rPr>
            <w:szCs w:val="24"/>
          </w:rPr>
          <w:t>2001 г</w:t>
        </w:r>
      </w:smartTag>
      <w:r w:rsidRPr="00B4219C">
        <w:rPr>
          <w:szCs w:val="24"/>
        </w:rPr>
        <w:t>. № 178-ФЗ «О приватизации государственного и муниципального имущества»</w:t>
      </w:r>
      <w:r w:rsidR="005B1BEA" w:rsidRPr="00B4219C">
        <w:rPr>
          <w:szCs w:val="24"/>
        </w:rPr>
        <w:t>,</w:t>
      </w:r>
      <w:r w:rsidRPr="00B4219C">
        <w:rPr>
          <w:szCs w:val="24"/>
        </w:rPr>
        <w:t xml:space="preserve"> </w:t>
      </w:r>
      <w:r w:rsidR="005B1BEA" w:rsidRPr="00B4219C">
        <w:rPr>
          <w:szCs w:val="24"/>
        </w:rPr>
        <w:t>5% от начальной цены продажи</w:t>
      </w:r>
      <w:r w:rsidRPr="00B4219C">
        <w:rPr>
          <w:szCs w:val="24"/>
        </w:rPr>
        <w:t xml:space="preserve">: </w:t>
      </w:r>
      <w:r w:rsidR="00B4219C">
        <w:rPr>
          <w:szCs w:val="24"/>
        </w:rPr>
        <w:t>65200</w:t>
      </w:r>
      <w:r w:rsidR="005B1BEA" w:rsidRPr="00B4219C">
        <w:rPr>
          <w:szCs w:val="24"/>
        </w:rPr>
        <w:t xml:space="preserve"> (</w:t>
      </w:r>
      <w:r w:rsidR="00B4219C">
        <w:rPr>
          <w:szCs w:val="24"/>
        </w:rPr>
        <w:t>шестьдесят пять тысяч двести</w:t>
      </w:r>
      <w:r w:rsidR="005B1BEA" w:rsidRPr="00B4219C">
        <w:rPr>
          <w:szCs w:val="24"/>
        </w:rPr>
        <w:t>)</w:t>
      </w:r>
      <w:r w:rsidR="000970D9" w:rsidRPr="00B4219C">
        <w:rPr>
          <w:szCs w:val="24"/>
        </w:rPr>
        <w:t xml:space="preserve"> рублей</w:t>
      </w:r>
      <w:r w:rsidR="00553A5E" w:rsidRPr="00B4219C">
        <w:rPr>
          <w:szCs w:val="24"/>
        </w:rPr>
        <w:t>.</w:t>
      </w:r>
    </w:p>
    <w:p w:rsidR="00C36847" w:rsidRPr="00B4219C" w:rsidRDefault="00C36847" w:rsidP="00C36847">
      <w:pPr>
        <w:pStyle w:val="a7"/>
        <w:numPr>
          <w:ilvl w:val="0"/>
          <w:numId w:val="6"/>
        </w:numPr>
        <w:shd w:val="clear" w:color="auto" w:fill="FFFFFF"/>
        <w:tabs>
          <w:tab w:val="left" w:pos="284"/>
        </w:tabs>
        <w:autoSpaceDE w:val="0"/>
        <w:autoSpaceDN w:val="0"/>
        <w:adjustRightInd w:val="0"/>
        <w:ind w:left="0" w:firstLine="0"/>
        <w:contextualSpacing/>
        <w:jc w:val="both"/>
        <w:rPr>
          <w:szCs w:val="24"/>
        </w:rPr>
      </w:pPr>
      <w:r w:rsidRPr="00B4219C">
        <w:rPr>
          <w:szCs w:val="24"/>
        </w:rPr>
        <w:t>Минимальная цена предложения (</w:t>
      </w:r>
      <w:r w:rsidR="00E87629" w:rsidRPr="00B4219C">
        <w:rPr>
          <w:szCs w:val="24"/>
        </w:rPr>
        <w:t>«</w:t>
      </w:r>
      <w:r w:rsidRPr="00B4219C">
        <w:rPr>
          <w:szCs w:val="24"/>
        </w:rPr>
        <w:t>цена отсечения</w:t>
      </w:r>
      <w:r w:rsidR="00E87629" w:rsidRPr="00B4219C">
        <w:rPr>
          <w:szCs w:val="24"/>
        </w:rPr>
        <w:t>»</w:t>
      </w:r>
      <w:r w:rsidRPr="00B4219C">
        <w:rPr>
          <w:szCs w:val="24"/>
        </w:rPr>
        <w:t xml:space="preserve">): </w:t>
      </w:r>
      <w:r w:rsidR="00B4219C" w:rsidRPr="00B4219C">
        <w:rPr>
          <w:szCs w:val="24"/>
        </w:rPr>
        <w:t>652 000 (шестьсот пятьдесят две тысячи) рублей</w:t>
      </w:r>
      <w:r w:rsidR="00EF7E8E" w:rsidRPr="00B4219C">
        <w:rPr>
          <w:szCs w:val="24"/>
        </w:rPr>
        <w:t>.</w:t>
      </w:r>
    </w:p>
    <w:p w:rsidR="00B4219C" w:rsidRDefault="00B4219C" w:rsidP="000F02C8">
      <w:pPr>
        <w:pStyle w:val="a7"/>
        <w:numPr>
          <w:ilvl w:val="0"/>
          <w:numId w:val="6"/>
        </w:numPr>
        <w:shd w:val="clear" w:color="auto" w:fill="FFFFFF"/>
        <w:tabs>
          <w:tab w:val="left" w:pos="284"/>
        </w:tabs>
        <w:autoSpaceDE w:val="0"/>
        <w:autoSpaceDN w:val="0"/>
        <w:adjustRightInd w:val="0"/>
        <w:ind w:left="0" w:firstLine="0"/>
        <w:contextualSpacing/>
        <w:jc w:val="both"/>
        <w:rPr>
          <w:szCs w:val="24"/>
        </w:rPr>
      </w:pPr>
      <w:r w:rsidRPr="006221A8">
        <w:rPr>
          <w:szCs w:val="24"/>
        </w:rPr>
        <w:t>Размер, срок, порядок</w:t>
      </w:r>
      <w:r w:rsidRPr="00BC0372">
        <w:rPr>
          <w:szCs w:val="24"/>
        </w:rPr>
        <w:t xml:space="preserve">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Лица, желающие принять участие в аукционе, должны в пределах срока подачи заявок на участие в аукционе внести задаток </w:t>
      </w:r>
      <w:r>
        <w:rPr>
          <w:szCs w:val="24"/>
        </w:rPr>
        <w:t xml:space="preserve">на счет организатора торгов </w:t>
      </w:r>
      <w:r w:rsidRPr="00BC0372">
        <w:rPr>
          <w:szCs w:val="24"/>
        </w:rPr>
        <w:t xml:space="preserve">по следующим реквизитам: </w:t>
      </w:r>
      <w:r>
        <w:rPr>
          <w:szCs w:val="24"/>
        </w:rPr>
        <w:t xml:space="preserve">Получатель - </w:t>
      </w:r>
      <w:r w:rsidRPr="00BC0372">
        <w:rPr>
          <w:szCs w:val="24"/>
        </w:rPr>
        <w:t xml:space="preserve">комитет по финансам и налоговой политике администрации Кондинского района, ИНН 8616001542, КПП 861601001, </w:t>
      </w:r>
      <w:proofErr w:type="gramStart"/>
      <w:r w:rsidRPr="00BC0372">
        <w:rPr>
          <w:szCs w:val="24"/>
        </w:rPr>
        <w:t>р</w:t>
      </w:r>
      <w:proofErr w:type="gramEnd"/>
      <w:r w:rsidRPr="00BC0372">
        <w:rPr>
          <w:szCs w:val="24"/>
        </w:rPr>
        <w:t>/с 40302810706995000077 в ПАО "Запсибкомбанк" г.</w:t>
      </w:r>
      <w:r>
        <w:rPr>
          <w:szCs w:val="24"/>
        </w:rPr>
        <w:t xml:space="preserve"> </w:t>
      </w:r>
      <w:r w:rsidRPr="00BC0372">
        <w:rPr>
          <w:szCs w:val="24"/>
        </w:rPr>
        <w:t>Тюмень, к/</w:t>
      </w:r>
      <w:proofErr w:type="spellStart"/>
      <w:r w:rsidRPr="00BC0372">
        <w:rPr>
          <w:szCs w:val="24"/>
        </w:rPr>
        <w:t>сч</w:t>
      </w:r>
      <w:proofErr w:type="spellEnd"/>
      <w:r w:rsidRPr="00BC0372">
        <w:rPr>
          <w:szCs w:val="24"/>
        </w:rPr>
        <w:t xml:space="preserve"> 30101810271020000613, БИК 047102613, назначение платежа – задаток (КУМИ)</w:t>
      </w:r>
      <w:r>
        <w:rPr>
          <w:szCs w:val="24"/>
        </w:rPr>
        <w:t>.</w:t>
      </w:r>
    </w:p>
    <w:p w:rsidR="00B4219C" w:rsidRDefault="00B4219C" w:rsidP="00B4219C">
      <w:pPr>
        <w:pStyle w:val="a7"/>
        <w:shd w:val="clear" w:color="auto" w:fill="FFFFFF"/>
        <w:tabs>
          <w:tab w:val="left" w:pos="426"/>
        </w:tabs>
        <w:autoSpaceDE w:val="0"/>
        <w:autoSpaceDN w:val="0"/>
        <w:adjustRightInd w:val="0"/>
        <w:spacing w:after="0"/>
        <w:contextualSpacing/>
        <w:jc w:val="both"/>
        <w:rPr>
          <w:szCs w:val="24"/>
        </w:rPr>
      </w:pPr>
      <w:r>
        <w:rPr>
          <w:szCs w:val="24"/>
        </w:rPr>
        <w:lastRenderedPageBreak/>
        <w:tab/>
      </w:r>
      <w:r w:rsidRPr="00BC0372">
        <w:rPr>
          <w:szCs w:val="24"/>
        </w:rPr>
        <w:t xml:space="preserve">Задаток вносится единым платежом. Документом, подтверждающим поступление задатка на счет продавца, является выписка </w:t>
      </w:r>
      <w:r>
        <w:rPr>
          <w:szCs w:val="24"/>
        </w:rPr>
        <w:t>с этого счета.</w:t>
      </w:r>
    </w:p>
    <w:p w:rsidR="006D7C81" w:rsidRDefault="006A6899" w:rsidP="006A6899">
      <w:pPr>
        <w:pStyle w:val="a7"/>
        <w:shd w:val="clear" w:color="auto" w:fill="FFFFFF"/>
        <w:tabs>
          <w:tab w:val="left" w:pos="426"/>
        </w:tabs>
        <w:autoSpaceDE w:val="0"/>
        <w:autoSpaceDN w:val="0"/>
        <w:adjustRightInd w:val="0"/>
        <w:contextualSpacing/>
        <w:jc w:val="both"/>
        <w:rPr>
          <w:szCs w:val="24"/>
        </w:rPr>
      </w:pPr>
      <w:r>
        <w:rPr>
          <w:szCs w:val="24"/>
        </w:rPr>
        <w:tab/>
      </w:r>
      <w:r w:rsidR="00B4219C" w:rsidRPr="00BC0372">
        <w:rPr>
          <w:szCs w:val="24"/>
        </w:rPr>
        <w:t xml:space="preserve">Лица, желающие принять участие в аукционе, должны в пределах срока подачи заявок на участие в аукционе внести </w:t>
      </w:r>
      <w:r w:rsidR="00B4219C">
        <w:rPr>
          <w:szCs w:val="24"/>
        </w:rPr>
        <w:t xml:space="preserve">задаток </w:t>
      </w:r>
      <w:r w:rsidR="00B4219C" w:rsidRPr="00BC0372">
        <w:rPr>
          <w:szCs w:val="24"/>
        </w:rPr>
        <w:t>в сумме</w:t>
      </w:r>
      <w:r w:rsidR="00B4219C">
        <w:rPr>
          <w:szCs w:val="24"/>
        </w:rPr>
        <w:t xml:space="preserve"> 20% от начальной цены продажи имущества:</w:t>
      </w:r>
      <w:r w:rsidR="00B45D5E">
        <w:rPr>
          <w:szCs w:val="24"/>
        </w:rPr>
        <w:t xml:space="preserve"> 260800 (двести шестьдесят тысяч восемьсот) рублей.</w:t>
      </w:r>
    </w:p>
    <w:p w:rsidR="00B4219C" w:rsidRDefault="006D7C81" w:rsidP="00B4219C">
      <w:pPr>
        <w:pStyle w:val="a7"/>
        <w:shd w:val="clear" w:color="auto" w:fill="FFFFFF"/>
        <w:tabs>
          <w:tab w:val="left" w:pos="426"/>
        </w:tabs>
        <w:autoSpaceDE w:val="0"/>
        <w:autoSpaceDN w:val="0"/>
        <w:adjustRightInd w:val="0"/>
        <w:spacing w:after="0"/>
        <w:contextualSpacing/>
        <w:jc w:val="both"/>
        <w:rPr>
          <w:szCs w:val="24"/>
        </w:rPr>
      </w:pPr>
      <w:r>
        <w:tab/>
      </w:r>
      <w:r w:rsidR="00B4219C" w:rsidRPr="00BC0372">
        <w:rPr>
          <w:szCs w:val="24"/>
        </w:rPr>
        <w:t>Задаток возвращается по письменному заявлению претендента, с указанием необходимых реквизитов счета в следующих случаях:</w:t>
      </w:r>
    </w:p>
    <w:p w:rsidR="00B4219C" w:rsidRDefault="00B4219C" w:rsidP="00B4219C">
      <w:pPr>
        <w:pStyle w:val="a7"/>
        <w:shd w:val="clear" w:color="auto" w:fill="FFFFFF"/>
        <w:tabs>
          <w:tab w:val="left" w:pos="426"/>
        </w:tabs>
        <w:autoSpaceDE w:val="0"/>
        <w:autoSpaceDN w:val="0"/>
        <w:adjustRightInd w:val="0"/>
        <w:spacing w:after="0"/>
        <w:contextualSpacing/>
        <w:jc w:val="both"/>
        <w:rPr>
          <w:szCs w:val="24"/>
        </w:rPr>
      </w:pPr>
      <w:r>
        <w:rPr>
          <w:szCs w:val="24"/>
        </w:rPr>
        <w:tab/>
      </w:r>
      <w:r w:rsidRPr="00233750">
        <w:rPr>
          <w:szCs w:val="24"/>
        </w:rPr>
        <w:t xml:space="preserve">- в случае отзыва заявки претендентом до даты окончания приема заявок, задаток возвращается в течение пяти дней </w:t>
      </w:r>
      <w:proofErr w:type="gramStart"/>
      <w:r w:rsidRPr="00233750">
        <w:rPr>
          <w:szCs w:val="24"/>
        </w:rPr>
        <w:t>с даты поступления</w:t>
      </w:r>
      <w:proofErr w:type="gramEnd"/>
      <w:r w:rsidRPr="00233750">
        <w:rPr>
          <w:szCs w:val="24"/>
        </w:rPr>
        <w:t xml:space="preserve"> Продавцу письменного уведомления претендента об отзыве заявки;</w:t>
      </w:r>
    </w:p>
    <w:p w:rsidR="006D7C81" w:rsidRDefault="00B4219C" w:rsidP="00B4219C">
      <w:pPr>
        <w:pStyle w:val="a7"/>
        <w:shd w:val="clear" w:color="auto" w:fill="FFFFFF"/>
        <w:tabs>
          <w:tab w:val="left" w:pos="284"/>
        </w:tabs>
        <w:autoSpaceDE w:val="0"/>
        <w:autoSpaceDN w:val="0"/>
        <w:adjustRightInd w:val="0"/>
        <w:spacing w:after="0"/>
        <w:contextualSpacing/>
        <w:jc w:val="both"/>
        <w:rPr>
          <w:szCs w:val="24"/>
        </w:rPr>
      </w:pPr>
      <w:r>
        <w:rPr>
          <w:szCs w:val="24"/>
        </w:rPr>
        <w:tab/>
      </w:r>
      <w:r w:rsidRPr="00233750">
        <w:rPr>
          <w:szCs w:val="24"/>
        </w:rPr>
        <w:t xml:space="preserve">- в случае отзыва заявки претендентом позднее даты окончания приема заявок, а также,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 </w:t>
      </w:r>
      <w:proofErr w:type="gramStart"/>
      <w:r w:rsidRPr="00233750">
        <w:rPr>
          <w:szCs w:val="24"/>
        </w:rPr>
        <w:t>с даты подведения</w:t>
      </w:r>
      <w:proofErr w:type="gramEnd"/>
      <w:r w:rsidRPr="00233750">
        <w:rPr>
          <w:szCs w:val="24"/>
        </w:rPr>
        <w:t xml:space="preserve"> итогов аукциона.</w:t>
      </w:r>
    </w:p>
    <w:p w:rsidR="00811F67" w:rsidRDefault="00967714" w:rsidP="00B4219C">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w:t>
      </w:r>
      <w:r w:rsidR="009C0C9B">
        <w:rPr>
          <w:szCs w:val="24"/>
        </w:rPr>
        <w:t xml:space="preserve">претендентов </w:t>
      </w:r>
      <w:r w:rsidR="00C36847" w:rsidRPr="00811F67">
        <w:rPr>
          <w:szCs w:val="24"/>
        </w:rPr>
        <w:t>участник</w:t>
      </w:r>
      <w:r w:rsidR="009C0C9B">
        <w:rPr>
          <w:szCs w:val="24"/>
        </w:rPr>
        <w:t>ами</w:t>
      </w:r>
      <w:r w:rsidR="00C36847" w:rsidRPr="00811F67">
        <w:rPr>
          <w:szCs w:val="24"/>
        </w:rPr>
        <w:t xml:space="preserve">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B45D5E" w:rsidRPr="00B45D5E">
        <w:rPr>
          <w:b/>
          <w:szCs w:val="24"/>
        </w:rPr>
        <w:t>19</w:t>
      </w:r>
      <w:r w:rsidR="00B629F5" w:rsidRPr="00A235B4">
        <w:rPr>
          <w:b/>
          <w:szCs w:val="24"/>
        </w:rPr>
        <w:t xml:space="preserve"> </w:t>
      </w:r>
      <w:r w:rsidR="00B45D5E">
        <w:rPr>
          <w:b/>
          <w:szCs w:val="24"/>
        </w:rPr>
        <w:t>декабря</w:t>
      </w:r>
      <w:r w:rsidRPr="00A235B4">
        <w:rPr>
          <w:b/>
          <w:szCs w:val="24"/>
        </w:rPr>
        <w:t xml:space="preserve"> 201</w:t>
      </w:r>
      <w:r w:rsidR="004A1CB6" w:rsidRPr="00A235B4">
        <w:rPr>
          <w:b/>
          <w:szCs w:val="24"/>
        </w:rPr>
        <w:t>8</w:t>
      </w:r>
      <w:r w:rsidRPr="00A235B4">
        <w:rPr>
          <w:b/>
          <w:szCs w:val="24"/>
        </w:rPr>
        <w:t xml:space="preserve"> года</w:t>
      </w:r>
      <w:r>
        <w:rPr>
          <w:szCs w:val="24"/>
        </w:rPr>
        <w:t xml:space="preserve"> </w:t>
      </w:r>
      <w:r w:rsidRPr="00233750">
        <w:rPr>
          <w:szCs w:val="24"/>
        </w:rPr>
        <w:t xml:space="preserve">по адресу: ул. Титова, </w:t>
      </w:r>
      <w:r w:rsidR="00B45D5E">
        <w:rPr>
          <w:szCs w:val="24"/>
        </w:rPr>
        <w:t xml:space="preserve">д. </w:t>
      </w:r>
      <w:r w:rsidRPr="00233750">
        <w:rPr>
          <w:szCs w:val="24"/>
        </w:rPr>
        <w:t>24,</w:t>
      </w:r>
      <w:r w:rsidRPr="00967714">
        <w:rPr>
          <w:szCs w:val="24"/>
        </w:rPr>
        <w:t xml:space="preserve"> </w:t>
      </w:r>
      <w:r w:rsidRPr="00233750">
        <w:rPr>
          <w:szCs w:val="24"/>
        </w:rPr>
        <w:t>кабинет №</w:t>
      </w:r>
      <w:r w:rsidR="00B629F5">
        <w:rPr>
          <w:szCs w:val="24"/>
        </w:rPr>
        <w:t xml:space="preserve"> </w:t>
      </w:r>
      <w:r w:rsidRPr="00233750">
        <w:rPr>
          <w:szCs w:val="24"/>
        </w:rPr>
        <w:t>107</w:t>
      </w:r>
      <w:r>
        <w:rPr>
          <w:szCs w:val="24"/>
        </w:rPr>
        <w:t>,</w:t>
      </w:r>
      <w:r w:rsidRPr="00233750">
        <w:rPr>
          <w:szCs w:val="24"/>
        </w:rPr>
        <w:t xml:space="preserve"> пгт. Междуреченский</w:t>
      </w:r>
      <w:r w:rsidR="00C36847" w:rsidRPr="00811F67">
        <w:rPr>
          <w:szCs w:val="24"/>
        </w:rPr>
        <w:t>.</w:t>
      </w:r>
    </w:p>
    <w:p w:rsidR="005B2090" w:rsidRDefault="005B2090" w:rsidP="00B4219C">
      <w:pPr>
        <w:pStyle w:val="ab"/>
        <w:shd w:val="clear" w:color="auto" w:fill="FFFFFF"/>
        <w:spacing w:before="0" w:beforeAutospacing="0" w:after="0" w:afterAutospacing="0"/>
        <w:ind w:firstLine="708"/>
        <w:jc w:val="both"/>
      </w:pPr>
      <w:r>
        <w:t xml:space="preserve">В день определения участников продажи Продавец рассматривает документы претендентов и устанавливает факт поступления от претендентов на счет Продавца установленных сумм задатков. </w:t>
      </w:r>
    </w:p>
    <w:p w:rsidR="005B2090" w:rsidRDefault="005B2090" w:rsidP="005B2090">
      <w:pPr>
        <w:pStyle w:val="ab"/>
        <w:shd w:val="clear" w:color="auto" w:fill="FFFFFF"/>
        <w:spacing w:before="0" w:beforeAutospacing="0" w:after="0" w:afterAutospacing="0"/>
        <w:ind w:firstLine="708"/>
        <w:jc w:val="both"/>
      </w:pPr>
      <w:r>
        <w:t xml:space="preserve">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w:t>
      </w:r>
    </w:p>
    <w:p w:rsidR="005B2090" w:rsidRDefault="005B2090" w:rsidP="005B2090">
      <w:pPr>
        <w:pStyle w:val="ab"/>
        <w:shd w:val="clear" w:color="auto" w:fill="FFFFFF"/>
        <w:spacing w:before="0" w:beforeAutospacing="0" w:after="0" w:afterAutospacing="0"/>
        <w:ind w:firstLine="708"/>
        <w:jc w:val="both"/>
      </w:pPr>
      <w:r>
        <w:rPr>
          <w:shd w:val="clear" w:color="auto" w:fill="FFFFFF"/>
        </w:rPr>
        <w:t>Претендент не допускается к участию в продаже посредством публичного предложения по следующим основаниям:</w:t>
      </w:r>
      <w:r>
        <w:t xml:space="preserve"> </w:t>
      </w:r>
    </w:p>
    <w:p w:rsidR="005B2090" w:rsidRDefault="005B2090" w:rsidP="005B2090">
      <w:pPr>
        <w:pStyle w:val="ab"/>
        <w:shd w:val="clear" w:color="auto" w:fill="FFFFFF"/>
        <w:spacing w:before="0" w:beforeAutospacing="0" w:after="0" w:afterAutospacing="0"/>
        <w:jc w:val="both"/>
      </w:pPr>
      <w: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5B2090" w:rsidRDefault="005B2090" w:rsidP="005B2090">
      <w:pPr>
        <w:pStyle w:val="ab"/>
        <w:shd w:val="clear" w:color="auto" w:fill="FFFFFF"/>
        <w:spacing w:before="0" w:beforeAutospacing="0" w:after="0" w:afterAutospacing="0"/>
        <w:jc w:val="both"/>
      </w:pPr>
      <w:r>
        <w:t xml:space="preserve">-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 </w:t>
      </w:r>
    </w:p>
    <w:p w:rsidR="005B2090" w:rsidRDefault="005B2090" w:rsidP="005B2090">
      <w:pPr>
        <w:pStyle w:val="ab"/>
        <w:shd w:val="clear" w:color="auto" w:fill="FFFFFF"/>
        <w:spacing w:before="0" w:beforeAutospacing="0" w:after="0" w:afterAutospacing="0"/>
        <w:jc w:val="both"/>
      </w:pPr>
      <w:r>
        <w:t xml:space="preserve">- заявка на участие в продаже посредством публичного предложения подана лицом, не уполномоченным претендентом на осуществление таких действий; </w:t>
      </w:r>
    </w:p>
    <w:p w:rsidR="005B2090" w:rsidRDefault="005B2090" w:rsidP="005B2090">
      <w:pPr>
        <w:pStyle w:val="ab"/>
        <w:shd w:val="clear" w:color="auto" w:fill="FFFFFF"/>
        <w:spacing w:before="0" w:beforeAutospacing="0" w:after="0" w:afterAutospacing="0"/>
        <w:jc w:val="both"/>
      </w:pPr>
      <w:r>
        <w:t xml:space="preserve">- поступление в установленный срок задатка на счет, указанный в информационном сообщении, не подтверждено. </w:t>
      </w:r>
    </w:p>
    <w:p w:rsidR="005B2090" w:rsidRDefault="005B2090" w:rsidP="005B2090">
      <w:pPr>
        <w:pStyle w:val="ab"/>
        <w:shd w:val="clear" w:color="auto" w:fill="FFFFFF"/>
        <w:spacing w:before="0" w:beforeAutospacing="0" w:after="0" w:afterAutospacing="0"/>
        <w:ind w:firstLine="708"/>
        <w:jc w:val="both"/>
      </w:pPr>
      <w:r>
        <w:t xml:space="preserve">Перечень оснований отказа претенденту в участии в продаже посредством публичного предложения является исчерпывающим. </w:t>
      </w:r>
    </w:p>
    <w:p w:rsidR="005B2090" w:rsidRDefault="005B2090" w:rsidP="005B2090">
      <w:pPr>
        <w:pStyle w:val="ab"/>
        <w:shd w:val="clear" w:color="auto" w:fill="FFFFFF"/>
        <w:spacing w:before="0" w:beforeAutospacing="0" w:after="0" w:afterAutospacing="0"/>
        <w:ind w:firstLine="708"/>
        <w:jc w:val="both"/>
      </w:pPr>
      <w:r>
        <w:t xml:space="preserve">Решение Продавца о признании претендентов участниками продажи или об отказе в допуске претендентов к участию в продаже оформляется протоколом. </w:t>
      </w:r>
    </w:p>
    <w:p w:rsidR="005B2090" w:rsidRDefault="005B2090" w:rsidP="005B2090">
      <w:pPr>
        <w:pStyle w:val="ab"/>
        <w:shd w:val="clear" w:color="auto" w:fill="FFFFFF"/>
        <w:spacing w:before="0" w:beforeAutospacing="0" w:after="0" w:afterAutospacing="0"/>
        <w:ind w:firstLine="708"/>
        <w:jc w:val="both"/>
      </w:pPr>
      <w:r>
        <w:t xml:space="preserve">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w:t>
      </w:r>
      <w:proofErr w:type="gramStart"/>
      <w:r>
        <w:t>с даты оформления</w:t>
      </w:r>
      <w:proofErr w:type="gramEnd"/>
      <w:r>
        <w:t xml:space="preserve"> решения протоколом, путем вручения им под расписку соответствующего уведомления, либо путем направления такого уведомления по почте заказным письмом. </w:t>
      </w:r>
    </w:p>
    <w:p w:rsidR="005B2090" w:rsidRDefault="005B2090" w:rsidP="005B2090">
      <w:pPr>
        <w:pStyle w:val="ab"/>
        <w:shd w:val="clear" w:color="auto" w:fill="FFFFFF"/>
        <w:spacing w:before="0" w:beforeAutospacing="0" w:after="0" w:afterAutospacing="0"/>
        <w:ind w:firstLine="708"/>
        <w:jc w:val="both"/>
      </w:pPr>
      <w:r>
        <w:t xml:space="preserve">Претендент приобретает статус участника продажи посредством публичного предложения с момента оформления Продавцом протокола о признании претендентов участниками продажи посредством публичного предложения. </w:t>
      </w:r>
    </w:p>
    <w:p w:rsidR="005B2090" w:rsidRDefault="005B2090" w:rsidP="005B2090">
      <w:pPr>
        <w:pStyle w:val="ab"/>
        <w:spacing w:before="0" w:beforeAutospacing="0" w:after="0" w:afterAutospacing="0"/>
        <w:ind w:firstLine="708"/>
        <w:jc w:val="both"/>
      </w:pPr>
      <w:r>
        <w:t xml:space="preserve">Информация об отказе в допуске к участию в продаже посредством публичного предложения размещается на официальном сайте торгов РФ </w:t>
      </w:r>
      <w:hyperlink r:id="rId7" w:history="1">
        <w:r w:rsidRPr="00E0644E">
          <w:rPr>
            <w:rStyle w:val="a4"/>
            <w:color w:val="000000" w:themeColor="text1"/>
            <w:u w:val="none"/>
          </w:rPr>
          <w:t>http://torgi.gov.ru</w:t>
        </w:r>
      </w:hyperlink>
      <w:r w:rsidRPr="00E0644E">
        <w:rPr>
          <w:color w:val="000000" w:themeColor="text1"/>
        </w:rPr>
        <w:t xml:space="preserve"> и на официальном сайте </w:t>
      </w:r>
      <w:r w:rsidR="0006178A" w:rsidRPr="00E0644E">
        <w:rPr>
          <w:color w:val="000000" w:themeColor="text1"/>
        </w:rPr>
        <w:t>муниципального образования Кондинско</w:t>
      </w:r>
      <w:r w:rsidRPr="00E0644E">
        <w:rPr>
          <w:color w:val="000000" w:themeColor="text1"/>
        </w:rPr>
        <w:t xml:space="preserve">го района </w:t>
      </w:r>
      <w:hyperlink r:id="rId8" w:history="1">
        <w:r w:rsidR="0006178A" w:rsidRPr="00E0644E">
          <w:rPr>
            <w:rStyle w:val="a4"/>
            <w:color w:val="000000" w:themeColor="text1"/>
            <w:u w:val="none"/>
          </w:rPr>
          <w:t>www.</w:t>
        </w:r>
        <w:r w:rsidR="0006178A" w:rsidRPr="00E0644E">
          <w:rPr>
            <w:rStyle w:val="a4"/>
            <w:color w:val="000000" w:themeColor="text1"/>
            <w:u w:val="none"/>
            <w:lang w:val="en-US"/>
          </w:rPr>
          <w:t>admkonda</w:t>
        </w:r>
        <w:r w:rsidR="0006178A" w:rsidRPr="00E0644E">
          <w:rPr>
            <w:rStyle w:val="a4"/>
            <w:color w:val="000000" w:themeColor="text1"/>
            <w:u w:val="none"/>
          </w:rPr>
          <w:t>.ru</w:t>
        </w:r>
      </w:hyperlink>
      <w:r>
        <w:t xml:space="preserve"> в срок не позднее рабочего дня, следующего за дн</w:t>
      </w:r>
      <w:r w:rsidR="00B65D55">
        <w:t>ем принятия указанного решения.</w:t>
      </w:r>
    </w:p>
    <w:p w:rsidR="00AE4C45" w:rsidRDefault="00C36847" w:rsidP="005B2090">
      <w:pPr>
        <w:numPr>
          <w:ilvl w:val="0"/>
          <w:numId w:val="6"/>
        </w:numPr>
        <w:autoSpaceDE w:val="0"/>
        <w:autoSpaceDN w:val="0"/>
        <w:adjustRightInd w:val="0"/>
        <w:ind w:left="0" w:firstLine="0"/>
        <w:contextualSpacing/>
        <w:jc w:val="both"/>
        <w:rPr>
          <w:szCs w:val="24"/>
        </w:rPr>
      </w:pPr>
      <w:r w:rsidRPr="00811F67">
        <w:rPr>
          <w:szCs w:val="24"/>
        </w:rPr>
        <w:lastRenderedPageBreak/>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Заявка установленной формы. Одновременно с заявкой претенденты пр</w:t>
      </w:r>
      <w:r w:rsidR="00AE4C45">
        <w:rPr>
          <w:szCs w:val="24"/>
        </w:rPr>
        <w:t>едставляют следующие документы:</w:t>
      </w:r>
    </w:p>
    <w:p w:rsidR="00AE4C45" w:rsidRDefault="00967714" w:rsidP="00AE4C45">
      <w:pPr>
        <w:autoSpaceDE w:val="0"/>
        <w:autoSpaceDN w:val="0"/>
        <w:adjustRightInd w:val="0"/>
        <w:ind w:firstLine="708"/>
        <w:contextualSpacing/>
        <w:jc w:val="both"/>
        <w:rPr>
          <w:szCs w:val="24"/>
        </w:rPr>
      </w:pPr>
      <w:r w:rsidRPr="00233750">
        <w:rPr>
          <w:szCs w:val="24"/>
        </w:rPr>
        <w:t>юридические лица</w:t>
      </w:r>
      <w:r w:rsidR="00AE4C45">
        <w:rPr>
          <w:szCs w:val="24"/>
        </w:rPr>
        <w:t xml:space="preserve"> представляют</w:t>
      </w:r>
      <w:r w:rsidRPr="00233750">
        <w:rPr>
          <w:szCs w:val="24"/>
        </w:rPr>
        <w:t xml:space="preserve">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roofErr w:type="gramStart"/>
      <w:r w:rsidRPr="00233750">
        <w:rPr>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w:t>
      </w:r>
      <w:r w:rsidR="00AE4C45">
        <w:rPr>
          <w:szCs w:val="24"/>
        </w:rPr>
        <w:t>веренности;</w:t>
      </w:r>
      <w:proofErr w:type="gramEnd"/>
    </w:p>
    <w:p w:rsidR="00AE4C45" w:rsidRDefault="00AE4C45" w:rsidP="00AE4C45">
      <w:pPr>
        <w:autoSpaceDE w:val="0"/>
        <w:autoSpaceDN w:val="0"/>
        <w:adjustRightInd w:val="0"/>
        <w:ind w:firstLine="708"/>
        <w:contextualSpacing/>
        <w:jc w:val="both"/>
        <w:rPr>
          <w:szCs w:val="24"/>
        </w:rPr>
      </w:pPr>
      <w:r>
        <w:rPr>
          <w:szCs w:val="24"/>
        </w:rPr>
        <w:t>физические лица предста</w:t>
      </w:r>
      <w:r w:rsidR="00967714" w:rsidRPr="00233750">
        <w:rPr>
          <w:szCs w:val="24"/>
        </w:rPr>
        <w:t xml:space="preserve">вляют </w:t>
      </w:r>
      <w:hyperlink r:id="rId9" w:history="1">
        <w:r w:rsidR="00967714" w:rsidRPr="00233750">
          <w:rPr>
            <w:szCs w:val="24"/>
          </w:rPr>
          <w:t>документ</w:t>
        </w:r>
      </w:hyperlink>
      <w:r w:rsidR="00967714" w:rsidRPr="00233750">
        <w:rPr>
          <w:szCs w:val="24"/>
        </w:rPr>
        <w:t>, удостоверяющий личность, или представляют копии всех его листов. В случае</w:t>
      </w:r>
      <w:proofErr w:type="gramStart"/>
      <w:r w:rsidR="00967714" w:rsidRPr="00233750">
        <w:rPr>
          <w:szCs w:val="24"/>
        </w:rPr>
        <w:t>,</w:t>
      </w:r>
      <w:proofErr w:type="gramEnd"/>
      <w:r w:rsidR="00967714" w:rsidRPr="00233750">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w:t>
      </w:r>
      <w:r>
        <w:rPr>
          <w:szCs w:val="24"/>
        </w:rPr>
        <w:t>енная копия такой доверенности.</w:t>
      </w:r>
    </w:p>
    <w:p w:rsidR="00AE4C45" w:rsidRDefault="00967714" w:rsidP="00AE4C45">
      <w:pPr>
        <w:autoSpaceDE w:val="0"/>
        <w:autoSpaceDN w:val="0"/>
        <w:adjustRightInd w:val="0"/>
        <w:ind w:firstLine="708"/>
        <w:contextualSpacing/>
        <w:jc w:val="both"/>
        <w:rPr>
          <w:szCs w:val="24"/>
        </w:rPr>
      </w:pPr>
      <w:r w:rsidRPr="00233750">
        <w:rPr>
          <w:szCs w:val="24"/>
        </w:rPr>
        <w:t>В случае</w:t>
      </w:r>
      <w:proofErr w:type="gramStart"/>
      <w:r w:rsidRPr="00233750">
        <w:rPr>
          <w:szCs w:val="24"/>
        </w:rPr>
        <w:t>,</w:t>
      </w:r>
      <w:proofErr w:type="gramEnd"/>
      <w:r w:rsidRPr="00233750">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w:t>
      </w:r>
      <w:r w:rsidR="00AE4C45">
        <w:rPr>
          <w:szCs w:val="24"/>
        </w:rPr>
        <w:t>рждающий полномочия этого лица.</w:t>
      </w:r>
    </w:p>
    <w:p w:rsidR="00967714" w:rsidRDefault="00967714" w:rsidP="00AE4C45">
      <w:pPr>
        <w:autoSpaceDE w:val="0"/>
        <w:autoSpaceDN w:val="0"/>
        <w:adjustRightInd w:val="0"/>
        <w:ind w:firstLine="708"/>
        <w:contextualSpacing/>
        <w:jc w:val="both"/>
        <w:rPr>
          <w:szCs w:val="24"/>
        </w:rPr>
      </w:pPr>
      <w:r w:rsidRPr="00233750">
        <w:rPr>
          <w:szCs w:val="24"/>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Pr>
          <w:szCs w:val="24"/>
        </w:rPr>
        <w:t xml:space="preserve">подается лично и </w:t>
      </w:r>
      <w:r w:rsidRPr="00233750">
        <w:rPr>
          <w:szCs w:val="24"/>
        </w:rPr>
        <w:t>должна соответствовать форме утвержденной Продавцом (согласно приложени</w:t>
      </w:r>
      <w:r w:rsidR="00AE4C45">
        <w:rPr>
          <w:szCs w:val="24"/>
        </w:rPr>
        <w:t>ю</w:t>
      </w:r>
      <w:r w:rsidRPr="00233750">
        <w:rPr>
          <w:szCs w:val="24"/>
        </w:rPr>
        <w:t>), и быть полностью заполненной. Форму заявки также можно получить по адресу указанному в п.5 настоящего сообщения</w:t>
      </w:r>
      <w:r>
        <w:rPr>
          <w:szCs w:val="24"/>
        </w:rPr>
        <w:t>.</w:t>
      </w:r>
    </w:p>
    <w:p w:rsidR="001C0956" w:rsidRDefault="00A6342A" w:rsidP="00DB6A0D">
      <w:pPr>
        <w:numPr>
          <w:ilvl w:val="0"/>
          <w:numId w:val="6"/>
        </w:numPr>
        <w:autoSpaceDE w:val="0"/>
        <w:autoSpaceDN w:val="0"/>
        <w:adjustRightInd w:val="0"/>
        <w:ind w:left="0" w:firstLine="0"/>
        <w:jc w:val="both"/>
        <w:rPr>
          <w:szCs w:val="24"/>
        </w:rPr>
      </w:pPr>
      <w:proofErr w:type="gramStart"/>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p>
    <w:p w:rsidR="001C0956" w:rsidRDefault="001C0956" w:rsidP="001C0956">
      <w:pPr>
        <w:autoSpaceDE w:val="0"/>
        <w:autoSpaceDN w:val="0"/>
        <w:adjustRightInd w:val="0"/>
        <w:ind w:firstLine="540"/>
        <w:jc w:val="both"/>
        <w:rPr>
          <w:szCs w:val="24"/>
        </w:rPr>
      </w:pPr>
      <w:r>
        <w:rPr>
          <w:szCs w:val="24"/>
        </w:rPr>
        <w:t>В случае</w:t>
      </w:r>
      <w:proofErr w:type="gramStart"/>
      <w:r>
        <w:rPr>
          <w:szCs w:val="24"/>
        </w:rPr>
        <w:t>,</w:t>
      </w:r>
      <w:proofErr w:type="gramEnd"/>
      <w:r>
        <w:rPr>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w:t>
      </w:r>
      <w:proofErr w:type="gramStart"/>
      <w:r>
        <w:rPr>
          <w:szCs w:val="24"/>
        </w:rPr>
        <w:t>,</w:t>
      </w:r>
      <w:proofErr w:type="gramEnd"/>
      <w:r>
        <w:rPr>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lastRenderedPageBreak/>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w:t>
      </w:r>
      <w:proofErr w:type="gramStart"/>
      <w:r w:rsidR="00C36847" w:rsidRPr="00D714B6">
        <w:rPr>
          <w:szCs w:val="24"/>
        </w:rPr>
        <w:t xml:space="preserve">с даты </w:t>
      </w:r>
      <w:r w:rsidR="006C2FF0">
        <w:rPr>
          <w:szCs w:val="24"/>
        </w:rPr>
        <w:t>проведения</w:t>
      </w:r>
      <w:proofErr w:type="gramEnd"/>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УФК по Ханты - Мансийскому автономному округу – Югре (Комитет по управлению муниципальным имуществом администрации Кондинского района), р</w:t>
      </w:r>
      <w:r w:rsidR="006D7C81">
        <w:rPr>
          <w:szCs w:val="24"/>
        </w:rPr>
        <w:t xml:space="preserve">асчетный </w:t>
      </w:r>
      <w:r w:rsidRPr="00B5592C">
        <w:rPr>
          <w:szCs w:val="24"/>
        </w:rPr>
        <w:t>счет  40101810900000010001 банк РКЦ Ханты</w:t>
      </w:r>
      <w:r w:rsidR="006D7C81">
        <w:rPr>
          <w:szCs w:val="24"/>
        </w:rPr>
        <w:t>-</w:t>
      </w:r>
      <w:r w:rsidRPr="00B5592C">
        <w:rPr>
          <w:szCs w:val="24"/>
        </w:rPr>
        <w:t>Мансийск г. Ханты</w:t>
      </w:r>
      <w:r w:rsidR="006D7C81">
        <w:rPr>
          <w:szCs w:val="24"/>
        </w:rPr>
        <w:t>-</w:t>
      </w:r>
      <w:r w:rsidRPr="00B5592C">
        <w:rPr>
          <w:szCs w:val="24"/>
        </w:rPr>
        <w:t>Мансийск,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w:t>
      </w:r>
      <w:proofErr w:type="gramStart"/>
      <w:r w:rsidRPr="00D714B6">
        <w:rPr>
          <w:szCs w:val="24"/>
        </w:rPr>
        <w:t>Расходы</w:t>
      </w:r>
      <w:proofErr w:type="gramEnd"/>
      <w:r w:rsidRPr="00D714B6">
        <w:rPr>
          <w:szCs w:val="24"/>
        </w:rPr>
        <w:t xml:space="preserve"> связанные с оформлением перехода права собственности на имущество возлагаются на Покупателя. </w:t>
      </w:r>
    </w:p>
    <w:p w:rsidR="00477AC9"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B45D5E" w:rsidRPr="00B45D5E">
        <w:rPr>
          <w:b/>
          <w:szCs w:val="24"/>
        </w:rPr>
        <w:t>21</w:t>
      </w:r>
      <w:r w:rsidR="009C0C9B" w:rsidRPr="00DD07D5">
        <w:rPr>
          <w:b/>
          <w:szCs w:val="24"/>
        </w:rPr>
        <w:t xml:space="preserve"> </w:t>
      </w:r>
      <w:r w:rsidR="00B45D5E">
        <w:rPr>
          <w:b/>
          <w:szCs w:val="24"/>
        </w:rPr>
        <w:t>декабря</w:t>
      </w:r>
      <w:r w:rsidR="00671FA4" w:rsidRPr="00DD07D5">
        <w:rPr>
          <w:b/>
          <w:szCs w:val="24"/>
        </w:rPr>
        <w:t xml:space="preserve"> 201</w:t>
      </w:r>
      <w:r w:rsidR="004A1CB6" w:rsidRPr="00DD07D5">
        <w:rPr>
          <w:b/>
          <w:szCs w:val="24"/>
        </w:rPr>
        <w:t>8</w:t>
      </w:r>
      <w:r w:rsidR="00671FA4" w:rsidRPr="00DD07D5">
        <w:rPr>
          <w:b/>
          <w:szCs w:val="24"/>
        </w:rPr>
        <w:t xml:space="preserve"> г. в 1</w:t>
      </w:r>
      <w:r w:rsidR="00B45D5E">
        <w:rPr>
          <w:b/>
          <w:szCs w:val="24"/>
        </w:rPr>
        <w:t>5</w:t>
      </w:r>
      <w:r w:rsidR="00671FA4" w:rsidRPr="00DD07D5">
        <w:rPr>
          <w:b/>
          <w:szCs w:val="24"/>
        </w:rPr>
        <w:t>.</w:t>
      </w:r>
      <w:r w:rsidR="003B16BD" w:rsidRPr="00DD07D5">
        <w:rPr>
          <w:b/>
          <w:szCs w:val="24"/>
        </w:rPr>
        <w:t>0</w:t>
      </w:r>
      <w:r w:rsidR="00671FA4" w:rsidRPr="00DD07D5">
        <w:rPr>
          <w:b/>
          <w:szCs w:val="24"/>
        </w:rPr>
        <w:t>0</w:t>
      </w:r>
      <w:r w:rsidR="00671FA4" w:rsidRPr="00233750">
        <w:rPr>
          <w:szCs w:val="24"/>
        </w:rPr>
        <w:t xml:space="preserve"> часов по местному времени, по адресу: ул. Титова, 24, кабинет №</w:t>
      </w:r>
      <w:r w:rsidR="00B45D5E">
        <w:rPr>
          <w:szCs w:val="24"/>
        </w:rPr>
        <w:t xml:space="preserve"> </w:t>
      </w:r>
      <w:r w:rsidR="00671FA4" w:rsidRPr="00233750">
        <w:rPr>
          <w:szCs w:val="24"/>
        </w:rPr>
        <w:t>101</w:t>
      </w:r>
      <w:r w:rsidR="00671FA4">
        <w:rPr>
          <w:szCs w:val="24"/>
        </w:rPr>
        <w:t>, пгт. Междуреченский</w:t>
      </w:r>
      <w:r w:rsidR="00477AC9">
        <w:rPr>
          <w:szCs w:val="24"/>
        </w:rPr>
        <w:t>.</w:t>
      </w:r>
    </w:p>
    <w:p w:rsidR="00C36847" w:rsidRPr="00D714B6" w:rsidRDefault="00203BE1" w:rsidP="00C36847">
      <w:pPr>
        <w:numPr>
          <w:ilvl w:val="0"/>
          <w:numId w:val="6"/>
        </w:numPr>
        <w:autoSpaceDE w:val="0"/>
        <w:autoSpaceDN w:val="0"/>
        <w:adjustRightInd w:val="0"/>
        <w:ind w:left="0" w:firstLine="0"/>
        <w:jc w:val="both"/>
        <w:rPr>
          <w:szCs w:val="24"/>
        </w:rPr>
      </w:pPr>
      <w:r>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xml:space="preserve">: в соответствии с Федеральным законом от 21.12.2001 г. </w:t>
      </w:r>
      <w:r w:rsidR="009C0C9B">
        <w:rPr>
          <w:szCs w:val="24"/>
        </w:rPr>
        <w:t>№</w:t>
      </w:r>
      <w:r w:rsidRPr="00D714B6">
        <w:rPr>
          <w:szCs w:val="24"/>
        </w:rPr>
        <w:t xml:space="preserve">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235936">
        <w:rPr>
          <w:szCs w:val="24"/>
        </w:rPr>
        <w:t>2</w:t>
      </w:r>
      <w:r w:rsidR="00B13BC8">
        <w:rPr>
          <w:szCs w:val="24"/>
        </w:rPr>
        <w:t>6</w:t>
      </w:r>
      <w:r w:rsidR="00E33AB8" w:rsidRPr="00300008">
        <w:rPr>
          <w:szCs w:val="24"/>
        </w:rPr>
        <w:t>.</w:t>
      </w:r>
      <w:r w:rsidR="00235936">
        <w:rPr>
          <w:szCs w:val="24"/>
        </w:rPr>
        <w:t>10</w:t>
      </w:r>
      <w:r w:rsidR="00E33AB8" w:rsidRPr="00300008">
        <w:rPr>
          <w:szCs w:val="24"/>
        </w:rPr>
        <w:t>.201</w:t>
      </w:r>
      <w:r w:rsidR="00B13BC8">
        <w:rPr>
          <w:szCs w:val="24"/>
        </w:rPr>
        <w:t>8</w:t>
      </w:r>
      <w:r w:rsidR="00E33AB8" w:rsidRPr="00300008">
        <w:rPr>
          <w:szCs w:val="24"/>
        </w:rPr>
        <w:t xml:space="preserve"> аукцион по продаже имущества по лот</w:t>
      </w:r>
      <w:r w:rsidR="00B13BC8">
        <w:rPr>
          <w:szCs w:val="24"/>
        </w:rPr>
        <w:t>у</w:t>
      </w:r>
      <w:r w:rsidR="00E33AB8" w:rsidRPr="00300008">
        <w:rPr>
          <w:szCs w:val="24"/>
        </w:rPr>
        <w:t xml:space="preserve"> №</w:t>
      </w:r>
      <w:r w:rsidR="00872B44">
        <w:rPr>
          <w:szCs w:val="24"/>
        </w:rPr>
        <w:t xml:space="preserve"> </w:t>
      </w:r>
      <w:r w:rsidR="00E33AB8" w:rsidRPr="00300008">
        <w:rPr>
          <w:szCs w:val="24"/>
        </w:rPr>
        <w:t>1</w:t>
      </w:r>
      <w:r w:rsidR="004A1CB6">
        <w:rPr>
          <w:szCs w:val="24"/>
        </w:rPr>
        <w:t xml:space="preserve"> </w:t>
      </w:r>
      <w:r w:rsidR="00E33AB8" w:rsidRPr="00300008">
        <w:rPr>
          <w:szCs w:val="24"/>
        </w:rPr>
        <w:t>признан несостоявшимся</w:t>
      </w:r>
      <w:r w:rsidR="003B16BD">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Pr="00D33D8A" w:rsidRDefault="003B16BD" w:rsidP="00C36847">
      <w:pPr>
        <w:jc w:val="both"/>
      </w:pPr>
      <w:r>
        <w:t>П</w:t>
      </w:r>
      <w:r w:rsidR="00C36847" w:rsidRPr="00B42D4D">
        <w:t>редседател</w:t>
      </w:r>
      <w:r>
        <w:t>ь</w:t>
      </w:r>
      <w:r w:rsidR="00D33D8A">
        <w:t xml:space="preserve"> к</w:t>
      </w:r>
      <w:r w:rsidR="00C36847" w:rsidRPr="00B42D4D">
        <w:t xml:space="preserve">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rsidR="00D33D8A">
        <w:t>И.П. Жукова</w:t>
      </w:r>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F44D8D" w:rsidRDefault="00F44D8D" w:rsidP="00CB7AA5">
      <w:pPr>
        <w:ind w:left="708"/>
        <w:jc w:val="both"/>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1F4E79" w:rsidRDefault="001F4E79" w:rsidP="00300008">
      <w:pPr>
        <w:widowControl w:val="0"/>
        <w:autoSpaceDE w:val="0"/>
        <w:autoSpaceDN w:val="0"/>
        <w:adjustRightInd w:val="0"/>
        <w:ind w:left="5670"/>
        <w:rPr>
          <w:color w:val="000000"/>
          <w:sz w:val="22"/>
          <w:szCs w:val="22"/>
        </w:rPr>
      </w:pPr>
    </w:p>
    <w:p w:rsidR="001F4E79" w:rsidRDefault="001F4E79" w:rsidP="00300008">
      <w:pPr>
        <w:widowControl w:val="0"/>
        <w:autoSpaceDE w:val="0"/>
        <w:autoSpaceDN w:val="0"/>
        <w:adjustRightInd w:val="0"/>
        <w:ind w:left="5670"/>
        <w:rPr>
          <w:color w:val="000000"/>
          <w:sz w:val="22"/>
          <w:szCs w:val="22"/>
        </w:rPr>
      </w:pPr>
    </w:p>
    <w:p w:rsidR="001F4E79" w:rsidRDefault="001F4E79" w:rsidP="00300008">
      <w:pPr>
        <w:widowControl w:val="0"/>
        <w:autoSpaceDE w:val="0"/>
        <w:autoSpaceDN w:val="0"/>
        <w:adjustRightInd w:val="0"/>
        <w:ind w:left="5670"/>
        <w:rPr>
          <w:color w:val="000000"/>
          <w:sz w:val="22"/>
          <w:szCs w:val="22"/>
        </w:rPr>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proofErr w:type="gramStart"/>
      <w:r w:rsidRPr="00C060C4">
        <w:rPr>
          <w:b/>
          <w:bCs/>
          <w:color w:val="000000"/>
          <w:sz w:val="22"/>
          <w:szCs w:val="22"/>
        </w:rPr>
        <w:t>аукционе</w:t>
      </w:r>
      <w:proofErr w:type="gramEnd"/>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r w:rsidRPr="00BA13DA">
        <w:rPr>
          <w:bCs/>
          <w:color w:val="000000"/>
          <w:sz w:val="20"/>
          <w:lang w:val="en-US"/>
        </w:rPr>
        <w:t>ru</w:t>
      </w:r>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proofErr w:type="gramStart"/>
      <w:r>
        <w:rPr>
          <w:color w:val="000000"/>
          <w:sz w:val="22"/>
          <w:szCs w:val="22"/>
        </w:rPr>
        <w:t>Документ</w:t>
      </w:r>
      <w:proofErr w:type="gramEnd"/>
      <w:r>
        <w:rPr>
          <w:color w:val="000000"/>
          <w:sz w:val="22"/>
          <w:szCs w:val="22"/>
        </w:rPr>
        <w:t xml:space="preserve"> удостоверяющий личность: ___________________серия__________№_____________ </w:t>
      </w:r>
      <w:r w:rsidRPr="00C060C4">
        <w:rPr>
          <w:color w:val="000000"/>
          <w:sz w:val="22"/>
          <w:szCs w:val="22"/>
        </w:rPr>
        <w:t>в</w:t>
      </w:r>
      <w:r>
        <w:rPr>
          <w:color w:val="000000"/>
          <w:sz w:val="22"/>
          <w:szCs w:val="22"/>
        </w:rPr>
        <w:t>ыдан «______»_____________ ________г.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w:t>
      </w:r>
      <w:proofErr w:type="gramStart"/>
      <w:r>
        <w:rPr>
          <w:color w:val="000000"/>
          <w:sz w:val="22"/>
          <w:szCs w:val="22"/>
        </w:rPr>
        <w:t xml:space="preserve"> .</w:t>
      </w:r>
      <w:proofErr w:type="gramEnd"/>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Документ о государственной регистрации в качестве юридического лица______________________,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серия___________№______________, дата регистрации «_____»_______________ ____________</w:t>
      </w:r>
      <w:proofErr w:type="gramStart"/>
      <w:r>
        <w:rPr>
          <w:color w:val="000000"/>
          <w:sz w:val="22"/>
          <w:szCs w:val="22"/>
        </w:rPr>
        <w:t>г</w:t>
      </w:r>
      <w:proofErr w:type="gram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gramStart"/>
      <w:r>
        <w:rPr>
          <w:color w:val="000000"/>
          <w:sz w:val="22"/>
          <w:szCs w:val="22"/>
        </w:rPr>
        <w:t>орган</w:t>
      </w:r>
      <w:proofErr w:type="gramEnd"/>
      <w:r>
        <w:rPr>
          <w:color w:val="000000"/>
          <w:sz w:val="22"/>
          <w:szCs w:val="22"/>
        </w:rPr>
        <w:t xml:space="preserve">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индекс_________________, субъект_____________________, район____________________________, </w:t>
      </w:r>
      <w:proofErr w:type="spellStart"/>
      <w:r>
        <w:rPr>
          <w:color w:val="000000"/>
          <w:sz w:val="22"/>
          <w:szCs w:val="22"/>
        </w:rPr>
        <w:t>нас</w:t>
      </w:r>
      <w:proofErr w:type="gramStart"/>
      <w:r>
        <w:rPr>
          <w:color w:val="000000"/>
          <w:sz w:val="22"/>
          <w:szCs w:val="22"/>
        </w:rPr>
        <w:t>.п</w:t>
      </w:r>
      <w:proofErr w:type="gramEnd"/>
      <w:r>
        <w:rPr>
          <w:color w:val="000000"/>
          <w:sz w:val="22"/>
          <w:szCs w:val="22"/>
        </w:rPr>
        <w:t>ункт</w:t>
      </w:r>
      <w:proofErr w:type="spellEnd"/>
      <w:r>
        <w:rPr>
          <w:color w:val="000000"/>
          <w:sz w:val="22"/>
          <w:szCs w:val="22"/>
        </w:rPr>
        <w:t>_________________________</w:t>
      </w:r>
      <w:r w:rsidRPr="00C060C4">
        <w:rPr>
          <w:color w:val="000000"/>
          <w:sz w:val="22"/>
          <w:szCs w:val="22"/>
        </w:rPr>
        <w:t>___________</w:t>
      </w:r>
      <w:r>
        <w:rPr>
          <w:color w:val="000000"/>
          <w:sz w:val="22"/>
          <w:szCs w:val="22"/>
        </w:rPr>
        <w:t>,</w:t>
      </w:r>
    </w:p>
    <w:p w:rsidR="00300008" w:rsidRDefault="00300008" w:rsidP="00300008">
      <w:pPr>
        <w:widowControl w:val="0"/>
        <w:autoSpaceDE w:val="0"/>
        <w:autoSpaceDN w:val="0"/>
        <w:adjustRightInd w:val="0"/>
        <w:jc w:val="both"/>
        <w:rPr>
          <w:sz w:val="22"/>
          <w:szCs w:val="22"/>
        </w:rPr>
      </w:pPr>
      <w:r>
        <w:rPr>
          <w:sz w:val="22"/>
          <w:szCs w:val="22"/>
        </w:rPr>
        <w:t xml:space="preserve">улица__________________________________________, дом №__________, </w:t>
      </w:r>
      <w:proofErr w:type="spellStart"/>
      <w:r>
        <w:rPr>
          <w:sz w:val="22"/>
          <w:szCs w:val="22"/>
        </w:rPr>
        <w:t>кВ.</w:t>
      </w:r>
      <w:proofErr w:type="spellEnd"/>
      <w:r>
        <w:rPr>
          <w:sz w:val="22"/>
          <w:szCs w:val="22"/>
        </w:rPr>
        <w:t xml:space="preserve">№___________.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далее именуемый Претендент, в лице____________________________________________________,</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В количестве _________________штук, что составляет</w:t>
      </w:r>
      <w:r w:rsidRPr="00C060C4">
        <w:rPr>
          <w:color w:val="000000"/>
          <w:sz w:val="22"/>
          <w:szCs w:val="22"/>
        </w:rPr>
        <w:t>_________</w:t>
      </w:r>
      <w:r>
        <w:rPr>
          <w:color w:val="000000"/>
          <w:sz w:val="22"/>
          <w:szCs w:val="22"/>
        </w:rPr>
        <w:t>%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w:t>
      </w:r>
      <w:r>
        <w:rPr>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r>
        <w:rPr>
          <w:color w:val="000000"/>
          <w:sz w:val="22"/>
          <w:szCs w:val="22"/>
          <w:lang w:val="en-US"/>
        </w:rPr>
        <w:t>ru</w:t>
      </w:r>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r>
        <w:rPr>
          <w:color w:val="000000"/>
          <w:sz w:val="22"/>
          <w:szCs w:val="22"/>
          <w:lang w:val="en-US"/>
        </w:rPr>
        <w:t>ru</w:t>
      </w:r>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w:t>
      </w:r>
      <w:proofErr w:type="gramStart"/>
      <w:r w:rsidRPr="00B90B40">
        <w:rPr>
          <w:sz w:val="20"/>
        </w:rPr>
        <w:t xml:space="preserve"> )</w:t>
      </w:r>
      <w:proofErr w:type="gramEnd"/>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_____час</w:t>
      </w:r>
      <w:proofErr w:type="gramStart"/>
      <w:r w:rsidRPr="00C060C4">
        <w:rPr>
          <w:color w:val="000000"/>
          <w:sz w:val="22"/>
          <w:szCs w:val="22"/>
        </w:rPr>
        <w:t>.</w:t>
      </w:r>
      <w:proofErr w:type="gramEnd"/>
      <w:r w:rsidRPr="00C060C4">
        <w:rPr>
          <w:color w:val="000000"/>
          <w:sz w:val="22"/>
          <w:szCs w:val="22"/>
        </w:rPr>
        <w:t xml:space="preserve"> _____ </w:t>
      </w:r>
      <w:proofErr w:type="gramStart"/>
      <w:r w:rsidRPr="00C060C4">
        <w:rPr>
          <w:color w:val="000000"/>
          <w:sz w:val="22"/>
          <w:szCs w:val="22"/>
        </w:rPr>
        <w:t>м</w:t>
      </w:r>
      <w:proofErr w:type="gramEnd"/>
      <w:r w:rsidRPr="00C060C4">
        <w:rPr>
          <w:color w:val="000000"/>
          <w:sz w:val="22"/>
          <w:szCs w:val="22"/>
        </w:rPr>
        <w:t>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D33D8A" w:rsidRDefault="00D33D8A" w:rsidP="00300008">
      <w:pPr>
        <w:rPr>
          <w:sz w:val="22"/>
          <w:szCs w:val="22"/>
        </w:rPr>
      </w:pPr>
    </w:p>
    <w:p w:rsidR="001F4E79" w:rsidRDefault="001F4E79" w:rsidP="00300008">
      <w:pPr>
        <w:rPr>
          <w:sz w:val="22"/>
          <w:szCs w:val="22"/>
        </w:rPr>
      </w:pPr>
    </w:p>
    <w:p w:rsidR="00D33D8A" w:rsidRDefault="00D33D8A" w:rsidP="00300008">
      <w:pPr>
        <w:rPr>
          <w:sz w:val="22"/>
          <w:szCs w:val="22"/>
        </w:rPr>
      </w:pPr>
    </w:p>
    <w:p w:rsidR="00300008" w:rsidRDefault="00300008" w:rsidP="00300008">
      <w:pPr>
        <w:rPr>
          <w:sz w:val="22"/>
          <w:szCs w:val="22"/>
        </w:rPr>
      </w:pPr>
    </w:p>
    <w:p w:rsidR="00300008" w:rsidRDefault="00300008" w:rsidP="00300008">
      <w:pPr>
        <w:rPr>
          <w:sz w:val="22"/>
          <w:szCs w:val="22"/>
        </w:rPr>
      </w:pPr>
    </w:p>
    <w:p w:rsidR="00471ABF" w:rsidRPr="00D90C29" w:rsidRDefault="00471ABF" w:rsidP="00471ABF">
      <w:pPr>
        <w:pStyle w:val="2"/>
        <w:rPr>
          <w:szCs w:val="24"/>
        </w:rPr>
      </w:pPr>
      <w:r w:rsidRPr="00D90C29">
        <w:rPr>
          <w:szCs w:val="24"/>
        </w:rPr>
        <w:lastRenderedPageBreak/>
        <w:t xml:space="preserve">ДОГОВОР № </w:t>
      </w:r>
      <w:r w:rsidRPr="00D90C29">
        <w:rPr>
          <w:szCs w:val="24"/>
          <w:u w:val="single"/>
        </w:rPr>
        <w:t xml:space="preserve">         </w:t>
      </w:r>
      <w:r w:rsidRPr="00D90C29">
        <w:rPr>
          <w:szCs w:val="24"/>
        </w:rPr>
        <w:t>/КП</w:t>
      </w:r>
    </w:p>
    <w:p w:rsidR="00471ABF" w:rsidRPr="00D90C29" w:rsidRDefault="00471ABF" w:rsidP="00471ABF">
      <w:pPr>
        <w:pStyle w:val="1"/>
        <w:jc w:val="center"/>
        <w:rPr>
          <w:szCs w:val="24"/>
        </w:rPr>
      </w:pPr>
      <w:r w:rsidRPr="00D90C29">
        <w:rPr>
          <w:szCs w:val="24"/>
        </w:rPr>
        <w:t xml:space="preserve">купли-продажи </w:t>
      </w:r>
    </w:p>
    <w:p w:rsidR="001F4E79" w:rsidRPr="00D90C29" w:rsidRDefault="001F4E79" w:rsidP="00471ABF">
      <w:pPr>
        <w:rPr>
          <w:iCs/>
          <w:color w:val="000000"/>
          <w:szCs w:val="24"/>
        </w:rPr>
      </w:pPr>
    </w:p>
    <w:p w:rsidR="001F4E79" w:rsidRPr="00D90C29" w:rsidRDefault="001F4E79" w:rsidP="001F4E79">
      <w:pPr>
        <w:jc w:val="center"/>
        <w:rPr>
          <w:szCs w:val="24"/>
        </w:rPr>
      </w:pPr>
      <w:r w:rsidRPr="00D90C29">
        <w:rPr>
          <w:szCs w:val="24"/>
        </w:rPr>
        <w:t>пгт. Междуреченский Кондинского района Ханты-Мансийский автономный округ – Югра</w:t>
      </w:r>
    </w:p>
    <w:p w:rsidR="00471ABF" w:rsidRPr="00D90C29" w:rsidRDefault="001F4E79" w:rsidP="001F4E79">
      <w:pPr>
        <w:jc w:val="center"/>
        <w:rPr>
          <w:szCs w:val="24"/>
        </w:rPr>
      </w:pPr>
      <w:r w:rsidRPr="00D90C29">
        <w:rPr>
          <w:szCs w:val="24"/>
        </w:rPr>
        <w:t>___ ___________ две тысячи восемнадцатого года</w:t>
      </w:r>
    </w:p>
    <w:p w:rsidR="001F4E79" w:rsidRPr="00D90C29" w:rsidRDefault="001F4E79" w:rsidP="00471ABF">
      <w:pPr>
        <w:spacing w:line="240" w:lineRule="atLeast"/>
        <w:ind w:firstLine="720"/>
        <w:jc w:val="both"/>
        <w:rPr>
          <w:b/>
          <w:bCs/>
          <w:iCs/>
          <w:szCs w:val="24"/>
        </w:rPr>
      </w:pPr>
    </w:p>
    <w:p w:rsidR="00471ABF" w:rsidRPr="00D90C29" w:rsidRDefault="00471ABF" w:rsidP="00471ABF">
      <w:pPr>
        <w:spacing w:line="240" w:lineRule="atLeast"/>
        <w:ind w:firstLine="720"/>
        <w:jc w:val="both"/>
        <w:rPr>
          <w:szCs w:val="24"/>
        </w:rPr>
      </w:pPr>
      <w:r w:rsidRPr="00D90C29">
        <w:rPr>
          <w:bCs/>
          <w:iCs/>
          <w:szCs w:val="24"/>
        </w:rPr>
        <w:t>Комитет по управлению муниципальным имуществом администрации Кондинского района именуемый в дальнейшем «Продавец»</w:t>
      </w:r>
      <w:r w:rsidRPr="00D90C29">
        <w:rPr>
          <w:szCs w:val="24"/>
        </w:rPr>
        <w:t>, в лице председателя комитета Жуковой Ирины Петровны, действующего на основании Положения</w:t>
      </w:r>
      <w:r w:rsidRPr="00D90C29">
        <w:rPr>
          <w:noProof/>
          <w:szCs w:val="24"/>
        </w:rPr>
        <w:t xml:space="preserve">, </w:t>
      </w:r>
      <w:r w:rsidRPr="00D90C29">
        <w:rPr>
          <w:szCs w:val="24"/>
        </w:rPr>
        <w:t>с одной стороны,</w:t>
      </w:r>
    </w:p>
    <w:p w:rsidR="00471ABF" w:rsidRPr="00D90C29" w:rsidRDefault="00471ABF" w:rsidP="00471ABF">
      <w:pPr>
        <w:spacing w:line="240" w:lineRule="atLeast"/>
        <w:ind w:firstLine="720"/>
        <w:jc w:val="both"/>
        <w:rPr>
          <w:szCs w:val="24"/>
        </w:rPr>
      </w:pPr>
      <w:r w:rsidRPr="00D90C29">
        <w:rPr>
          <w:szCs w:val="24"/>
        </w:rPr>
        <w:t>и</w:t>
      </w:r>
      <w:proofErr w:type="gramStart"/>
      <w:r w:rsidRPr="00D90C29">
        <w:rPr>
          <w:szCs w:val="24"/>
        </w:rPr>
        <w:t xml:space="preserve"> </w:t>
      </w:r>
      <w:r w:rsidRPr="00D90C29">
        <w:rPr>
          <w:bCs/>
          <w:szCs w:val="24"/>
          <w:u w:val="single"/>
        </w:rPr>
        <w:t xml:space="preserve">                                     </w:t>
      </w:r>
      <w:r w:rsidRPr="00D90C29">
        <w:rPr>
          <w:bCs/>
          <w:szCs w:val="24"/>
        </w:rPr>
        <w:t>,</w:t>
      </w:r>
      <w:proofErr w:type="gramEnd"/>
      <w:r w:rsidRPr="00D90C29">
        <w:rPr>
          <w:bCs/>
          <w:szCs w:val="24"/>
        </w:rPr>
        <w:t xml:space="preserve"> </w:t>
      </w:r>
      <w:r w:rsidRPr="00D90C29">
        <w:rPr>
          <w:szCs w:val="24"/>
        </w:rPr>
        <w:t>именуемый в дальнейшем «Покупатель»</w:t>
      </w:r>
      <w:r w:rsidRPr="00D90C29">
        <w:rPr>
          <w:bCs/>
          <w:szCs w:val="24"/>
        </w:rPr>
        <w:t xml:space="preserve">, </w:t>
      </w:r>
      <w:r w:rsidRPr="00D90C29">
        <w:rPr>
          <w:szCs w:val="24"/>
        </w:rPr>
        <w:t>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(далее – Договор) о нижеследующем:</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color w:val="000000"/>
          <w:szCs w:val="24"/>
        </w:rPr>
        <w:t>Предметом купли-продажи по Договору является следующее имущество</w:t>
      </w:r>
      <w:r w:rsidRPr="00D90C29">
        <w:rPr>
          <w:szCs w:val="24"/>
        </w:rPr>
        <w:t xml:space="preserve">: </w:t>
      </w:r>
      <w:r w:rsidRPr="00D90C29">
        <w:rPr>
          <w:szCs w:val="24"/>
          <w:u w:val="single"/>
        </w:rPr>
        <w:t xml:space="preserve">                      </w:t>
      </w:r>
      <w:r w:rsidRPr="00D90C29">
        <w:rPr>
          <w:szCs w:val="24"/>
        </w:rPr>
        <w:t xml:space="preserve"> </w:t>
      </w:r>
      <w:r w:rsidR="002E072E" w:rsidRPr="00D90C29">
        <w:rPr>
          <w:szCs w:val="24"/>
        </w:rPr>
        <w:t>нежилое здание (здание бани), общей площадью 313,5 кв.м, по адресу: пер.</w:t>
      </w:r>
      <w:r w:rsidR="00D90C29" w:rsidRPr="00D90C29">
        <w:rPr>
          <w:szCs w:val="24"/>
        </w:rPr>
        <w:t xml:space="preserve"> </w:t>
      </w:r>
      <w:proofErr w:type="gramStart"/>
      <w:r w:rsidR="002E072E" w:rsidRPr="00D90C29">
        <w:rPr>
          <w:szCs w:val="24"/>
        </w:rPr>
        <w:t>Линейный</w:t>
      </w:r>
      <w:proofErr w:type="gramEnd"/>
      <w:r w:rsidR="002E072E" w:rsidRPr="00D90C29">
        <w:rPr>
          <w:szCs w:val="24"/>
        </w:rPr>
        <w:t>, д.2, ст.</w:t>
      </w:r>
      <w:r w:rsidR="00D90C29" w:rsidRPr="00D90C29">
        <w:rPr>
          <w:szCs w:val="24"/>
        </w:rPr>
        <w:t xml:space="preserve"> </w:t>
      </w:r>
      <w:r w:rsidR="002E072E" w:rsidRPr="00D90C29">
        <w:rPr>
          <w:szCs w:val="24"/>
        </w:rPr>
        <w:t>Устье-Аха, пгт.</w:t>
      </w:r>
      <w:r w:rsidR="00D90C29" w:rsidRPr="00D90C29">
        <w:rPr>
          <w:szCs w:val="24"/>
        </w:rPr>
        <w:t xml:space="preserve"> </w:t>
      </w:r>
      <w:r w:rsidR="002E072E" w:rsidRPr="00D90C29">
        <w:rPr>
          <w:szCs w:val="24"/>
        </w:rPr>
        <w:t>Междуреченский, Кондинский район, Ханты-Мансийский автономный округ-Югра, кадастровый № 86:01:0000000:9480</w:t>
      </w:r>
      <w:r w:rsidR="002E072E" w:rsidRPr="00D90C29">
        <w:rPr>
          <w:szCs w:val="24"/>
        </w:rPr>
        <w:t xml:space="preserve"> </w:t>
      </w:r>
      <w:r w:rsidRPr="00D90C29">
        <w:rPr>
          <w:szCs w:val="24"/>
        </w:rPr>
        <w:t>(далее – Имущество).</w:t>
      </w:r>
    </w:p>
    <w:p w:rsidR="00471ABF" w:rsidRPr="00D90C29" w:rsidRDefault="00471ABF" w:rsidP="00471ABF">
      <w:pPr>
        <w:pStyle w:val="a5"/>
        <w:numPr>
          <w:ilvl w:val="0"/>
          <w:numId w:val="8"/>
        </w:numPr>
        <w:tabs>
          <w:tab w:val="clear" w:pos="1680"/>
        </w:tabs>
        <w:spacing w:line="240" w:lineRule="atLeast"/>
        <w:ind w:left="360" w:hanging="360"/>
        <w:rPr>
          <w:b/>
          <w:szCs w:val="24"/>
        </w:rPr>
      </w:pPr>
      <w:proofErr w:type="gramStart"/>
      <w:r w:rsidRPr="00D90C29">
        <w:rPr>
          <w:szCs w:val="24"/>
        </w:rPr>
        <w:t>Имущество, отчуждаемое по Договору, является собственностью муниципального образования Кондинский  район</w:t>
      </w:r>
      <w:r w:rsidR="00253F7F" w:rsidRPr="00D90C29">
        <w:rPr>
          <w:szCs w:val="24"/>
        </w:rPr>
        <w:t xml:space="preserve"> на основании Постановления Правительства РФ от 07.03.1995 </w:t>
      </w:r>
      <w:r w:rsidR="00DE3750" w:rsidRPr="00D90C29">
        <w:rPr>
          <w:szCs w:val="24"/>
        </w:rPr>
        <w:t>№ 235 «О порядке передачи объектов социально-культурного и коммунально-бытового назначения федеральной собственности в государственную собственность субъектов РФ и муниципальную собственность», что подтверждается свидетельством о государственной регистрации права 86 АА 724433 от 22.04.2005, выданным Главным Управлением Федеральной регистрационной службы по Тюменской области, Ханты-Мансийскому и Ямало-Ненецкому</w:t>
      </w:r>
      <w:proofErr w:type="gramEnd"/>
      <w:r w:rsidR="00DE3750" w:rsidRPr="00D90C29">
        <w:rPr>
          <w:szCs w:val="24"/>
        </w:rPr>
        <w:t xml:space="preserve"> автономным округам</w:t>
      </w:r>
      <w:r w:rsidRPr="00D90C29">
        <w:rPr>
          <w:szCs w:val="24"/>
        </w:rPr>
        <w:t>.</w:t>
      </w:r>
    </w:p>
    <w:p w:rsidR="00D90C29" w:rsidRPr="00D90C29" w:rsidRDefault="00D90C29" w:rsidP="00471ABF">
      <w:pPr>
        <w:pStyle w:val="a5"/>
        <w:numPr>
          <w:ilvl w:val="0"/>
          <w:numId w:val="8"/>
        </w:numPr>
        <w:tabs>
          <w:tab w:val="clear" w:pos="1680"/>
        </w:tabs>
        <w:spacing w:line="240" w:lineRule="atLeast"/>
        <w:ind w:left="360" w:hanging="360"/>
        <w:rPr>
          <w:b/>
          <w:szCs w:val="24"/>
        </w:rPr>
      </w:pPr>
      <w:r w:rsidRPr="00D90C29">
        <w:rPr>
          <w:szCs w:val="24"/>
        </w:rPr>
        <w:t>Продавец</w:t>
      </w:r>
      <w:r w:rsidRPr="00D90C29">
        <w:rPr>
          <w:szCs w:val="24"/>
        </w:rPr>
        <w:t xml:space="preserve"> гарантирует, что на момент заключения настоящего </w:t>
      </w:r>
      <w:r w:rsidRPr="00D90C29">
        <w:rPr>
          <w:szCs w:val="24"/>
        </w:rPr>
        <w:t>Договора</w:t>
      </w:r>
      <w:r w:rsidRPr="00D90C29">
        <w:rPr>
          <w:szCs w:val="24"/>
        </w:rPr>
        <w:t xml:space="preserve"> данное жилое помещение никому  не продано, не подарено, не заложено, не обременено правами третьих  лиц,  в споре и под а</w:t>
      </w:r>
      <w:r w:rsidRPr="00D90C29">
        <w:rPr>
          <w:szCs w:val="24"/>
        </w:rPr>
        <w:t xml:space="preserve">рестом (запрещением) не состоит, </w:t>
      </w:r>
      <w:r w:rsidRPr="00D90C29">
        <w:rPr>
          <w:szCs w:val="24"/>
        </w:rPr>
        <w:t>не является предметом судебного спора, не передано в доверительное управление, в качестве вклада в уставной капитал юридических лиц.</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Покупатель обязуется принять Имущество в собственность и произвести его оплату в сумме и на условиях, предусмотренных Договором.</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Продавец обязуется осуществить действия по передаче Имущества Покупателю на условиях, предусмотренных Договором.</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Рыночная стоимость Имущества определена на основании отчета об определении рыночной стоимости от</w:t>
      </w:r>
      <w:proofErr w:type="gramStart"/>
      <w:r w:rsidRPr="00D90C29">
        <w:rPr>
          <w:szCs w:val="24"/>
        </w:rPr>
        <w:t xml:space="preserve"> </w:t>
      </w:r>
      <w:r w:rsidRPr="00D90C29">
        <w:rPr>
          <w:szCs w:val="24"/>
          <w:u w:val="single"/>
        </w:rPr>
        <w:t xml:space="preserve">           </w:t>
      </w:r>
      <w:r w:rsidRPr="00D90C29">
        <w:rPr>
          <w:szCs w:val="24"/>
        </w:rPr>
        <w:t>,</w:t>
      </w:r>
      <w:proofErr w:type="gramEnd"/>
      <w:r w:rsidRPr="00D90C29">
        <w:rPr>
          <w:szCs w:val="24"/>
        </w:rPr>
        <w:t xml:space="preserve"> представленного независимым оценщиком </w:t>
      </w:r>
      <w:r w:rsidRPr="00D90C29">
        <w:rPr>
          <w:szCs w:val="24"/>
          <w:u w:val="single"/>
        </w:rPr>
        <w:t xml:space="preserve">              </w:t>
      </w:r>
      <w:r w:rsidRPr="00D90C29">
        <w:rPr>
          <w:szCs w:val="24"/>
        </w:rPr>
        <w:t xml:space="preserve">, и составляет </w:t>
      </w:r>
      <w:r w:rsidRPr="00D90C29">
        <w:rPr>
          <w:szCs w:val="24"/>
          <w:u w:val="single"/>
        </w:rPr>
        <w:t xml:space="preserve">     </w:t>
      </w:r>
      <w:r w:rsidRPr="00D90C29">
        <w:rPr>
          <w:szCs w:val="24"/>
        </w:rPr>
        <w:t xml:space="preserve"> (тысяч) рублей.</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 xml:space="preserve">Цена продажи Имущества составляет </w:t>
      </w:r>
      <w:r w:rsidRPr="00D90C29">
        <w:rPr>
          <w:szCs w:val="24"/>
          <w:u w:val="single"/>
        </w:rPr>
        <w:t xml:space="preserve">             </w:t>
      </w:r>
      <w:r w:rsidRPr="00D90C29">
        <w:rPr>
          <w:szCs w:val="24"/>
        </w:rPr>
        <w:t xml:space="preserve"> </w:t>
      </w:r>
      <w:proofErr w:type="gramStart"/>
      <w:r w:rsidRPr="00D90C29">
        <w:rPr>
          <w:szCs w:val="24"/>
        </w:rPr>
        <w:t>(</w:t>
      </w:r>
      <w:r w:rsidRPr="00D90C29">
        <w:rPr>
          <w:szCs w:val="24"/>
          <w:u w:val="single"/>
        </w:rPr>
        <w:t xml:space="preserve">              </w:t>
      </w:r>
      <w:r w:rsidRPr="00D90C29">
        <w:rPr>
          <w:szCs w:val="24"/>
        </w:rPr>
        <w:t xml:space="preserve"> </w:t>
      </w:r>
      <w:proofErr w:type="gramEnd"/>
      <w:r w:rsidRPr="00D90C29">
        <w:rPr>
          <w:szCs w:val="24"/>
        </w:rPr>
        <w:t>тысяч) рублей.</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Задаток в сумме</w:t>
      </w:r>
      <w:proofErr w:type="gramStart"/>
      <w:r w:rsidRPr="00D90C29">
        <w:rPr>
          <w:szCs w:val="24"/>
        </w:rPr>
        <w:t xml:space="preserve"> </w:t>
      </w:r>
      <w:r w:rsidRPr="00D90C29">
        <w:rPr>
          <w:szCs w:val="24"/>
          <w:u w:val="single"/>
        </w:rPr>
        <w:t xml:space="preserve">        </w:t>
      </w:r>
      <w:r w:rsidRPr="00D90C29">
        <w:rPr>
          <w:color w:val="FF0000"/>
          <w:szCs w:val="24"/>
        </w:rPr>
        <w:t xml:space="preserve"> </w:t>
      </w:r>
      <w:r w:rsidRPr="00D90C29">
        <w:rPr>
          <w:szCs w:val="24"/>
        </w:rPr>
        <w:t xml:space="preserve">( </w:t>
      </w:r>
      <w:r w:rsidRPr="00D90C29">
        <w:rPr>
          <w:szCs w:val="24"/>
          <w:u w:val="single"/>
        </w:rPr>
        <w:t xml:space="preserve">            </w:t>
      </w:r>
      <w:r w:rsidRPr="00D90C29">
        <w:rPr>
          <w:szCs w:val="24"/>
        </w:rPr>
        <w:t xml:space="preserve">) </w:t>
      </w:r>
      <w:proofErr w:type="gramEnd"/>
      <w:r w:rsidRPr="00D90C29">
        <w:rPr>
          <w:szCs w:val="24"/>
        </w:rPr>
        <w:t>рублей, внесенный Покупателем на счет Продавца, засчитывается в счет оплаты Имущества.</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С учетом п.</w:t>
      </w:r>
      <w:r w:rsidR="00D90C29">
        <w:rPr>
          <w:szCs w:val="24"/>
        </w:rPr>
        <w:t xml:space="preserve"> 8</w:t>
      </w:r>
      <w:r w:rsidRPr="00D90C29">
        <w:rPr>
          <w:szCs w:val="24"/>
        </w:rPr>
        <w:t xml:space="preserve"> Договора, Покупатель обязан произвести оплату в сумме</w:t>
      </w:r>
      <w:proofErr w:type="gramStart"/>
      <w:r w:rsidRPr="00D90C29">
        <w:rPr>
          <w:szCs w:val="24"/>
        </w:rPr>
        <w:t xml:space="preserve"> </w:t>
      </w:r>
      <w:r w:rsidRPr="00D90C29">
        <w:rPr>
          <w:szCs w:val="24"/>
          <w:u w:val="single"/>
        </w:rPr>
        <w:t xml:space="preserve">          </w:t>
      </w:r>
      <w:r w:rsidRPr="00D90C29">
        <w:rPr>
          <w:szCs w:val="24"/>
        </w:rPr>
        <w:t xml:space="preserve"> (</w:t>
      </w:r>
      <w:r w:rsidRPr="00D90C29">
        <w:rPr>
          <w:szCs w:val="24"/>
          <w:u w:val="single"/>
        </w:rPr>
        <w:t xml:space="preserve">   </w:t>
      </w:r>
      <w:r w:rsidRPr="00D90C29">
        <w:rPr>
          <w:szCs w:val="24"/>
        </w:rPr>
        <w:t xml:space="preserve">) </w:t>
      </w:r>
      <w:proofErr w:type="gramEnd"/>
      <w:r w:rsidRPr="00D90C29">
        <w:rPr>
          <w:szCs w:val="24"/>
        </w:rPr>
        <w:t xml:space="preserve">рублей, единовременным платежом (одной суммой) в безналичном порядке. Оплата Имущества производится в срок до </w:t>
      </w:r>
      <w:r w:rsidRPr="00D90C29">
        <w:rPr>
          <w:szCs w:val="24"/>
          <w:u w:val="single"/>
        </w:rPr>
        <w:t xml:space="preserve">       </w:t>
      </w:r>
      <w:r w:rsidRPr="00D90C29">
        <w:rPr>
          <w:szCs w:val="24"/>
        </w:rPr>
        <w:t xml:space="preserve"> 2018 года, по следующим реквизитам: УФК по Ханты - Мансийскому автономному округу – Югре (Комитет по управлению муниципальным имуществом администрации Кондинского района), </w:t>
      </w:r>
      <w:proofErr w:type="gramStart"/>
      <w:r w:rsidRPr="00D90C29">
        <w:rPr>
          <w:szCs w:val="24"/>
        </w:rPr>
        <w:t>р</w:t>
      </w:r>
      <w:proofErr w:type="gramEnd"/>
      <w:r w:rsidRPr="00D90C29">
        <w:rPr>
          <w:szCs w:val="24"/>
        </w:rPr>
        <w:t>/счет  40101810900000010001 банк РКЦ Ханты – Мансийск г. Ханты - Мансийск,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lastRenderedPageBreak/>
        <w:t xml:space="preserve">Моментом исполнения обязательства Покупателя по оплате Имущества считается день зачисления в местный бюджет денежных средств, указанных в п. </w:t>
      </w:r>
      <w:r w:rsidR="00BC0136">
        <w:rPr>
          <w:szCs w:val="24"/>
        </w:rPr>
        <w:t>9</w:t>
      </w:r>
      <w:r w:rsidRPr="00D90C29">
        <w:rPr>
          <w:szCs w:val="24"/>
        </w:rPr>
        <w:t xml:space="preserve"> Договора.</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Надлежащим исполнением обязательств Покупателя по оплате Имущества является выполнение п.</w:t>
      </w:r>
      <w:r w:rsidR="00BC0136">
        <w:rPr>
          <w:szCs w:val="24"/>
        </w:rPr>
        <w:t xml:space="preserve"> 9</w:t>
      </w:r>
      <w:r w:rsidRPr="00D90C29">
        <w:rPr>
          <w:szCs w:val="24"/>
        </w:rPr>
        <w:t xml:space="preserve"> Договора. </w:t>
      </w:r>
    </w:p>
    <w:p w:rsidR="00471ABF" w:rsidRPr="00D90C29" w:rsidRDefault="00471ABF" w:rsidP="00471ABF">
      <w:pPr>
        <w:numPr>
          <w:ilvl w:val="0"/>
          <w:numId w:val="8"/>
        </w:numPr>
        <w:tabs>
          <w:tab w:val="clear" w:pos="1680"/>
        </w:tabs>
        <w:autoSpaceDE w:val="0"/>
        <w:autoSpaceDN w:val="0"/>
        <w:adjustRightInd w:val="0"/>
        <w:spacing w:line="240" w:lineRule="atLeast"/>
        <w:ind w:left="360" w:hanging="360"/>
        <w:jc w:val="both"/>
        <w:rPr>
          <w:szCs w:val="24"/>
        </w:rPr>
      </w:pPr>
      <w:r w:rsidRPr="00D90C29">
        <w:rPr>
          <w:szCs w:val="24"/>
        </w:rPr>
        <w:t xml:space="preserve">Продавец обязуется передать Покупателю Имущество, указанное в п. 1 Договора, в течение 10 (десяти) рабочих дней после дня полной оплаты Покупателем цены Имущества по подписанному сторонами передаточному акту (акту приема-передачи Имущества), составленному в простой письменной форме. </w:t>
      </w:r>
    </w:p>
    <w:p w:rsidR="00471ABF" w:rsidRPr="00D90C29" w:rsidRDefault="00471ABF" w:rsidP="00471ABF">
      <w:pPr>
        <w:numPr>
          <w:ilvl w:val="0"/>
          <w:numId w:val="8"/>
        </w:numPr>
        <w:tabs>
          <w:tab w:val="clear" w:pos="1680"/>
        </w:tabs>
        <w:autoSpaceDE w:val="0"/>
        <w:autoSpaceDN w:val="0"/>
        <w:adjustRightInd w:val="0"/>
        <w:spacing w:line="240" w:lineRule="atLeast"/>
        <w:ind w:left="360" w:hanging="360"/>
        <w:jc w:val="both"/>
        <w:rPr>
          <w:szCs w:val="24"/>
        </w:rPr>
      </w:pPr>
      <w:r w:rsidRPr="00D90C29">
        <w:rPr>
          <w:szCs w:val="24"/>
        </w:rPr>
        <w:t xml:space="preserve">Продавец обязуется в течение 10 (десяти) рабочих дней после дня полной оплаты Покупателем цены Имущества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471ABF" w:rsidRPr="00D90C29" w:rsidRDefault="00471ABF" w:rsidP="00471ABF">
      <w:pPr>
        <w:numPr>
          <w:ilvl w:val="0"/>
          <w:numId w:val="8"/>
        </w:numPr>
        <w:tabs>
          <w:tab w:val="clear" w:pos="1680"/>
        </w:tabs>
        <w:autoSpaceDE w:val="0"/>
        <w:autoSpaceDN w:val="0"/>
        <w:adjustRightInd w:val="0"/>
        <w:spacing w:line="240" w:lineRule="atLeast"/>
        <w:ind w:left="360" w:hanging="360"/>
        <w:jc w:val="both"/>
        <w:rPr>
          <w:szCs w:val="24"/>
        </w:rPr>
      </w:pPr>
      <w:r w:rsidRPr="00D90C29">
        <w:rPr>
          <w:szCs w:val="24"/>
        </w:rPr>
        <w:t>Покупатель обязуется в течение 10 (десяти) рабочих дней после дня полной оплаты цены Имущества, указанной в п.</w:t>
      </w:r>
      <w:r w:rsidR="00BC0136">
        <w:rPr>
          <w:szCs w:val="24"/>
        </w:rPr>
        <w:t xml:space="preserve"> 7</w:t>
      </w:r>
      <w:r w:rsidRPr="00D90C29">
        <w:rPr>
          <w:szCs w:val="24"/>
        </w:rPr>
        <w:t xml:space="preserve"> настоящего Договора, принять Имущество по  передаточному акту (акту приема-передачи Имущества), составленному в простой письменной форме.</w:t>
      </w:r>
    </w:p>
    <w:p w:rsidR="00471ABF" w:rsidRPr="00D90C29" w:rsidRDefault="00471ABF" w:rsidP="00471ABF">
      <w:pPr>
        <w:numPr>
          <w:ilvl w:val="0"/>
          <w:numId w:val="8"/>
        </w:numPr>
        <w:tabs>
          <w:tab w:val="clear" w:pos="1680"/>
        </w:tabs>
        <w:autoSpaceDE w:val="0"/>
        <w:autoSpaceDN w:val="0"/>
        <w:adjustRightInd w:val="0"/>
        <w:spacing w:line="240" w:lineRule="atLeast"/>
        <w:ind w:left="360" w:hanging="360"/>
        <w:jc w:val="both"/>
        <w:rPr>
          <w:szCs w:val="24"/>
        </w:rPr>
      </w:pPr>
      <w:r w:rsidRPr="00D90C29">
        <w:rPr>
          <w:szCs w:val="24"/>
        </w:rPr>
        <w:t xml:space="preserve">Покупатель обязуется не позднее 5 (пяти) рабочих дней </w:t>
      </w:r>
      <w:proofErr w:type="gramStart"/>
      <w:r w:rsidRPr="00D90C29">
        <w:rPr>
          <w:szCs w:val="24"/>
        </w:rPr>
        <w:t>с даты передачи</w:t>
      </w:r>
      <w:proofErr w:type="gramEnd"/>
      <w:r w:rsidRPr="00D90C29">
        <w:rPr>
          <w:szCs w:val="24"/>
        </w:rPr>
        <w:t xml:space="preserve"> Продавцом Покупателю Имущества по акту приема-передачи предоставить в орган, осуществляющий государственный кадастровый учет и государственную регистрацию прав, комплект документов, необходимых для проведения государственной регистрации перехода права собственности на недвижимое имущество от Продавца к Покупателю.</w:t>
      </w:r>
    </w:p>
    <w:p w:rsidR="00471ABF" w:rsidRPr="00D90C29" w:rsidRDefault="00471ABF" w:rsidP="00471ABF">
      <w:pPr>
        <w:numPr>
          <w:ilvl w:val="0"/>
          <w:numId w:val="8"/>
        </w:numPr>
        <w:tabs>
          <w:tab w:val="clear" w:pos="1680"/>
        </w:tabs>
        <w:autoSpaceDE w:val="0"/>
        <w:autoSpaceDN w:val="0"/>
        <w:adjustRightInd w:val="0"/>
        <w:spacing w:line="240" w:lineRule="atLeast"/>
        <w:ind w:left="360" w:hanging="360"/>
        <w:jc w:val="both"/>
        <w:rPr>
          <w:szCs w:val="24"/>
        </w:rPr>
      </w:pPr>
      <w:r w:rsidRPr="00D90C29">
        <w:rPr>
          <w:szCs w:val="24"/>
        </w:rPr>
        <w:t xml:space="preserve">Расходы, связанные с оформлением перехода права собственности от Продавца к Покупателю, в полном объеме несет Покупатель. </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За нарушение сроков внесения денежных сре</w:t>
      </w:r>
      <w:proofErr w:type="gramStart"/>
      <w:r w:rsidRPr="00D90C29">
        <w:rPr>
          <w:szCs w:val="24"/>
        </w:rPr>
        <w:t>дств в сч</w:t>
      </w:r>
      <w:proofErr w:type="gramEnd"/>
      <w:r w:rsidRPr="00D90C29">
        <w:rPr>
          <w:szCs w:val="24"/>
        </w:rPr>
        <w:t>ет оплаты Имущества, установленных п.</w:t>
      </w:r>
      <w:r w:rsidR="00BC0136">
        <w:rPr>
          <w:szCs w:val="24"/>
        </w:rPr>
        <w:t xml:space="preserve"> 9</w:t>
      </w:r>
      <w:r w:rsidRPr="00D90C29">
        <w:rPr>
          <w:szCs w:val="24"/>
        </w:rPr>
        <w:t xml:space="preserve">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Югре (Комитет по управлению муниципальным имуществом администрации Кондинского района),  </w:t>
      </w:r>
      <w:proofErr w:type="gramStart"/>
      <w:r w:rsidRPr="00D90C29">
        <w:rPr>
          <w:szCs w:val="24"/>
        </w:rPr>
        <w:t>р</w:t>
      </w:r>
      <w:proofErr w:type="gramEnd"/>
      <w:r w:rsidRPr="00D90C29">
        <w:rPr>
          <w:szCs w:val="24"/>
        </w:rPr>
        <w:t>/счет  40101810900000010001 банк РКЦ Ханты – Мансийск г. Ханты - Мансийск, БИК 047162000; ИНН 8616003853, КПП 861601001, ОКТМО  71816000, в платежном поручении код бюджетной классификации указать код 070 114 02053 05 0000 410.</w:t>
      </w:r>
    </w:p>
    <w:p w:rsidR="00471ABF" w:rsidRPr="00D90C29" w:rsidRDefault="00471ABF" w:rsidP="00471ABF">
      <w:pPr>
        <w:pStyle w:val="a5"/>
        <w:numPr>
          <w:ilvl w:val="0"/>
          <w:numId w:val="8"/>
        </w:numPr>
        <w:tabs>
          <w:tab w:val="clear" w:pos="1680"/>
        </w:tabs>
        <w:spacing w:line="240" w:lineRule="atLeast"/>
        <w:ind w:left="360" w:hanging="360"/>
        <w:rPr>
          <w:szCs w:val="24"/>
        </w:rPr>
      </w:pPr>
      <w:r w:rsidRPr="00D90C29">
        <w:rPr>
          <w:szCs w:val="24"/>
        </w:rPr>
        <w:t xml:space="preserve">Просрочка оплаты Имущества в сумме и сроки, установленные п. </w:t>
      </w:r>
      <w:r w:rsidR="00BC0136">
        <w:rPr>
          <w:szCs w:val="24"/>
        </w:rPr>
        <w:t>9</w:t>
      </w:r>
      <w:r w:rsidRPr="00D90C29">
        <w:rPr>
          <w:szCs w:val="24"/>
        </w:rPr>
        <w:t xml:space="preserve">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w:t>
      </w:r>
      <w:r w:rsidR="00BC0136">
        <w:rPr>
          <w:szCs w:val="24"/>
        </w:rPr>
        <w:t xml:space="preserve"> 9</w:t>
      </w:r>
      <w:r w:rsidRPr="00D90C29">
        <w:rPr>
          <w:szCs w:val="24"/>
        </w:rPr>
        <w:t xml:space="preserve">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 xml:space="preserve">Договор прекращает свое действие: исполнением сторонами своих обязательств по Договору; по иным основаниям, предусмотренным действующим законодательством. </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Расходы, связанные с заключением Договора, каждая из сторон несет в своей части.</w:t>
      </w:r>
    </w:p>
    <w:p w:rsidR="00471ABF" w:rsidRPr="00D90C29" w:rsidRDefault="00471ABF" w:rsidP="00471ABF">
      <w:pPr>
        <w:pStyle w:val="a5"/>
        <w:numPr>
          <w:ilvl w:val="0"/>
          <w:numId w:val="8"/>
        </w:numPr>
        <w:tabs>
          <w:tab w:val="clear" w:pos="1680"/>
        </w:tabs>
        <w:spacing w:line="240" w:lineRule="atLeast"/>
        <w:ind w:left="360" w:hanging="360"/>
        <w:rPr>
          <w:b/>
          <w:szCs w:val="24"/>
        </w:rPr>
      </w:pPr>
      <w:r w:rsidRPr="00D90C29">
        <w:rPr>
          <w:szCs w:val="24"/>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471ABF" w:rsidRPr="00D90C29" w:rsidRDefault="00471ABF" w:rsidP="00471ABF">
      <w:pPr>
        <w:pStyle w:val="a5"/>
        <w:numPr>
          <w:ilvl w:val="0"/>
          <w:numId w:val="8"/>
        </w:numPr>
        <w:tabs>
          <w:tab w:val="clear" w:pos="1680"/>
          <w:tab w:val="left" w:pos="-120"/>
          <w:tab w:val="left" w:pos="360"/>
        </w:tabs>
        <w:spacing w:line="240" w:lineRule="atLeast"/>
        <w:ind w:left="360" w:hanging="360"/>
        <w:rPr>
          <w:szCs w:val="24"/>
        </w:rPr>
      </w:pPr>
      <w:r w:rsidRPr="00D90C29">
        <w:rPr>
          <w:szCs w:val="24"/>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471ABF" w:rsidRPr="00D90C29" w:rsidRDefault="00471ABF" w:rsidP="00471ABF">
      <w:pPr>
        <w:pStyle w:val="a5"/>
        <w:numPr>
          <w:ilvl w:val="0"/>
          <w:numId w:val="8"/>
        </w:numPr>
        <w:tabs>
          <w:tab w:val="clear" w:pos="1680"/>
          <w:tab w:val="left" w:pos="-120"/>
          <w:tab w:val="left" w:pos="360"/>
        </w:tabs>
        <w:spacing w:line="240" w:lineRule="atLeast"/>
        <w:ind w:left="360" w:hanging="360"/>
        <w:rPr>
          <w:szCs w:val="24"/>
        </w:rPr>
      </w:pPr>
      <w:r w:rsidRPr="00D90C29">
        <w:rPr>
          <w:szCs w:val="24"/>
        </w:rPr>
        <w:lastRenderedPageBreak/>
        <w:t>Все изменения и дополнения к Договору должны быть составлены в письменной форме, согласованы и подписаны сторонами.</w:t>
      </w:r>
    </w:p>
    <w:p w:rsidR="00471ABF" w:rsidRPr="00D90C29" w:rsidRDefault="00471ABF" w:rsidP="00471ABF">
      <w:pPr>
        <w:pStyle w:val="a5"/>
        <w:numPr>
          <w:ilvl w:val="0"/>
          <w:numId w:val="8"/>
        </w:numPr>
        <w:tabs>
          <w:tab w:val="clear" w:pos="1680"/>
          <w:tab w:val="left" w:pos="-120"/>
          <w:tab w:val="left" w:pos="360"/>
        </w:tabs>
        <w:spacing w:line="240" w:lineRule="atLeast"/>
        <w:ind w:left="360" w:hanging="360"/>
        <w:rPr>
          <w:szCs w:val="24"/>
        </w:rPr>
      </w:pPr>
      <w:r w:rsidRPr="00D90C29">
        <w:rPr>
          <w:szCs w:val="24"/>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471ABF" w:rsidRPr="00D90C29" w:rsidRDefault="00471ABF" w:rsidP="00471ABF">
      <w:pPr>
        <w:pStyle w:val="a5"/>
        <w:numPr>
          <w:ilvl w:val="0"/>
          <w:numId w:val="8"/>
        </w:numPr>
        <w:tabs>
          <w:tab w:val="clear" w:pos="1680"/>
          <w:tab w:val="left" w:pos="-120"/>
          <w:tab w:val="left" w:pos="360"/>
        </w:tabs>
        <w:spacing w:line="240" w:lineRule="atLeast"/>
        <w:ind w:left="360" w:hanging="360"/>
        <w:rPr>
          <w:szCs w:val="24"/>
        </w:rPr>
      </w:pPr>
      <w:r w:rsidRPr="00D90C29">
        <w:rPr>
          <w:szCs w:val="24"/>
        </w:rPr>
        <w:t xml:space="preserve">Договор составлен </w:t>
      </w:r>
      <w:r w:rsidR="0018685B" w:rsidRPr="00D90C29">
        <w:rPr>
          <w:bCs/>
          <w:szCs w:val="24"/>
        </w:rPr>
        <w:t xml:space="preserve">и подписан сторонами </w:t>
      </w:r>
      <w:r w:rsidR="0018685B" w:rsidRPr="00D90C29">
        <w:rPr>
          <w:szCs w:val="24"/>
        </w:rPr>
        <w:t>на бумажном носителе в трех идентичных экземплярах, имеющих одинаковую юридическую силу, один из которых хранится в Управлении Росреестра по Ханты-Мансийскому автономному округу - Югре, и по одному экземпляру для Продавца и для Покупателя</w:t>
      </w:r>
      <w:r w:rsidRPr="00D90C29">
        <w:rPr>
          <w:szCs w:val="24"/>
        </w:rPr>
        <w:t>.</w:t>
      </w:r>
    </w:p>
    <w:p w:rsidR="00471ABF" w:rsidRPr="00D90C29" w:rsidRDefault="00471ABF" w:rsidP="00471ABF">
      <w:pPr>
        <w:pStyle w:val="a5"/>
        <w:numPr>
          <w:ilvl w:val="0"/>
          <w:numId w:val="8"/>
        </w:numPr>
        <w:tabs>
          <w:tab w:val="clear" w:pos="1680"/>
          <w:tab w:val="left" w:pos="-120"/>
          <w:tab w:val="left" w:pos="360"/>
          <w:tab w:val="num" w:pos="426"/>
        </w:tabs>
        <w:spacing w:line="240" w:lineRule="atLeast"/>
        <w:ind w:hanging="1680"/>
        <w:rPr>
          <w:szCs w:val="24"/>
        </w:rPr>
      </w:pPr>
      <w:r w:rsidRPr="00D90C29">
        <w:rPr>
          <w:szCs w:val="24"/>
        </w:rPr>
        <w:t>Подписи сторон:</w:t>
      </w:r>
    </w:p>
    <w:tbl>
      <w:tblPr>
        <w:tblW w:w="98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70"/>
        <w:gridCol w:w="4754"/>
      </w:tblGrid>
      <w:tr w:rsidR="00471ABF" w:rsidRPr="00D90C29" w:rsidTr="00D76F19">
        <w:tc>
          <w:tcPr>
            <w:tcW w:w="5070" w:type="dxa"/>
          </w:tcPr>
          <w:p w:rsidR="00471ABF" w:rsidRPr="00D90C29" w:rsidRDefault="00471ABF" w:rsidP="00D76F19">
            <w:pPr>
              <w:pStyle w:val="a5"/>
              <w:tabs>
                <w:tab w:val="left" w:pos="-120"/>
                <w:tab w:val="left" w:pos="360"/>
              </w:tabs>
              <w:ind w:firstLine="426"/>
              <w:rPr>
                <w:b/>
                <w:szCs w:val="24"/>
              </w:rPr>
            </w:pPr>
            <w:r w:rsidRPr="00D90C29">
              <w:rPr>
                <w:b/>
                <w:szCs w:val="24"/>
              </w:rPr>
              <w:t>Продавец:</w:t>
            </w:r>
          </w:p>
          <w:p w:rsidR="00471ABF" w:rsidRPr="00D90C29" w:rsidRDefault="00471ABF" w:rsidP="00D76F19">
            <w:pPr>
              <w:ind w:left="426"/>
              <w:rPr>
                <w:color w:val="000000"/>
                <w:szCs w:val="24"/>
              </w:rPr>
            </w:pPr>
            <w:r w:rsidRPr="00D90C29">
              <w:rPr>
                <w:color w:val="000000"/>
                <w:szCs w:val="24"/>
              </w:rPr>
              <w:t>Комитет по управлению муниципальным имуществом администрации Кондинского района</w:t>
            </w:r>
          </w:p>
          <w:p w:rsidR="003D4B04" w:rsidRDefault="00471ABF" w:rsidP="00D76F19">
            <w:pPr>
              <w:ind w:left="426"/>
              <w:rPr>
                <w:color w:val="000000"/>
                <w:szCs w:val="24"/>
              </w:rPr>
            </w:pPr>
            <w:r w:rsidRPr="00D90C29">
              <w:rPr>
                <w:color w:val="000000"/>
                <w:szCs w:val="24"/>
              </w:rPr>
              <w:t>628200, Ханты-Мансийский автономный округ - Югра, Кондинский район,</w:t>
            </w:r>
          </w:p>
          <w:p w:rsidR="00471ABF" w:rsidRPr="00D90C29" w:rsidRDefault="00471ABF" w:rsidP="00D76F19">
            <w:pPr>
              <w:ind w:left="426"/>
              <w:rPr>
                <w:color w:val="000000"/>
                <w:szCs w:val="24"/>
              </w:rPr>
            </w:pPr>
            <w:r w:rsidRPr="00D90C29">
              <w:rPr>
                <w:color w:val="000000"/>
                <w:szCs w:val="24"/>
              </w:rPr>
              <w:t xml:space="preserve">пгт. Междуреченский, ул. Титова, </w:t>
            </w:r>
            <w:r w:rsidR="003D4B04">
              <w:rPr>
                <w:color w:val="000000"/>
                <w:szCs w:val="24"/>
              </w:rPr>
              <w:t xml:space="preserve">д. </w:t>
            </w:r>
            <w:r w:rsidRPr="00D90C29">
              <w:rPr>
                <w:color w:val="000000"/>
                <w:szCs w:val="24"/>
              </w:rPr>
              <w:t>24,</w:t>
            </w:r>
          </w:p>
          <w:p w:rsidR="00471ABF" w:rsidRPr="00D90C29" w:rsidRDefault="00471ABF" w:rsidP="00D76F19">
            <w:pPr>
              <w:ind w:left="426"/>
              <w:rPr>
                <w:color w:val="000000"/>
                <w:szCs w:val="24"/>
              </w:rPr>
            </w:pPr>
            <w:r w:rsidRPr="00D90C29">
              <w:rPr>
                <w:color w:val="000000"/>
                <w:szCs w:val="24"/>
              </w:rPr>
              <w:t xml:space="preserve">тел. (34677) 41-977, </w:t>
            </w:r>
            <w:r w:rsidR="003D4B04">
              <w:rPr>
                <w:color w:val="000000"/>
                <w:szCs w:val="24"/>
              </w:rPr>
              <w:t>факс: 32-345</w:t>
            </w:r>
            <w:bookmarkStart w:id="0" w:name="_GoBack"/>
            <w:bookmarkEnd w:id="0"/>
          </w:p>
          <w:p w:rsidR="00471ABF" w:rsidRPr="00D90C29" w:rsidRDefault="00471ABF" w:rsidP="00D76F19">
            <w:pPr>
              <w:pStyle w:val="1"/>
              <w:spacing w:line="240" w:lineRule="auto"/>
              <w:ind w:left="426"/>
              <w:jc w:val="left"/>
              <w:rPr>
                <w:b w:val="0"/>
                <w:szCs w:val="24"/>
              </w:rPr>
            </w:pPr>
          </w:p>
          <w:p w:rsidR="00471ABF" w:rsidRPr="00D90C29" w:rsidRDefault="00471ABF" w:rsidP="00D76F19">
            <w:pPr>
              <w:pStyle w:val="1"/>
              <w:spacing w:line="240" w:lineRule="auto"/>
              <w:ind w:left="426"/>
              <w:jc w:val="left"/>
              <w:rPr>
                <w:b w:val="0"/>
                <w:szCs w:val="24"/>
              </w:rPr>
            </w:pPr>
            <w:r w:rsidRPr="00D90C29">
              <w:rPr>
                <w:b w:val="0"/>
                <w:szCs w:val="24"/>
              </w:rPr>
              <w:t>Председатель комитета по управлению муниципальным имуществом</w:t>
            </w:r>
            <w:r w:rsidRPr="00D90C29">
              <w:rPr>
                <w:b w:val="0"/>
                <w:szCs w:val="24"/>
              </w:rPr>
              <w:tab/>
            </w:r>
            <w:r w:rsidRPr="00D90C29">
              <w:rPr>
                <w:b w:val="0"/>
                <w:szCs w:val="24"/>
              </w:rPr>
              <w:tab/>
            </w:r>
            <w:r w:rsidRPr="00D90C29">
              <w:rPr>
                <w:b w:val="0"/>
                <w:szCs w:val="24"/>
              </w:rPr>
              <w:tab/>
            </w:r>
            <w:r w:rsidRPr="00D90C29">
              <w:rPr>
                <w:b w:val="0"/>
                <w:szCs w:val="24"/>
              </w:rPr>
              <w:tab/>
            </w:r>
            <w:r w:rsidRPr="00D90C29">
              <w:rPr>
                <w:b w:val="0"/>
                <w:szCs w:val="24"/>
              </w:rPr>
              <w:tab/>
            </w:r>
            <w:r w:rsidRPr="00D90C29">
              <w:rPr>
                <w:b w:val="0"/>
                <w:szCs w:val="24"/>
              </w:rPr>
              <w:tab/>
            </w:r>
          </w:p>
          <w:p w:rsidR="00471ABF" w:rsidRPr="00D90C29" w:rsidRDefault="00471ABF" w:rsidP="00D76F19">
            <w:pPr>
              <w:pStyle w:val="1"/>
              <w:spacing w:line="240" w:lineRule="auto"/>
              <w:ind w:left="426"/>
              <w:jc w:val="left"/>
              <w:rPr>
                <w:szCs w:val="24"/>
              </w:rPr>
            </w:pPr>
            <w:r w:rsidRPr="00D90C29">
              <w:rPr>
                <w:b w:val="0"/>
                <w:szCs w:val="24"/>
              </w:rPr>
              <w:t>_______________              И.П. Жукова</w:t>
            </w:r>
            <w:r w:rsidRPr="00D90C29">
              <w:rPr>
                <w:szCs w:val="24"/>
              </w:rPr>
              <w:tab/>
            </w:r>
            <w:r w:rsidRPr="00D90C29">
              <w:rPr>
                <w:szCs w:val="24"/>
              </w:rPr>
              <w:tab/>
            </w:r>
            <w:r w:rsidRPr="00D90C29">
              <w:rPr>
                <w:szCs w:val="24"/>
              </w:rPr>
              <w:tab/>
            </w:r>
            <w:r w:rsidRPr="00D90C29">
              <w:rPr>
                <w:szCs w:val="24"/>
              </w:rPr>
              <w:tab/>
            </w:r>
            <w:r w:rsidRPr="00D90C29">
              <w:rPr>
                <w:szCs w:val="24"/>
              </w:rPr>
              <w:tab/>
              <w:t xml:space="preserve">           </w:t>
            </w:r>
          </w:p>
          <w:p w:rsidR="00471ABF" w:rsidRPr="00D90C29" w:rsidRDefault="00471ABF" w:rsidP="00D76F19">
            <w:pPr>
              <w:pStyle w:val="a5"/>
              <w:tabs>
                <w:tab w:val="left" w:pos="-120"/>
                <w:tab w:val="left" w:pos="360"/>
              </w:tabs>
              <w:jc w:val="left"/>
              <w:rPr>
                <w:b/>
                <w:szCs w:val="24"/>
              </w:rPr>
            </w:pPr>
          </w:p>
        </w:tc>
        <w:tc>
          <w:tcPr>
            <w:tcW w:w="4754" w:type="dxa"/>
          </w:tcPr>
          <w:p w:rsidR="00471ABF" w:rsidRPr="00D90C29" w:rsidRDefault="00471ABF" w:rsidP="00D76F19">
            <w:pPr>
              <w:pStyle w:val="a5"/>
              <w:tabs>
                <w:tab w:val="left" w:pos="-120"/>
                <w:tab w:val="left" w:pos="360"/>
              </w:tabs>
              <w:spacing w:line="240" w:lineRule="atLeast"/>
              <w:rPr>
                <w:b/>
                <w:szCs w:val="24"/>
              </w:rPr>
            </w:pPr>
            <w:r w:rsidRPr="00D90C29">
              <w:rPr>
                <w:b/>
                <w:szCs w:val="24"/>
              </w:rPr>
              <w:t>Покупатель:</w:t>
            </w:r>
          </w:p>
          <w:p w:rsidR="00471ABF" w:rsidRPr="00D90C29" w:rsidRDefault="00471ABF" w:rsidP="00D76F19">
            <w:pPr>
              <w:pStyle w:val="a5"/>
              <w:tabs>
                <w:tab w:val="left" w:pos="360"/>
              </w:tabs>
              <w:spacing w:line="240" w:lineRule="atLeast"/>
              <w:rPr>
                <w:szCs w:val="24"/>
                <w:lang w:val="en-US"/>
              </w:rPr>
            </w:pPr>
            <w:r w:rsidRPr="00D90C29">
              <w:rPr>
                <w:szCs w:val="24"/>
                <w:lang w:val="en-US"/>
              </w:rPr>
              <w:t xml:space="preserve"> </w:t>
            </w:r>
          </w:p>
          <w:p w:rsidR="00471ABF" w:rsidRPr="00D90C29" w:rsidRDefault="00471ABF" w:rsidP="00D76F19">
            <w:pPr>
              <w:pStyle w:val="a5"/>
              <w:tabs>
                <w:tab w:val="left" w:pos="360"/>
              </w:tabs>
              <w:spacing w:line="240" w:lineRule="atLeast"/>
              <w:rPr>
                <w:szCs w:val="24"/>
              </w:rPr>
            </w:pPr>
          </w:p>
          <w:p w:rsidR="00471ABF" w:rsidRPr="00D90C29" w:rsidRDefault="00471ABF" w:rsidP="00D76F19">
            <w:pPr>
              <w:pStyle w:val="a5"/>
              <w:tabs>
                <w:tab w:val="left" w:pos="-120"/>
                <w:tab w:val="left" w:pos="360"/>
                <w:tab w:val="left" w:pos="3583"/>
              </w:tabs>
              <w:spacing w:line="240" w:lineRule="atLeast"/>
              <w:ind w:firstLine="0"/>
              <w:rPr>
                <w:szCs w:val="24"/>
              </w:rPr>
            </w:pPr>
          </w:p>
          <w:p w:rsidR="00471ABF" w:rsidRPr="00D90C29" w:rsidRDefault="00471ABF" w:rsidP="00D76F19">
            <w:pPr>
              <w:pStyle w:val="a5"/>
              <w:tabs>
                <w:tab w:val="left" w:pos="-120"/>
                <w:tab w:val="left" w:pos="360"/>
                <w:tab w:val="left" w:pos="3583"/>
              </w:tabs>
              <w:spacing w:line="240" w:lineRule="atLeast"/>
              <w:ind w:firstLine="0"/>
              <w:rPr>
                <w:szCs w:val="24"/>
              </w:rPr>
            </w:pPr>
          </w:p>
          <w:p w:rsidR="00471ABF" w:rsidRPr="00D90C29" w:rsidRDefault="00471ABF" w:rsidP="00D76F19">
            <w:pPr>
              <w:pStyle w:val="a5"/>
              <w:tabs>
                <w:tab w:val="left" w:pos="-120"/>
                <w:tab w:val="left" w:pos="360"/>
                <w:tab w:val="left" w:pos="3583"/>
              </w:tabs>
              <w:spacing w:line="240" w:lineRule="atLeast"/>
              <w:ind w:firstLine="0"/>
              <w:rPr>
                <w:szCs w:val="24"/>
              </w:rPr>
            </w:pPr>
            <w:r w:rsidRPr="00D90C29">
              <w:rPr>
                <w:szCs w:val="24"/>
              </w:rPr>
              <w:t xml:space="preserve"> </w:t>
            </w:r>
            <w:r w:rsidRPr="00D90C29">
              <w:rPr>
                <w:szCs w:val="24"/>
              </w:rPr>
              <w:tab/>
            </w:r>
          </w:p>
          <w:p w:rsidR="00471ABF" w:rsidRPr="00D90C29" w:rsidRDefault="00471ABF" w:rsidP="00D76F19">
            <w:pPr>
              <w:pStyle w:val="a5"/>
              <w:tabs>
                <w:tab w:val="left" w:pos="-120"/>
                <w:tab w:val="left" w:pos="360"/>
                <w:tab w:val="left" w:pos="3583"/>
              </w:tabs>
              <w:spacing w:line="240" w:lineRule="atLeast"/>
              <w:ind w:firstLine="0"/>
              <w:rPr>
                <w:szCs w:val="24"/>
              </w:rPr>
            </w:pPr>
            <w:r w:rsidRPr="00D90C29">
              <w:rPr>
                <w:szCs w:val="24"/>
              </w:rPr>
              <w:tab/>
            </w:r>
          </w:p>
          <w:p w:rsidR="00471ABF" w:rsidRPr="00D90C29" w:rsidRDefault="00471ABF" w:rsidP="00D76F19">
            <w:pPr>
              <w:pStyle w:val="a5"/>
              <w:tabs>
                <w:tab w:val="left" w:pos="-120"/>
                <w:tab w:val="left" w:pos="360"/>
              </w:tabs>
              <w:spacing w:line="240" w:lineRule="atLeast"/>
              <w:rPr>
                <w:szCs w:val="24"/>
              </w:rPr>
            </w:pPr>
          </w:p>
        </w:tc>
      </w:tr>
      <w:tr w:rsidR="00471ABF" w:rsidRPr="00D90C29" w:rsidTr="00D76F19">
        <w:tc>
          <w:tcPr>
            <w:tcW w:w="5070" w:type="dxa"/>
          </w:tcPr>
          <w:p w:rsidR="00471ABF" w:rsidRPr="00D90C29" w:rsidRDefault="00471ABF" w:rsidP="00D76F19">
            <w:pPr>
              <w:pStyle w:val="a5"/>
              <w:tabs>
                <w:tab w:val="left" w:pos="-120"/>
                <w:tab w:val="left" w:pos="360"/>
              </w:tabs>
              <w:ind w:firstLine="0"/>
              <w:rPr>
                <w:b/>
                <w:szCs w:val="24"/>
              </w:rPr>
            </w:pPr>
          </w:p>
        </w:tc>
        <w:tc>
          <w:tcPr>
            <w:tcW w:w="4754" w:type="dxa"/>
          </w:tcPr>
          <w:p w:rsidR="00471ABF" w:rsidRPr="00D90C29" w:rsidRDefault="00471ABF" w:rsidP="00D76F19">
            <w:pPr>
              <w:pStyle w:val="a5"/>
              <w:tabs>
                <w:tab w:val="left" w:pos="-120"/>
                <w:tab w:val="left" w:pos="360"/>
              </w:tabs>
              <w:spacing w:line="240" w:lineRule="atLeast"/>
              <w:rPr>
                <w:b/>
                <w:szCs w:val="24"/>
              </w:rPr>
            </w:pPr>
          </w:p>
        </w:tc>
      </w:tr>
    </w:tbl>
    <w:p w:rsidR="00471ABF" w:rsidRPr="00D90C29" w:rsidRDefault="00471ABF" w:rsidP="00471ABF">
      <w:pPr>
        <w:jc w:val="center"/>
        <w:rPr>
          <w:b/>
          <w:szCs w:val="24"/>
        </w:rPr>
      </w:pPr>
    </w:p>
    <w:p w:rsidR="00471ABF" w:rsidRPr="00D90C29" w:rsidRDefault="00471ABF" w:rsidP="00471ABF">
      <w:pPr>
        <w:rPr>
          <w:szCs w:val="24"/>
        </w:rPr>
      </w:pPr>
    </w:p>
    <w:p w:rsidR="00471ABF" w:rsidRPr="00D90C29" w:rsidRDefault="00471ABF" w:rsidP="00471ABF">
      <w:pPr>
        <w:ind w:left="708"/>
        <w:jc w:val="both"/>
        <w:rPr>
          <w:szCs w:val="24"/>
        </w:rPr>
      </w:pPr>
    </w:p>
    <w:p w:rsidR="00471ABF" w:rsidRPr="00D90C29" w:rsidRDefault="00471ABF" w:rsidP="00471ABF">
      <w:pPr>
        <w:jc w:val="both"/>
        <w:rPr>
          <w:szCs w:val="24"/>
        </w:rPr>
      </w:pPr>
    </w:p>
    <w:p w:rsidR="00471ABF" w:rsidRPr="00D90C29" w:rsidRDefault="00471ABF" w:rsidP="00471ABF">
      <w:pPr>
        <w:jc w:val="both"/>
        <w:rPr>
          <w:szCs w:val="24"/>
        </w:rPr>
      </w:pPr>
    </w:p>
    <w:p w:rsidR="00471ABF" w:rsidRPr="00D90C29" w:rsidRDefault="00471ABF" w:rsidP="00471ABF">
      <w:pPr>
        <w:jc w:val="both"/>
        <w:rPr>
          <w:szCs w:val="24"/>
        </w:rPr>
      </w:pPr>
    </w:p>
    <w:p w:rsidR="00471ABF" w:rsidRPr="00D90C29" w:rsidRDefault="00471ABF" w:rsidP="00471ABF">
      <w:pPr>
        <w:jc w:val="both"/>
        <w:rPr>
          <w:szCs w:val="24"/>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1F4E79" w:rsidRDefault="00471ABF" w:rsidP="00471ABF">
      <w:pPr>
        <w:jc w:val="both"/>
        <w:rPr>
          <w:sz w:val="23"/>
          <w:szCs w:val="23"/>
        </w:rPr>
      </w:pPr>
    </w:p>
    <w:p w:rsidR="00471ABF" w:rsidRPr="00BC0136" w:rsidRDefault="00471ABF" w:rsidP="00471ABF">
      <w:pPr>
        <w:jc w:val="center"/>
        <w:rPr>
          <w:b/>
          <w:szCs w:val="24"/>
        </w:rPr>
      </w:pPr>
      <w:r w:rsidRPr="00BC0136">
        <w:rPr>
          <w:b/>
          <w:szCs w:val="24"/>
        </w:rPr>
        <w:lastRenderedPageBreak/>
        <w:t>АКТ ПРИЕМА – ПЕРЕДАЧИ</w:t>
      </w:r>
    </w:p>
    <w:p w:rsidR="00471ABF" w:rsidRPr="00BC0136" w:rsidRDefault="001F4E79" w:rsidP="00471ABF">
      <w:pPr>
        <w:jc w:val="center"/>
        <w:rPr>
          <w:szCs w:val="24"/>
        </w:rPr>
      </w:pPr>
      <w:r w:rsidRPr="00BC0136">
        <w:rPr>
          <w:szCs w:val="24"/>
        </w:rPr>
        <w:t>к договору № _____</w:t>
      </w:r>
      <w:r w:rsidR="00471ABF" w:rsidRPr="00BC0136">
        <w:rPr>
          <w:szCs w:val="24"/>
        </w:rPr>
        <w:t xml:space="preserve"> /КП</w:t>
      </w:r>
      <w:r w:rsidR="00471ABF" w:rsidRPr="00BC0136">
        <w:rPr>
          <w:szCs w:val="24"/>
        </w:rPr>
        <w:tab/>
        <w:t>купли-продажи  от __________2018 года</w:t>
      </w:r>
      <w:r w:rsidR="00471ABF" w:rsidRPr="00BC0136">
        <w:rPr>
          <w:szCs w:val="24"/>
        </w:rPr>
        <w:tab/>
      </w:r>
    </w:p>
    <w:p w:rsidR="00471ABF" w:rsidRPr="00BC0136" w:rsidRDefault="00471ABF" w:rsidP="00471ABF">
      <w:pPr>
        <w:jc w:val="both"/>
        <w:rPr>
          <w:szCs w:val="24"/>
        </w:rPr>
      </w:pPr>
    </w:p>
    <w:p w:rsidR="00471ABF" w:rsidRPr="00BC0136" w:rsidRDefault="00471ABF" w:rsidP="00471ABF">
      <w:pPr>
        <w:jc w:val="both"/>
        <w:rPr>
          <w:szCs w:val="24"/>
        </w:rPr>
      </w:pPr>
      <w:r w:rsidRPr="00BC0136">
        <w:rPr>
          <w:szCs w:val="24"/>
        </w:rPr>
        <w:t>пгт. Междуреченский Кондинского района Ханты-Мансийский автономный округ – Югра</w:t>
      </w:r>
    </w:p>
    <w:p w:rsidR="00471ABF" w:rsidRPr="00BC0136" w:rsidRDefault="00471ABF" w:rsidP="00471ABF">
      <w:pPr>
        <w:jc w:val="center"/>
        <w:rPr>
          <w:szCs w:val="24"/>
        </w:rPr>
      </w:pPr>
      <w:r w:rsidRPr="00BC0136">
        <w:rPr>
          <w:szCs w:val="24"/>
        </w:rPr>
        <w:t>___ ___________ две тысячи восемнадцатого года</w:t>
      </w:r>
    </w:p>
    <w:p w:rsidR="00471ABF" w:rsidRPr="00BC0136" w:rsidRDefault="00471ABF" w:rsidP="00471ABF">
      <w:pPr>
        <w:jc w:val="both"/>
        <w:rPr>
          <w:szCs w:val="24"/>
        </w:rPr>
      </w:pPr>
    </w:p>
    <w:p w:rsidR="00BC0136" w:rsidRPr="00BC0136" w:rsidRDefault="00471ABF" w:rsidP="00471ABF">
      <w:pPr>
        <w:ind w:firstLine="708"/>
        <w:jc w:val="both"/>
        <w:rPr>
          <w:szCs w:val="24"/>
        </w:rPr>
      </w:pPr>
      <w:r w:rsidRPr="00BC0136">
        <w:rPr>
          <w:szCs w:val="24"/>
        </w:rPr>
        <w:t>Комитет по управлению муниципальным имуществом администрации Кондинского района, именуемый далее «Продавец», в лице председателя комитета Жуковой Ирины Петровны, действующей в соответствии с Положением «О комитете по управлению муниципальным имуществом администрации Кондинского района», утвержденным решением Думы Кондинского района</w:t>
      </w:r>
      <w:r w:rsidR="00BC0136" w:rsidRPr="00BC0136">
        <w:rPr>
          <w:szCs w:val="24"/>
        </w:rPr>
        <w:t xml:space="preserve"> от 28.01.2015 № 525, передает,</w:t>
      </w:r>
    </w:p>
    <w:p w:rsidR="00471ABF" w:rsidRPr="00BC0136" w:rsidRDefault="00471ABF" w:rsidP="00471ABF">
      <w:pPr>
        <w:ind w:firstLine="708"/>
        <w:jc w:val="both"/>
        <w:rPr>
          <w:szCs w:val="24"/>
        </w:rPr>
      </w:pPr>
      <w:proofErr w:type="gramStart"/>
      <w:r w:rsidRPr="00BC0136">
        <w:rPr>
          <w:szCs w:val="24"/>
        </w:rPr>
        <w:t>а ________________________________________, именуемое (</w:t>
      </w:r>
      <w:proofErr w:type="spellStart"/>
      <w:r w:rsidRPr="00BC0136">
        <w:rPr>
          <w:szCs w:val="24"/>
        </w:rPr>
        <w:t>ый</w:t>
      </w:r>
      <w:proofErr w:type="spellEnd"/>
      <w:r w:rsidRPr="00BC0136">
        <w:rPr>
          <w:szCs w:val="24"/>
        </w:rPr>
        <w:t>) в дальнейшем «Покупатель», в лице _______________________________________, действующего на основании ______________, составили настоящий Акт о нижеследующем:</w:t>
      </w:r>
      <w:proofErr w:type="gramEnd"/>
    </w:p>
    <w:p w:rsidR="00471ABF" w:rsidRPr="00BC0136" w:rsidRDefault="00471ABF" w:rsidP="001F4E79">
      <w:pPr>
        <w:tabs>
          <w:tab w:val="left" w:pos="426"/>
        </w:tabs>
        <w:jc w:val="both"/>
        <w:rPr>
          <w:szCs w:val="24"/>
        </w:rPr>
      </w:pPr>
      <w:r w:rsidRPr="00BC0136">
        <w:rPr>
          <w:szCs w:val="24"/>
        </w:rPr>
        <w:t>1.</w:t>
      </w:r>
      <w:r w:rsidRPr="00BC0136">
        <w:rPr>
          <w:szCs w:val="24"/>
        </w:rPr>
        <w:tab/>
        <w:t>По настоящему акту приема-передачи Продавец передает Покупателю, а Покупатель принимает следующее муниципальное  имущество:</w:t>
      </w:r>
      <w:r w:rsidR="00BC0136" w:rsidRPr="00BC0136">
        <w:rPr>
          <w:szCs w:val="24"/>
        </w:rPr>
        <w:t xml:space="preserve"> </w:t>
      </w:r>
      <w:r w:rsidR="00BC0136" w:rsidRPr="00BC0136">
        <w:rPr>
          <w:szCs w:val="24"/>
        </w:rPr>
        <w:t>нежилое здание (здание бани), общей площадью 313,5 кв.м, по адресу: пер. Линейный, д.2, ст. Устье-Аха, пгт. Междуреченский, Кондинский район, Ханты-Мансийский автономный округ-Югра, кадастровый № 86:01:0000000:9480</w:t>
      </w:r>
      <w:r w:rsidRPr="00BC0136">
        <w:rPr>
          <w:szCs w:val="24"/>
        </w:rPr>
        <w:t xml:space="preserve"> (далее - Имущество).</w:t>
      </w:r>
    </w:p>
    <w:p w:rsidR="00471ABF" w:rsidRPr="00BC0136" w:rsidRDefault="00471ABF" w:rsidP="001F4E79">
      <w:pPr>
        <w:tabs>
          <w:tab w:val="left" w:pos="426"/>
        </w:tabs>
        <w:jc w:val="both"/>
        <w:rPr>
          <w:szCs w:val="24"/>
        </w:rPr>
      </w:pPr>
      <w:r w:rsidRPr="00BC0136">
        <w:rPr>
          <w:szCs w:val="24"/>
        </w:rPr>
        <w:t>2.</w:t>
      </w:r>
      <w:r w:rsidRPr="00BC0136">
        <w:rPr>
          <w:szCs w:val="24"/>
        </w:rPr>
        <w:tab/>
        <w:t>Имущество передано Покупателю в надлежащем состоянии, пригодном для эксплуатации и не требующем капитального ремонта. При этом Стороны подтверждают отсутствие друг у друга претензий по техническому, санитарному и противопожарному состоянию передаваемого имущества.</w:t>
      </w:r>
    </w:p>
    <w:p w:rsidR="00471ABF" w:rsidRPr="00BC0136" w:rsidRDefault="00471ABF" w:rsidP="001F4E79">
      <w:pPr>
        <w:tabs>
          <w:tab w:val="left" w:pos="426"/>
        </w:tabs>
        <w:jc w:val="both"/>
        <w:rPr>
          <w:szCs w:val="24"/>
        </w:rPr>
      </w:pPr>
      <w:r w:rsidRPr="00BC0136">
        <w:rPr>
          <w:szCs w:val="24"/>
        </w:rPr>
        <w:t>3.</w:t>
      </w:r>
      <w:r w:rsidRPr="00BC0136">
        <w:rPr>
          <w:szCs w:val="24"/>
        </w:rPr>
        <w:tab/>
        <w:t>Настоящий Акт является свидетельством согласия Покупателя с состоянием переданного Имущества и с другими условиями Договора. Уклонение стороны от подписания Акта считается отказом от исполнения Договора.</w:t>
      </w:r>
    </w:p>
    <w:p w:rsidR="00471ABF" w:rsidRPr="00BC0136" w:rsidRDefault="00471ABF" w:rsidP="001F4E79">
      <w:pPr>
        <w:tabs>
          <w:tab w:val="left" w:pos="426"/>
        </w:tabs>
        <w:jc w:val="both"/>
        <w:rPr>
          <w:szCs w:val="24"/>
        </w:rPr>
      </w:pPr>
      <w:r w:rsidRPr="00BC0136">
        <w:rPr>
          <w:szCs w:val="24"/>
        </w:rPr>
        <w:t>4.</w:t>
      </w:r>
      <w:r w:rsidRPr="00BC0136">
        <w:rPr>
          <w:szCs w:val="24"/>
        </w:rPr>
        <w:tab/>
        <w:t>Настоящий акт приема-передачи является неотъемлемой частью Договора № ______/КП купли-продажи от ___________ 2018 года и составлен в двух экземплярах, юридически равноценных.</w:t>
      </w:r>
    </w:p>
    <w:p w:rsidR="00471ABF" w:rsidRPr="00BC0136" w:rsidRDefault="00471ABF" w:rsidP="001F4E79">
      <w:pPr>
        <w:tabs>
          <w:tab w:val="left" w:pos="426"/>
        </w:tabs>
        <w:jc w:val="both"/>
        <w:rPr>
          <w:szCs w:val="24"/>
        </w:rPr>
      </w:pPr>
      <w:r w:rsidRPr="00BC0136">
        <w:rPr>
          <w:szCs w:val="24"/>
        </w:rPr>
        <w:t>5.</w:t>
      </w:r>
      <w:r w:rsidRPr="00BC0136">
        <w:rPr>
          <w:szCs w:val="24"/>
        </w:rPr>
        <w:tab/>
        <w:t>При подписании настоящего акта приема-передачи Покупатель произвел полный осмотр передаваемого объекта, замечаний по состоянию не имеет.</w:t>
      </w:r>
    </w:p>
    <w:p w:rsidR="00471ABF" w:rsidRPr="00BC0136" w:rsidRDefault="00471ABF" w:rsidP="001F4E79">
      <w:pPr>
        <w:tabs>
          <w:tab w:val="left" w:pos="426"/>
        </w:tabs>
        <w:jc w:val="both"/>
        <w:rPr>
          <w:szCs w:val="24"/>
        </w:rPr>
      </w:pPr>
      <w:r w:rsidRPr="00BC0136">
        <w:rPr>
          <w:szCs w:val="24"/>
        </w:rPr>
        <w:t>6.</w:t>
      </w:r>
      <w:r w:rsidRPr="00BC0136">
        <w:rPr>
          <w:szCs w:val="24"/>
        </w:rPr>
        <w:tab/>
        <w:t>Имущество считается переданным Покупателю с «_____» ______________ 2018 года.</w:t>
      </w:r>
    </w:p>
    <w:p w:rsidR="001F4E79" w:rsidRPr="00BC0136" w:rsidRDefault="00471ABF" w:rsidP="001F4E79">
      <w:pPr>
        <w:tabs>
          <w:tab w:val="left" w:pos="426"/>
        </w:tabs>
        <w:jc w:val="both"/>
        <w:rPr>
          <w:szCs w:val="24"/>
        </w:rPr>
      </w:pPr>
      <w:r w:rsidRPr="00BC0136">
        <w:rPr>
          <w:szCs w:val="24"/>
        </w:rPr>
        <w:t>7.</w:t>
      </w:r>
      <w:r w:rsidRPr="00BC0136">
        <w:rPr>
          <w:szCs w:val="24"/>
        </w:rPr>
        <w:tab/>
      </w:r>
      <w:r w:rsidR="001F4E79" w:rsidRPr="00BC0136">
        <w:rPr>
          <w:bCs/>
          <w:szCs w:val="24"/>
        </w:rPr>
        <w:t xml:space="preserve">Настоящий Акт составлен и подписан сторонами </w:t>
      </w:r>
      <w:r w:rsidR="001F4E79" w:rsidRPr="00BC0136">
        <w:rPr>
          <w:szCs w:val="24"/>
        </w:rPr>
        <w:t>на бумажном носителе в трех идентичных экземплярах, имеющих одинаковую юридическую силу, один из которых хранится в Управлении Росреестра по Ханты-Мансийскому автономному округу - Югре, и по одному экземпляру для П</w:t>
      </w:r>
      <w:r w:rsidR="001F4E79" w:rsidRPr="00BC0136">
        <w:rPr>
          <w:szCs w:val="24"/>
        </w:rPr>
        <w:t>родавца</w:t>
      </w:r>
      <w:r w:rsidR="001F4E79" w:rsidRPr="00BC0136">
        <w:rPr>
          <w:szCs w:val="24"/>
        </w:rPr>
        <w:t xml:space="preserve"> и для </w:t>
      </w:r>
      <w:r w:rsidR="001F4E79" w:rsidRPr="00BC0136">
        <w:rPr>
          <w:szCs w:val="24"/>
        </w:rPr>
        <w:t>П</w:t>
      </w:r>
      <w:r w:rsidR="0018685B" w:rsidRPr="00BC0136">
        <w:rPr>
          <w:szCs w:val="24"/>
        </w:rPr>
        <w:t>о</w:t>
      </w:r>
      <w:r w:rsidR="001F4E79" w:rsidRPr="00BC0136">
        <w:rPr>
          <w:szCs w:val="24"/>
        </w:rPr>
        <w:t>купателя</w:t>
      </w:r>
      <w:r w:rsidR="001F4E79" w:rsidRPr="00BC0136">
        <w:rPr>
          <w:szCs w:val="24"/>
        </w:rPr>
        <w:t>.</w:t>
      </w:r>
    </w:p>
    <w:p w:rsidR="00471ABF" w:rsidRPr="00BC0136" w:rsidRDefault="001F4E79" w:rsidP="00471ABF">
      <w:pPr>
        <w:jc w:val="both"/>
        <w:rPr>
          <w:szCs w:val="24"/>
        </w:rPr>
      </w:pPr>
      <w:r w:rsidRPr="00BC0136">
        <w:rPr>
          <w:szCs w:val="24"/>
        </w:rPr>
        <w:t xml:space="preserve">8. </w:t>
      </w:r>
      <w:r w:rsidR="00471ABF" w:rsidRPr="00BC0136">
        <w:rPr>
          <w:szCs w:val="24"/>
        </w:rPr>
        <w:t>Подписи сторон:</w:t>
      </w:r>
    </w:p>
    <w:p w:rsidR="00471ABF" w:rsidRPr="00BC0136" w:rsidRDefault="00471ABF" w:rsidP="00471ABF">
      <w:pPr>
        <w:jc w:val="both"/>
        <w:rPr>
          <w:szCs w:val="24"/>
        </w:rPr>
      </w:pPr>
    </w:p>
    <w:p w:rsidR="00471ABF" w:rsidRPr="00BC0136" w:rsidRDefault="00471ABF" w:rsidP="00471ABF">
      <w:pPr>
        <w:jc w:val="both"/>
        <w:rPr>
          <w:szCs w:val="24"/>
        </w:rPr>
      </w:pPr>
      <w:r w:rsidRPr="00BC0136">
        <w:rPr>
          <w:szCs w:val="24"/>
        </w:rPr>
        <w:t>Продавец:</w:t>
      </w:r>
    </w:p>
    <w:p w:rsidR="00471ABF" w:rsidRPr="00BC0136" w:rsidRDefault="00471ABF" w:rsidP="00471ABF">
      <w:pPr>
        <w:jc w:val="both"/>
        <w:rPr>
          <w:szCs w:val="24"/>
        </w:rPr>
      </w:pPr>
      <w:r w:rsidRPr="00BC0136">
        <w:rPr>
          <w:szCs w:val="24"/>
        </w:rPr>
        <w:t>Комитет по управлению муниципальным имуществом администрации Кондинского района</w:t>
      </w:r>
    </w:p>
    <w:p w:rsidR="00471ABF" w:rsidRPr="00BC0136" w:rsidRDefault="00471ABF" w:rsidP="00471ABF">
      <w:pPr>
        <w:jc w:val="both"/>
        <w:rPr>
          <w:szCs w:val="24"/>
        </w:rPr>
      </w:pPr>
      <w:r w:rsidRPr="00BC0136">
        <w:rPr>
          <w:szCs w:val="24"/>
        </w:rPr>
        <w:t>628200, Тюменская область, Ханты-Мансийский автономный округ - Югра, Кондинский район, пгт.</w:t>
      </w:r>
      <w:r w:rsidR="006006A3" w:rsidRPr="00BC0136">
        <w:rPr>
          <w:szCs w:val="24"/>
        </w:rPr>
        <w:t xml:space="preserve"> Междуреченский, ул. Титова, 24, </w:t>
      </w:r>
      <w:r w:rsidRPr="00BC0136">
        <w:rPr>
          <w:szCs w:val="24"/>
        </w:rPr>
        <w:t xml:space="preserve">факс: (34677) </w:t>
      </w:r>
      <w:r w:rsidR="006006A3" w:rsidRPr="00BC0136">
        <w:rPr>
          <w:szCs w:val="24"/>
        </w:rPr>
        <w:t>32345</w:t>
      </w:r>
      <w:r w:rsidRPr="00BC0136">
        <w:rPr>
          <w:szCs w:val="24"/>
        </w:rPr>
        <w:t xml:space="preserve">, </w:t>
      </w:r>
      <w:r w:rsidR="006006A3" w:rsidRPr="00BC0136">
        <w:rPr>
          <w:szCs w:val="24"/>
        </w:rPr>
        <w:t xml:space="preserve">телефон: </w:t>
      </w:r>
      <w:r w:rsidRPr="00BC0136">
        <w:rPr>
          <w:szCs w:val="24"/>
        </w:rPr>
        <w:t>41-977</w:t>
      </w:r>
    </w:p>
    <w:p w:rsidR="00471ABF" w:rsidRPr="00BC0136" w:rsidRDefault="00471ABF" w:rsidP="00471ABF">
      <w:pPr>
        <w:jc w:val="both"/>
        <w:rPr>
          <w:szCs w:val="24"/>
        </w:rPr>
      </w:pPr>
      <w:r w:rsidRPr="00BC0136">
        <w:rPr>
          <w:szCs w:val="24"/>
        </w:rPr>
        <w:t>ИНН 8616003853, КПП 861601001</w:t>
      </w:r>
      <w:r w:rsidR="001F4E79" w:rsidRPr="00BC0136">
        <w:rPr>
          <w:szCs w:val="24"/>
        </w:rPr>
        <w:t xml:space="preserve">, </w:t>
      </w:r>
      <w:proofErr w:type="gramStart"/>
      <w:r w:rsidRPr="00BC0136">
        <w:rPr>
          <w:szCs w:val="24"/>
        </w:rPr>
        <w:t>р</w:t>
      </w:r>
      <w:proofErr w:type="gramEnd"/>
      <w:r w:rsidRPr="00BC0136">
        <w:rPr>
          <w:szCs w:val="24"/>
        </w:rPr>
        <w:t xml:space="preserve">/с 40101810900000010001 </w:t>
      </w:r>
    </w:p>
    <w:p w:rsidR="00C215F0" w:rsidRPr="00BC0136" w:rsidRDefault="00471ABF" w:rsidP="00471ABF">
      <w:pPr>
        <w:jc w:val="both"/>
        <w:rPr>
          <w:szCs w:val="24"/>
        </w:rPr>
      </w:pPr>
      <w:r w:rsidRPr="00BC0136">
        <w:rPr>
          <w:szCs w:val="24"/>
        </w:rPr>
        <w:t>БИК 047162000, ОКОНХ  97610, ОКТМО 71816000</w:t>
      </w:r>
    </w:p>
    <w:p w:rsidR="00471ABF" w:rsidRPr="00BC0136" w:rsidRDefault="00471ABF" w:rsidP="00471ABF">
      <w:pPr>
        <w:jc w:val="both"/>
        <w:rPr>
          <w:szCs w:val="24"/>
        </w:rPr>
      </w:pPr>
      <w:r w:rsidRPr="00BC0136">
        <w:rPr>
          <w:szCs w:val="24"/>
        </w:rPr>
        <w:t>в РКЦ Ханты-Мансийск г. Ханты-Мансийск</w:t>
      </w:r>
    </w:p>
    <w:p w:rsidR="00471ABF" w:rsidRPr="00BC0136" w:rsidRDefault="00471ABF" w:rsidP="00471ABF">
      <w:pPr>
        <w:jc w:val="both"/>
        <w:rPr>
          <w:szCs w:val="24"/>
        </w:rPr>
      </w:pPr>
    </w:p>
    <w:p w:rsidR="00471ABF" w:rsidRPr="00BC0136" w:rsidRDefault="00471ABF" w:rsidP="00471ABF">
      <w:pPr>
        <w:jc w:val="both"/>
        <w:rPr>
          <w:szCs w:val="24"/>
        </w:rPr>
      </w:pPr>
      <w:r w:rsidRPr="00BC0136">
        <w:rPr>
          <w:szCs w:val="24"/>
        </w:rPr>
        <w:t>Председатель комитета</w:t>
      </w:r>
    </w:p>
    <w:p w:rsidR="00471ABF" w:rsidRPr="00BC0136" w:rsidRDefault="00471ABF" w:rsidP="00471ABF">
      <w:pPr>
        <w:jc w:val="both"/>
        <w:rPr>
          <w:szCs w:val="24"/>
        </w:rPr>
      </w:pPr>
      <w:r w:rsidRPr="00BC0136">
        <w:rPr>
          <w:szCs w:val="24"/>
        </w:rPr>
        <w:t xml:space="preserve"> </w:t>
      </w:r>
    </w:p>
    <w:p w:rsidR="00471ABF" w:rsidRPr="00BC0136" w:rsidRDefault="00471ABF" w:rsidP="00471ABF">
      <w:pPr>
        <w:jc w:val="both"/>
        <w:rPr>
          <w:szCs w:val="24"/>
        </w:rPr>
      </w:pPr>
      <w:r w:rsidRPr="00BC0136">
        <w:rPr>
          <w:szCs w:val="24"/>
        </w:rPr>
        <w:t>________________ И.П. Жукова</w:t>
      </w:r>
      <w:r w:rsidRPr="00BC0136">
        <w:rPr>
          <w:szCs w:val="24"/>
        </w:rPr>
        <w:tab/>
      </w:r>
    </w:p>
    <w:p w:rsidR="00300008" w:rsidRPr="00BC0136" w:rsidRDefault="00300008" w:rsidP="00300008">
      <w:pPr>
        <w:rPr>
          <w:szCs w:val="24"/>
        </w:rPr>
      </w:pPr>
    </w:p>
    <w:p w:rsidR="0018685B" w:rsidRPr="00BC0136" w:rsidRDefault="0018685B" w:rsidP="00300008">
      <w:pPr>
        <w:rPr>
          <w:szCs w:val="24"/>
        </w:rPr>
      </w:pPr>
    </w:p>
    <w:p w:rsidR="0018685B" w:rsidRPr="00BC0136" w:rsidRDefault="0018685B" w:rsidP="0018685B">
      <w:pPr>
        <w:jc w:val="both"/>
        <w:rPr>
          <w:szCs w:val="24"/>
        </w:rPr>
      </w:pPr>
      <w:r w:rsidRPr="00BC0136">
        <w:rPr>
          <w:szCs w:val="24"/>
        </w:rPr>
        <w:t>Покупатель:</w:t>
      </w:r>
      <w:r w:rsidRPr="00BC0136">
        <w:rPr>
          <w:szCs w:val="24"/>
        </w:rPr>
        <w:t xml:space="preserve"> _____________________________________________________________</w:t>
      </w:r>
    </w:p>
    <w:p w:rsidR="0018685B" w:rsidRPr="00BC0136" w:rsidRDefault="0018685B" w:rsidP="00300008">
      <w:pPr>
        <w:rPr>
          <w:szCs w:val="24"/>
        </w:rPr>
      </w:pPr>
    </w:p>
    <w:sectPr w:rsidR="0018685B" w:rsidRPr="00BC0136" w:rsidSect="001F4E7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A1"/>
    <w:rsid w:val="00001A6E"/>
    <w:rsid w:val="00011E43"/>
    <w:rsid w:val="00012ABE"/>
    <w:rsid w:val="000177D7"/>
    <w:rsid w:val="000210CB"/>
    <w:rsid w:val="00030C8E"/>
    <w:rsid w:val="00041547"/>
    <w:rsid w:val="00047F6D"/>
    <w:rsid w:val="00055775"/>
    <w:rsid w:val="00060077"/>
    <w:rsid w:val="0006178A"/>
    <w:rsid w:val="00065F5F"/>
    <w:rsid w:val="00066176"/>
    <w:rsid w:val="00070929"/>
    <w:rsid w:val="000724E5"/>
    <w:rsid w:val="00072D68"/>
    <w:rsid w:val="00073F06"/>
    <w:rsid w:val="000831E3"/>
    <w:rsid w:val="0008686C"/>
    <w:rsid w:val="00096DD8"/>
    <w:rsid w:val="000970D9"/>
    <w:rsid w:val="000A0D24"/>
    <w:rsid w:val="000B7A7A"/>
    <w:rsid w:val="000C6B39"/>
    <w:rsid w:val="000D323A"/>
    <w:rsid w:val="000D4187"/>
    <w:rsid w:val="000E1D0B"/>
    <w:rsid w:val="000E1D6F"/>
    <w:rsid w:val="000E4120"/>
    <w:rsid w:val="000E682B"/>
    <w:rsid w:val="000F02C8"/>
    <w:rsid w:val="000F38E4"/>
    <w:rsid w:val="00103C65"/>
    <w:rsid w:val="00107D16"/>
    <w:rsid w:val="001237B1"/>
    <w:rsid w:val="00143EBC"/>
    <w:rsid w:val="001450C0"/>
    <w:rsid w:val="00151A3E"/>
    <w:rsid w:val="00152997"/>
    <w:rsid w:val="00157C07"/>
    <w:rsid w:val="001802FA"/>
    <w:rsid w:val="00181A9E"/>
    <w:rsid w:val="0018685B"/>
    <w:rsid w:val="00194435"/>
    <w:rsid w:val="001979EB"/>
    <w:rsid w:val="001A20A5"/>
    <w:rsid w:val="001C0956"/>
    <w:rsid w:val="001C0C0B"/>
    <w:rsid w:val="001C541D"/>
    <w:rsid w:val="001E0803"/>
    <w:rsid w:val="001E0ED6"/>
    <w:rsid w:val="001E635E"/>
    <w:rsid w:val="001F073C"/>
    <w:rsid w:val="001F16D0"/>
    <w:rsid w:val="001F390D"/>
    <w:rsid w:val="001F39CB"/>
    <w:rsid w:val="001F4E79"/>
    <w:rsid w:val="001F5ED1"/>
    <w:rsid w:val="001F62C8"/>
    <w:rsid w:val="002013C0"/>
    <w:rsid w:val="00203BE1"/>
    <w:rsid w:val="00207B98"/>
    <w:rsid w:val="00210F09"/>
    <w:rsid w:val="00214DE4"/>
    <w:rsid w:val="00217134"/>
    <w:rsid w:val="00220FD5"/>
    <w:rsid w:val="002240A1"/>
    <w:rsid w:val="002307D1"/>
    <w:rsid w:val="002339C5"/>
    <w:rsid w:val="00235936"/>
    <w:rsid w:val="00247AC6"/>
    <w:rsid w:val="002507C4"/>
    <w:rsid w:val="00253F7F"/>
    <w:rsid w:val="00272719"/>
    <w:rsid w:val="002805F9"/>
    <w:rsid w:val="00281034"/>
    <w:rsid w:val="00284DF6"/>
    <w:rsid w:val="00292414"/>
    <w:rsid w:val="002A4569"/>
    <w:rsid w:val="002A5A53"/>
    <w:rsid w:val="002C12C2"/>
    <w:rsid w:val="002C2481"/>
    <w:rsid w:val="002C6D7C"/>
    <w:rsid w:val="002C724C"/>
    <w:rsid w:val="002C72F1"/>
    <w:rsid w:val="002D50A4"/>
    <w:rsid w:val="002E072E"/>
    <w:rsid w:val="002E7DB7"/>
    <w:rsid w:val="002F1755"/>
    <w:rsid w:val="00300008"/>
    <w:rsid w:val="0030276A"/>
    <w:rsid w:val="00314B4C"/>
    <w:rsid w:val="003236AB"/>
    <w:rsid w:val="00323818"/>
    <w:rsid w:val="0033498D"/>
    <w:rsid w:val="0034175D"/>
    <w:rsid w:val="003423A2"/>
    <w:rsid w:val="00342620"/>
    <w:rsid w:val="00344DCE"/>
    <w:rsid w:val="00345456"/>
    <w:rsid w:val="00347808"/>
    <w:rsid w:val="00351749"/>
    <w:rsid w:val="003624E6"/>
    <w:rsid w:val="0036585C"/>
    <w:rsid w:val="003909F5"/>
    <w:rsid w:val="0039426E"/>
    <w:rsid w:val="003A312E"/>
    <w:rsid w:val="003A4F37"/>
    <w:rsid w:val="003B16BD"/>
    <w:rsid w:val="003D4B04"/>
    <w:rsid w:val="003E23A9"/>
    <w:rsid w:val="003F3D74"/>
    <w:rsid w:val="003F66DC"/>
    <w:rsid w:val="004045C8"/>
    <w:rsid w:val="00412A63"/>
    <w:rsid w:val="00426B2F"/>
    <w:rsid w:val="00427C87"/>
    <w:rsid w:val="00432AC8"/>
    <w:rsid w:val="00432F6C"/>
    <w:rsid w:val="004420BF"/>
    <w:rsid w:val="00446560"/>
    <w:rsid w:val="00457D15"/>
    <w:rsid w:val="00461CD2"/>
    <w:rsid w:val="004677B7"/>
    <w:rsid w:val="0046798F"/>
    <w:rsid w:val="00471ABF"/>
    <w:rsid w:val="00477AC9"/>
    <w:rsid w:val="00490EEF"/>
    <w:rsid w:val="00491FB6"/>
    <w:rsid w:val="00492082"/>
    <w:rsid w:val="004A1328"/>
    <w:rsid w:val="004A1CB6"/>
    <w:rsid w:val="004A3CCA"/>
    <w:rsid w:val="004A63A4"/>
    <w:rsid w:val="004B066A"/>
    <w:rsid w:val="004B30AE"/>
    <w:rsid w:val="004B33CB"/>
    <w:rsid w:val="004C0420"/>
    <w:rsid w:val="004C0711"/>
    <w:rsid w:val="004D6EC9"/>
    <w:rsid w:val="004D79A2"/>
    <w:rsid w:val="004E31BC"/>
    <w:rsid w:val="004E4790"/>
    <w:rsid w:val="00500EBD"/>
    <w:rsid w:val="0051446A"/>
    <w:rsid w:val="00514CDE"/>
    <w:rsid w:val="00524DD4"/>
    <w:rsid w:val="005268B4"/>
    <w:rsid w:val="0053037B"/>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1BEA"/>
    <w:rsid w:val="005B2090"/>
    <w:rsid w:val="005B22BA"/>
    <w:rsid w:val="005B3CBC"/>
    <w:rsid w:val="005B426D"/>
    <w:rsid w:val="005C49CF"/>
    <w:rsid w:val="005C5E1D"/>
    <w:rsid w:val="005C7C07"/>
    <w:rsid w:val="005D23A5"/>
    <w:rsid w:val="005D42BE"/>
    <w:rsid w:val="005E1753"/>
    <w:rsid w:val="005E7921"/>
    <w:rsid w:val="005F0E6F"/>
    <w:rsid w:val="005F349F"/>
    <w:rsid w:val="006006A3"/>
    <w:rsid w:val="00600C8B"/>
    <w:rsid w:val="00611BDB"/>
    <w:rsid w:val="0061280E"/>
    <w:rsid w:val="00617BDE"/>
    <w:rsid w:val="00620E48"/>
    <w:rsid w:val="00631DEA"/>
    <w:rsid w:val="00633C42"/>
    <w:rsid w:val="00634398"/>
    <w:rsid w:val="006365F4"/>
    <w:rsid w:val="00646159"/>
    <w:rsid w:val="00654E50"/>
    <w:rsid w:val="0066029D"/>
    <w:rsid w:val="00661C43"/>
    <w:rsid w:val="00667744"/>
    <w:rsid w:val="00671FA4"/>
    <w:rsid w:val="00673FB7"/>
    <w:rsid w:val="00680217"/>
    <w:rsid w:val="006871AE"/>
    <w:rsid w:val="0069097C"/>
    <w:rsid w:val="00696DFF"/>
    <w:rsid w:val="006A6899"/>
    <w:rsid w:val="006C2FF0"/>
    <w:rsid w:val="006D1878"/>
    <w:rsid w:val="006D7C81"/>
    <w:rsid w:val="006E6085"/>
    <w:rsid w:val="006F08D9"/>
    <w:rsid w:val="007059F3"/>
    <w:rsid w:val="00716CB1"/>
    <w:rsid w:val="007171DB"/>
    <w:rsid w:val="0072045A"/>
    <w:rsid w:val="00724A40"/>
    <w:rsid w:val="00726B20"/>
    <w:rsid w:val="00727AC1"/>
    <w:rsid w:val="00727F0D"/>
    <w:rsid w:val="0073438B"/>
    <w:rsid w:val="007430A3"/>
    <w:rsid w:val="00744FB8"/>
    <w:rsid w:val="00747B77"/>
    <w:rsid w:val="00750F3B"/>
    <w:rsid w:val="007511B9"/>
    <w:rsid w:val="007637FE"/>
    <w:rsid w:val="00772136"/>
    <w:rsid w:val="0077364B"/>
    <w:rsid w:val="007823DD"/>
    <w:rsid w:val="00792F82"/>
    <w:rsid w:val="00796978"/>
    <w:rsid w:val="007B0683"/>
    <w:rsid w:val="007B6068"/>
    <w:rsid w:val="007B62C3"/>
    <w:rsid w:val="007B74DD"/>
    <w:rsid w:val="007C5771"/>
    <w:rsid w:val="007D1DCE"/>
    <w:rsid w:val="007D2455"/>
    <w:rsid w:val="007D5D06"/>
    <w:rsid w:val="007D7EA0"/>
    <w:rsid w:val="007E0CF1"/>
    <w:rsid w:val="007E1E3F"/>
    <w:rsid w:val="00811F67"/>
    <w:rsid w:val="00812A23"/>
    <w:rsid w:val="00815A37"/>
    <w:rsid w:val="00820F3F"/>
    <w:rsid w:val="00821CFE"/>
    <w:rsid w:val="00823D71"/>
    <w:rsid w:val="008330B6"/>
    <w:rsid w:val="00833128"/>
    <w:rsid w:val="008448E4"/>
    <w:rsid w:val="008543C2"/>
    <w:rsid w:val="00872B44"/>
    <w:rsid w:val="008775A7"/>
    <w:rsid w:val="00880293"/>
    <w:rsid w:val="00883347"/>
    <w:rsid w:val="00883409"/>
    <w:rsid w:val="00884990"/>
    <w:rsid w:val="008939B0"/>
    <w:rsid w:val="008A0408"/>
    <w:rsid w:val="008A35B2"/>
    <w:rsid w:val="008A48A3"/>
    <w:rsid w:val="008B72A6"/>
    <w:rsid w:val="008C59DD"/>
    <w:rsid w:val="008D132C"/>
    <w:rsid w:val="008D1CB9"/>
    <w:rsid w:val="008D3228"/>
    <w:rsid w:val="0090152D"/>
    <w:rsid w:val="00904654"/>
    <w:rsid w:val="00905977"/>
    <w:rsid w:val="0091616D"/>
    <w:rsid w:val="00920B5B"/>
    <w:rsid w:val="00926741"/>
    <w:rsid w:val="00927221"/>
    <w:rsid w:val="009350E9"/>
    <w:rsid w:val="009437D2"/>
    <w:rsid w:val="00957E05"/>
    <w:rsid w:val="00960CAC"/>
    <w:rsid w:val="0096530B"/>
    <w:rsid w:val="009674EB"/>
    <w:rsid w:val="00967714"/>
    <w:rsid w:val="00975864"/>
    <w:rsid w:val="00977C1A"/>
    <w:rsid w:val="00981FC8"/>
    <w:rsid w:val="00985EBF"/>
    <w:rsid w:val="009933AE"/>
    <w:rsid w:val="00996E47"/>
    <w:rsid w:val="009A0360"/>
    <w:rsid w:val="009C0C9B"/>
    <w:rsid w:val="009C0ECB"/>
    <w:rsid w:val="009C1E5C"/>
    <w:rsid w:val="009C1F39"/>
    <w:rsid w:val="009D1747"/>
    <w:rsid w:val="009F1596"/>
    <w:rsid w:val="009F37FF"/>
    <w:rsid w:val="00A00DC0"/>
    <w:rsid w:val="00A1353F"/>
    <w:rsid w:val="00A1469D"/>
    <w:rsid w:val="00A15353"/>
    <w:rsid w:val="00A218F0"/>
    <w:rsid w:val="00A235B4"/>
    <w:rsid w:val="00A3698B"/>
    <w:rsid w:val="00A44012"/>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D4542"/>
    <w:rsid w:val="00AE4958"/>
    <w:rsid w:val="00AE4C45"/>
    <w:rsid w:val="00AF2703"/>
    <w:rsid w:val="00B023A6"/>
    <w:rsid w:val="00B05166"/>
    <w:rsid w:val="00B07A08"/>
    <w:rsid w:val="00B07E43"/>
    <w:rsid w:val="00B1106E"/>
    <w:rsid w:val="00B1136D"/>
    <w:rsid w:val="00B13BC8"/>
    <w:rsid w:val="00B143A1"/>
    <w:rsid w:val="00B16DC2"/>
    <w:rsid w:val="00B220A8"/>
    <w:rsid w:val="00B24AE3"/>
    <w:rsid w:val="00B34EA0"/>
    <w:rsid w:val="00B37AC8"/>
    <w:rsid w:val="00B4219C"/>
    <w:rsid w:val="00B42D4D"/>
    <w:rsid w:val="00B442C9"/>
    <w:rsid w:val="00B45D5E"/>
    <w:rsid w:val="00B53FE0"/>
    <w:rsid w:val="00B61D78"/>
    <w:rsid w:val="00B61D86"/>
    <w:rsid w:val="00B629F5"/>
    <w:rsid w:val="00B65108"/>
    <w:rsid w:val="00B65D55"/>
    <w:rsid w:val="00B66CB8"/>
    <w:rsid w:val="00B71748"/>
    <w:rsid w:val="00BA03C4"/>
    <w:rsid w:val="00BA1DB4"/>
    <w:rsid w:val="00BA6C5D"/>
    <w:rsid w:val="00BC0136"/>
    <w:rsid w:val="00BC7402"/>
    <w:rsid w:val="00BD0C93"/>
    <w:rsid w:val="00BD4091"/>
    <w:rsid w:val="00BE19E0"/>
    <w:rsid w:val="00BF4E2B"/>
    <w:rsid w:val="00BF5A05"/>
    <w:rsid w:val="00C143F9"/>
    <w:rsid w:val="00C215F0"/>
    <w:rsid w:val="00C26DDF"/>
    <w:rsid w:val="00C27079"/>
    <w:rsid w:val="00C2770F"/>
    <w:rsid w:val="00C36847"/>
    <w:rsid w:val="00C47AF4"/>
    <w:rsid w:val="00C50EC1"/>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3D8A"/>
    <w:rsid w:val="00D35226"/>
    <w:rsid w:val="00D40E64"/>
    <w:rsid w:val="00D45004"/>
    <w:rsid w:val="00D50150"/>
    <w:rsid w:val="00D53244"/>
    <w:rsid w:val="00D54DE5"/>
    <w:rsid w:val="00D56556"/>
    <w:rsid w:val="00D714B6"/>
    <w:rsid w:val="00D74CD6"/>
    <w:rsid w:val="00D85A86"/>
    <w:rsid w:val="00D90C29"/>
    <w:rsid w:val="00D93472"/>
    <w:rsid w:val="00DA0ADA"/>
    <w:rsid w:val="00DA0FE3"/>
    <w:rsid w:val="00DA4414"/>
    <w:rsid w:val="00DA6AF4"/>
    <w:rsid w:val="00DB0780"/>
    <w:rsid w:val="00DB6A0D"/>
    <w:rsid w:val="00DB7C0A"/>
    <w:rsid w:val="00DC45C1"/>
    <w:rsid w:val="00DD07D5"/>
    <w:rsid w:val="00DD3349"/>
    <w:rsid w:val="00DE3750"/>
    <w:rsid w:val="00DF2D9D"/>
    <w:rsid w:val="00DF2DA5"/>
    <w:rsid w:val="00DF47EC"/>
    <w:rsid w:val="00DF6A65"/>
    <w:rsid w:val="00E04B27"/>
    <w:rsid w:val="00E0644E"/>
    <w:rsid w:val="00E20078"/>
    <w:rsid w:val="00E20FF6"/>
    <w:rsid w:val="00E22F5B"/>
    <w:rsid w:val="00E3266C"/>
    <w:rsid w:val="00E33AB8"/>
    <w:rsid w:val="00E41480"/>
    <w:rsid w:val="00E41774"/>
    <w:rsid w:val="00E45E41"/>
    <w:rsid w:val="00E57DC1"/>
    <w:rsid w:val="00E640E5"/>
    <w:rsid w:val="00E71071"/>
    <w:rsid w:val="00E71A9D"/>
    <w:rsid w:val="00E76816"/>
    <w:rsid w:val="00E81E84"/>
    <w:rsid w:val="00E87629"/>
    <w:rsid w:val="00E90406"/>
    <w:rsid w:val="00EC00B5"/>
    <w:rsid w:val="00EC5DEC"/>
    <w:rsid w:val="00ED6AAC"/>
    <w:rsid w:val="00EF0B53"/>
    <w:rsid w:val="00EF5163"/>
    <w:rsid w:val="00EF7E8E"/>
    <w:rsid w:val="00F029A7"/>
    <w:rsid w:val="00F07368"/>
    <w:rsid w:val="00F0769F"/>
    <w:rsid w:val="00F07DFC"/>
    <w:rsid w:val="00F137F4"/>
    <w:rsid w:val="00F16CB0"/>
    <w:rsid w:val="00F16DE2"/>
    <w:rsid w:val="00F206FE"/>
    <w:rsid w:val="00F34B8A"/>
    <w:rsid w:val="00F3531F"/>
    <w:rsid w:val="00F41BEA"/>
    <w:rsid w:val="00F430C6"/>
    <w:rsid w:val="00F44D8D"/>
    <w:rsid w:val="00F515E7"/>
    <w:rsid w:val="00F5509C"/>
    <w:rsid w:val="00F612DF"/>
    <w:rsid w:val="00F63EBB"/>
    <w:rsid w:val="00F65C53"/>
    <w:rsid w:val="00F67328"/>
    <w:rsid w:val="00F67DA6"/>
    <w:rsid w:val="00F92437"/>
    <w:rsid w:val="00F9307B"/>
    <w:rsid w:val="00F978BB"/>
    <w:rsid w:val="00FA6988"/>
    <w:rsid w:val="00FB2DEA"/>
    <w:rsid w:val="00FB42D1"/>
    <w:rsid w:val="00FB4F01"/>
    <w:rsid w:val="00FB6E09"/>
    <w:rsid w:val="00FC519D"/>
    <w:rsid w:val="00FD1A8E"/>
    <w:rsid w:val="00FD328B"/>
    <w:rsid w:val="00FD3D83"/>
    <w:rsid w:val="00FD6F35"/>
    <w:rsid w:val="00FE3E6E"/>
    <w:rsid w:val="00FE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link w:val="a6"/>
    <w:rsid w:val="00CB3F76"/>
    <w:pPr>
      <w:ind w:firstLine="709"/>
      <w:jc w:val="both"/>
    </w:pPr>
  </w:style>
  <w:style w:type="paragraph" w:styleId="a7">
    <w:name w:val="Body Text"/>
    <w:basedOn w:val="a"/>
    <w:link w:val="a8"/>
    <w:rsid w:val="00AC7092"/>
    <w:pPr>
      <w:spacing w:after="120"/>
    </w:pPr>
  </w:style>
  <w:style w:type="character" w:customStyle="1" w:styleId="a8">
    <w:name w:val="Основной текст Знак"/>
    <w:basedOn w:val="a0"/>
    <w:link w:val="a7"/>
    <w:rsid w:val="00AC7092"/>
    <w:rPr>
      <w:sz w:val="24"/>
    </w:rPr>
  </w:style>
  <w:style w:type="table" w:styleId="a9">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a">
    <w:name w:val="List Paragraph"/>
    <w:basedOn w:val="a"/>
    <w:uiPriority w:val="34"/>
    <w:qFormat/>
    <w:rsid w:val="00F0769F"/>
    <w:pPr>
      <w:ind w:left="720"/>
      <w:contextualSpacing/>
    </w:pPr>
  </w:style>
  <w:style w:type="paragraph" w:styleId="ab">
    <w:name w:val="Normal (Web)"/>
    <w:basedOn w:val="a"/>
    <w:uiPriority w:val="99"/>
    <w:unhideWhenUsed/>
    <w:rsid w:val="005B2090"/>
    <w:pPr>
      <w:spacing w:before="100" w:beforeAutospacing="1" w:after="100" w:afterAutospacing="1"/>
    </w:pPr>
    <w:rPr>
      <w:szCs w:val="24"/>
    </w:rPr>
  </w:style>
  <w:style w:type="character" w:customStyle="1" w:styleId="a6">
    <w:name w:val="Основной текст с отступом Знак"/>
    <w:basedOn w:val="a0"/>
    <w:link w:val="a5"/>
    <w:rsid w:val="00471AB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link w:val="a6"/>
    <w:rsid w:val="00CB3F76"/>
    <w:pPr>
      <w:ind w:firstLine="709"/>
      <w:jc w:val="both"/>
    </w:pPr>
  </w:style>
  <w:style w:type="paragraph" w:styleId="a7">
    <w:name w:val="Body Text"/>
    <w:basedOn w:val="a"/>
    <w:link w:val="a8"/>
    <w:rsid w:val="00AC7092"/>
    <w:pPr>
      <w:spacing w:after="120"/>
    </w:pPr>
  </w:style>
  <w:style w:type="character" w:customStyle="1" w:styleId="a8">
    <w:name w:val="Основной текст Знак"/>
    <w:basedOn w:val="a0"/>
    <w:link w:val="a7"/>
    <w:rsid w:val="00AC7092"/>
    <w:rPr>
      <w:sz w:val="24"/>
    </w:rPr>
  </w:style>
  <w:style w:type="table" w:styleId="a9">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a">
    <w:name w:val="List Paragraph"/>
    <w:basedOn w:val="a"/>
    <w:uiPriority w:val="34"/>
    <w:qFormat/>
    <w:rsid w:val="00F0769F"/>
    <w:pPr>
      <w:ind w:left="720"/>
      <w:contextualSpacing/>
    </w:pPr>
  </w:style>
  <w:style w:type="paragraph" w:styleId="ab">
    <w:name w:val="Normal (Web)"/>
    <w:basedOn w:val="a"/>
    <w:uiPriority w:val="99"/>
    <w:unhideWhenUsed/>
    <w:rsid w:val="005B2090"/>
    <w:pPr>
      <w:spacing w:before="100" w:beforeAutospacing="1" w:after="100" w:afterAutospacing="1"/>
    </w:pPr>
    <w:rPr>
      <w:szCs w:val="24"/>
    </w:rPr>
  </w:style>
  <w:style w:type="character" w:customStyle="1" w:styleId="a6">
    <w:name w:val="Основной текст с отступом Знак"/>
    <w:basedOn w:val="a0"/>
    <w:link w:val="a5"/>
    <w:rsid w:val="00471A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8277">
      <w:bodyDiv w:val="1"/>
      <w:marLeft w:val="0"/>
      <w:marRight w:val="0"/>
      <w:marTop w:val="0"/>
      <w:marBottom w:val="0"/>
      <w:divBdr>
        <w:top w:val="none" w:sz="0" w:space="0" w:color="auto"/>
        <w:left w:val="none" w:sz="0" w:space="0" w:color="auto"/>
        <w:bottom w:val="none" w:sz="0" w:space="0" w:color="auto"/>
        <w:right w:val="none" w:sz="0" w:space="0" w:color="auto"/>
      </w:divBdr>
    </w:div>
    <w:div w:id="19399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3" Type="http://schemas.openxmlformats.org/officeDocument/2006/relationships/styles" Target="styles.xml"/><Relationship Id="rId7"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DB1789E0BA600244AC90F4FB88B110DD27890C7B73402FDF98A497A186FN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7DF3-5033-43B7-8520-A9E3716F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4347</Words>
  <Characters>24781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29070</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Куликов Артур Михайлович</cp:lastModifiedBy>
  <cp:revision>10</cp:revision>
  <cp:lastPrinted>2018-07-06T05:59:00Z</cp:lastPrinted>
  <dcterms:created xsi:type="dcterms:W3CDTF">2018-11-19T08:22:00Z</dcterms:created>
  <dcterms:modified xsi:type="dcterms:W3CDTF">2018-11-19T09:03:00Z</dcterms:modified>
</cp:coreProperties>
</file>