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54" w:rsidRDefault="00904F54" w:rsidP="00C36847">
      <w:pPr>
        <w:ind w:left="708"/>
        <w:jc w:val="center"/>
      </w:pPr>
    </w:p>
    <w:p w:rsidR="00C36847" w:rsidRDefault="00C36847" w:rsidP="00C36847">
      <w:pPr>
        <w:ind w:left="708"/>
        <w:jc w:val="center"/>
      </w:pPr>
      <w:r>
        <w:t>ИНФОРМАЦИОННОЕ СООБЩЕНИЕ</w:t>
      </w:r>
    </w:p>
    <w:p w:rsidR="00C36847" w:rsidRDefault="00C36847" w:rsidP="00C36847">
      <w:pPr>
        <w:jc w:val="center"/>
      </w:pPr>
      <w:r>
        <w:t>Комитет по управлению муниципальным имуществом администрации Кондинского района сообщает о проведении торгов по продаже муниципального имущества</w:t>
      </w:r>
      <w:r w:rsidR="00AB6E5A">
        <w:t>,</w:t>
      </w:r>
      <w:r>
        <w:t xml:space="preserve"> </w:t>
      </w:r>
      <w:r w:rsidRPr="00B42D4D">
        <w:t>подлежащего приватизации</w:t>
      </w:r>
    </w:p>
    <w:p w:rsidR="00321DA9" w:rsidRPr="00B42D4D" w:rsidRDefault="00321DA9" w:rsidP="00C36847">
      <w:pPr>
        <w:jc w:val="center"/>
      </w:pPr>
    </w:p>
    <w:p w:rsidR="00C36847" w:rsidRPr="005E296B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5E296B">
        <w:rPr>
          <w:szCs w:val="24"/>
        </w:rPr>
        <w:t xml:space="preserve">Основание проведения торгов: </w:t>
      </w:r>
      <w:r w:rsidR="00DB6A0D">
        <w:rPr>
          <w:szCs w:val="24"/>
        </w:rPr>
        <w:t>П</w:t>
      </w:r>
      <w:r w:rsidR="00DB6A0D" w:rsidRPr="005E296B">
        <w:rPr>
          <w:szCs w:val="24"/>
        </w:rPr>
        <w:t xml:space="preserve">остановление администрации </w:t>
      </w:r>
      <w:proofErr w:type="spellStart"/>
      <w:r w:rsidR="00DB6A0D" w:rsidRPr="005E296B">
        <w:rPr>
          <w:szCs w:val="24"/>
        </w:rPr>
        <w:t>Кондинского</w:t>
      </w:r>
      <w:proofErr w:type="spellEnd"/>
      <w:r w:rsidR="00DB6A0D" w:rsidRPr="005E296B">
        <w:rPr>
          <w:szCs w:val="24"/>
        </w:rPr>
        <w:t xml:space="preserve"> района от </w:t>
      </w:r>
      <w:r w:rsidR="00EE4CC1">
        <w:rPr>
          <w:szCs w:val="24"/>
        </w:rPr>
        <w:t>2</w:t>
      </w:r>
      <w:r w:rsidR="003572E3">
        <w:rPr>
          <w:szCs w:val="24"/>
        </w:rPr>
        <w:t>0</w:t>
      </w:r>
      <w:r w:rsidR="00DB6A0D" w:rsidRPr="005E296B">
        <w:rPr>
          <w:szCs w:val="24"/>
        </w:rPr>
        <w:t>.</w:t>
      </w:r>
      <w:r w:rsidR="00EE4CC1">
        <w:rPr>
          <w:szCs w:val="24"/>
        </w:rPr>
        <w:t>0</w:t>
      </w:r>
      <w:r w:rsidR="003572E3">
        <w:rPr>
          <w:szCs w:val="24"/>
        </w:rPr>
        <w:t>5</w:t>
      </w:r>
      <w:r w:rsidR="00DB6A0D" w:rsidRPr="005E296B">
        <w:rPr>
          <w:szCs w:val="24"/>
        </w:rPr>
        <w:t>.201</w:t>
      </w:r>
      <w:r w:rsidR="003572E3">
        <w:rPr>
          <w:szCs w:val="24"/>
        </w:rPr>
        <w:t>9</w:t>
      </w:r>
      <w:r w:rsidR="00DB6A0D" w:rsidRPr="005E296B">
        <w:rPr>
          <w:szCs w:val="24"/>
        </w:rPr>
        <w:t xml:space="preserve"> №</w:t>
      </w:r>
      <w:r w:rsidR="003572E3">
        <w:rPr>
          <w:szCs w:val="24"/>
        </w:rPr>
        <w:t>874</w:t>
      </w:r>
      <w:r w:rsidR="005D432E">
        <w:rPr>
          <w:szCs w:val="24"/>
        </w:rPr>
        <w:t xml:space="preserve"> «Об условиях приватизации имущества»</w:t>
      </w:r>
      <w:r w:rsidR="00D359AE">
        <w:rPr>
          <w:szCs w:val="24"/>
        </w:rPr>
        <w:t xml:space="preserve">, </w:t>
      </w:r>
      <w:r w:rsidR="00241A57">
        <w:rPr>
          <w:szCs w:val="24"/>
        </w:rPr>
        <w:t>П</w:t>
      </w:r>
      <w:r w:rsidR="00241A57" w:rsidRPr="005E296B">
        <w:rPr>
          <w:szCs w:val="24"/>
        </w:rPr>
        <w:t xml:space="preserve">остановление администрации </w:t>
      </w:r>
      <w:proofErr w:type="spellStart"/>
      <w:r w:rsidR="00241A57" w:rsidRPr="005E296B">
        <w:rPr>
          <w:szCs w:val="24"/>
        </w:rPr>
        <w:t>Кондинского</w:t>
      </w:r>
      <w:proofErr w:type="spellEnd"/>
      <w:r w:rsidR="00241A57" w:rsidRPr="005E296B">
        <w:rPr>
          <w:szCs w:val="24"/>
        </w:rPr>
        <w:t xml:space="preserve"> района от </w:t>
      </w:r>
      <w:r w:rsidR="00241A57">
        <w:rPr>
          <w:szCs w:val="24"/>
        </w:rPr>
        <w:t>29</w:t>
      </w:r>
      <w:r w:rsidR="00241A57" w:rsidRPr="005E296B">
        <w:rPr>
          <w:szCs w:val="24"/>
        </w:rPr>
        <w:t>.</w:t>
      </w:r>
      <w:r w:rsidR="00241A57">
        <w:rPr>
          <w:szCs w:val="24"/>
        </w:rPr>
        <w:t>05</w:t>
      </w:r>
      <w:r w:rsidR="00241A57" w:rsidRPr="005E296B">
        <w:rPr>
          <w:szCs w:val="24"/>
        </w:rPr>
        <w:t>.201</w:t>
      </w:r>
      <w:r w:rsidR="00241A57">
        <w:rPr>
          <w:szCs w:val="24"/>
        </w:rPr>
        <w:t>9</w:t>
      </w:r>
      <w:r w:rsidR="00241A57" w:rsidRPr="005E296B">
        <w:rPr>
          <w:szCs w:val="24"/>
        </w:rPr>
        <w:t xml:space="preserve"> №</w:t>
      </w:r>
      <w:r w:rsidR="00241A57">
        <w:rPr>
          <w:szCs w:val="24"/>
        </w:rPr>
        <w:t xml:space="preserve">1001 </w:t>
      </w:r>
      <w:r w:rsidR="00EA1B6C">
        <w:rPr>
          <w:szCs w:val="24"/>
        </w:rPr>
        <w:t xml:space="preserve"> «О внесении изменений </w:t>
      </w:r>
      <w:r w:rsidR="00E27E1C">
        <w:rPr>
          <w:szCs w:val="24"/>
        </w:rPr>
        <w:t xml:space="preserve">в постановление администрации </w:t>
      </w:r>
      <w:proofErr w:type="spellStart"/>
      <w:r w:rsidR="00E27E1C">
        <w:rPr>
          <w:szCs w:val="24"/>
        </w:rPr>
        <w:t>Кондинского</w:t>
      </w:r>
      <w:proofErr w:type="spellEnd"/>
      <w:r w:rsidR="00E27E1C">
        <w:rPr>
          <w:szCs w:val="24"/>
        </w:rPr>
        <w:t xml:space="preserve"> </w:t>
      </w:r>
      <w:r w:rsidR="00E27E1C" w:rsidRPr="005E296B">
        <w:rPr>
          <w:szCs w:val="24"/>
        </w:rPr>
        <w:t xml:space="preserve">района от </w:t>
      </w:r>
      <w:r w:rsidR="00E27E1C">
        <w:rPr>
          <w:szCs w:val="24"/>
        </w:rPr>
        <w:t>20</w:t>
      </w:r>
      <w:r w:rsidR="00E27E1C" w:rsidRPr="005E296B">
        <w:rPr>
          <w:szCs w:val="24"/>
        </w:rPr>
        <w:t>.</w:t>
      </w:r>
      <w:r w:rsidR="00E27E1C">
        <w:rPr>
          <w:szCs w:val="24"/>
        </w:rPr>
        <w:t>05</w:t>
      </w:r>
      <w:r w:rsidR="00E27E1C" w:rsidRPr="005E296B">
        <w:rPr>
          <w:szCs w:val="24"/>
        </w:rPr>
        <w:t>.201</w:t>
      </w:r>
      <w:r w:rsidR="00E27E1C">
        <w:rPr>
          <w:szCs w:val="24"/>
        </w:rPr>
        <w:t>9</w:t>
      </w:r>
      <w:r w:rsidR="00E27E1C" w:rsidRPr="005E296B">
        <w:rPr>
          <w:szCs w:val="24"/>
        </w:rPr>
        <w:t xml:space="preserve"> №</w:t>
      </w:r>
      <w:r w:rsidR="00E27E1C">
        <w:rPr>
          <w:szCs w:val="24"/>
        </w:rPr>
        <w:t xml:space="preserve">874 </w:t>
      </w:r>
      <w:r w:rsidR="00241A57">
        <w:rPr>
          <w:szCs w:val="24"/>
        </w:rPr>
        <w:t>«Об условиях приватизации имущества»</w:t>
      </w:r>
      <w:r>
        <w:rPr>
          <w:szCs w:val="24"/>
        </w:rPr>
        <w:t>.</w:t>
      </w:r>
    </w:p>
    <w:p w:rsidR="00C36847" w:rsidRPr="00D714B6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Собственник выставляемого на торги имущества: </w:t>
      </w:r>
      <w:r w:rsidR="00DB6A0D">
        <w:rPr>
          <w:szCs w:val="24"/>
        </w:rPr>
        <w:t>м</w:t>
      </w:r>
      <w:r w:rsidRPr="00D714B6">
        <w:rPr>
          <w:szCs w:val="24"/>
        </w:rPr>
        <w:t xml:space="preserve">униципальное образование </w:t>
      </w:r>
      <w:proofErr w:type="spellStart"/>
      <w:r w:rsidRPr="00D714B6">
        <w:rPr>
          <w:szCs w:val="24"/>
        </w:rPr>
        <w:t>Кондинский</w:t>
      </w:r>
      <w:proofErr w:type="spellEnd"/>
      <w:r w:rsidRPr="00D714B6">
        <w:rPr>
          <w:szCs w:val="24"/>
        </w:rPr>
        <w:t xml:space="preserve"> район.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Организатор торгов (Продавец): </w:t>
      </w:r>
      <w:r w:rsidR="00DB6A0D">
        <w:rPr>
          <w:szCs w:val="24"/>
        </w:rPr>
        <w:t>К</w:t>
      </w:r>
      <w:r w:rsidRPr="00D714B6">
        <w:rPr>
          <w:szCs w:val="24"/>
        </w:rPr>
        <w:t>омитет по управлению муниципальным имуществом администрации Кондинского района.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Способ приватизации и форма подачи предложений о цене: продажа имущества </w:t>
      </w:r>
      <w:r>
        <w:rPr>
          <w:szCs w:val="24"/>
        </w:rPr>
        <w:t>посредством публичного предложения</w:t>
      </w:r>
      <w:r w:rsidRPr="00D714B6">
        <w:rPr>
          <w:szCs w:val="24"/>
        </w:rPr>
        <w:t>, открыт</w:t>
      </w:r>
      <w:r>
        <w:rPr>
          <w:szCs w:val="24"/>
        </w:rPr>
        <w:t xml:space="preserve">ая </w:t>
      </w:r>
      <w:r w:rsidRPr="00D714B6">
        <w:rPr>
          <w:szCs w:val="24"/>
        </w:rPr>
        <w:t>по составу участников и по форме подачи предложений о цене.</w:t>
      </w:r>
    </w:p>
    <w:p w:rsidR="00B24F7C" w:rsidRPr="00B24F7C" w:rsidRDefault="00C36847" w:rsidP="00B24F7C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Порядок, место, даты начала и окончания подачи заявок: </w:t>
      </w:r>
      <w:r w:rsidR="000F02C8" w:rsidRPr="00233750">
        <w:rPr>
          <w:szCs w:val="24"/>
        </w:rPr>
        <w:t>Одно лицо имеет право подать только одну заявку. Заявки подаются с 09.00 до 12.00 и с 13.30 до 1</w:t>
      </w:r>
      <w:r w:rsidR="009F529F">
        <w:rPr>
          <w:szCs w:val="24"/>
        </w:rPr>
        <w:t>7</w:t>
      </w:r>
      <w:r w:rsidR="000F02C8" w:rsidRPr="00233750">
        <w:rPr>
          <w:szCs w:val="24"/>
        </w:rPr>
        <w:t xml:space="preserve">.00 часов по местному времени в рабочие дни, начиная с </w:t>
      </w:r>
      <w:r w:rsidR="00415D54">
        <w:rPr>
          <w:szCs w:val="24"/>
        </w:rPr>
        <w:t>31</w:t>
      </w:r>
      <w:r w:rsidR="006A57EE">
        <w:rPr>
          <w:szCs w:val="24"/>
        </w:rPr>
        <w:t xml:space="preserve"> мая</w:t>
      </w:r>
      <w:r w:rsidR="000F02C8" w:rsidRPr="00233750">
        <w:rPr>
          <w:szCs w:val="24"/>
        </w:rPr>
        <w:t xml:space="preserve"> 201</w:t>
      </w:r>
      <w:r w:rsidR="006A57EE">
        <w:rPr>
          <w:szCs w:val="24"/>
        </w:rPr>
        <w:t>9</w:t>
      </w:r>
      <w:r w:rsidR="000F02C8" w:rsidRPr="00233750">
        <w:rPr>
          <w:szCs w:val="24"/>
        </w:rPr>
        <w:t xml:space="preserve"> года и по </w:t>
      </w:r>
      <w:r w:rsidR="000C0851">
        <w:rPr>
          <w:szCs w:val="24"/>
        </w:rPr>
        <w:t>2</w:t>
      </w:r>
      <w:r w:rsidR="00415D54">
        <w:rPr>
          <w:szCs w:val="24"/>
        </w:rPr>
        <w:t>4</w:t>
      </w:r>
      <w:r w:rsidR="00F44D8D">
        <w:rPr>
          <w:szCs w:val="24"/>
        </w:rPr>
        <w:t xml:space="preserve"> </w:t>
      </w:r>
      <w:r w:rsidR="002927FC">
        <w:rPr>
          <w:szCs w:val="24"/>
        </w:rPr>
        <w:t>июня</w:t>
      </w:r>
      <w:r w:rsidR="000F02C8" w:rsidRPr="00233750">
        <w:rPr>
          <w:szCs w:val="24"/>
        </w:rPr>
        <w:t xml:space="preserve"> 201</w:t>
      </w:r>
      <w:r w:rsidR="002927FC">
        <w:rPr>
          <w:szCs w:val="24"/>
        </w:rPr>
        <w:t>9</w:t>
      </w:r>
      <w:r w:rsidR="000F02C8" w:rsidRPr="00233750">
        <w:rPr>
          <w:szCs w:val="24"/>
        </w:rPr>
        <w:t xml:space="preserve"> года </w:t>
      </w:r>
      <w:r w:rsidR="00B24F7C" w:rsidRPr="00B24F7C">
        <w:rPr>
          <w:szCs w:val="24"/>
        </w:rPr>
        <w:t xml:space="preserve">по адресу: Ханты-Мансийский автономный округ – Югра, </w:t>
      </w:r>
      <w:proofErr w:type="spellStart"/>
      <w:r w:rsidR="00B24F7C" w:rsidRPr="00B24F7C">
        <w:rPr>
          <w:szCs w:val="24"/>
        </w:rPr>
        <w:t>Кондинский</w:t>
      </w:r>
      <w:proofErr w:type="spellEnd"/>
      <w:r w:rsidR="00B24F7C" w:rsidRPr="00B24F7C">
        <w:rPr>
          <w:szCs w:val="24"/>
        </w:rPr>
        <w:t xml:space="preserve"> район, </w:t>
      </w:r>
      <w:proofErr w:type="spellStart"/>
      <w:r w:rsidR="00B24F7C" w:rsidRPr="00B24F7C">
        <w:rPr>
          <w:szCs w:val="24"/>
        </w:rPr>
        <w:t>пгт</w:t>
      </w:r>
      <w:proofErr w:type="spellEnd"/>
      <w:r w:rsidR="00B24F7C" w:rsidRPr="00B24F7C">
        <w:rPr>
          <w:szCs w:val="24"/>
        </w:rPr>
        <w:t>. Междуреченский, ул. Титова, 26, кабинет №10</w:t>
      </w:r>
      <w:r w:rsidR="00B90528">
        <w:rPr>
          <w:szCs w:val="24"/>
        </w:rPr>
        <w:t>6</w:t>
      </w:r>
      <w:r w:rsidR="00B24F7C" w:rsidRPr="00B24F7C">
        <w:rPr>
          <w:szCs w:val="24"/>
        </w:rPr>
        <w:t>. Заявки, поступившие по истечении срока их приема, возвращаются претенденту или его уполномоченному представителю под расписку. 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862532" w:rsidRDefault="00C36847" w:rsidP="00C03B7C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C03B7C">
        <w:rPr>
          <w:szCs w:val="24"/>
        </w:rPr>
        <w:t xml:space="preserve">Наименование и характеристика имущества: </w:t>
      </w:r>
    </w:p>
    <w:p w:rsidR="00862532" w:rsidRDefault="000970D9" w:rsidP="00862532">
      <w:pPr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r w:rsidRPr="00C03B7C">
        <w:rPr>
          <w:b/>
          <w:szCs w:val="24"/>
        </w:rPr>
        <w:t>лот №1</w:t>
      </w:r>
      <w:r w:rsidRPr="00C03B7C">
        <w:rPr>
          <w:szCs w:val="24"/>
        </w:rPr>
        <w:t xml:space="preserve"> </w:t>
      </w:r>
      <w:r w:rsidR="00C03B7C">
        <w:rPr>
          <w:szCs w:val="24"/>
        </w:rPr>
        <w:t>-</w:t>
      </w:r>
      <w:r w:rsidR="00C03B7C" w:rsidRPr="00C03B7C">
        <w:rPr>
          <w:szCs w:val="24"/>
        </w:rPr>
        <w:t xml:space="preserve"> </w:t>
      </w:r>
      <w:r w:rsidR="00DF0AF5">
        <w:rPr>
          <w:szCs w:val="24"/>
        </w:rPr>
        <w:t>а</w:t>
      </w:r>
      <w:r w:rsidR="00C66FA3" w:rsidRPr="00C66FA3">
        <w:rPr>
          <w:szCs w:val="24"/>
        </w:rPr>
        <w:t xml:space="preserve">втомобиль ГАЗ-322132, идентификационный номер № (VIN) ХТН32213230347379, наименование (тип ТС): автобус для маршрутных перевозок, категория ТС: </w:t>
      </w:r>
      <w:proofErr w:type="gramStart"/>
      <w:r w:rsidR="00C66FA3" w:rsidRPr="00C66FA3">
        <w:rPr>
          <w:szCs w:val="24"/>
        </w:rPr>
        <w:t xml:space="preserve">Д, год изготовления 2003, модель, № двигателя: *4063030А *33157943*, шасси, (рама) № отсутствует, кузов (кабина, прицеп): 32210030077444, цвет  кузова (кабины, прицепа): золотисто-желтый, мощность двигателя, </w:t>
      </w:r>
      <w:proofErr w:type="spellStart"/>
      <w:r w:rsidR="00C66FA3" w:rsidRPr="00C66FA3">
        <w:rPr>
          <w:szCs w:val="24"/>
        </w:rPr>
        <w:t>л.с</w:t>
      </w:r>
      <w:proofErr w:type="spellEnd"/>
      <w:r w:rsidR="00C66FA3" w:rsidRPr="00C66FA3">
        <w:rPr>
          <w:szCs w:val="24"/>
        </w:rPr>
        <w:t>. (кВт) 98,2 (72,2), организация-изготовитель ТС (страна):</w:t>
      </w:r>
      <w:proofErr w:type="gramEnd"/>
      <w:r w:rsidR="00C66FA3" w:rsidRPr="00C66FA3">
        <w:rPr>
          <w:szCs w:val="24"/>
        </w:rPr>
        <w:t xml:space="preserve"> ОАО «ГАЗ» Горьковский автомобильный завод Россия, паспорт транспортного средства: 52 </w:t>
      </w:r>
      <w:proofErr w:type="gramStart"/>
      <w:r w:rsidR="00C66FA3" w:rsidRPr="00C66FA3">
        <w:rPr>
          <w:szCs w:val="24"/>
        </w:rPr>
        <w:t>КР</w:t>
      </w:r>
      <w:proofErr w:type="gramEnd"/>
      <w:r w:rsidR="00C66FA3" w:rsidRPr="00C66FA3">
        <w:rPr>
          <w:szCs w:val="24"/>
        </w:rPr>
        <w:t xml:space="preserve"> 802348 выдан 08.12.2003 ОАО «ГАЗ», 603004, г. Нижний Новгород, пр. Ленина, д. 88, свидетельство о регистрации ТС: 86 ХА 756215 от 15.03.2012 выдано РЭГ ГИБДД ОВД </w:t>
      </w:r>
      <w:proofErr w:type="spellStart"/>
      <w:r w:rsidR="00C66FA3" w:rsidRPr="00C66FA3">
        <w:rPr>
          <w:szCs w:val="24"/>
        </w:rPr>
        <w:t>Кондинского</w:t>
      </w:r>
      <w:proofErr w:type="spellEnd"/>
      <w:r w:rsidR="00C66FA3" w:rsidRPr="00C66FA3">
        <w:rPr>
          <w:szCs w:val="24"/>
        </w:rPr>
        <w:t xml:space="preserve"> района, регистрационный знак Е302УР 86</w:t>
      </w:r>
      <w:r w:rsidR="00DF0AF5">
        <w:rPr>
          <w:szCs w:val="24"/>
        </w:rPr>
        <w:t>;</w:t>
      </w:r>
      <w:r w:rsidR="0021691E">
        <w:rPr>
          <w:szCs w:val="24"/>
        </w:rPr>
        <w:t xml:space="preserve"> </w:t>
      </w:r>
    </w:p>
    <w:p w:rsidR="00C03B7C" w:rsidRPr="00C03B7C" w:rsidRDefault="0021691E" w:rsidP="00862532">
      <w:pPr>
        <w:tabs>
          <w:tab w:val="left" w:pos="360"/>
        </w:tabs>
        <w:autoSpaceDE w:val="0"/>
        <w:autoSpaceDN w:val="0"/>
        <w:adjustRightInd w:val="0"/>
        <w:jc w:val="both"/>
        <w:rPr>
          <w:szCs w:val="24"/>
        </w:rPr>
      </w:pPr>
      <w:r w:rsidRPr="0021691E">
        <w:rPr>
          <w:b/>
          <w:szCs w:val="24"/>
        </w:rPr>
        <w:t>лот №2</w:t>
      </w:r>
      <w:r>
        <w:rPr>
          <w:szCs w:val="24"/>
        </w:rPr>
        <w:t xml:space="preserve"> - </w:t>
      </w:r>
      <w:r w:rsidR="00C03B7C" w:rsidRPr="00C03B7C">
        <w:rPr>
          <w:szCs w:val="24"/>
        </w:rPr>
        <w:t xml:space="preserve">автомобиль УАЗ-39094, идентификационный номер (VIN) ХТТ39094010002915, наименование (тип ТС): </w:t>
      </w:r>
      <w:proofErr w:type="gramStart"/>
      <w:r w:rsidR="00C03B7C" w:rsidRPr="00C03B7C">
        <w:rPr>
          <w:szCs w:val="24"/>
        </w:rPr>
        <w:t>грузовая</w:t>
      </w:r>
      <w:proofErr w:type="gramEnd"/>
      <w:r w:rsidR="00C03B7C" w:rsidRPr="00C03B7C">
        <w:rPr>
          <w:szCs w:val="24"/>
        </w:rPr>
        <w:t xml:space="preserve"> а/м, категория ТС: </w:t>
      </w:r>
      <w:proofErr w:type="gramStart"/>
      <w:r w:rsidR="00C03B7C" w:rsidRPr="00C03B7C">
        <w:rPr>
          <w:szCs w:val="24"/>
        </w:rPr>
        <w:t xml:space="preserve">B, год изготовления: 2001, модель, № двигателя: 40210L № 50026276, шасси (рама) №: 10002309, кузов (кабина, прицеп) №: 10002915, цвет  кузова (кабины, прицепа): защитный, мощность двигателя, </w:t>
      </w:r>
      <w:proofErr w:type="spellStart"/>
      <w:r w:rsidR="00C03B7C" w:rsidRPr="00C03B7C">
        <w:rPr>
          <w:szCs w:val="24"/>
        </w:rPr>
        <w:t>л.с</w:t>
      </w:r>
      <w:proofErr w:type="spellEnd"/>
      <w:r w:rsidR="00C03B7C" w:rsidRPr="00C03B7C">
        <w:rPr>
          <w:szCs w:val="24"/>
        </w:rPr>
        <w:t>. (кВт) 84 (61,8), организация-изготовитель ТС (страна):</w:t>
      </w:r>
      <w:proofErr w:type="gramEnd"/>
      <w:r w:rsidR="00C03B7C" w:rsidRPr="00C03B7C">
        <w:rPr>
          <w:szCs w:val="24"/>
        </w:rPr>
        <w:t xml:space="preserve"> Россия, ОАО УАЗ, паспорт транспортного средства 73 ЕТ 981056 выдан 01.02.2001 ОАО УАЗ, 432008, РФ г. Ульяновск, Московское шоссе, 8, свидетельство о регистрации ТС: 86 ТС 304548 от 19.03.2010 выдано РЭГ ГИБДД ОВД </w:t>
      </w:r>
      <w:proofErr w:type="spellStart"/>
      <w:r w:rsidR="00C03B7C" w:rsidRPr="00C03B7C">
        <w:rPr>
          <w:szCs w:val="24"/>
        </w:rPr>
        <w:t>Кондинского</w:t>
      </w:r>
      <w:proofErr w:type="spellEnd"/>
      <w:r w:rsidR="00C03B7C" w:rsidRPr="00C03B7C">
        <w:rPr>
          <w:szCs w:val="24"/>
        </w:rPr>
        <w:t xml:space="preserve"> района, регистрационный знак К538ТТ 86.</w:t>
      </w:r>
    </w:p>
    <w:p w:rsidR="003B41C9" w:rsidRPr="003B41C9" w:rsidRDefault="00C36847" w:rsidP="003B41C9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  <w:lang w:val="x-none"/>
        </w:rPr>
      </w:pPr>
      <w:r w:rsidRPr="000C6430">
        <w:rPr>
          <w:szCs w:val="24"/>
        </w:rPr>
        <w:t xml:space="preserve">Начальная цена продажи: </w:t>
      </w:r>
      <w:r w:rsidR="003B41C9" w:rsidRPr="00626C96">
        <w:rPr>
          <w:szCs w:val="24"/>
        </w:rPr>
        <w:t>л</w:t>
      </w:r>
      <w:r w:rsidR="003B41C9" w:rsidRPr="00626C96">
        <w:rPr>
          <w:szCs w:val="24"/>
          <w:lang w:val="x-none"/>
        </w:rPr>
        <w:t>от №</w:t>
      </w:r>
      <w:r w:rsidR="003B41C9" w:rsidRPr="00626C96">
        <w:rPr>
          <w:szCs w:val="24"/>
        </w:rPr>
        <w:t xml:space="preserve"> </w:t>
      </w:r>
      <w:r w:rsidR="003B41C9" w:rsidRPr="00626C96">
        <w:rPr>
          <w:szCs w:val="24"/>
          <w:lang w:val="x-none"/>
        </w:rPr>
        <w:t xml:space="preserve">1 </w:t>
      </w:r>
      <w:r w:rsidR="008F6279">
        <w:rPr>
          <w:szCs w:val="24"/>
        </w:rPr>
        <w:t>–</w:t>
      </w:r>
      <w:r w:rsidR="003B41C9" w:rsidRPr="00626C96">
        <w:rPr>
          <w:szCs w:val="24"/>
        </w:rPr>
        <w:t xml:space="preserve"> </w:t>
      </w:r>
      <w:r w:rsidR="00693C34" w:rsidRPr="00693C34">
        <w:rPr>
          <w:szCs w:val="24"/>
        </w:rPr>
        <w:t>47</w:t>
      </w:r>
      <w:r w:rsidR="00DE2BD6">
        <w:rPr>
          <w:szCs w:val="24"/>
        </w:rPr>
        <w:t xml:space="preserve"> </w:t>
      </w:r>
      <w:r w:rsidR="00693C34" w:rsidRPr="00693C34">
        <w:rPr>
          <w:szCs w:val="24"/>
        </w:rPr>
        <w:t>991 (сорок семь тысяч девятьсот девяносто один) рубль</w:t>
      </w:r>
      <w:r w:rsidR="006D043F">
        <w:rPr>
          <w:szCs w:val="24"/>
        </w:rPr>
        <w:t>;</w:t>
      </w:r>
      <w:r w:rsidR="00CA41D9">
        <w:rPr>
          <w:szCs w:val="24"/>
        </w:rPr>
        <w:t xml:space="preserve"> лот №2 </w:t>
      </w:r>
      <w:r w:rsidR="00086441">
        <w:rPr>
          <w:szCs w:val="24"/>
        </w:rPr>
        <w:t>–</w:t>
      </w:r>
      <w:r w:rsidR="00CA41D9">
        <w:rPr>
          <w:szCs w:val="24"/>
        </w:rPr>
        <w:t xml:space="preserve"> </w:t>
      </w:r>
      <w:r w:rsidR="0090244E" w:rsidRPr="0090244E">
        <w:rPr>
          <w:szCs w:val="24"/>
        </w:rPr>
        <w:t>33</w:t>
      </w:r>
      <w:r w:rsidR="008F6279">
        <w:rPr>
          <w:szCs w:val="24"/>
        </w:rPr>
        <w:t xml:space="preserve"> </w:t>
      </w:r>
      <w:r w:rsidR="0090244E" w:rsidRPr="0090244E">
        <w:rPr>
          <w:szCs w:val="24"/>
        </w:rPr>
        <w:t>490 (тридцать три тысячи четыреста девяносто) рублей</w:t>
      </w:r>
      <w:r w:rsidR="003B41C9" w:rsidRPr="0090244E">
        <w:rPr>
          <w:szCs w:val="24"/>
        </w:rPr>
        <w:t>.</w:t>
      </w:r>
    </w:p>
    <w:p w:rsidR="00C36847" w:rsidRPr="007B5ED7" w:rsidRDefault="00C36847" w:rsidP="00C36847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Величина </w:t>
      </w:r>
      <w:r>
        <w:rPr>
          <w:szCs w:val="24"/>
        </w:rPr>
        <w:t>снижения</w:t>
      </w:r>
      <w:r w:rsidRPr="00D714B6">
        <w:rPr>
          <w:szCs w:val="24"/>
        </w:rPr>
        <w:t xml:space="preserve"> </w:t>
      </w:r>
      <w:r>
        <w:rPr>
          <w:szCs w:val="24"/>
        </w:rPr>
        <w:t>первоначальной</w:t>
      </w:r>
      <w:r w:rsidRPr="00D714B6">
        <w:rPr>
          <w:szCs w:val="24"/>
        </w:rPr>
        <w:t xml:space="preserve"> цены («шаг </w:t>
      </w:r>
      <w:r>
        <w:rPr>
          <w:szCs w:val="24"/>
        </w:rPr>
        <w:t>понижения</w:t>
      </w:r>
      <w:r w:rsidRPr="00D714B6">
        <w:rPr>
          <w:szCs w:val="24"/>
        </w:rPr>
        <w:t xml:space="preserve">»): </w:t>
      </w:r>
      <w:r w:rsidR="00F43BED">
        <w:rPr>
          <w:szCs w:val="24"/>
        </w:rPr>
        <w:t>лот</w:t>
      </w:r>
      <w:r w:rsidR="00006014">
        <w:rPr>
          <w:szCs w:val="24"/>
        </w:rPr>
        <w:t xml:space="preserve"> №1 – </w:t>
      </w:r>
      <w:r w:rsidR="00EB2F97">
        <w:rPr>
          <w:szCs w:val="24"/>
        </w:rPr>
        <w:t>4 799 (четыре тысячи семьсот девяносто девять рублей</w:t>
      </w:r>
      <w:r w:rsidR="00FA69F4">
        <w:rPr>
          <w:szCs w:val="24"/>
        </w:rPr>
        <w:t>) 10 копеек; лот</w:t>
      </w:r>
      <w:r w:rsidR="00F43BED">
        <w:rPr>
          <w:szCs w:val="24"/>
        </w:rPr>
        <w:t xml:space="preserve"> </w:t>
      </w:r>
      <w:r w:rsidR="00006014">
        <w:rPr>
          <w:szCs w:val="24"/>
        </w:rPr>
        <w:t>№2</w:t>
      </w:r>
      <w:r w:rsidR="00F43BED">
        <w:rPr>
          <w:szCs w:val="24"/>
        </w:rPr>
        <w:t xml:space="preserve"> </w:t>
      </w:r>
      <w:r w:rsidR="00F0769F">
        <w:rPr>
          <w:szCs w:val="24"/>
        </w:rPr>
        <w:t>–</w:t>
      </w:r>
      <w:r w:rsidR="0052141C" w:rsidRPr="007B5ED7">
        <w:rPr>
          <w:szCs w:val="24"/>
        </w:rPr>
        <w:t xml:space="preserve"> </w:t>
      </w:r>
      <w:r w:rsidR="007B5ED7" w:rsidRPr="007B5ED7">
        <w:rPr>
          <w:szCs w:val="24"/>
        </w:rPr>
        <w:t>3 349 (три тысячи триста сорок девять) рублей</w:t>
      </w:r>
      <w:r w:rsidRPr="007B5ED7">
        <w:rPr>
          <w:szCs w:val="24"/>
        </w:rPr>
        <w:t>.</w:t>
      </w:r>
    </w:p>
    <w:p w:rsidR="00C36847" w:rsidRDefault="00C36847" w:rsidP="00C36847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Величина </w:t>
      </w:r>
      <w:r w:rsidRPr="00BF5A05">
        <w:rPr>
          <w:szCs w:val="24"/>
        </w:rPr>
        <w:t>повышения цены</w:t>
      </w:r>
      <w:r>
        <w:rPr>
          <w:b/>
          <w:szCs w:val="24"/>
        </w:rPr>
        <w:t xml:space="preserve"> </w:t>
      </w:r>
      <w:r w:rsidRPr="00D02D11">
        <w:rPr>
          <w:szCs w:val="24"/>
        </w:rPr>
        <w:t>в случаях, предусмотренных</w:t>
      </w:r>
      <w:r>
        <w:rPr>
          <w:b/>
          <w:szCs w:val="24"/>
        </w:rPr>
        <w:t xml:space="preserve"> </w:t>
      </w:r>
      <w:r w:rsidRPr="004E4BE0">
        <w:t>Федерал</w:t>
      </w:r>
      <w:r w:rsidR="00CE5097">
        <w:t xml:space="preserve">ьным законом от 21 декабря 2001 </w:t>
      </w:r>
      <w:r w:rsidRPr="004E4BE0">
        <w:t>№ 178-ФЗ «О приватизации государственного и муниципального имущества»</w:t>
      </w:r>
      <w:r>
        <w:t xml:space="preserve"> </w:t>
      </w:r>
      <w:r w:rsidRPr="00D714B6">
        <w:rPr>
          <w:szCs w:val="24"/>
        </w:rPr>
        <w:lastRenderedPageBreak/>
        <w:t xml:space="preserve">(«шаг аукциона»): </w:t>
      </w:r>
      <w:r w:rsidR="000970D9" w:rsidRPr="00233750">
        <w:rPr>
          <w:szCs w:val="24"/>
        </w:rPr>
        <w:t xml:space="preserve">лот №1 </w:t>
      </w:r>
      <w:r w:rsidR="00F4438E" w:rsidRPr="00233750">
        <w:rPr>
          <w:szCs w:val="24"/>
        </w:rPr>
        <w:t>–</w:t>
      </w:r>
      <w:r w:rsidR="00F4438E">
        <w:rPr>
          <w:szCs w:val="24"/>
        </w:rPr>
        <w:t xml:space="preserve"> 2 399 (две тысячи триста девяносто девять) рублей 55 копеек; лот №2 </w:t>
      </w:r>
      <w:r w:rsidR="000970D9" w:rsidRPr="00233750">
        <w:rPr>
          <w:szCs w:val="24"/>
        </w:rPr>
        <w:t>–</w:t>
      </w:r>
      <w:r w:rsidR="00EA530B">
        <w:rPr>
          <w:szCs w:val="24"/>
        </w:rPr>
        <w:t xml:space="preserve"> </w:t>
      </w:r>
      <w:r w:rsidR="00271910">
        <w:rPr>
          <w:szCs w:val="24"/>
        </w:rPr>
        <w:t>1 674</w:t>
      </w:r>
      <w:r w:rsidR="00EA530B">
        <w:rPr>
          <w:szCs w:val="24"/>
        </w:rPr>
        <w:t xml:space="preserve"> (</w:t>
      </w:r>
      <w:r w:rsidR="00271910">
        <w:rPr>
          <w:szCs w:val="24"/>
        </w:rPr>
        <w:t>одна тысяча</w:t>
      </w:r>
      <w:r w:rsidR="00EA530B">
        <w:rPr>
          <w:szCs w:val="24"/>
        </w:rPr>
        <w:t xml:space="preserve"> </w:t>
      </w:r>
      <w:r w:rsidR="00271910">
        <w:rPr>
          <w:szCs w:val="24"/>
        </w:rPr>
        <w:t xml:space="preserve"> шестьсот семьдесят четыре</w:t>
      </w:r>
      <w:r w:rsidR="00EA530B">
        <w:rPr>
          <w:szCs w:val="24"/>
        </w:rPr>
        <w:t>) рубл</w:t>
      </w:r>
      <w:r w:rsidR="00271910">
        <w:rPr>
          <w:szCs w:val="24"/>
        </w:rPr>
        <w:t>я 50 копеек</w:t>
      </w:r>
      <w:r w:rsidR="00553A5E">
        <w:rPr>
          <w:szCs w:val="24"/>
        </w:rPr>
        <w:t>.</w:t>
      </w:r>
    </w:p>
    <w:p w:rsidR="00C36847" w:rsidRDefault="00C36847" w:rsidP="00C36847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514CDE">
        <w:rPr>
          <w:szCs w:val="24"/>
        </w:rPr>
        <w:t>Минимальная цена предложения (</w:t>
      </w:r>
      <w:r w:rsidR="00E87629" w:rsidRPr="00D714B6">
        <w:rPr>
          <w:szCs w:val="24"/>
        </w:rPr>
        <w:t>«</w:t>
      </w:r>
      <w:r w:rsidRPr="00514CDE">
        <w:rPr>
          <w:szCs w:val="24"/>
        </w:rPr>
        <w:t>цена отсечения</w:t>
      </w:r>
      <w:r w:rsidR="00E87629" w:rsidRPr="004E4BE0">
        <w:t>»</w:t>
      </w:r>
      <w:r w:rsidRPr="00514CDE">
        <w:rPr>
          <w:szCs w:val="24"/>
        </w:rPr>
        <w:t>):</w:t>
      </w:r>
      <w:r>
        <w:rPr>
          <w:szCs w:val="24"/>
        </w:rPr>
        <w:t xml:space="preserve"> </w:t>
      </w:r>
      <w:r w:rsidR="00F0769F" w:rsidRPr="00665C67">
        <w:rPr>
          <w:szCs w:val="24"/>
        </w:rPr>
        <w:t xml:space="preserve">лот </w:t>
      </w:r>
      <w:r w:rsidR="00BE35AA">
        <w:rPr>
          <w:szCs w:val="24"/>
        </w:rPr>
        <w:t xml:space="preserve">№1 </w:t>
      </w:r>
      <w:r w:rsidR="00BE35AA" w:rsidRPr="00BE35AA">
        <w:rPr>
          <w:szCs w:val="24"/>
        </w:rPr>
        <w:t>–</w:t>
      </w:r>
      <w:r w:rsidR="00BE35AA">
        <w:rPr>
          <w:szCs w:val="24"/>
        </w:rPr>
        <w:t xml:space="preserve"> </w:t>
      </w:r>
      <w:r w:rsidR="00A010E7">
        <w:rPr>
          <w:szCs w:val="24"/>
        </w:rPr>
        <w:t>23 995 (двадцать три т</w:t>
      </w:r>
      <w:r w:rsidR="001D4F04">
        <w:rPr>
          <w:szCs w:val="24"/>
        </w:rPr>
        <w:t>ысячи девятьсот девяносто пять</w:t>
      </w:r>
      <w:r w:rsidR="00A010E7">
        <w:rPr>
          <w:szCs w:val="24"/>
        </w:rPr>
        <w:t xml:space="preserve">) </w:t>
      </w:r>
      <w:r w:rsidR="001D4F04">
        <w:rPr>
          <w:szCs w:val="24"/>
        </w:rPr>
        <w:t xml:space="preserve">рублей </w:t>
      </w:r>
      <w:r w:rsidR="00A010E7">
        <w:rPr>
          <w:szCs w:val="24"/>
        </w:rPr>
        <w:t>50 копеек;</w:t>
      </w:r>
      <w:r w:rsidR="00BE35AA">
        <w:rPr>
          <w:szCs w:val="24"/>
        </w:rPr>
        <w:t xml:space="preserve">  </w:t>
      </w:r>
      <w:r w:rsidR="00F0769F" w:rsidRPr="00665C67">
        <w:rPr>
          <w:szCs w:val="24"/>
        </w:rPr>
        <w:t>№</w:t>
      </w:r>
      <w:r w:rsidR="00BE35AA">
        <w:rPr>
          <w:szCs w:val="24"/>
        </w:rPr>
        <w:t>2</w:t>
      </w:r>
      <w:r w:rsidR="00F0769F" w:rsidRPr="00665C67">
        <w:rPr>
          <w:szCs w:val="24"/>
        </w:rPr>
        <w:t xml:space="preserve"> </w:t>
      </w:r>
      <w:r w:rsidR="00947C5D" w:rsidRPr="00665C67">
        <w:rPr>
          <w:szCs w:val="24"/>
        </w:rPr>
        <w:t>–</w:t>
      </w:r>
      <w:r w:rsidR="00CA21AE">
        <w:rPr>
          <w:szCs w:val="24"/>
        </w:rPr>
        <w:t xml:space="preserve"> </w:t>
      </w:r>
      <w:r w:rsidR="00D7473C" w:rsidRPr="00D7473C">
        <w:rPr>
          <w:szCs w:val="24"/>
        </w:rPr>
        <w:t>16 745 (шестнадцать тысяч семьсот сорок пять) рублей</w:t>
      </w:r>
      <w:r w:rsidR="00EF7E8E" w:rsidRPr="00D7473C">
        <w:rPr>
          <w:szCs w:val="24"/>
        </w:rPr>
        <w:t>.</w:t>
      </w:r>
    </w:p>
    <w:p w:rsidR="000F02C8" w:rsidRPr="00810687" w:rsidRDefault="000F02C8" w:rsidP="000F02C8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10687">
        <w:rPr>
          <w:szCs w:val="24"/>
        </w:rPr>
        <w:t>Размер, срок, порядок внесения и возврата задатка: настоящее информационное сообщение является публичной офертой для заключения договора о задатке в соответстви</w:t>
      </w:r>
      <w:r w:rsidR="00776511">
        <w:rPr>
          <w:szCs w:val="24"/>
        </w:rPr>
        <w:t>и</w:t>
      </w:r>
      <w:r w:rsidRPr="00810687">
        <w:rPr>
          <w:szCs w:val="24"/>
        </w:rPr>
        <w:t xml:space="preserve">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E41480" w:rsidRPr="00233750">
        <w:rPr>
          <w:szCs w:val="24"/>
        </w:rPr>
        <w:t xml:space="preserve">Лица, желающие принять участие в </w:t>
      </w:r>
      <w:r w:rsidR="00E41480">
        <w:rPr>
          <w:szCs w:val="24"/>
        </w:rPr>
        <w:t>продаже</w:t>
      </w:r>
      <w:r w:rsidR="00E41480" w:rsidRPr="00233750">
        <w:rPr>
          <w:szCs w:val="24"/>
        </w:rPr>
        <w:t xml:space="preserve">, должны в пределах срока подачи заявок на участие в </w:t>
      </w:r>
      <w:r w:rsidR="00E41480">
        <w:rPr>
          <w:szCs w:val="24"/>
        </w:rPr>
        <w:t>продаже</w:t>
      </w:r>
      <w:r w:rsidR="00E41480" w:rsidRPr="00233750">
        <w:rPr>
          <w:szCs w:val="24"/>
        </w:rPr>
        <w:t xml:space="preserve"> внести задаток в сумме: лот №1 –</w:t>
      </w:r>
      <w:r w:rsidR="007E0ED6">
        <w:rPr>
          <w:szCs w:val="24"/>
        </w:rPr>
        <w:t xml:space="preserve"> </w:t>
      </w:r>
      <w:r w:rsidR="005C334B">
        <w:rPr>
          <w:szCs w:val="24"/>
        </w:rPr>
        <w:t>9 598</w:t>
      </w:r>
      <w:r w:rsidR="00E41480" w:rsidRPr="00233750">
        <w:rPr>
          <w:szCs w:val="24"/>
        </w:rPr>
        <w:t xml:space="preserve"> (</w:t>
      </w:r>
      <w:r w:rsidR="005C334B">
        <w:rPr>
          <w:szCs w:val="24"/>
        </w:rPr>
        <w:t>девят</w:t>
      </w:r>
      <w:r w:rsidR="0070205D">
        <w:rPr>
          <w:szCs w:val="24"/>
        </w:rPr>
        <w:t xml:space="preserve">ь тысяч </w:t>
      </w:r>
      <w:r w:rsidR="005C334B">
        <w:rPr>
          <w:szCs w:val="24"/>
        </w:rPr>
        <w:t>пятьсот девяносто восемь</w:t>
      </w:r>
      <w:r w:rsidR="00577800">
        <w:rPr>
          <w:szCs w:val="24"/>
        </w:rPr>
        <w:t>)</w:t>
      </w:r>
      <w:r w:rsidR="007E0ED6">
        <w:rPr>
          <w:szCs w:val="24"/>
        </w:rPr>
        <w:t xml:space="preserve"> рублей</w:t>
      </w:r>
      <w:r w:rsidR="0070205D">
        <w:rPr>
          <w:szCs w:val="24"/>
        </w:rPr>
        <w:t xml:space="preserve"> </w:t>
      </w:r>
      <w:r w:rsidR="005C334B">
        <w:rPr>
          <w:szCs w:val="24"/>
        </w:rPr>
        <w:t>2</w:t>
      </w:r>
      <w:r w:rsidR="0070205D">
        <w:rPr>
          <w:szCs w:val="24"/>
        </w:rPr>
        <w:t>0 копеек</w:t>
      </w:r>
      <w:r w:rsidR="007E0ED6">
        <w:rPr>
          <w:szCs w:val="24"/>
        </w:rPr>
        <w:t xml:space="preserve">; лот №2 </w:t>
      </w:r>
      <w:r w:rsidR="007E0ED6" w:rsidRPr="00233750">
        <w:rPr>
          <w:szCs w:val="24"/>
        </w:rPr>
        <w:t>–</w:t>
      </w:r>
      <w:r w:rsidR="007E0ED6">
        <w:rPr>
          <w:szCs w:val="24"/>
        </w:rPr>
        <w:t xml:space="preserve"> </w:t>
      </w:r>
      <w:r w:rsidR="006B5DF3">
        <w:rPr>
          <w:szCs w:val="24"/>
        </w:rPr>
        <w:t>6 698</w:t>
      </w:r>
      <w:r w:rsidR="00D62B40">
        <w:rPr>
          <w:szCs w:val="24"/>
        </w:rPr>
        <w:t xml:space="preserve"> (</w:t>
      </w:r>
      <w:r w:rsidR="006B5DF3">
        <w:rPr>
          <w:szCs w:val="24"/>
        </w:rPr>
        <w:t>шесть тысяч шестьсот девяносто восемь</w:t>
      </w:r>
      <w:r w:rsidR="00D62B40">
        <w:rPr>
          <w:szCs w:val="24"/>
        </w:rPr>
        <w:t>) рублей</w:t>
      </w:r>
      <w:r w:rsidR="00987211">
        <w:rPr>
          <w:szCs w:val="24"/>
        </w:rPr>
        <w:t>,</w:t>
      </w:r>
      <w:r w:rsidR="007E0ED6">
        <w:rPr>
          <w:szCs w:val="24"/>
        </w:rPr>
        <w:t xml:space="preserve"> </w:t>
      </w:r>
      <w:r w:rsidR="00E41480" w:rsidRPr="00233750">
        <w:rPr>
          <w:szCs w:val="24"/>
        </w:rPr>
        <w:t xml:space="preserve">по следующим реквизитам: Комитет по финансам и налоговой политике администрации Кондинского района, ИНН 8616001542, КПП 861601001, р/с 40302810706995000077 в ПАО </w:t>
      </w:r>
      <w:r w:rsidR="00AC725D">
        <w:rPr>
          <w:szCs w:val="24"/>
        </w:rPr>
        <w:t>«</w:t>
      </w:r>
      <w:r w:rsidR="00E41480" w:rsidRPr="00233750">
        <w:rPr>
          <w:szCs w:val="24"/>
        </w:rPr>
        <w:t>Запсибкомбанк</w:t>
      </w:r>
      <w:r w:rsidR="00AC725D">
        <w:rPr>
          <w:szCs w:val="24"/>
        </w:rPr>
        <w:t>»</w:t>
      </w:r>
      <w:r w:rsidR="00E41480" w:rsidRPr="00233750">
        <w:rPr>
          <w:szCs w:val="24"/>
        </w:rPr>
        <w:t xml:space="preserve"> </w:t>
      </w:r>
      <w:proofErr w:type="spellStart"/>
      <w:r w:rsidR="00E41480" w:rsidRPr="00233750">
        <w:rPr>
          <w:szCs w:val="24"/>
        </w:rPr>
        <w:t>г</w:t>
      </w:r>
      <w:proofErr w:type="gramStart"/>
      <w:r w:rsidR="00E41480" w:rsidRPr="00233750">
        <w:rPr>
          <w:szCs w:val="24"/>
        </w:rPr>
        <w:t>.Т</w:t>
      </w:r>
      <w:proofErr w:type="gramEnd"/>
      <w:r w:rsidR="00E41480" w:rsidRPr="00233750">
        <w:rPr>
          <w:szCs w:val="24"/>
        </w:rPr>
        <w:t>юмень</w:t>
      </w:r>
      <w:proofErr w:type="spellEnd"/>
      <w:r w:rsidR="00E41480" w:rsidRPr="00233750">
        <w:rPr>
          <w:szCs w:val="24"/>
        </w:rPr>
        <w:t>, к/</w:t>
      </w:r>
      <w:proofErr w:type="spellStart"/>
      <w:r w:rsidR="00E41480" w:rsidRPr="00233750">
        <w:rPr>
          <w:szCs w:val="24"/>
        </w:rPr>
        <w:t>сч</w:t>
      </w:r>
      <w:proofErr w:type="spellEnd"/>
      <w:r w:rsidR="00E41480" w:rsidRPr="00233750">
        <w:rPr>
          <w:szCs w:val="24"/>
        </w:rPr>
        <w:t xml:space="preserve"> 30101810271020000613, БИК 047102613, назначение платежа – задаток (КУМИ).</w:t>
      </w:r>
      <w:r w:rsidRPr="00810687">
        <w:rPr>
          <w:szCs w:val="24"/>
        </w:rPr>
        <w:t xml:space="preserve"> Задаток вносится единым платежом. Документом, подтверждающим поступление задатка на счет продавца, является выписка с этого счета. Задаток возвращается по письменному заявлению претендента, с указанием необходимых реквизитов счета в следующих случаях:</w:t>
      </w:r>
    </w:p>
    <w:p w:rsidR="000F02C8" w:rsidRPr="00810687" w:rsidRDefault="000F02C8" w:rsidP="000F02C8">
      <w:pPr>
        <w:pStyle w:val="a8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10687">
        <w:rPr>
          <w:szCs w:val="24"/>
        </w:rPr>
        <w:t xml:space="preserve">- в случае отзыва заявки претендентом до даты окончания приема заявок, задаток возвращается в течение пяти дней </w:t>
      </w:r>
      <w:proofErr w:type="gramStart"/>
      <w:r w:rsidRPr="00810687">
        <w:rPr>
          <w:szCs w:val="24"/>
        </w:rPr>
        <w:t>с даты поступления</w:t>
      </w:r>
      <w:proofErr w:type="gramEnd"/>
      <w:r w:rsidRPr="00810687">
        <w:rPr>
          <w:szCs w:val="24"/>
        </w:rPr>
        <w:t xml:space="preserve"> Продавцу письменного уведомления претендента об отзыве заявки;</w:t>
      </w:r>
    </w:p>
    <w:p w:rsidR="000F02C8" w:rsidRDefault="000F02C8" w:rsidP="00967714">
      <w:pPr>
        <w:pStyle w:val="a8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810687">
        <w:rPr>
          <w:szCs w:val="24"/>
        </w:rPr>
        <w:t xml:space="preserve">- в случае отзыва заявки претендентом позднее даты окончания приема заявок, а также, если претендент не признан участником </w:t>
      </w:r>
      <w:r w:rsidR="00967714">
        <w:rPr>
          <w:szCs w:val="24"/>
        </w:rPr>
        <w:t>торгов</w:t>
      </w:r>
      <w:r w:rsidRPr="00810687">
        <w:rPr>
          <w:szCs w:val="24"/>
        </w:rPr>
        <w:t xml:space="preserve">, участник </w:t>
      </w:r>
      <w:r w:rsidR="00967714">
        <w:rPr>
          <w:szCs w:val="24"/>
        </w:rPr>
        <w:t>торгов</w:t>
      </w:r>
      <w:r w:rsidRPr="00810687">
        <w:rPr>
          <w:szCs w:val="24"/>
        </w:rPr>
        <w:t xml:space="preserve"> не признан победителем либо </w:t>
      </w:r>
      <w:r w:rsidR="00967714">
        <w:rPr>
          <w:szCs w:val="24"/>
        </w:rPr>
        <w:t>продажа</w:t>
      </w:r>
      <w:r w:rsidRPr="00810687">
        <w:rPr>
          <w:szCs w:val="24"/>
        </w:rPr>
        <w:t xml:space="preserve"> признан</w:t>
      </w:r>
      <w:r w:rsidR="00967714">
        <w:rPr>
          <w:szCs w:val="24"/>
        </w:rPr>
        <w:t>а</w:t>
      </w:r>
      <w:r w:rsidRPr="00810687">
        <w:rPr>
          <w:szCs w:val="24"/>
        </w:rPr>
        <w:t xml:space="preserve"> несостоявш</w:t>
      </w:r>
      <w:r w:rsidR="00967714">
        <w:rPr>
          <w:szCs w:val="24"/>
        </w:rPr>
        <w:t>ейся</w:t>
      </w:r>
      <w:r w:rsidRPr="00810687">
        <w:rPr>
          <w:szCs w:val="24"/>
        </w:rPr>
        <w:t xml:space="preserve">, задаток возвращается в течение пяти дней </w:t>
      </w:r>
      <w:proofErr w:type="gramStart"/>
      <w:r w:rsidRPr="00810687">
        <w:rPr>
          <w:szCs w:val="24"/>
        </w:rPr>
        <w:t>с даты подведения</w:t>
      </w:r>
      <w:proofErr w:type="gramEnd"/>
      <w:r w:rsidRPr="00810687">
        <w:rPr>
          <w:szCs w:val="24"/>
        </w:rPr>
        <w:t xml:space="preserve"> итогов </w:t>
      </w:r>
      <w:r w:rsidR="00967714">
        <w:rPr>
          <w:szCs w:val="24"/>
        </w:rPr>
        <w:t>продажи.</w:t>
      </w:r>
    </w:p>
    <w:p w:rsidR="00811F67" w:rsidRDefault="00967714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Дата </w:t>
      </w:r>
      <w:r w:rsidR="00C36847" w:rsidRPr="00811F67">
        <w:rPr>
          <w:szCs w:val="24"/>
        </w:rPr>
        <w:t xml:space="preserve">и место определения участников </w:t>
      </w:r>
      <w:r w:rsidR="00A6342A" w:rsidRPr="00811F67">
        <w:rPr>
          <w:szCs w:val="24"/>
        </w:rPr>
        <w:t>продажи посредством публичного предложения (рассмотрение поступивших документов)</w:t>
      </w:r>
      <w:r w:rsidR="00C36847" w:rsidRPr="00811F67">
        <w:rPr>
          <w:szCs w:val="24"/>
        </w:rPr>
        <w:t xml:space="preserve">: </w:t>
      </w:r>
      <w:r w:rsidR="0037198C">
        <w:rPr>
          <w:szCs w:val="24"/>
        </w:rPr>
        <w:t>2</w:t>
      </w:r>
      <w:r w:rsidR="00463905">
        <w:rPr>
          <w:szCs w:val="24"/>
        </w:rPr>
        <w:t>8</w:t>
      </w:r>
      <w:r w:rsidR="00A90784">
        <w:rPr>
          <w:szCs w:val="24"/>
        </w:rPr>
        <w:t xml:space="preserve"> </w:t>
      </w:r>
      <w:r w:rsidR="0034642C">
        <w:rPr>
          <w:szCs w:val="24"/>
        </w:rPr>
        <w:t>июня</w:t>
      </w:r>
      <w:r w:rsidRPr="00233750">
        <w:rPr>
          <w:szCs w:val="24"/>
        </w:rPr>
        <w:t xml:space="preserve"> 201</w:t>
      </w:r>
      <w:r w:rsidR="0034642C">
        <w:rPr>
          <w:szCs w:val="24"/>
        </w:rPr>
        <w:t>9</w:t>
      </w:r>
      <w:r w:rsidRPr="00233750">
        <w:rPr>
          <w:szCs w:val="24"/>
        </w:rPr>
        <w:t xml:space="preserve"> года</w:t>
      </w:r>
      <w:r>
        <w:rPr>
          <w:szCs w:val="24"/>
        </w:rPr>
        <w:t xml:space="preserve"> </w:t>
      </w:r>
      <w:r w:rsidRPr="00233750">
        <w:rPr>
          <w:szCs w:val="24"/>
        </w:rPr>
        <w:t xml:space="preserve">по адресу </w:t>
      </w:r>
      <w:r w:rsidR="00BA02E2" w:rsidRPr="00B24F7C">
        <w:rPr>
          <w:szCs w:val="24"/>
        </w:rPr>
        <w:t xml:space="preserve">Ханты-Мансийский автономный округ – Югра, </w:t>
      </w:r>
      <w:proofErr w:type="spellStart"/>
      <w:r w:rsidR="00BA02E2" w:rsidRPr="00B24F7C">
        <w:rPr>
          <w:szCs w:val="24"/>
        </w:rPr>
        <w:t>Кондинский</w:t>
      </w:r>
      <w:proofErr w:type="spellEnd"/>
      <w:r w:rsidR="00BA02E2" w:rsidRPr="00B24F7C">
        <w:rPr>
          <w:szCs w:val="24"/>
        </w:rPr>
        <w:t xml:space="preserve"> район, </w:t>
      </w:r>
      <w:proofErr w:type="spellStart"/>
      <w:r w:rsidR="00BA02E2" w:rsidRPr="00B24F7C">
        <w:rPr>
          <w:szCs w:val="24"/>
        </w:rPr>
        <w:t>пгт</w:t>
      </w:r>
      <w:proofErr w:type="spellEnd"/>
      <w:r w:rsidR="00BA02E2" w:rsidRPr="00B24F7C">
        <w:rPr>
          <w:szCs w:val="24"/>
        </w:rPr>
        <w:t>. Междуреченский, ул. Титова, 26, кабинет №10</w:t>
      </w:r>
      <w:r w:rsidR="00BA02E2">
        <w:rPr>
          <w:szCs w:val="24"/>
        </w:rPr>
        <w:t>6</w:t>
      </w:r>
      <w:r w:rsidR="00C36847" w:rsidRPr="00811F67">
        <w:rPr>
          <w:szCs w:val="24"/>
        </w:rPr>
        <w:t>.</w:t>
      </w:r>
    </w:p>
    <w:p w:rsidR="00967714" w:rsidRDefault="00C36847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11F67">
        <w:rPr>
          <w:szCs w:val="24"/>
        </w:rPr>
        <w:t>Перечень необходимых для участия в торгах документов и требования к их оформлению</w:t>
      </w:r>
      <w:r w:rsidR="00D45004" w:rsidRPr="00811F67">
        <w:rPr>
          <w:szCs w:val="24"/>
        </w:rPr>
        <w:t>:</w:t>
      </w:r>
      <w:r w:rsidRPr="00811F67">
        <w:rPr>
          <w:szCs w:val="24"/>
        </w:rPr>
        <w:t xml:space="preserve"> </w:t>
      </w:r>
      <w:r w:rsidR="00967714" w:rsidRPr="00233750">
        <w:rPr>
          <w:szCs w:val="24"/>
        </w:rPr>
        <w:t xml:space="preserve">Заявка установленной формы. </w:t>
      </w:r>
      <w:proofErr w:type="gramStart"/>
      <w:r w:rsidR="00967714" w:rsidRPr="00233750">
        <w:rPr>
          <w:szCs w:val="24"/>
        </w:rPr>
        <w:t>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="00967714" w:rsidRPr="00233750">
        <w:rPr>
          <w:szCs w:val="24"/>
        </w:rPr>
        <w:t xml:space="preserve"> </w:t>
      </w:r>
      <w:proofErr w:type="gramStart"/>
      <w:r w:rsidR="00967714" w:rsidRPr="00233750">
        <w:rPr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</w:t>
      </w:r>
      <w:hyperlink r:id="rId6" w:history="1">
        <w:r w:rsidR="00967714" w:rsidRPr="00233750">
          <w:rPr>
            <w:szCs w:val="24"/>
          </w:rPr>
          <w:t>документ</w:t>
        </w:r>
      </w:hyperlink>
      <w:r w:rsidR="00967714" w:rsidRPr="00233750">
        <w:rPr>
          <w:szCs w:val="24"/>
        </w:rPr>
        <w:t>, удостоверяющий личность, или представляют копии всех его листов.</w:t>
      </w:r>
      <w:proofErr w:type="gramEnd"/>
      <w:r w:rsidR="00967714" w:rsidRPr="00233750">
        <w:rPr>
          <w:szCs w:val="24"/>
        </w:rPr>
        <w:t xml:space="preserve"> В случае</w:t>
      </w:r>
      <w:proofErr w:type="gramStart"/>
      <w:r w:rsidR="00967714" w:rsidRPr="00233750">
        <w:rPr>
          <w:szCs w:val="24"/>
        </w:rPr>
        <w:t>,</w:t>
      </w:r>
      <w:proofErr w:type="gramEnd"/>
      <w:r w:rsidR="00967714" w:rsidRPr="00233750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967714" w:rsidRPr="00233750">
        <w:rPr>
          <w:szCs w:val="24"/>
        </w:rPr>
        <w:t>,</w:t>
      </w:r>
      <w:proofErr w:type="gramEnd"/>
      <w:r w:rsidR="00967714" w:rsidRPr="00233750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</w:t>
      </w:r>
      <w:r w:rsidR="00967714" w:rsidRPr="00233750">
        <w:rPr>
          <w:szCs w:val="24"/>
        </w:rPr>
        <w:lastRenderedPageBreak/>
        <w:t xml:space="preserve">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Заявка </w:t>
      </w:r>
      <w:r w:rsidR="00A90784">
        <w:rPr>
          <w:szCs w:val="24"/>
        </w:rPr>
        <w:t xml:space="preserve">подается лично и </w:t>
      </w:r>
      <w:r w:rsidR="00967714" w:rsidRPr="00233750">
        <w:rPr>
          <w:szCs w:val="24"/>
        </w:rPr>
        <w:t>должна соответствовать форме</w:t>
      </w:r>
      <w:r w:rsidR="00332904">
        <w:rPr>
          <w:szCs w:val="24"/>
        </w:rPr>
        <w:t>,</w:t>
      </w:r>
      <w:r w:rsidR="00967714" w:rsidRPr="00233750">
        <w:rPr>
          <w:szCs w:val="24"/>
        </w:rPr>
        <w:t xml:space="preserve"> утвержденной Продавцом (</w:t>
      </w:r>
      <w:proofErr w:type="gramStart"/>
      <w:r w:rsidR="00967714" w:rsidRPr="00233750">
        <w:rPr>
          <w:szCs w:val="24"/>
        </w:rPr>
        <w:t>согласно приложения</w:t>
      </w:r>
      <w:proofErr w:type="gramEnd"/>
      <w:r w:rsidR="00967714" w:rsidRPr="00233750">
        <w:rPr>
          <w:szCs w:val="24"/>
        </w:rPr>
        <w:t>), и быть полностью заполненной. Форму заявки также можно получить по адресу</w:t>
      </w:r>
      <w:r w:rsidR="00252BC3">
        <w:rPr>
          <w:szCs w:val="24"/>
        </w:rPr>
        <w:t>,</w:t>
      </w:r>
      <w:r w:rsidR="00967714" w:rsidRPr="00233750">
        <w:rPr>
          <w:szCs w:val="24"/>
        </w:rPr>
        <w:t xml:space="preserve"> указанному в п.5 настоящего сообщения</w:t>
      </w:r>
      <w:r w:rsidR="00967714">
        <w:rPr>
          <w:szCs w:val="24"/>
        </w:rPr>
        <w:t>.</w:t>
      </w:r>
    </w:p>
    <w:p w:rsidR="001C0956" w:rsidRDefault="00A6342A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gramStart"/>
      <w:r w:rsidRPr="001C0956">
        <w:rPr>
          <w:szCs w:val="24"/>
        </w:rPr>
        <w:t>Порядок определения лиц</w:t>
      </w:r>
      <w:r w:rsidR="00252BC3">
        <w:rPr>
          <w:szCs w:val="24"/>
        </w:rPr>
        <w:t>,</w:t>
      </w:r>
      <w:r w:rsidRPr="001C0956">
        <w:rPr>
          <w:szCs w:val="24"/>
        </w:rPr>
        <w:t xml:space="preserve"> имеющих право приобретения имущества при продаже посредством публичного предложения</w:t>
      </w:r>
      <w:r w:rsidRPr="00DB6A0D">
        <w:rPr>
          <w:szCs w:val="24"/>
        </w:rPr>
        <w:t>:</w:t>
      </w:r>
      <w:r w:rsidRPr="001C0956">
        <w:rPr>
          <w:b/>
          <w:szCs w:val="24"/>
        </w:rPr>
        <w:t xml:space="preserve"> </w:t>
      </w:r>
      <w:r w:rsidR="001C0956" w:rsidRPr="001C0956">
        <w:rPr>
          <w:szCs w:val="24"/>
        </w:rPr>
        <w:t>п</w:t>
      </w:r>
      <w:r w:rsidR="001C0956">
        <w:rPr>
          <w:szCs w:val="24"/>
        </w:rPr>
        <w:t xml:space="preserve">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</w:t>
      </w:r>
      <w:r w:rsidR="00975BEE">
        <w:rPr>
          <w:szCs w:val="24"/>
        </w:rPr>
        <w:t>сложившуюся на соответствующем «</w:t>
      </w:r>
      <w:r w:rsidR="001C0956">
        <w:rPr>
          <w:szCs w:val="24"/>
        </w:rPr>
        <w:t>шаге понижения</w:t>
      </w:r>
      <w:r w:rsidR="00975BEE">
        <w:rPr>
          <w:szCs w:val="24"/>
        </w:rPr>
        <w:t>»</w:t>
      </w:r>
      <w:r w:rsidR="001C0956">
        <w:rPr>
          <w:szCs w:val="24"/>
        </w:rPr>
        <w:t>, при отсутствии предложений других участников продажи посредством публичного предложения.</w:t>
      </w:r>
      <w:proofErr w:type="gramEnd"/>
    </w:p>
    <w:p w:rsidR="001C0956" w:rsidRDefault="00161546" w:rsidP="001C0956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В случае</w:t>
      </w:r>
      <w:r w:rsidR="001C0956">
        <w:rPr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975BEE">
        <w:rPr>
          <w:szCs w:val="24"/>
        </w:rPr>
        <w:t>«</w:t>
      </w:r>
      <w:r w:rsidR="001C0956">
        <w:rPr>
          <w:szCs w:val="24"/>
        </w:rPr>
        <w:t>шагов понижения</w:t>
      </w:r>
      <w:r w:rsidR="00975BEE">
        <w:rPr>
          <w:szCs w:val="24"/>
        </w:rPr>
        <w:t>»</w:t>
      </w:r>
      <w:r w:rsidR="001C0956">
        <w:rPr>
          <w:szCs w:val="24"/>
        </w:rPr>
        <w:t xml:space="preserve"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№178-ФЗ </w:t>
      </w:r>
      <w:r w:rsidR="00975BEE">
        <w:rPr>
          <w:szCs w:val="24"/>
        </w:rPr>
        <w:t>«</w:t>
      </w:r>
      <w:r w:rsidR="001C0956">
        <w:rPr>
          <w:szCs w:val="24"/>
        </w:rPr>
        <w:t>О приватизации государственного и муниципального имущества</w:t>
      </w:r>
      <w:r w:rsidR="00975BEE">
        <w:rPr>
          <w:szCs w:val="24"/>
        </w:rPr>
        <w:t>»</w:t>
      </w:r>
      <w:r w:rsidR="001C0956">
        <w:rPr>
          <w:szCs w:val="24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="001C0956">
        <w:rPr>
          <w:szCs w:val="24"/>
        </w:rPr>
        <w:t xml:space="preserve"> Начальной ценой муниципального имущества на таком аукционе является цена первоначального предложения или цена пред</w:t>
      </w:r>
      <w:r w:rsidR="005F795B">
        <w:rPr>
          <w:szCs w:val="24"/>
        </w:rPr>
        <w:t>ложения, сложившаяся на данном «</w:t>
      </w:r>
      <w:r w:rsidR="001C0956">
        <w:rPr>
          <w:szCs w:val="24"/>
        </w:rPr>
        <w:t>шаге понижения</w:t>
      </w:r>
      <w:r w:rsidR="005F795B">
        <w:rPr>
          <w:szCs w:val="24"/>
        </w:rPr>
        <w:t>»</w:t>
      </w:r>
      <w:r w:rsidR="001C0956">
        <w:rPr>
          <w:szCs w:val="24"/>
        </w:rPr>
        <w:t>.</w:t>
      </w:r>
    </w:p>
    <w:p w:rsidR="001C0956" w:rsidRDefault="001C0956" w:rsidP="001C0956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C36847" w:rsidRPr="00D714B6" w:rsidRDefault="00C36847" w:rsidP="001C095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bookmarkStart w:id="0" w:name="_GoBack"/>
      <w:bookmarkEnd w:id="0"/>
      <w:r w:rsidRPr="00D714B6">
        <w:rPr>
          <w:szCs w:val="24"/>
        </w:rPr>
        <w:t xml:space="preserve">Договор купли-продажи заключается с победителем </w:t>
      </w:r>
      <w:r w:rsidR="00A6342A">
        <w:rPr>
          <w:szCs w:val="24"/>
        </w:rPr>
        <w:t>продажи посредством публичного предложения</w:t>
      </w:r>
      <w:r w:rsidRPr="00D714B6">
        <w:rPr>
          <w:szCs w:val="24"/>
        </w:rPr>
        <w:t xml:space="preserve"> в течение пят</w:t>
      </w:r>
      <w:r>
        <w:rPr>
          <w:szCs w:val="24"/>
        </w:rPr>
        <w:t>и</w:t>
      </w:r>
      <w:r w:rsidRPr="00D714B6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D714B6">
        <w:rPr>
          <w:szCs w:val="24"/>
        </w:rPr>
        <w:t xml:space="preserve">дней с даты </w:t>
      </w:r>
      <w:r w:rsidR="006C2FF0">
        <w:rPr>
          <w:szCs w:val="24"/>
        </w:rPr>
        <w:t>проведения</w:t>
      </w:r>
      <w:r w:rsidRPr="00D714B6">
        <w:rPr>
          <w:szCs w:val="24"/>
        </w:rPr>
        <w:t xml:space="preserve"> </w:t>
      </w:r>
      <w:r w:rsidR="006C2FF0">
        <w:rPr>
          <w:szCs w:val="24"/>
        </w:rPr>
        <w:t>продажи</w:t>
      </w:r>
      <w:r w:rsidRPr="00D714B6">
        <w:rPr>
          <w:szCs w:val="24"/>
        </w:rPr>
        <w:t>.</w:t>
      </w:r>
    </w:p>
    <w:p w:rsidR="00C36847" w:rsidRPr="00305B4E" w:rsidRDefault="00C36847" w:rsidP="00C36847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szCs w:val="24"/>
        </w:rPr>
      </w:pPr>
      <w:r w:rsidRPr="00305B4E">
        <w:rPr>
          <w:szCs w:val="24"/>
        </w:rPr>
        <w:t xml:space="preserve">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путем,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305B4E">
        <w:rPr>
          <w:szCs w:val="24"/>
        </w:rPr>
        <w:t>Кондинского</w:t>
      </w:r>
      <w:proofErr w:type="spellEnd"/>
      <w:r w:rsidRPr="00305B4E">
        <w:rPr>
          <w:szCs w:val="24"/>
        </w:rPr>
        <w:t xml:space="preserve"> района), </w:t>
      </w:r>
      <w:proofErr w:type="gramStart"/>
      <w:r w:rsidRPr="00305B4E">
        <w:rPr>
          <w:szCs w:val="24"/>
        </w:rPr>
        <w:t>р</w:t>
      </w:r>
      <w:proofErr w:type="gramEnd"/>
      <w:r w:rsidRPr="00305B4E">
        <w:rPr>
          <w:szCs w:val="24"/>
        </w:rPr>
        <w:t xml:space="preserve">/счет  </w:t>
      </w:r>
      <w:r w:rsidR="00305B4E" w:rsidRPr="00305B4E">
        <w:rPr>
          <w:szCs w:val="24"/>
        </w:rPr>
        <w:t>40204810365770500037</w:t>
      </w:r>
      <w:r w:rsidRPr="00305B4E">
        <w:rPr>
          <w:szCs w:val="24"/>
        </w:rPr>
        <w:t xml:space="preserve"> банк РКЦ Ханты – </w:t>
      </w:r>
      <w:proofErr w:type="spellStart"/>
      <w:r w:rsidRPr="00305B4E">
        <w:rPr>
          <w:szCs w:val="24"/>
        </w:rPr>
        <w:t>Мансийск</w:t>
      </w:r>
      <w:r w:rsidR="00F4715F">
        <w:rPr>
          <w:szCs w:val="24"/>
        </w:rPr>
        <w:t>а</w:t>
      </w:r>
      <w:proofErr w:type="spellEnd"/>
      <w:r w:rsidRPr="00305B4E">
        <w:rPr>
          <w:szCs w:val="24"/>
        </w:rPr>
        <w:t xml:space="preserve"> г. Ханты - </w:t>
      </w:r>
      <w:proofErr w:type="spellStart"/>
      <w:r w:rsidRPr="00305B4E">
        <w:rPr>
          <w:szCs w:val="24"/>
        </w:rPr>
        <w:t>Мансийск</w:t>
      </w:r>
      <w:proofErr w:type="spellEnd"/>
      <w:r w:rsidRPr="00305B4E">
        <w:rPr>
          <w:szCs w:val="24"/>
        </w:rPr>
        <w:t>, БИК 047162000; ИНН 8616003853, КПП 861601001, ОКТМО  71816000, в платежном поручении код бюджетной классификации указать код 070 114 02053 05 0000</w:t>
      </w:r>
      <w:r w:rsidR="009437D2" w:rsidRPr="00305B4E">
        <w:rPr>
          <w:szCs w:val="24"/>
        </w:rPr>
        <w:t xml:space="preserve"> 410</w:t>
      </w:r>
      <w:r w:rsidRPr="00305B4E">
        <w:rPr>
          <w:szCs w:val="24"/>
        </w:rPr>
        <w:t>. Расходы</w:t>
      </w:r>
      <w:r w:rsidR="00B5687A" w:rsidRPr="00305B4E">
        <w:rPr>
          <w:szCs w:val="24"/>
        </w:rPr>
        <w:t>,</w:t>
      </w:r>
      <w:r w:rsidRPr="00305B4E">
        <w:rPr>
          <w:szCs w:val="24"/>
        </w:rPr>
        <w:t xml:space="preserve"> связанные с оформлением перехода права собственности на имущество</w:t>
      </w:r>
      <w:r w:rsidR="00B5687A" w:rsidRPr="00305B4E">
        <w:rPr>
          <w:szCs w:val="24"/>
        </w:rPr>
        <w:t>,</w:t>
      </w:r>
      <w:r w:rsidRPr="00305B4E">
        <w:rPr>
          <w:szCs w:val="24"/>
        </w:rPr>
        <w:t xml:space="preserve"> возлагаются на Покупателя. </w:t>
      </w:r>
      <w:r w:rsidR="00305B4E" w:rsidRPr="00305B4E">
        <w:rPr>
          <w:szCs w:val="24"/>
        </w:rPr>
        <w:t xml:space="preserve">  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Место, д</w:t>
      </w:r>
      <w:r>
        <w:rPr>
          <w:szCs w:val="24"/>
        </w:rPr>
        <w:t xml:space="preserve">ата и время проведения </w:t>
      </w:r>
      <w:r w:rsidR="006C2FF0">
        <w:rPr>
          <w:szCs w:val="24"/>
        </w:rPr>
        <w:t>продажи посредством публичного предложения (подведение итогов продажи)</w:t>
      </w:r>
      <w:r w:rsidRPr="00D714B6">
        <w:rPr>
          <w:szCs w:val="24"/>
        </w:rPr>
        <w:t xml:space="preserve">: </w:t>
      </w:r>
      <w:r w:rsidR="006C2FF0">
        <w:rPr>
          <w:szCs w:val="24"/>
        </w:rPr>
        <w:t>продажа</w:t>
      </w:r>
      <w:r w:rsidRPr="00D714B6">
        <w:rPr>
          <w:szCs w:val="24"/>
        </w:rPr>
        <w:t xml:space="preserve"> </w:t>
      </w:r>
      <w:r w:rsidRPr="00FB4F01">
        <w:rPr>
          <w:szCs w:val="24"/>
        </w:rPr>
        <w:t xml:space="preserve">состоится </w:t>
      </w:r>
      <w:r w:rsidR="00A41C0D">
        <w:rPr>
          <w:szCs w:val="24"/>
        </w:rPr>
        <w:t>01</w:t>
      </w:r>
      <w:r w:rsidR="00671FA4" w:rsidRPr="00233750">
        <w:rPr>
          <w:szCs w:val="24"/>
        </w:rPr>
        <w:t xml:space="preserve"> </w:t>
      </w:r>
      <w:r w:rsidR="00161546">
        <w:rPr>
          <w:szCs w:val="24"/>
        </w:rPr>
        <w:t>ию</w:t>
      </w:r>
      <w:r w:rsidR="00A41C0D">
        <w:rPr>
          <w:szCs w:val="24"/>
        </w:rPr>
        <w:t>л</w:t>
      </w:r>
      <w:r w:rsidR="00161546">
        <w:rPr>
          <w:szCs w:val="24"/>
        </w:rPr>
        <w:t>я 2019</w:t>
      </w:r>
      <w:r w:rsidR="00671FA4" w:rsidRPr="00233750">
        <w:rPr>
          <w:szCs w:val="24"/>
        </w:rPr>
        <w:t xml:space="preserve"> г</w:t>
      </w:r>
      <w:r w:rsidR="00087512">
        <w:rPr>
          <w:szCs w:val="24"/>
        </w:rPr>
        <w:t>ода</w:t>
      </w:r>
      <w:r w:rsidR="00671FA4" w:rsidRPr="00233750">
        <w:rPr>
          <w:szCs w:val="24"/>
        </w:rPr>
        <w:t xml:space="preserve"> в 1</w:t>
      </w:r>
      <w:r w:rsidR="0060275A">
        <w:rPr>
          <w:szCs w:val="24"/>
        </w:rPr>
        <w:t>4</w:t>
      </w:r>
      <w:r w:rsidR="00671FA4" w:rsidRPr="00233750">
        <w:rPr>
          <w:szCs w:val="24"/>
        </w:rPr>
        <w:t>.</w:t>
      </w:r>
      <w:r w:rsidR="003B16BD">
        <w:rPr>
          <w:szCs w:val="24"/>
        </w:rPr>
        <w:t>0</w:t>
      </w:r>
      <w:r w:rsidR="00671FA4">
        <w:rPr>
          <w:szCs w:val="24"/>
        </w:rPr>
        <w:t>0</w:t>
      </w:r>
      <w:r w:rsidR="00671FA4" w:rsidRPr="00233750">
        <w:rPr>
          <w:szCs w:val="24"/>
        </w:rPr>
        <w:t xml:space="preserve"> часов по местному времени, по адресу: </w:t>
      </w:r>
      <w:r w:rsidR="006A72B5" w:rsidRPr="00B24F7C">
        <w:rPr>
          <w:szCs w:val="24"/>
        </w:rPr>
        <w:t xml:space="preserve">Ханты-Мансийский автономный округ – Югра, </w:t>
      </w:r>
      <w:proofErr w:type="spellStart"/>
      <w:r w:rsidR="006A72B5" w:rsidRPr="00B24F7C">
        <w:rPr>
          <w:szCs w:val="24"/>
        </w:rPr>
        <w:t>Кондинский</w:t>
      </w:r>
      <w:proofErr w:type="spellEnd"/>
      <w:r w:rsidR="006A72B5" w:rsidRPr="00B24F7C">
        <w:rPr>
          <w:szCs w:val="24"/>
        </w:rPr>
        <w:t xml:space="preserve"> район, </w:t>
      </w:r>
      <w:proofErr w:type="spellStart"/>
      <w:r w:rsidR="006A72B5" w:rsidRPr="00B24F7C">
        <w:rPr>
          <w:szCs w:val="24"/>
        </w:rPr>
        <w:t>пгт</w:t>
      </w:r>
      <w:proofErr w:type="spellEnd"/>
      <w:r w:rsidR="006A72B5" w:rsidRPr="00B24F7C">
        <w:rPr>
          <w:szCs w:val="24"/>
        </w:rPr>
        <w:t>. Междуреченский, ул. Титова, 26, кабинет №10</w:t>
      </w:r>
      <w:r w:rsidR="00441ED2">
        <w:rPr>
          <w:szCs w:val="24"/>
        </w:rPr>
        <w:t>5</w:t>
      </w:r>
      <w:r w:rsidR="00671FA4" w:rsidRPr="00233750">
        <w:rPr>
          <w:szCs w:val="24"/>
        </w:rPr>
        <w:t xml:space="preserve">. </w:t>
      </w:r>
      <w:r w:rsidR="00203BE1">
        <w:rPr>
          <w:szCs w:val="24"/>
        </w:rPr>
        <w:t xml:space="preserve">Подведение итогов продажи осуществляется непосредственно после </w:t>
      </w:r>
      <w:r w:rsidR="008872C6">
        <w:rPr>
          <w:szCs w:val="24"/>
        </w:rPr>
        <w:t xml:space="preserve">окончания </w:t>
      </w:r>
      <w:r w:rsidR="00203BE1">
        <w:rPr>
          <w:szCs w:val="24"/>
        </w:rPr>
        <w:t>процедуры продажи.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Ограничения участия в </w:t>
      </w:r>
      <w:r w:rsidR="006C2FF0">
        <w:rPr>
          <w:szCs w:val="24"/>
        </w:rPr>
        <w:t>продаже</w:t>
      </w:r>
      <w:r w:rsidRPr="00D714B6">
        <w:rPr>
          <w:szCs w:val="24"/>
        </w:rPr>
        <w:t xml:space="preserve">: в соответствии с Федеральным законом от 21.12.2001 </w:t>
      </w:r>
      <w:r w:rsidR="00087512">
        <w:rPr>
          <w:szCs w:val="24"/>
        </w:rPr>
        <w:t>№</w:t>
      </w:r>
      <w:r w:rsidRPr="00D714B6">
        <w:rPr>
          <w:szCs w:val="24"/>
        </w:rPr>
        <w:t xml:space="preserve"> 178-ФЗ «О приватизации государственного и муниципального имущества».</w:t>
      </w:r>
    </w:p>
    <w:p w:rsidR="00300008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300008">
        <w:rPr>
          <w:szCs w:val="24"/>
        </w:rPr>
        <w:t>Информация о предыдущих торгах:</w:t>
      </w:r>
      <w:r w:rsidR="00E33AB8" w:rsidRPr="00E33AB8">
        <w:rPr>
          <w:szCs w:val="24"/>
        </w:rPr>
        <w:t xml:space="preserve"> </w:t>
      </w:r>
      <w:r w:rsidR="008A7F72">
        <w:rPr>
          <w:szCs w:val="24"/>
        </w:rPr>
        <w:t xml:space="preserve"> </w:t>
      </w:r>
      <w:r w:rsidR="00866D32">
        <w:rPr>
          <w:szCs w:val="24"/>
        </w:rPr>
        <w:t>30</w:t>
      </w:r>
      <w:r w:rsidR="008A7F72">
        <w:rPr>
          <w:szCs w:val="24"/>
        </w:rPr>
        <w:t>.</w:t>
      </w:r>
      <w:r w:rsidR="00866D32">
        <w:rPr>
          <w:szCs w:val="24"/>
        </w:rPr>
        <w:t>11</w:t>
      </w:r>
      <w:r w:rsidR="008A7F72">
        <w:rPr>
          <w:szCs w:val="24"/>
        </w:rPr>
        <w:t>.201</w:t>
      </w:r>
      <w:r w:rsidR="00501338">
        <w:rPr>
          <w:szCs w:val="24"/>
        </w:rPr>
        <w:t>8</w:t>
      </w:r>
      <w:r w:rsidR="008A7F72">
        <w:rPr>
          <w:szCs w:val="24"/>
        </w:rPr>
        <w:t>г. аукцион по лота</w:t>
      </w:r>
      <w:r w:rsidR="00866D32">
        <w:rPr>
          <w:szCs w:val="24"/>
        </w:rPr>
        <w:t>м №1, №2 признан несостоявшимся</w:t>
      </w:r>
      <w:r w:rsidR="003B16BD">
        <w:rPr>
          <w:szCs w:val="24"/>
        </w:rPr>
        <w:t>.</w:t>
      </w:r>
      <w:r w:rsidR="004C0420" w:rsidRPr="00300008">
        <w:rPr>
          <w:szCs w:val="24"/>
        </w:rPr>
        <w:t xml:space="preserve"> </w:t>
      </w:r>
    </w:p>
    <w:p w:rsidR="00F11DF5" w:rsidRDefault="00300008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B353DC">
        <w:rPr>
          <w:szCs w:val="24"/>
        </w:rPr>
        <w:t>Ознакомление</w:t>
      </w:r>
      <w:r w:rsidR="006430DA" w:rsidRPr="00B353DC">
        <w:rPr>
          <w:szCs w:val="24"/>
        </w:rPr>
        <w:t xml:space="preserve"> покупателей с иной информацией</w:t>
      </w:r>
      <w:r w:rsidRPr="00B353DC">
        <w:rPr>
          <w:szCs w:val="24"/>
        </w:rPr>
        <w:t xml:space="preserve"> осуществляется по телефону: 8(34677)41-977 или по адресу</w:t>
      </w:r>
      <w:r w:rsidR="00087512" w:rsidRPr="00B353DC">
        <w:rPr>
          <w:szCs w:val="24"/>
        </w:rPr>
        <w:t>,</w:t>
      </w:r>
      <w:r w:rsidRPr="00B353DC">
        <w:rPr>
          <w:szCs w:val="24"/>
        </w:rPr>
        <w:t xml:space="preserve"> указанному в п.5 настоящего сообщения. Проект (образец) договора купли-продажи прилагается</w:t>
      </w:r>
      <w:r w:rsidR="00C36847" w:rsidRPr="00B353DC">
        <w:rPr>
          <w:szCs w:val="24"/>
        </w:rPr>
        <w:t>.</w:t>
      </w:r>
    </w:p>
    <w:p w:rsidR="00B353DC" w:rsidRDefault="00B353DC" w:rsidP="00C36847">
      <w:pPr>
        <w:jc w:val="both"/>
      </w:pPr>
    </w:p>
    <w:p w:rsidR="00B353DC" w:rsidRDefault="00B353DC" w:rsidP="00C36847">
      <w:pPr>
        <w:jc w:val="both"/>
      </w:pPr>
    </w:p>
    <w:p w:rsidR="00C36847" w:rsidRPr="0069027B" w:rsidRDefault="003B16BD" w:rsidP="00C36847">
      <w:pPr>
        <w:jc w:val="both"/>
      </w:pPr>
      <w:r>
        <w:t>П</w:t>
      </w:r>
      <w:r w:rsidR="00C36847" w:rsidRPr="00B42D4D">
        <w:t>редседател</w:t>
      </w:r>
      <w:r>
        <w:t>ь</w:t>
      </w:r>
      <w:r w:rsidR="00C36847" w:rsidRPr="00B42D4D">
        <w:t xml:space="preserve"> Комитета                         </w:t>
      </w:r>
      <w:r w:rsidR="00C36847">
        <w:t xml:space="preserve">                              </w:t>
      </w:r>
      <w:r w:rsidR="00C36847" w:rsidRPr="00B42D4D">
        <w:t xml:space="preserve">       </w:t>
      </w:r>
      <w:r w:rsidR="001C541D">
        <w:t xml:space="preserve">           </w:t>
      </w:r>
      <w:r w:rsidR="00C36847">
        <w:t xml:space="preserve">   </w:t>
      </w:r>
      <w:r w:rsidR="004420BF">
        <w:t xml:space="preserve">  </w:t>
      </w:r>
      <w:r w:rsidR="00C36847">
        <w:t xml:space="preserve">              </w:t>
      </w:r>
      <w:r w:rsidR="00A72E0F">
        <w:t>И.П. Жукова</w:t>
      </w:r>
    </w:p>
    <w:p w:rsidR="00F11DF5" w:rsidRDefault="00F11DF5" w:rsidP="00300008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lastRenderedPageBreak/>
        <w:t>Продавцу: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Комитет по управлению муниципальным имуществом администрации Кондинского района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6379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60C4">
        <w:rPr>
          <w:b/>
          <w:bCs/>
          <w:color w:val="000000"/>
          <w:sz w:val="22"/>
          <w:szCs w:val="22"/>
        </w:rPr>
        <w:t>Заявка на участие</w:t>
      </w:r>
      <w:r>
        <w:rPr>
          <w:b/>
          <w:bCs/>
          <w:color w:val="000000"/>
          <w:sz w:val="22"/>
          <w:szCs w:val="22"/>
        </w:rPr>
        <w:t xml:space="preserve"> в торгах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gramStart"/>
      <w:r w:rsidRPr="00C060C4">
        <w:rPr>
          <w:b/>
          <w:bCs/>
          <w:color w:val="000000"/>
          <w:sz w:val="22"/>
          <w:szCs w:val="22"/>
        </w:rPr>
        <w:t>аукционе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Pr="00C060C4">
        <w:rPr>
          <w:b/>
          <w:bCs/>
          <w:color w:val="000000"/>
          <w:sz w:val="22"/>
          <w:szCs w:val="22"/>
        </w:rPr>
        <w:t>по продаже имущества</w:t>
      </w:r>
      <w:r>
        <w:rPr>
          <w:b/>
          <w:bCs/>
          <w:color w:val="000000"/>
          <w:sz w:val="22"/>
          <w:szCs w:val="22"/>
        </w:rPr>
        <w:t>, продаже имущества посредством публичного предложения, продаже имущества без объявления цены)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Извещение №_____________________________________</w:t>
      </w:r>
    </w:p>
    <w:p w:rsidR="00300008" w:rsidRPr="00D83C96" w:rsidRDefault="00300008" w:rsidP="003000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</w:rPr>
        <w:t xml:space="preserve">                            </w:t>
      </w:r>
      <w:r w:rsidRPr="00D83C96">
        <w:rPr>
          <w:bCs/>
          <w:color w:val="000000"/>
          <w:sz w:val="18"/>
          <w:szCs w:val="18"/>
        </w:rPr>
        <w:t>(номер извещения</w:t>
      </w:r>
      <w:r w:rsidR="00D83C96">
        <w:rPr>
          <w:bCs/>
          <w:color w:val="000000"/>
          <w:sz w:val="18"/>
          <w:szCs w:val="18"/>
        </w:rPr>
        <w:t>,</w:t>
      </w:r>
      <w:r w:rsidRPr="00D83C96">
        <w:rPr>
          <w:bCs/>
          <w:color w:val="000000"/>
          <w:sz w:val="18"/>
          <w:szCs w:val="18"/>
        </w:rPr>
        <w:t xml:space="preserve"> указанный на сайте </w:t>
      </w:r>
      <w:proofErr w:type="spellStart"/>
      <w:r w:rsidRPr="00D83C96">
        <w:rPr>
          <w:bCs/>
          <w:color w:val="000000"/>
          <w:sz w:val="18"/>
          <w:szCs w:val="18"/>
          <w:lang w:val="en-US"/>
        </w:rPr>
        <w:t>torgi</w:t>
      </w:r>
      <w:proofErr w:type="spellEnd"/>
      <w:r w:rsidRPr="00D83C96">
        <w:rPr>
          <w:bCs/>
          <w:color w:val="000000"/>
          <w:sz w:val="18"/>
          <w:szCs w:val="18"/>
        </w:rPr>
        <w:t>.</w:t>
      </w:r>
      <w:proofErr w:type="spellStart"/>
      <w:r w:rsidRPr="00D83C96">
        <w:rPr>
          <w:bCs/>
          <w:color w:val="000000"/>
          <w:sz w:val="18"/>
          <w:szCs w:val="18"/>
          <w:lang w:val="en-US"/>
        </w:rPr>
        <w:t>gov</w:t>
      </w:r>
      <w:proofErr w:type="spellEnd"/>
      <w:r w:rsidRPr="00D83C96">
        <w:rPr>
          <w:bCs/>
          <w:color w:val="000000"/>
          <w:sz w:val="18"/>
          <w:szCs w:val="18"/>
        </w:rPr>
        <w:t>.</w:t>
      </w:r>
      <w:proofErr w:type="spellStart"/>
      <w:r w:rsidRPr="00D83C96">
        <w:rPr>
          <w:bCs/>
          <w:color w:val="000000"/>
          <w:sz w:val="18"/>
          <w:szCs w:val="18"/>
          <w:lang w:val="en-US"/>
        </w:rPr>
        <w:t>ru</w:t>
      </w:r>
      <w:proofErr w:type="spellEnd"/>
      <w:r w:rsidRPr="00D83C96">
        <w:rPr>
          <w:bCs/>
          <w:color w:val="000000"/>
          <w:sz w:val="18"/>
          <w:szCs w:val="18"/>
        </w:rPr>
        <w:t>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80351" w:rsidRDefault="00300008" w:rsidP="000803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</w:p>
    <w:p w:rsidR="00300008" w:rsidRPr="00080351" w:rsidRDefault="00080351" w:rsidP="000803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18"/>
          <w:szCs w:val="18"/>
        </w:rPr>
        <w:t xml:space="preserve">    </w:t>
      </w:r>
      <w:r w:rsidR="00300008" w:rsidRPr="00080351">
        <w:rPr>
          <w:color w:val="000000"/>
          <w:sz w:val="18"/>
          <w:szCs w:val="18"/>
        </w:rPr>
        <w:t>(полное наименование юридического лица или фамилия, имя, отчество физического лица</w:t>
      </w:r>
      <w:r w:rsidR="003F7B92" w:rsidRPr="00080351">
        <w:rPr>
          <w:color w:val="000000"/>
          <w:sz w:val="18"/>
          <w:szCs w:val="18"/>
        </w:rPr>
        <w:t>,</w:t>
      </w:r>
      <w:r w:rsidR="00300008" w:rsidRPr="00080351">
        <w:rPr>
          <w:color w:val="000000"/>
          <w:sz w:val="18"/>
          <w:szCs w:val="18"/>
        </w:rPr>
        <w:t xml:space="preserve"> подающего заявку)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C060C4">
        <w:rPr>
          <w:color w:val="000000"/>
          <w:sz w:val="22"/>
          <w:szCs w:val="22"/>
        </w:rPr>
        <w:t xml:space="preserve">_, 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(для физических лиц):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</w:t>
      </w:r>
      <w:r w:rsidR="0069027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удостоверяющий личность: ___________________серия__________№_____________ </w:t>
      </w:r>
      <w:r w:rsidRPr="00C060C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ыдан «______»_____________ ________г. _____________________________________________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                                  </w:t>
      </w:r>
      <w:r w:rsidRPr="00C11AB4">
        <w:rPr>
          <w:color w:val="000000"/>
          <w:sz w:val="18"/>
          <w:szCs w:val="18"/>
        </w:rPr>
        <w:t>(кем выдан)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300008" w:rsidRPr="00C11AB4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C11AB4">
        <w:rPr>
          <w:color w:val="000000"/>
          <w:sz w:val="18"/>
          <w:szCs w:val="18"/>
        </w:rPr>
        <w:t>(Ф.И.О. претендента)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27.07.2006 №152-ФЗ «О персональных данных», в целях</w:t>
      </w:r>
      <w:r w:rsidR="0069027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определенных пунктом 11 статьи 15 </w:t>
      </w:r>
      <w:r w:rsidRPr="00C060C4">
        <w:rPr>
          <w:color w:val="000000"/>
          <w:sz w:val="22"/>
          <w:szCs w:val="22"/>
        </w:rPr>
        <w:t>Федеральн</w:t>
      </w:r>
      <w:r>
        <w:rPr>
          <w:color w:val="000000"/>
          <w:sz w:val="22"/>
          <w:szCs w:val="22"/>
        </w:rPr>
        <w:t>ого</w:t>
      </w:r>
      <w:r w:rsidRPr="00C060C4">
        <w:rPr>
          <w:color w:val="000000"/>
          <w:sz w:val="22"/>
          <w:szCs w:val="22"/>
        </w:rPr>
        <w:t xml:space="preserve"> закон</w:t>
      </w:r>
      <w:r>
        <w:rPr>
          <w:color w:val="000000"/>
          <w:sz w:val="22"/>
          <w:szCs w:val="22"/>
        </w:rPr>
        <w:t>а</w:t>
      </w:r>
      <w:r w:rsidRPr="00C060C4">
        <w:rPr>
          <w:b/>
          <w:bCs/>
          <w:color w:val="000080"/>
          <w:sz w:val="22"/>
          <w:szCs w:val="22"/>
        </w:rPr>
        <w:t xml:space="preserve"> </w:t>
      </w:r>
      <w:r w:rsidRPr="00C060C4">
        <w:rPr>
          <w:color w:val="000000"/>
          <w:sz w:val="22"/>
          <w:szCs w:val="22"/>
        </w:rPr>
        <w:t xml:space="preserve">от 21 декабря 2001 </w:t>
      </w:r>
      <w:r w:rsidR="0069027B">
        <w:rPr>
          <w:color w:val="000000"/>
          <w:sz w:val="22"/>
          <w:szCs w:val="22"/>
        </w:rPr>
        <w:t>№</w:t>
      </w:r>
      <w:r w:rsidRPr="00C060C4">
        <w:rPr>
          <w:color w:val="000000"/>
          <w:sz w:val="22"/>
          <w:szCs w:val="22"/>
        </w:rPr>
        <w:t>178-ФЗ «О приватизации государственного и муниципального имущества»</w:t>
      </w:r>
      <w:r>
        <w:rPr>
          <w:color w:val="000000"/>
          <w:sz w:val="22"/>
          <w:szCs w:val="22"/>
        </w:rPr>
        <w:t xml:space="preserve"> в случае признания участником торгов (аукциона, продажи посредством публичного предложени</w:t>
      </w:r>
      <w:r w:rsidR="003A48AE">
        <w:rPr>
          <w:color w:val="000000"/>
          <w:sz w:val="22"/>
          <w:szCs w:val="22"/>
        </w:rPr>
        <w:t>я, продажи без объявления цены)</w:t>
      </w:r>
      <w:r>
        <w:rPr>
          <w:color w:val="000000"/>
          <w:sz w:val="22"/>
          <w:szCs w:val="22"/>
        </w:rPr>
        <w:t>.</w:t>
      </w:r>
      <w:proofErr w:type="gramEnd"/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(для юридических лиц):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 о государственной регистрации в качестве юридического лица______________________,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серия___________№______________, дата регистрации «_____»_______________ ____________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</w:t>
      </w:r>
      <w:r w:rsidR="0069027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осуществивший регистрацию:___________________________</w:t>
      </w:r>
      <w:r w:rsidR="0069027B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,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ОГРН________________________________________ИНН___________________________________,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жительства/место нахождения: индекс_________________, субъект_____________________, район____________________________,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</w:t>
      </w:r>
      <w:proofErr w:type="spellEnd"/>
      <w:r>
        <w:rPr>
          <w:color w:val="000000"/>
          <w:sz w:val="22"/>
          <w:szCs w:val="22"/>
        </w:rPr>
        <w:t>_________________________</w:t>
      </w:r>
      <w:r w:rsidRPr="00C060C4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улица__________________________________________, дом №__________, к</w:t>
      </w:r>
      <w:r w:rsidR="00163948">
        <w:rPr>
          <w:sz w:val="22"/>
          <w:szCs w:val="22"/>
        </w:rPr>
        <w:t>в</w:t>
      </w:r>
      <w:r>
        <w:rPr>
          <w:sz w:val="22"/>
          <w:szCs w:val="22"/>
        </w:rPr>
        <w:t xml:space="preserve">.№___________.    </w:t>
      </w:r>
      <w:proofErr w:type="spellStart"/>
      <w:r>
        <w:rPr>
          <w:sz w:val="22"/>
          <w:szCs w:val="22"/>
        </w:rPr>
        <w:t>телефон_____________________факс</w:t>
      </w:r>
      <w:proofErr w:type="spell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  <w:lang w:val="en-US"/>
        </w:rPr>
        <w:t>e</w:t>
      </w:r>
      <w:r w:rsidRPr="0076725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67257">
        <w:rPr>
          <w:sz w:val="22"/>
          <w:szCs w:val="22"/>
        </w:rPr>
        <w:t>____________</w:t>
      </w:r>
      <w:r>
        <w:rPr>
          <w:sz w:val="22"/>
          <w:szCs w:val="22"/>
        </w:rPr>
        <w:t>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далее именуемый Претендент, в лице____________________________________________________,</w:t>
      </w:r>
    </w:p>
    <w:p w:rsidR="00300008" w:rsidRPr="00171030" w:rsidRDefault="00171030" w:rsidP="00300008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</w:t>
      </w:r>
      <w:r w:rsidR="00300008" w:rsidRPr="00171030">
        <w:rPr>
          <w:color w:val="000000"/>
          <w:sz w:val="18"/>
          <w:szCs w:val="18"/>
        </w:rPr>
        <w:t>(должность, ФИО)</w:t>
      </w:r>
    </w:p>
    <w:p w:rsidR="00300008" w:rsidRPr="009F4EE5" w:rsidRDefault="00300008" w:rsidP="00300008">
      <w:pPr>
        <w:widowControl w:val="0"/>
        <w:autoSpaceDE w:val="0"/>
        <w:autoSpaceDN w:val="0"/>
        <w:adjustRightInd w:val="0"/>
        <w:spacing w:after="120"/>
        <w:jc w:val="right"/>
        <w:rPr>
          <w:sz w:val="20"/>
        </w:rPr>
      </w:pPr>
      <w:r>
        <w:rPr>
          <w:color w:val="000000"/>
          <w:sz w:val="22"/>
          <w:szCs w:val="22"/>
        </w:rPr>
        <w:t>действующий на основании</w:t>
      </w:r>
      <w:r w:rsidRPr="00C060C4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</w:t>
      </w:r>
      <w:r w:rsidRPr="00C060C4">
        <w:rPr>
          <w:color w:val="000000"/>
          <w:sz w:val="22"/>
          <w:szCs w:val="22"/>
        </w:rPr>
        <w:t xml:space="preserve">__,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F52EBE">
        <w:rPr>
          <w:color w:val="000000"/>
          <w:sz w:val="18"/>
          <w:szCs w:val="18"/>
        </w:rPr>
        <w:t>(наименование, дата и номер уполномочивающего документа)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принимая решение об участии в торгах (аукционе по продаже имущества, продаже имущества посредством публичного предложения, продаже имущества без объявления цены), а именно: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акций открытого (закрытого) акционерного общества «___________________________________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______________________________________________________________________________»</w:t>
      </w:r>
    </w:p>
    <w:p w:rsidR="00300008" w:rsidRPr="00E80EAC" w:rsidRDefault="00300008" w:rsidP="0030000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80EAC">
        <w:rPr>
          <w:color w:val="000000"/>
          <w:sz w:val="18"/>
          <w:szCs w:val="18"/>
        </w:rPr>
        <w:t>(наименование общества и его местонахождение)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количестве _________________штук, что составляет</w:t>
      </w:r>
      <w:r w:rsidRPr="00C060C4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% уставного капитала Общества.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иного имущества__</w:t>
      </w:r>
      <w:r w:rsidRPr="00C060C4">
        <w:rPr>
          <w:color w:val="000000"/>
          <w:sz w:val="22"/>
          <w:szCs w:val="22"/>
        </w:rPr>
        <w:t>___________________________________________________________,</w:t>
      </w:r>
    </w:p>
    <w:p w:rsidR="00300008" w:rsidRPr="00E80EAC" w:rsidRDefault="00300008" w:rsidP="0030000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E80EAC">
        <w:rPr>
          <w:sz w:val="18"/>
          <w:szCs w:val="18"/>
        </w:rPr>
        <w:t xml:space="preserve">      </w:t>
      </w:r>
      <w:r w:rsidR="003D147E">
        <w:rPr>
          <w:sz w:val="18"/>
          <w:szCs w:val="18"/>
        </w:rPr>
        <w:t xml:space="preserve">                  </w:t>
      </w:r>
      <w:r w:rsidRPr="00E80EAC">
        <w:rPr>
          <w:sz w:val="18"/>
          <w:szCs w:val="18"/>
        </w:rPr>
        <w:t xml:space="preserve"> (№ лота, наименование имущества, его основные характеристики, местонахождение)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60C4">
        <w:rPr>
          <w:color w:val="000000"/>
          <w:sz w:val="22"/>
          <w:szCs w:val="22"/>
        </w:rPr>
        <w:t>,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обязуюсь: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самостоятельно знакомиться с информацией о допуске претендентов, включая меня, к участию в торгах, о результатах торгов, путем просмотра документов и информации размещаемых на официальном сайте торгов: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>;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Pr="00C060C4">
        <w:rPr>
          <w:color w:val="000000"/>
          <w:sz w:val="22"/>
          <w:szCs w:val="22"/>
        </w:rPr>
        <w:t xml:space="preserve"> соблюдать условия </w:t>
      </w:r>
      <w:r>
        <w:rPr>
          <w:color w:val="000000"/>
          <w:sz w:val="22"/>
          <w:szCs w:val="22"/>
        </w:rPr>
        <w:t>участия в торгах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(аукционе,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 посредством публичного предложения, продажи без объявления цены)</w:t>
      </w:r>
      <w:r w:rsidRPr="00C060C4">
        <w:rPr>
          <w:color w:val="000000"/>
          <w:sz w:val="22"/>
          <w:szCs w:val="22"/>
        </w:rPr>
        <w:t xml:space="preserve">, содержащиеся в </w:t>
      </w:r>
      <w:r>
        <w:rPr>
          <w:color w:val="000000"/>
          <w:sz w:val="22"/>
          <w:szCs w:val="22"/>
        </w:rPr>
        <w:t>извещении (</w:t>
      </w:r>
      <w:r w:rsidRPr="00C060C4">
        <w:rPr>
          <w:color w:val="000000"/>
          <w:sz w:val="22"/>
          <w:szCs w:val="22"/>
        </w:rPr>
        <w:t>информационном сообщении</w:t>
      </w:r>
      <w:r>
        <w:rPr>
          <w:color w:val="000000"/>
          <w:sz w:val="22"/>
          <w:szCs w:val="22"/>
        </w:rPr>
        <w:t>)</w:t>
      </w:r>
      <w:r w:rsidRPr="00C060C4">
        <w:rPr>
          <w:color w:val="000000"/>
          <w:sz w:val="22"/>
          <w:szCs w:val="22"/>
        </w:rPr>
        <w:t xml:space="preserve"> о проведении торгов,  </w:t>
      </w:r>
      <w:r>
        <w:rPr>
          <w:color w:val="000000"/>
          <w:sz w:val="22"/>
          <w:szCs w:val="22"/>
        </w:rPr>
        <w:t xml:space="preserve">размещенном на официальном сайте торгов: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C060C4">
        <w:rPr>
          <w:color w:val="000000"/>
          <w:sz w:val="22"/>
          <w:szCs w:val="22"/>
        </w:rPr>
        <w:t xml:space="preserve">, а также порядок проведения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, установленный </w:t>
      </w:r>
      <w:r>
        <w:rPr>
          <w:color w:val="000000"/>
          <w:sz w:val="22"/>
          <w:szCs w:val="22"/>
        </w:rPr>
        <w:t>законодательством</w:t>
      </w:r>
      <w:r w:rsidRPr="00C060C4">
        <w:rPr>
          <w:color w:val="000000"/>
          <w:sz w:val="22"/>
          <w:szCs w:val="22"/>
        </w:rPr>
        <w:t>;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C060C4">
        <w:rPr>
          <w:color w:val="000000"/>
          <w:sz w:val="22"/>
          <w:szCs w:val="22"/>
        </w:rPr>
        <w:t xml:space="preserve">) в случае признания победителем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(аукциона,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 посредством публичного предложения, продажи без объявления цены)</w:t>
      </w:r>
      <w:r w:rsidRPr="00C060C4">
        <w:rPr>
          <w:color w:val="000000"/>
          <w:sz w:val="22"/>
          <w:szCs w:val="22"/>
        </w:rPr>
        <w:t xml:space="preserve">, заключить с Продавцом договор купли-продажи в </w:t>
      </w:r>
      <w:r>
        <w:rPr>
          <w:color w:val="000000"/>
          <w:sz w:val="22"/>
          <w:szCs w:val="22"/>
        </w:rPr>
        <w:t>сроки</w:t>
      </w:r>
      <w:r w:rsidR="0078484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установленные законодательством</w:t>
      </w:r>
      <w:r w:rsidRPr="00C060C4">
        <w:rPr>
          <w:color w:val="000000"/>
          <w:sz w:val="22"/>
          <w:szCs w:val="22"/>
        </w:rPr>
        <w:t xml:space="preserve"> и уплатить Продавцу стоимость имущества, установленную по результатам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на условиях</w:t>
      </w:r>
      <w:r w:rsidR="00BC1913">
        <w:rPr>
          <w:color w:val="000000"/>
          <w:sz w:val="22"/>
          <w:szCs w:val="22"/>
        </w:rPr>
        <w:t>,</w:t>
      </w:r>
      <w:r w:rsidRPr="00C060C4">
        <w:rPr>
          <w:color w:val="000000"/>
          <w:sz w:val="22"/>
          <w:szCs w:val="22"/>
        </w:rPr>
        <w:t xml:space="preserve"> определ</w:t>
      </w:r>
      <w:r>
        <w:rPr>
          <w:color w:val="000000"/>
          <w:sz w:val="22"/>
          <w:szCs w:val="22"/>
        </w:rPr>
        <w:t>енных</w:t>
      </w:r>
      <w:r w:rsidRPr="00C060C4">
        <w:rPr>
          <w:color w:val="000000"/>
          <w:sz w:val="22"/>
          <w:szCs w:val="22"/>
        </w:rPr>
        <w:t xml:space="preserve"> договором купли-продажи</w:t>
      </w:r>
      <w:r w:rsidR="00F43E7F">
        <w:rPr>
          <w:color w:val="000000"/>
          <w:sz w:val="22"/>
          <w:szCs w:val="22"/>
        </w:rPr>
        <w:t>.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Почтовый а</w:t>
      </w:r>
      <w:r w:rsidRPr="00C060C4">
        <w:rPr>
          <w:color w:val="000000"/>
          <w:sz w:val="22"/>
          <w:szCs w:val="22"/>
        </w:rPr>
        <w:t>дрес и банковские реквизиты Претендента: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sz w:val="22"/>
          <w:szCs w:val="22"/>
        </w:rPr>
        <w:t>_______________________________________________________________________________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Подпись Претендента (его полномочного представителя):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 xml:space="preserve"> года     ___________________       __________________________</w:t>
      </w:r>
    </w:p>
    <w:p w:rsidR="00300008" w:rsidRPr="00B90B40" w:rsidRDefault="00300008" w:rsidP="00300008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</w:rPr>
      </w:pPr>
      <w:r w:rsidRPr="00B90B40">
        <w:rPr>
          <w:sz w:val="20"/>
        </w:rPr>
        <w:t>( подпись</w:t>
      </w:r>
      <w:proofErr w:type="gramStart"/>
      <w:r w:rsidRPr="00B90B40">
        <w:rPr>
          <w:sz w:val="20"/>
        </w:rPr>
        <w:t xml:space="preserve"> )</w:t>
      </w:r>
      <w:proofErr w:type="gramEnd"/>
      <w:r w:rsidRPr="00B90B40">
        <w:rPr>
          <w:sz w:val="20"/>
        </w:rPr>
        <w:tab/>
      </w:r>
      <w:r w:rsidRPr="00B90B40">
        <w:rPr>
          <w:sz w:val="20"/>
        </w:rPr>
        <w:tab/>
      </w:r>
      <w:r w:rsidRPr="00B90B40">
        <w:rPr>
          <w:sz w:val="20"/>
        </w:rPr>
        <w:tab/>
        <w:t xml:space="preserve">      ( Ф.И.О. 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C060C4">
        <w:rPr>
          <w:color w:val="000000"/>
          <w:sz w:val="22"/>
          <w:szCs w:val="22"/>
        </w:rPr>
        <w:t xml:space="preserve"> М.П.                                  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   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Заявка принята </w:t>
      </w:r>
      <w:r>
        <w:rPr>
          <w:color w:val="000000"/>
          <w:sz w:val="22"/>
          <w:szCs w:val="22"/>
        </w:rPr>
        <w:t>Продавцом</w:t>
      </w:r>
      <w:r w:rsidRPr="00C060C4">
        <w:rPr>
          <w:color w:val="000000"/>
          <w:sz w:val="22"/>
          <w:szCs w:val="22"/>
        </w:rPr>
        <w:t>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 xml:space="preserve"> года в _____час _____ мин. за N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редставитель Продавца</w:t>
      </w:r>
      <w:r w:rsidRPr="00C060C4">
        <w:rPr>
          <w:color w:val="000000"/>
          <w:sz w:val="22"/>
          <w:szCs w:val="22"/>
        </w:rPr>
        <w:t>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Pr="00C060C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C060C4">
        <w:rPr>
          <w:color w:val="000000"/>
          <w:sz w:val="22"/>
          <w:szCs w:val="22"/>
        </w:rPr>
        <w:t>__________________    /_____________________/</w:t>
      </w:r>
    </w:p>
    <w:p w:rsidR="00300008" w:rsidRPr="00B90B40" w:rsidRDefault="00300008" w:rsidP="00300008">
      <w:pPr>
        <w:widowControl w:val="0"/>
        <w:autoSpaceDE w:val="0"/>
        <w:autoSpaceDN w:val="0"/>
        <w:adjustRightInd w:val="0"/>
        <w:rPr>
          <w:sz w:val="20"/>
        </w:rPr>
      </w:pPr>
      <w:r w:rsidRPr="00C060C4">
        <w:rPr>
          <w:color w:val="000000"/>
          <w:sz w:val="22"/>
          <w:szCs w:val="22"/>
        </w:rPr>
        <w:t xml:space="preserve">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 </w:t>
      </w:r>
      <w:r w:rsidRPr="00B90B40">
        <w:rPr>
          <w:color w:val="000000"/>
          <w:sz w:val="20"/>
        </w:rPr>
        <w:t xml:space="preserve">                        (подпись)</w:t>
      </w:r>
      <w:r w:rsidRPr="00B90B40">
        <w:rPr>
          <w:color w:val="000000"/>
          <w:sz w:val="20"/>
        </w:rPr>
        <w:tab/>
      </w:r>
      <w:r w:rsidRPr="00B90B40">
        <w:rPr>
          <w:color w:val="000000"/>
          <w:sz w:val="20"/>
        </w:rPr>
        <w:tab/>
        <w:t xml:space="preserve">       (Ф.И.О.)</w:t>
      </w:r>
      <w:r w:rsidRPr="00B90B40">
        <w:rPr>
          <w:sz w:val="20"/>
        </w:rPr>
        <w:t xml:space="preserve"> </w:t>
      </w:r>
    </w:p>
    <w:p w:rsidR="00300008" w:rsidRPr="00C060C4" w:rsidRDefault="00300008" w:rsidP="00300008">
      <w:pPr>
        <w:rPr>
          <w:sz w:val="22"/>
          <w:szCs w:val="22"/>
        </w:rPr>
      </w:pPr>
    </w:p>
    <w:p w:rsidR="00300008" w:rsidRPr="00C060C4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BA3F12" w:rsidRDefault="00BA3F12" w:rsidP="00BA3F12">
      <w:pPr>
        <w:jc w:val="center"/>
        <w:outlineLvl w:val="0"/>
        <w:rPr>
          <w:b/>
          <w:bCs/>
          <w:sz w:val="22"/>
          <w:szCs w:val="22"/>
        </w:rPr>
      </w:pPr>
    </w:p>
    <w:p w:rsidR="00BA3F12" w:rsidRDefault="00BA3F12" w:rsidP="00BA3F12">
      <w:pPr>
        <w:jc w:val="center"/>
        <w:outlineLvl w:val="0"/>
        <w:rPr>
          <w:b/>
          <w:bCs/>
          <w:sz w:val="22"/>
          <w:szCs w:val="22"/>
        </w:rPr>
      </w:pPr>
    </w:p>
    <w:p w:rsidR="00CC1088" w:rsidRDefault="00CC1088" w:rsidP="00BA3F12">
      <w:pPr>
        <w:jc w:val="center"/>
        <w:outlineLvl w:val="0"/>
        <w:rPr>
          <w:b/>
          <w:bCs/>
          <w:sz w:val="22"/>
          <w:szCs w:val="22"/>
        </w:rPr>
      </w:pPr>
    </w:p>
    <w:p w:rsidR="00CE497A" w:rsidRDefault="00CE497A" w:rsidP="00BA3F12">
      <w:pPr>
        <w:jc w:val="center"/>
        <w:outlineLvl w:val="0"/>
        <w:rPr>
          <w:b/>
          <w:bCs/>
          <w:sz w:val="22"/>
          <w:szCs w:val="22"/>
        </w:rPr>
      </w:pPr>
    </w:p>
    <w:p w:rsidR="00DE5139" w:rsidRDefault="00DE5139" w:rsidP="005D4364">
      <w:pPr>
        <w:jc w:val="center"/>
        <w:outlineLvl w:val="0"/>
        <w:rPr>
          <w:b/>
          <w:bCs/>
          <w:sz w:val="22"/>
          <w:szCs w:val="22"/>
        </w:rPr>
      </w:pPr>
    </w:p>
    <w:p w:rsidR="005D4364" w:rsidRPr="00360E8F" w:rsidRDefault="005D4364" w:rsidP="005D4364">
      <w:pPr>
        <w:jc w:val="center"/>
        <w:outlineLvl w:val="0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lastRenderedPageBreak/>
        <w:t xml:space="preserve">ДОГОВОР  </w:t>
      </w:r>
    </w:p>
    <w:p w:rsidR="005D4364" w:rsidRPr="00456C95" w:rsidRDefault="005D4364" w:rsidP="005D4364">
      <w:pPr>
        <w:jc w:val="center"/>
        <w:outlineLvl w:val="0"/>
        <w:rPr>
          <w:b/>
          <w:sz w:val="22"/>
          <w:szCs w:val="22"/>
        </w:rPr>
      </w:pPr>
      <w:r w:rsidRPr="00456C95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>транспортного средства</w:t>
      </w:r>
    </w:p>
    <w:p w:rsidR="005D4364" w:rsidRPr="00360E8F" w:rsidRDefault="005D4364" w:rsidP="005D4364">
      <w:pPr>
        <w:jc w:val="center"/>
        <w:outlineLvl w:val="0"/>
        <w:rPr>
          <w:sz w:val="22"/>
          <w:szCs w:val="22"/>
        </w:rPr>
      </w:pPr>
    </w:p>
    <w:p w:rsidR="005D4364" w:rsidRDefault="005D4364" w:rsidP="005D4364">
      <w:pPr>
        <w:spacing w:line="210" w:lineRule="exact"/>
        <w:ind w:firstLine="284"/>
        <w:jc w:val="center"/>
        <w:rPr>
          <w:sz w:val="22"/>
          <w:szCs w:val="22"/>
        </w:rPr>
      </w:pPr>
      <w:proofErr w:type="spellStart"/>
      <w:r w:rsidRPr="00925ABC">
        <w:rPr>
          <w:sz w:val="22"/>
          <w:szCs w:val="22"/>
        </w:rPr>
        <w:t>пгт</w:t>
      </w:r>
      <w:proofErr w:type="spellEnd"/>
      <w:r w:rsidRPr="00925ABC">
        <w:rPr>
          <w:sz w:val="22"/>
          <w:szCs w:val="22"/>
        </w:rPr>
        <w:t>. Междуреченский</w:t>
      </w:r>
      <w:r>
        <w:rPr>
          <w:sz w:val="22"/>
          <w:szCs w:val="22"/>
        </w:rPr>
        <w:t>,</w:t>
      </w:r>
      <w:r w:rsidRPr="00925ABC">
        <w:rPr>
          <w:sz w:val="22"/>
          <w:szCs w:val="22"/>
        </w:rPr>
        <w:t xml:space="preserve"> </w:t>
      </w:r>
      <w:proofErr w:type="spellStart"/>
      <w:r w:rsidRPr="00925ABC">
        <w:rPr>
          <w:sz w:val="22"/>
          <w:szCs w:val="22"/>
        </w:rPr>
        <w:t>Кондинск</w:t>
      </w:r>
      <w:r>
        <w:rPr>
          <w:sz w:val="22"/>
          <w:szCs w:val="22"/>
        </w:rPr>
        <w:t>ий</w:t>
      </w:r>
      <w:proofErr w:type="spellEnd"/>
      <w:r w:rsidRPr="00925AB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,</w:t>
      </w:r>
      <w:r w:rsidRPr="00925ABC">
        <w:rPr>
          <w:sz w:val="22"/>
          <w:szCs w:val="22"/>
        </w:rPr>
        <w:t xml:space="preserve"> </w:t>
      </w:r>
      <w:r>
        <w:rPr>
          <w:sz w:val="22"/>
          <w:szCs w:val="22"/>
        </w:rPr>
        <w:t>Ханты-Мансийский</w:t>
      </w:r>
      <w:r w:rsidRPr="00925ABC">
        <w:rPr>
          <w:sz w:val="22"/>
          <w:szCs w:val="22"/>
        </w:rPr>
        <w:t xml:space="preserve"> автономн</w:t>
      </w:r>
      <w:r>
        <w:rPr>
          <w:sz w:val="22"/>
          <w:szCs w:val="22"/>
        </w:rPr>
        <w:t>ый</w:t>
      </w:r>
      <w:r w:rsidRPr="00925ABC">
        <w:rPr>
          <w:sz w:val="22"/>
          <w:szCs w:val="22"/>
        </w:rPr>
        <w:t xml:space="preserve"> округ – Югр</w:t>
      </w:r>
      <w:r>
        <w:rPr>
          <w:sz w:val="22"/>
          <w:szCs w:val="22"/>
        </w:rPr>
        <w:t>а</w:t>
      </w:r>
      <w:r w:rsidRPr="00360E8F">
        <w:rPr>
          <w:sz w:val="22"/>
          <w:szCs w:val="22"/>
        </w:rPr>
        <w:tab/>
      </w:r>
      <w:r w:rsidRPr="00360E8F">
        <w:rPr>
          <w:sz w:val="22"/>
          <w:szCs w:val="22"/>
        </w:rPr>
        <w:tab/>
        <w:t xml:space="preserve"> </w:t>
      </w:r>
      <w:r w:rsidRPr="00360E8F">
        <w:rPr>
          <w:sz w:val="22"/>
          <w:szCs w:val="22"/>
        </w:rPr>
        <w:tab/>
        <w:t xml:space="preserve">         </w:t>
      </w:r>
      <w:r w:rsidRPr="00360E8F">
        <w:rPr>
          <w:sz w:val="22"/>
          <w:szCs w:val="22"/>
        </w:rPr>
        <w:tab/>
        <w:t xml:space="preserve">           </w:t>
      </w:r>
    </w:p>
    <w:p w:rsidR="00166B98" w:rsidRPr="00905ECD" w:rsidRDefault="00166B98" w:rsidP="00166B98">
      <w:pPr>
        <w:pStyle w:val="11"/>
        <w:ind w:right="-74"/>
        <w:jc w:val="center"/>
        <w:rPr>
          <w:sz w:val="22"/>
          <w:szCs w:val="22"/>
        </w:rPr>
      </w:pPr>
      <w:r w:rsidRPr="00905ECD">
        <w:rPr>
          <w:sz w:val="22"/>
          <w:szCs w:val="22"/>
        </w:rPr>
        <w:t>____ __________ 201</w:t>
      </w:r>
      <w:r>
        <w:rPr>
          <w:sz w:val="22"/>
          <w:szCs w:val="22"/>
        </w:rPr>
        <w:t>9</w:t>
      </w:r>
      <w:r w:rsidRPr="00905ECD">
        <w:rPr>
          <w:sz w:val="22"/>
          <w:szCs w:val="22"/>
        </w:rPr>
        <w:t xml:space="preserve"> года</w:t>
      </w:r>
    </w:p>
    <w:p w:rsidR="005D4364" w:rsidRPr="00360E8F" w:rsidRDefault="005D4364" w:rsidP="005D4364">
      <w:pPr>
        <w:rPr>
          <w:sz w:val="22"/>
          <w:szCs w:val="22"/>
        </w:rPr>
      </w:pPr>
    </w:p>
    <w:p w:rsidR="005D4364" w:rsidRPr="0066786B" w:rsidRDefault="005D4364" w:rsidP="005D4364">
      <w:pPr>
        <w:pStyle w:val="a6"/>
        <w:rPr>
          <w:sz w:val="22"/>
          <w:szCs w:val="22"/>
        </w:rPr>
      </w:pPr>
      <w:proofErr w:type="gramStart"/>
      <w:r w:rsidRPr="0066786B">
        <w:rPr>
          <w:b/>
          <w:color w:val="000000"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66786B">
        <w:rPr>
          <w:b/>
          <w:color w:val="000000"/>
          <w:sz w:val="22"/>
          <w:szCs w:val="22"/>
        </w:rPr>
        <w:t>Кондинского</w:t>
      </w:r>
      <w:proofErr w:type="spellEnd"/>
      <w:r w:rsidRPr="0066786B">
        <w:rPr>
          <w:b/>
          <w:color w:val="000000"/>
          <w:sz w:val="22"/>
          <w:szCs w:val="22"/>
        </w:rPr>
        <w:t xml:space="preserve"> района</w:t>
      </w:r>
      <w:r w:rsidRPr="0066786B">
        <w:rPr>
          <w:color w:val="000000"/>
          <w:sz w:val="22"/>
          <w:szCs w:val="22"/>
        </w:rPr>
        <w:t xml:space="preserve">, действующий на основании Положения о комитете по управлению муниципальным имуществом администрации </w:t>
      </w:r>
      <w:proofErr w:type="spellStart"/>
      <w:r w:rsidRPr="0066786B">
        <w:rPr>
          <w:color w:val="000000"/>
          <w:sz w:val="22"/>
          <w:szCs w:val="22"/>
        </w:rPr>
        <w:t>Кондинского</w:t>
      </w:r>
      <w:proofErr w:type="spellEnd"/>
      <w:r w:rsidRPr="0066786B">
        <w:rPr>
          <w:color w:val="000000"/>
          <w:sz w:val="22"/>
          <w:szCs w:val="22"/>
        </w:rPr>
        <w:t xml:space="preserve"> района в интересах муниципального образования </w:t>
      </w:r>
      <w:proofErr w:type="spellStart"/>
      <w:r w:rsidRPr="0066786B">
        <w:rPr>
          <w:color w:val="000000"/>
          <w:sz w:val="22"/>
          <w:szCs w:val="22"/>
        </w:rPr>
        <w:t>Кондинский</w:t>
      </w:r>
      <w:proofErr w:type="spellEnd"/>
      <w:r w:rsidRPr="0066786B">
        <w:rPr>
          <w:color w:val="000000"/>
          <w:sz w:val="22"/>
          <w:szCs w:val="22"/>
        </w:rPr>
        <w:t xml:space="preserve"> район, </w:t>
      </w:r>
      <w:r w:rsidRPr="0066786B">
        <w:rPr>
          <w:sz w:val="22"/>
          <w:szCs w:val="22"/>
        </w:rPr>
        <w:t xml:space="preserve">в лице </w:t>
      </w:r>
      <w:r w:rsidRPr="0066786B">
        <w:rPr>
          <w:color w:val="000000"/>
          <w:sz w:val="22"/>
          <w:szCs w:val="22"/>
        </w:rPr>
        <w:t xml:space="preserve">председателя комитета по управлению муниципальным имуществом Жуковой Ирины Петровны, действующего на основании Положения «О комитете по управлению муниципальным имуществом администрации </w:t>
      </w:r>
      <w:proofErr w:type="spellStart"/>
      <w:r w:rsidRPr="0066786B">
        <w:rPr>
          <w:color w:val="000000"/>
          <w:sz w:val="22"/>
          <w:szCs w:val="22"/>
        </w:rPr>
        <w:t>Кондинского</w:t>
      </w:r>
      <w:proofErr w:type="spellEnd"/>
      <w:r w:rsidRPr="0066786B">
        <w:rPr>
          <w:color w:val="000000"/>
          <w:sz w:val="22"/>
          <w:szCs w:val="22"/>
        </w:rPr>
        <w:t xml:space="preserve"> района»</w:t>
      </w:r>
      <w:r w:rsidRPr="0066786B">
        <w:rPr>
          <w:sz w:val="22"/>
          <w:szCs w:val="22"/>
        </w:rPr>
        <w:t xml:space="preserve">, утвержденным решением Думы </w:t>
      </w:r>
      <w:proofErr w:type="spellStart"/>
      <w:r w:rsidRPr="0066786B">
        <w:rPr>
          <w:sz w:val="22"/>
          <w:szCs w:val="22"/>
        </w:rPr>
        <w:t>Кондинского</w:t>
      </w:r>
      <w:proofErr w:type="spellEnd"/>
      <w:r w:rsidRPr="0066786B">
        <w:rPr>
          <w:sz w:val="22"/>
          <w:szCs w:val="22"/>
        </w:rPr>
        <w:t xml:space="preserve"> района от 28.01.2015 № 525, именуемый</w:t>
      </w:r>
      <w:proofErr w:type="gramEnd"/>
      <w:r w:rsidRPr="0066786B">
        <w:rPr>
          <w:sz w:val="22"/>
          <w:szCs w:val="22"/>
        </w:rPr>
        <w:t xml:space="preserve"> в дальнейшем «Продавец»,  с одной  стороны</w:t>
      </w:r>
      <w:r w:rsidR="00177DBA">
        <w:rPr>
          <w:sz w:val="22"/>
          <w:szCs w:val="22"/>
        </w:rPr>
        <w:t>,</w:t>
      </w:r>
    </w:p>
    <w:p w:rsidR="005D4364" w:rsidRPr="0066786B" w:rsidRDefault="005D4364" w:rsidP="005D4364">
      <w:pPr>
        <w:pStyle w:val="a6"/>
        <w:rPr>
          <w:sz w:val="22"/>
          <w:szCs w:val="22"/>
        </w:rPr>
      </w:pPr>
      <w:proofErr w:type="gramStart"/>
      <w:r w:rsidRPr="0066786B">
        <w:rPr>
          <w:sz w:val="22"/>
          <w:szCs w:val="22"/>
        </w:rPr>
        <w:t>и _________</w:t>
      </w:r>
      <w:r w:rsidR="00BF6863">
        <w:rPr>
          <w:sz w:val="22"/>
          <w:szCs w:val="22"/>
        </w:rPr>
        <w:t>_______________________</w:t>
      </w:r>
      <w:r w:rsidRPr="0066786B">
        <w:rPr>
          <w:sz w:val="22"/>
          <w:szCs w:val="22"/>
        </w:rPr>
        <w:t>_</w:t>
      </w:r>
      <w:r w:rsidR="00177DBA">
        <w:rPr>
          <w:sz w:val="22"/>
          <w:szCs w:val="22"/>
        </w:rPr>
        <w:t xml:space="preserve"> </w:t>
      </w:r>
      <w:r w:rsidRPr="0066786B">
        <w:rPr>
          <w:sz w:val="22"/>
          <w:szCs w:val="22"/>
        </w:rPr>
        <w:t>(паспорт, иные документы), именуемый в дальнейшем «Покупатель», с другой стороны, заключили настоящий договор купли-продажи транспортного средства (далее - Договор) о нижеследующем.</w:t>
      </w:r>
      <w:proofErr w:type="gramEnd"/>
    </w:p>
    <w:p w:rsidR="005D4364" w:rsidRPr="00360E8F" w:rsidRDefault="005D4364" w:rsidP="005D4364">
      <w:pPr>
        <w:pStyle w:val="a6"/>
        <w:rPr>
          <w:sz w:val="22"/>
          <w:szCs w:val="22"/>
        </w:rPr>
      </w:pPr>
    </w:p>
    <w:p w:rsidR="005D4364" w:rsidRPr="00AA455A" w:rsidRDefault="005D4364" w:rsidP="005D4364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360E8F">
        <w:rPr>
          <w:b/>
          <w:bCs/>
          <w:sz w:val="22"/>
          <w:szCs w:val="22"/>
        </w:rPr>
        <w:t>ПРЕДМЕТ ДОГОВОРА</w:t>
      </w:r>
    </w:p>
    <w:p w:rsidR="005D4364" w:rsidRPr="00360E8F" w:rsidRDefault="005D4364" w:rsidP="005D4364">
      <w:pPr>
        <w:ind w:left="720"/>
        <w:outlineLvl w:val="0"/>
        <w:rPr>
          <w:sz w:val="22"/>
          <w:szCs w:val="22"/>
        </w:rPr>
      </w:pPr>
    </w:p>
    <w:p w:rsidR="005D4364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 xml:space="preserve">1.1. Продавец на основании  Протокола об итогах аукциона,  открытого по составу участников и по форме подачи предложений по цене имущества </w:t>
      </w:r>
      <w:proofErr w:type="gramStart"/>
      <w:r w:rsidRPr="00360E8F">
        <w:rPr>
          <w:sz w:val="22"/>
          <w:szCs w:val="22"/>
        </w:rPr>
        <w:t>от</w:t>
      </w:r>
      <w:proofErr w:type="gramEnd"/>
      <w:r w:rsidRPr="00360E8F">
        <w:rPr>
          <w:sz w:val="22"/>
          <w:szCs w:val="22"/>
        </w:rPr>
        <w:t xml:space="preserve"> ___________ обязуется передать в собственность, а Покупатель </w:t>
      </w:r>
      <w:r>
        <w:rPr>
          <w:sz w:val="22"/>
          <w:szCs w:val="22"/>
        </w:rPr>
        <w:t xml:space="preserve">обязуется </w:t>
      </w:r>
      <w:r w:rsidRPr="00360E8F">
        <w:rPr>
          <w:sz w:val="22"/>
          <w:szCs w:val="22"/>
        </w:rPr>
        <w:t>оплатить и принять в собственность следующее имущество:</w:t>
      </w:r>
    </w:p>
    <w:p w:rsidR="005D4364" w:rsidRPr="00456C95" w:rsidRDefault="005D4364" w:rsidP="005D4364">
      <w:pPr>
        <w:ind w:firstLine="567"/>
        <w:jc w:val="both"/>
        <w:rPr>
          <w:sz w:val="22"/>
          <w:szCs w:val="22"/>
        </w:rPr>
      </w:pPr>
      <w:r w:rsidRPr="00456C95">
        <w:rPr>
          <w:sz w:val="22"/>
          <w:szCs w:val="22"/>
        </w:rPr>
        <w:t>Марка, модель</w:t>
      </w:r>
      <w:r>
        <w:rPr>
          <w:sz w:val="22"/>
          <w:szCs w:val="22"/>
        </w:rPr>
        <w:t xml:space="preserve"> _____________________________________________________________________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456C95">
        <w:rPr>
          <w:rFonts w:ascii="Times New Roman" w:hAnsi="Times New Roman"/>
          <w:sz w:val="22"/>
          <w:szCs w:val="22"/>
        </w:rPr>
        <w:t>Регистрационный  знак №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456C95">
        <w:rPr>
          <w:rFonts w:ascii="Times New Roman" w:hAnsi="Times New Roman"/>
          <w:sz w:val="22"/>
          <w:szCs w:val="22"/>
        </w:rPr>
        <w:t>Идентификационный номер (VIN)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</w:p>
    <w:p w:rsidR="005D4364" w:rsidRPr="00AA455A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AA455A">
        <w:rPr>
          <w:rFonts w:ascii="Times New Roman" w:hAnsi="Times New Roman"/>
          <w:sz w:val="22"/>
          <w:szCs w:val="22"/>
        </w:rPr>
        <w:t>Категория ТС (А,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A455A">
        <w:rPr>
          <w:rFonts w:ascii="Times New Roman" w:hAnsi="Times New Roman"/>
          <w:sz w:val="22"/>
          <w:szCs w:val="22"/>
        </w:rPr>
        <w:t>В</w:t>
      </w:r>
      <w:proofErr w:type="gramEnd"/>
      <w:r w:rsidRPr="00AA455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A455A">
        <w:rPr>
          <w:rFonts w:ascii="Times New Roman" w:hAnsi="Times New Roman"/>
          <w:sz w:val="22"/>
          <w:szCs w:val="22"/>
        </w:rPr>
        <w:t>С,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A455A">
        <w:rPr>
          <w:rFonts w:ascii="Times New Roman" w:hAnsi="Times New Roman"/>
          <w:sz w:val="22"/>
          <w:szCs w:val="22"/>
          <w:lang w:val="en-US"/>
        </w:rPr>
        <w:t>D</w:t>
      </w:r>
      <w:r w:rsidRPr="00AA455A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456C95">
        <w:rPr>
          <w:rFonts w:ascii="Times New Roman" w:hAnsi="Times New Roman"/>
          <w:sz w:val="22"/>
          <w:szCs w:val="22"/>
        </w:rPr>
        <w:t xml:space="preserve">Год </w:t>
      </w:r>
      <w:r>
        <w:rPr>
          <w:rFonts w:ascii="Times New Roman" w:hAnsi="Times New Roman"/>
          <w:sz w:val="22"/>
          <w:szCs w:val="22"/>
        </w:rPr>
        <w:t>изготовления __________________________________________________________________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Модель, № д</w:t>
      </w:r>
      <w:r w:rsidRPr="00456C95">
        <w:rPr>
          <w:rFonts w:ascii="Times New Roman" w:hAnsi="Times New Roman"/>
          <w:sz w:val="22"/>
          <w:szCs w:val="22"/>
        </w:rPr>
        <w:t>вигател</w:t>
      </w:r>
      <w:r>
        <w:rPr>
          <w:rFonts w:ascii="Times New Roman" w:hAnsi="Times New Roman"/>
          <w:sz w:val="22"/>
          <w:szCs w:val="22"/>
        </w:rPr>
        <w:t>я _______________________________________________________________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456C95">
        <w:rPr>
          <w:rFonts w:ascii="Times New Roman" w:hAnsi="Times New Roman"/>
          <w:sz w:val="22"/>
          <w:szCs w:val="22"/>
        </w:rPr>
        <w:t>Шасси (рама) №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5D4364" w:rsidRPr="00456C95" w:rsidRDefault="005D4364" w:rsidP="005D4364">
      <w:pPr>
        <w:pStyle w:val="2"/>
        <w:numPr>
          <w:ilvl w:val="0"/>
          <w:numId w:val="0"/>
        </w:numPr>
        <w:ind w:firstLine="567"/>
        <w:rPr>
          <w:rFonts w:ascii="Times New Roman" w:hAnsi="Times New Roman"/>
          <w:sz w:val="22"/>
          <w:szCs w:val="22"/>
        </w:rPr>
      </w:pPr>
      <w:r w:rsidRPr="00456C95">
        <w:rPr>
          <w:rFonts w:ascii="Times New Roman" w:hAnsi="Times New Roman"/>
          <w:sz w:val="22"/>
          <w:szCs w:val="22"/>
        </w:rPr>
        <w:t>Кузов (коляска) №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</w:t>
      </w:r>
    </w:p>
    <w:p w:rsidR="005D4364" w:rsidRPr="00456C95" w:rsidRDefault="005D4364" w:rsidP="005D4364">
      <w:pPr>
        <w:ind w:firstLine="567"/>
        <w:jc w:val="both"/>
        <w:rPr>
          <w:sz w:val="22"/>
          <w:szCs w:val="22"/>
        </w:rPr>
      </w:pPr>
      <w:r w:rsidRPr="00456C95">
        <w:rPr>
          <w:sz w:val="22"/>
          <w:szCs w:val="22"/>
        </w:rPr>
        <w:t>Цвет</w:t>
      </w:r>
      <w:r>
        <w:rPr>
          <w:sz w:val="22"/>
          <w:szCs w:val="22"/>
        </w:rPr>
        <w:t xml:space="preserve"> кузова _______________________________________________________________________</w:t>
      </w:r>
    </w:p>
    <w:p w:rsidR="005D4364" w:rsidRPr="00360E8F" w:rsidRDefault="005D4364" w:rsidP="005D4364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1.2. Продавец подтверждает, что отчуждаемый Автомобиль не арестован, не заложен, не является предметом спора, не обременен правом аренды. Претензий со стороны третьих лиц отчуждаемый Автомобиль не имеет.</w:t>
      </w:r>
    </w:p>
    <w:p w:rsidR="005D4364" w:rsidRPr="00360E8F" w:rsidRDefault="005D4364" w:rsidP="005D4364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1.3. Автомобиль, являющийся предметом настоящего договора, до его подписания сторонами осмотрен. К техническому состоянию  Автомобил</w:t>
      </w:r>
      <w:r>
        <w:rPr>
          <w:sz w:val="22"/>
          <w:szCs w:val="22"/>
        </w:rPr>
        <w:t>я</w:t>
      </w:r>
      <w:r w:rsidRPr="00360E8F">
        <w:rPr>
          <w:sz w:val="22"/>
          <w:szCs w:val="22"/>
        </w:rPr>
        <w:t xml:space="preserve"> Покупатель претензий не имеет.</w:t>
      </w:r>
    </w:p>
    <w:p w:rsidR="005D4364" w:rsidRPr="00360E8F" w:rsidRDefault="005D4364" w:rsidP="005D4364">
      <w:pPr>
        <w:pStyle w:val="22"/>
        <w:spacing w:after="0" w:line="240" w:lineRule="auto"/>
        <w:rPr>
          <w:sz w:val="22"/>
          <w:szCs w:val="22"/>
        </w:rPr>
      </w:pPr>
    </w:p>
    <w:p w:rsidR="005D4364" w:rsidRPr="00360E8F" w:rsidRDefault="005D4364" w:rsidP="005D4364">
      <w:pPr>
        <w:numPr>
          <w:ilvl w:val="0"/>
          <w:numId w:val="10"/>
        </w:numPr>
        <w:jc w:val="center"/>
        <w:outlineLvl w:val="0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t>ЦЕНА ДОГОВОРА</w:t>
      </w:r>
    </w:p>
    <w:p w:rsidR="005D4364" w:rsidRPr="00360E8F" w:rsidRDefault="005D4364" w:rsidP="005D4364">
      <w:pPr>
        <w:ind w:left="720"/>
        <w:outlineLvl w:val="0"/>
        <w:rPr>
          <w:b/>
          <w:bCs/>
          <w:sz w:val="22"/>
          <w:szCs w:val="22"/>
        </w:rPr>
      </w:pPr>
    </w:p>
    <w:p w:rsidR="005D4364" w:rsidRPr="00360E8F" w:rsidRDefault="005D4364" w:rsidP="005D4364">
      <w:pPr>
        <w:ind w:firstLine="567"/>
        <w:jc w:val="both"/>
        <w:outlineLvl w:val="0"/>
        <w:rPr>
          <w:bCs/>
          <w:sz w:val="22"/>
          <w:szCs w:val="22"/>
        </w:rPr>
      </w:pPr>
      <w:r w:rsidRPr="00360E8F">
        <w:rPr>
          <w:bCs/>
          <w:sz w:val="22"/>
          <w:szCs w:val="22"/>
        </w:rPr>
        <w:t xml:space="preserve">2.1. Согласно отчету об оценке рыночной стоимости, рыночная стоимость </w:t>
      </w:r>
      <w:r w:rsidRPr="00360E8F">
        <w:rPr>
          <w:sz w:val="22"/>
          <w:szCs w:val="22"/>
        </w:rPr>
        <w:t xml:space="preserve">Автомобиля </w:t>
      </w:r>
      <w:r w:rsidRPr="00360E8F">
        <w:rPr>
          <w:bCs/>
          <w:sz w:val="22"/>
          <w:szCs w:val="22"/>
        </w:rPr>
        <w:t>составляет</w:t>
      </w:r>
      <w:proofErr w:type="gramStart"/>
      <w:r w:rsidRPr="00360E8F">
        <w:rPr>
          <w:bCs/>
          <w:sz w:val="22"/>
          <w:szCs w:val="22"/>
        </w:rPr>
        <w:t xml:space="preserve"> _______ (_____) </w:t>
      </w:r>
      <w:proofErr w:type="gramEnd"/>
      <w:r w:rsidRPr="00360E8F">
        <w:rPr>
          <w:bCs/>
          <w:sz w:val="22"/>
          <w:szCs w:val="22"/>
        </w:rPr>
        <w:t>рублей, с  учетом НДС.</w:t>
      </w:r>
    </w:p>
    <w:p w:rsidR="005D4364" w:rsidRPr="00360E8F" w:rsidRDefault="005D4364" w:rsidP="005D4364">
      <w:pPr>
        <w:ind w:firstLine="567"/>
        <w:jc w:val="both"/>
        <w:outlineLvl w:val="0"/>
        <w:rPr>
          <w:sz w:val="22"/>
          <w:szCs w:val="22"/>
        </w:rPr>
      </w:pPr>
      <w:r w:rsidRPr="00360E8F">
        <w:rPr>
          <w:sz w:val="22"/>
          <w:szCs w:val="22"/>
        </w:rPr>
        <w:t>2.2. Продажная цена Автомобиля установлена в сумме</w:t>
      </w:r>
      <w:proofErr w:type="gramStart"/>
      <w:r w:rsidRPr="00360E8F">
        <w:rPr>
          <w:sz w:val="22"/>
          <w:szCs w:val="22"/>
        </w:rPr>
        <w:t xml:space="preserve"> ______ (_____) </w:t>
      </w:r>
      <w:proofErr w:type="gramEnd"/>
      <w:r w:rsidRPr="00360E8F">
        <w:rPr>
          <w:sz w:val="22"/>
          <w:szCs w:val="22"/>
        </w:rPr>
        <w:t>рублей.</w:t>
      </w:r>
      <w:r w:rsidRPr="00360E8F">
        <w:rPr>
          <w:bCs/>
          <w:sz w:val="22"/>
          <w:szCs w:val="22"/>
        </w:rPr>
        <w:t xml:space="preserve"> </w:t>
      </w:r>
      <w:r w:rsidRPr="00360E8F">
        <w:rPr>
          <w:sz w:val="22"/>
          <w:szCs w:val="22"/>
        </w:rPr>
        <w:t xml:space="preserve">Указанная цена установлена результатом аукциона от  _____, на основании Протокола об итогах  аукциона </w:t>
      </w:r>
      <w:proofErr w:type="gramStart"/>
      <w:r w:rsidRPr="00360E8F">
        <w:rPr>
          <w:sz w:val="22"/>
          <w:szCs w:val="22"/>
        </w:rPr>
        <w:t>от</w:t>
      </w:r>
      <w:proofErr w:type="gramEnd"/>
      <w:r w:rsidRPr="00360E8F">
        <w:rPr>
          <w:sz w:val="22"/>
          <w:szCs w:val="22"/>
        </w:rPr>
        <w:t xml:space="preserve">  ______,  является окончательной и изменению не подлежит.</w:t>
      </w:r>
    </w:p>
    <w:p w:rsidR="005D4364" w:rsidRPr="00360E8F" w:rsidRDefault="005D4364" w:rsidP="005D4364">
      <w:pPr>
        <w:ind w:firstLine="708"/>
        <w:jc w:val="both"/>
        <w:outlineLvl w:val="0"/>
        <w:rPr>
          <w:sz w:val="22"/>
          <w:szCs w:val="22"/>
        </w:rPr>
      </w:pPr>
    </w:p>
    <w:p w:rsidR="005D4364" w:rsidRPr="00360E8F" w:rsidRDefault="005D4364" w:rsidP="005D4364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360E8F">
        <w:rPr>
          <w:b/>
          <w:bCs/>
          <w:sz w:val="22"/>
          <w:szCs w:val="22"/>
        </w:rPr>
        <w:t>ПЛАТЕЖИ ПО ДОГОВОРУ</w:t>
      </w:r>
    </w:p>
    <w:p w:rsidR="005D4364" w:rsidRPr="00360E8F" w:rsidRDefault="005D4364" w:rsidP="005D4364">
      <w:pPr>
        <w:ind w:left="360"/>
        <w:outlineLvl w:val="0"/>
        <w:rPr>
          <w:sz w:val="22"/>
          <w:szCs w:val="22"/>
        </w:rPr>
      </w:pPr>
    </w:p>
    <w:p w:rsidR="005D4364" w:rsidRDefault="005D4364" w:rsidP="005D4364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Покупатель   оплатил  задаток</w:t>
      </w:r>
      <w:proofErr w:type="gramStart"/>
      <w:r w:rsidRPr="00360E8F">
        <w:rPr>
          <w:sz w:val="22"/>
          <w:szCs w:val="22"/>
        </w:rPr>
        <w:t xml:space="preserve">  _____  (_______) </w:t>
      </w:r>
      <w:proofErr w:type="gramEnd"/>
      <w:r w:rsidRPr="00360E8F">
        <w:rPr>
          <w:sz w:val="22"/>
          <w:szCs w:val="22"/>
        </w:rPr>
        <w:t xml:space="preserve">рублей, что подтверждается выпиской с лицевого счета </w:t>
      </w:r>
      <w:r>
        <w:rPr>
          <w:sz w:val="22"/>
          <w:szCs w:val="22"/>
        </w:rPr>
        <w:t>Продавца от ___ ________ 201</w:t>
      </w:r>
      <w:r w:rsidR="003E1339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 w:rsidRPr="00360E8F">
        <w:rPr>
          <w:sz w:val="22"/>
          <w:szCs w:val="22"/>
        </w:rPr>
        <w:t xml:space="preserve"> Оставшаяся сумма в размере  _______  (______) рублей  уплачивается Покупателем на расчетный счет Продавца в течение </w:t>
      </w:r>
      <w:r>
        <w:rPr>
          <w:sz w:val="22"/>
          <w:szCs w:val="22"/>
        </w:rPr>
        <w:t>10 (</w:t>
      </w:r>
      <w:r w:rsidRPr="00360E8F">
        <w:rPr>
          <w:sz w:val="22"/>
          <w:szCs w:val="22"/>
        </w:rPr>
        <w:t>десяти</w:t>
      </w:r>
      <w:r>
        <w:rPr>
          <w:sz w:val="22"/>
          <w:szCs w:val="22"/>
        </w:rPr>
        <w:t>)</w:t>
      </w:r>
      <w:r w:rsidRPr="00360E8F">
        <w:rPr>
          <w:sz w:val="22"/>
          <w:szCs w:val="22"/>
        </w:rPr>
        <w:t xml:space="preserve"> рабочих дней со дня заключения </w:t>
      </w:r>
      <w:r>
        <w:rPr>
          <w:sz w:val="22"/>
          <w:szCs w:val="22"/>
        </w:rPr>
        <w:t>Договора по</w:t>
      </w:r>
      <w:r w:rsidRPr="000921B4">
        <w:rPr>
          <w:sz w:val="22"/>
          <w:szCs w:val="22"/>
        </w:rPr>
        <w:t xml:space="preserve"> </w:t>
      </w:r>
      <w:r w:rsidRPr="00925ABC">
        <w:rPr>
          <w:sz w:val="22"/>
          <w:szCs w:val="22"/>
        </w:rPr>
        <w:t xml:space="preserve">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925ABC">
        <w:rPr>
          <w:sz w:val="22"/>
          <w:szCs w:val="22"/>
        </w:rPr>
        <w:t>Кондинского</w:t>
      </w:r>
      <w:proofErr w:type="spellEnd"/>
      <w:r w:rsidRPr="00925ABC">
        <w:rPr>
          <w:sz w:val="22"/>
          <w:szCs w:val="22"/>
        </w:rPr>
        <w:t xml:space="preserve"> </w:t>
      </w:r>
      <w:r w:rsidRPr="000F24B3">
        <w:rPr>
          <w:sz w:val="22"/>
          <w:szCs w:val="22"/>
        </w:rPr>
        <w:t xml:space="preserve">района), </w:t>
      </w:r>
      <w:proofErr w:type="gramStart"/>
      <w:r w:rsidRPr="000F24B3">
        <w:rPr>
          <w:sz w:val="22"/>
          <w:szCs w:val="22"/>
        </w:rPr>
        <w:t>р</w:t>
      </w:r>
      <w:proofErr w:type="gramEnd"/>
      <w:r w:rsidRPr="000F24B3">
        <w:rPr>
          <w:sz w:val="22"/>
          <w:szCs w:val="22"/>
        </w:rPr>
        <w:t xml:space="preserve">/счет  </w:t>
      </w:r>
      <w:r w:rsidR="000F24B3" w:rsidRPr="000F24B3">
        <w:rPr>
          <w:sz w:val="22"/>
          <w:szCs w:val="22"/>
        </w:rPr>
        <w:t>40204810365770500037</w:t>
      </w:r>
      <w:r w:rsidRPr="000F24B3">
        <w:rPr>
          <w:sz w:val="22"/>
          <w:szCs w:val="22"/>
        </w:rPr>
        <w:t xml:space="preserve"> банк РКЦ Ханты – </w:t>
      </w:r>
      <w:proofErr w:type="spellStart"/>
      <w:r w:rsidRPr="000F24B3">
        <w:rPr>
          <w:sz w:val="22"/>
          <w:szCs w:val="22"/>
        </w:rPr>
        <w:t>Мансийск</w:t>
      </w:r>
      <w:r w:rsidR="000F24B3">
        <w:rPr>
          <w:sz w:val="22"/>
          <w:szCs w:val="22"/>
        </w:rPr>
        <w:t>а</w:t>
      </w:r>
      <w:proofErr w:type="spellEnd"/>
      <w:r w:rsidRPr="000F24B3">
        <w:rPr>
          <w:sz w:val="22"/>
          <w:szCs w:val="22"/>
        </w:rPr>
        <w:t xml:space="preserve"> г. Ханты - </w:t>
      </w:r>
      <w:proofErr w:type="spellStart"/>
      <w:r w:rsidRPr="000F24B3">
        <w:rPr>
          <w:sz w:val="22"/>
          <w:szCs w:val="22"/>
        </w:rPr>
        <w:t>Мансийск</w:t>
      </w:r>
      <w:proofErr w:type="spellEnd"/>
      <w:r w:rsidRPr="000F24B3">
        <w:rPr>
          <w:sz w:val="22"/>
          <w:szCs w:val="22"/>
        </w:rPr>
        <w:t xml:space="preserve">, БИК 047162000; ИНН 8616003853, КПП 861601001, ОКТМО  71816000, код бюджетной классификации 070 114 02053 05 0000 410 (в платежном поручении должны быть указаны сведения о наименовании (имени) Покупателя, Имуществе, дата и номер Договора, а также информация об отсутствии НДС, а </w:t>
      </w:r>
      <w:r w:rsidRPr="00925ABC">
        <w:rPr>
          <w:sz w:val="22"/>
          <w:szCs w:val="22"/>
        </w:rPr>
        <w:lastRenderedPageBreak/>
        <w:t>именно – «без НДС» в назначении платежа</w:t>
      </w:r>
      <w:r>
        <w:rPr>
          <w:sz w:val="22"/>
          <w:szCs w:val="22"/>
        </w:rPr>
        <w:t>)</w:t>
      </w:r>
      <w:r w:rsidRPr="00925ABC">
        <w:rPr>
          <w:sz w:val="22"/>
          <w:szCs w:val="22"/>
        </w:rPr>
        <w:t>. Исчисление и уплата НДС осуществляется согласно ст. 161 Налогового кодекса РФ.</w:t>
      </w:r>
    </w:p>
    <w:p w:rsidR="005D4364" w:rsidRDefault="005D4364" w:rsidP="005D4364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25ABC">
        <w:rPr>
          <w:sz w:val="22"/>
          <w:szCs w:val="22"/>
        </w:rPr>
        <w:t>Моментом исполнения обязательства Покупателя по оплате Имущества считается день зачисления в местный бюджет де</w:t>
      </w:r>
      <w:r>
        <w:rPr>
          <w:sz w:val="22"/>
          <w:szCs w:val="22"/>
        </w:rPr>
        <w:t>нежных средств, указанных в п</w:t>
      </w:r>
      <w:r w:rsidRPr="00925ABC">
        <w:rPr>
          <w:sz w:val="22"/>
          <w:szCs w:val="22"/>
        </w:rPr>
        <w:t xml:space="preserve">. </w:t>
      </w:r>
      <w:r>
        <w:rPr>
          <w:sz w:val="22"/>
          <w:szCs w:val="22"/>
        </w:rPr>
        <w:t>3.1.</w:t>
      </w:r>
      <w:r w:rsidRPr="00925ABC">
        <w:rPr>
          <w:sz w:val="22"/>
          <w:szCs w:val="22"/>
        </w:rPr>
        <w:t xml:space="preserve"> Договора.</w:t>
      </w:r>
    </w:p>
    <w:p w:rsidR="005D4364" w:rsidRPr="006466B1" w:rsidRDefault="005D4364" w:rsidP="005D4364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466B1">
        <w:rPr>
          <w:sz w:val="22"/>
          <w:szCs w:val="22"/>
        </w:rPr>
        <w:t>Просрочка оплаты цены Автомобиля в сумме и в сроки, установленные п. 3.1 Договора, не может составлять более 10 календарных дней.</w:t>
      </w:r>
      <w:r>
        <w:rPr>
          <w:sz w:val="22"/>
          <w:szCs w:val="22"/>
        </w:rPr>
        <w:t xml:space="preserve"> </w:t>
      </w:r>
      <w:r w:rsidRPr="006466B1">
        <w:rPr>
          <w:sz w:val="22"/>
          <w:szCs w:val="22"/>
        </w:rPr>
        <w:t>Просрочка оплаты цены Автомобиля свыше 10 календарных дней считается отказом Покупателя от исполнения обязательств по оплате Имущества, установленных п. 3.1. Договора.</w:t>
      </w:r>
    </w:p>
    <w:p w:rsidR="005D4364" w:rsidRPr="00360E8F" w:rsidRDefault="005D4364" w:rsidP="005D4364">
      <w:pPr>
        <w:ind w:firstLine="708"/>
        <w:jc w:val="both"/>
        <w:outlineLvl w:val="0"/>
        <w:rPr>
          <w:bCs/>
          <w:sz w:val="22"/>
          <w:szCs w:val="22"/>
        </w:rPr>
      </w:pPr>
    </w:p>
    <w:p w:rsidR="005D4364" w:rsidRPr="00360E8F" w:rsidRDefault="005D4364" w:rsidP="005D4364">
      <w:pPr>
        <w:jc w:val="center"/>
        <w:outlineLvl w:val="0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t>4.  ПЕРЕДАЧА ИМУЩЕСТВА</w:t>
      </w:r>
    </w:p>
    <w:p w:rsidR="005D4364" w:rsidRPr="00360E8F" w:rsidRDefault="005D4364" w:rsidP="005D4364">
      <w:pPr>
        <w:jc w:val="center"/>
        <w:outlineLvl w:val="0"/>
        <w:rPr>
          <w:b/>
          <w:bCs/>
          <w:sz w:val="22"/>
          <w:szCs w:val="22"/>
        </w:rPr>
      </w:pPr>
    </w:p>
    <w:p w:rsidR="005D4364" w:rsidRPr="00360E8F" w:rsidRDefault="005D4364" w:rsidP="005D43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 xml:space="preserve">4.1. Продавец обязан передать Покупателю </w:t>
      </w:r>
      <w:r>
        <w:rPr>
          <w:sz w:val="22"/>
          <w:szCs w:val="22"/>
        </w:rPr>
        <w:t>Автомобиль</w:t>
      </w:r>
      <w:r w:rsidRPr="00360E8F">
        <w:rPr>
          <w:sz w:val="22"/>
          <w:szCs w:val="22"/>
        </w:rPr>
        <w:t>, указанн</w:t>
      </w:r>
      <w:r>
        <w:rPr>
          <w:sz w:val="22"/>
          <w:szCs w:val="22"/>
        </w:rPr>
        <w:t>ый</w:t>
      </w:r>
      <w:r w:rsidRPr="00360E8F">
        <w:rPr>
          <w:sz w:val="22"/>
          <w:szCs w:val="22"/>
        </w:rPr>
        <w:t xml:space="preserve"> в п. 1.1. </w:t>
      </w:r>
      <w:r>
        <w:rPr>
          <w:sz w:val="22"/>
          <w:szCs w:val="22"/>
        </w:rPr>
        <w:t>Договора</w:t>
      </w:r>
      <w:r w:rsidR="00012BE3">
        <w:rPr>
          <w:sz w:val="22"/>
          <w:szCs w:val="22"/>
        </w:rPr>
        <w:t>,</w:t>
      </w:r>
      <w:r w:rsidRPr="00CE0B9F">
        <w:rPr>
          <w:sz w:val="22"/>
          <w:szCs w:val="22"/>
        </w:rPr>
        <w:t xml:space="preserve"> </w:t>
      </w:r>
      <w:r>
        <w:rPr>
          <w:sz w:val="22"/>
          <w:szCs w:val="22"/>
        </w:rPr>
        <w:t>а Покупатель обязуется принять этот Автомобиль</w:t>
      </w:r>
      <w:r w:rsidRPr="00925ABC">
        <w:rPr>
          <w:sz w:val="22"/>
          <w:szCs w:val="22"/>
        </w:rPr>
        <w:t xml:space="preserve"> в течение 10 (десяти) рабочих дней после дня </w:t>
      </w:r>
      <w:r>
        <w:rPr>
          <w:sz w:val="22"/>
          <w:szCs w:val="22"/>
        </w:rPr>
        <w:t>полной оплаты Покупателем цены Автомобиля</w:t>
      </w:r>
      <w:r w:rsidRPr="00925ABC">
        <w:rPr>
          <w:sz w:val="22"/>
          <w:szCs w:val="22"/>
        </w:rPr>
        <w:t xml:space="preserve"> </w:t>
      </w:r>
      <w:r w:rsidRPr="00360E8F">
        <w:rPr>
          <w:sz w:val="22"/>
          <w:szCs w:val="22"/>
        </w:rPr>
        <w:t>в том техническом состоянии, в котором он находился на момент подписания договора</w:t>
      </w:r>
      <w:r w:rsidRPr="00925ABC">
        <w:rPr>
          <w:sz w:val="22"/>
          <w:szCs w:val="22"/>
        </w:rPr>
        <w:t>.</w:t>
      </w:r>
    </w:p>
    <w:p w:rsidR="005D4364" w:rsidRPr="00360E8F" w:rsidRDefault="005D4364" w:rsidP="005D43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4.</w:t>
      </w:r>
      <w:r>
        <w:rPr>
          <w:sz w:val="22"/>
          <w:szCs w:val="22"/>
        </w:rPr>
        <w:t xml:space="preserve">2. </w:t>
      </w:r>
      <w:r w:rsidRPr="00360E8F">
        <w:rPr>
          <w:sz w:val="22"/>
          <w:szCs w:val="22"/>
        </w:rPr>
        <w:t>Передача Автомобиля Продавцом и принятие его Покупателем осуществляется по подписанному сторонами передаточному акту</w:t>
      </w:r>
      <w:r>
        <w:rPr>
          <w:sz w:val="22"/>
          <w:szCs w:val="22"/>
        </w:rPr>
        <w:t>, составленному в простой письменной форме</w:t>
      </w:r>
      <w:r w:rsidRPr="00360E8F">
        <w:rPr>
          <w:sz w:val="22"/>
          <w:szCs w:val="22"/>
        </w:rPr>
        <w:t>. С момента подписания сторонами передаточного акта  ответственность за сохранность Автомобиля, равно как и риск случайной его порчи или гибели, несет Покупатель.</w:t>
      </w:r>
    </w:p>
    <w:p w:rsidR="005D4364" w:rsidRPr="00360E8F" w:rsidRDefault="005D4364" w:rsidP="005D43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4.3 Обязательство Продавца передать Автомобиль считается исполненным после подписания сторонами передаточного акта и фактической передачи Автомобиля.</w:t>
      </w:r>
    </w:p>
    <w:p w:rsidR="005D4364" w:rsidRPr="00360E8F" w:rsidRDefault="005D4364" w:rsidP="005D43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 xml:space="preserve">4.4. </w:t>
      </w:r>
      <w:r w:rsidRPr="00925ABC">
        <w:rPr>
          <w:sz w:val="22"/>
          <w:szCs w:val="22"/>
        </w:rPr>
        <w:t>Расходы, связанные с оформлением перехода права собственности от Продавца к Покупателю, в полном объеме несет Покупатель.</w:t>
      </w:r>
      <w:r w:rsidRPr="00360E8F">
        <w:rPr>
          <w:sz w:val="22"/>
          <w:szCs w:val="22"/>
        </w:rPr>
        <w:t xml:space="preserve">             </w:t>
      </w:r>
    </w:p>
    <w:p w:rsidR="005D4364" w:rsidRPr="00360E8F" w:rsidRDefault="005D4364" w:rsidP="005D4364">
      <w:pPr>
        <w:ind w:firstLine="708"/>
        <w:jc w:val="both"/>
        <w:rPr>
          <w:sz w:val="22"/>
          <w:szCs w:val="22"/>
        </w:rPr>
      </w:pPr>
    </w:p>
    <w:p w:rsidR="005D4364" w:rsidRPr="00360E8F" w:rsidRDefault="005D4364" w:rsidP="005D4364">
      <w:pPr>
        <w:ind w:firstLine="708"/>
        <w:jc w:val="center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t>5. ОТВЕТСТВЕННОСТЬ СТОРОН</w:t>
      </w:r>
    </w:p>
    <w:p w:rsidR="005D4364" w:rsidRPr="00360E8F" w:rsidRDefault="005D4364" w:rsidP="005D4364">
      <w:pPr>
        <w:ind w:firstLine="708"/>
        <w:jc w:val="center"/>
        <w:rPr>
          <w:b/>
          <w:bCs/>
          <w:sz w:val="22"/>
          <w:szCs w:val="22"/>
        </w:rPr>
      </w:pPr>
    </w:p>
    <w:p w:rsidR="005D4364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5.1. В случае отказа Покупателя от оплаты Автомобиля в срок, установленный</w:t>
      </w:r>
      <w:r>
        <w:rPr>
          <w:sz w:val="22"/>
          <w:szCs w:val="22"/>
        </w:rPr>
        <w:t xml:space="preserve"> для внесения платежа разделом </w:t>
      </w:r>
      <w:r w:rsidRPr="00360E8F">
        <w:rPr>
          <w:sz w:val="22"/>
          <w:szCs w:val="22"/>
        </w:rPr>
        <w:t>3 настоящего договора, задаток, внесенный Покупателем на счет Продавца для участия в аукционе, не возвращается, результаты аукциона аннулируются.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925ABC">
        <w:rPr>
          <w:sz w:val="22"/>
          <w:szCs w:val="22"/>
        </w:rPr>
        <w:t>За нарушение сроков внесения денежных средств, установленных п.</w:t>
      </w:r>
      <w:r>
        <w:rPr>
          <w:sz w:val="22"/>
          <w:szCs w:val="22"/>
        </w:rPr>
        <w:t xml:space="preserve"> 3.1.</w:t>
      </w:r>
      <w:r w:rsidRPr="00925ABC">
        <w:rPr>
          <w:sz w:val="22"/>
          <w:szCs w:val="22"/>
        </w:rPr>
        <w:t xml:space="preserve"> Договора, Покупатель уплачивает Продавцу пени в размере 1% от невнесенной суммы, за каждый календарный день просрочки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925ABC">
        <w:rPr>
          <w:sz w:val="22"/>
          <w:szCs w:val="22"/>
        </w:rPr>
        <w:t>Кондинского</w:t>
      </w:r>
      <w:proofErr w:type="spellEnd"/>
      <w:r w:rsidRPr="00925ABC">
        <w:rPr>
          <w:sz w:val="22"/>
          <w:szCs w:val="22"/>
        </w:rPr>
        <w:t xml:space="preserve"> района),  </w:t>
      </w:r>
      <w:proofErr w:type="gramStart"/>
      <w:r w:rsidRPr="00925ABC">
        <w:rPr>
          <w:sz w:val="22"/>
          <w:szCs w:val="22"/>
        </w:rPr>
        <w:t>р</w:t>
      </w:r>
      <w:proofErr w:type="gramEnd"/>
      <w:r w:rsidRPr="00925ABC">
        <w:rPr>
          <w:sz w:val="22"/>
          <w:szCs w:val="22"/>
        </w:rPr>
        <w:t xml:space="preserve">/счет  </w:t>
      </w:r>
      <w:r w:rsidR="003D10FC" w:rsidRPr="003D10FC">
        <w:rPr>
          <w:sz w:val="22"/>
          <w:szCs w:val="22"/>
        </w:rPr>
        <w:t>40204810365770500037</w:t>
      </w:r>
      <w:r w:rsidRPr="00925ABC">
        <w:rPr>
          <w:sz w:val="22"/>
          <w:szCs w:val="22"/>
        </w:rPr>
        <w:t xml:space="preserve"> банк РКЦ Ханты – </w:t>
      </w:r>
      <w:proofErr w:type="spellStart"/>
      <w:r w:rsidRPr="00925ABC">
        <w:rPr>
          <w:sz w:val="22"/>
          <w:szCs w:val="22"/>
        </w:rPr>
        <w:t>Мансийск</w:t>
      </w:r>
      <w:r w:rsidR="000905E7">
        <w:rPr>
          <w:sz w:val="22"/>
          <w:szCs w:val="22"/>
        </w:rPr>
        <w:t>а</w:t>
      </w:r>
      <w:proofErr w:type="spellEnd"/>
      <w:r w:rsidRPr="00925ABC">
        <w:rPr>
          <w:sz w:val="22"/>
          <w:szCs w:val="22"/>
        </w:rPr>
        <w:t xml:space="preserve"> г. Ханты - </w:t>
      </w:r>
      <w:proofErr w:type="spellStart"/>
      <w:r w:rsidRPr="00925ABC">
        <w:rPr>
          <w:sz w:val="22"/>
          <w:szCs w:val="22"/>
        </w:rPr>
        <w:t>Мансийск</w:t>
      </w:r>
      <w:proofErr w:type="spellEnd"/>
      <w:r w:rsidRPr="00925ABC">
        <w:rPr>
          <w:sz w:val="22"/>
          <w:szCs w:val="22"/>
        </w:rPr>
        <w:t>, БИК 047162000; ИНН 8616003853, КПП 861601001, ОКТМО  71816000, код бюджетной классификации 070 114 02053 05 0000 410.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5.3.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5D4364" w:rsidRPr="00360E8F" w:rsidRDefault="005D4364" w:rsidP="005D4364">
      <w:pPr>
        <w:jc w:val="center"/>
        <w:rPr>
          <w:b/>
          <w:bCs/>
          <w:sz w:val="22"/>
          <w:szCs w:val="22"/>
        </w:rPr>
      </w:pPr>
    </w:p>
    <w:p w:rsidR="005D4364" w:rsidRPr="00360E8F" w:rsidRDefault="005D4364" w:rsidP="005D4364">
      <w:pPr>
        <w:jc w:val="center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t xml:space="preserve"> 6. РАСТОРЖЕНИЕ ДОГОВОРА</w:t>
      </w:r>
    </w:p>
    <w:p w:rsidR="005D4364" w:rsidRPr="00360E8F" w:rsidRDefault="005D4364" w:rsidP="005D4364">
      <w:pPr>
        <w:jc w:val="center"/>
        <w:rPr>
          <w:sz w:val="22"/>
          <w:szCs w:val="22"/>
        </w:rPr>
      </w:pP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Настоящий договор подлежит расторжению в случаях:</w:t>
      </w:r>
    </w:p>
    <w:p w:rsidR="005D4364" w:rsidRPr="00360E8F" w:rsidRDefault="00EC550E" w:rsidP="005D4364">
      <w:pPr>
        <w:pStyle w:val="a8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Не</w:t>
      </w:r>
      <w:r w:rsidR="005D4364" w:rsidRPr="00360E8F">
        <w:rPr>
          <w:sz w:val="22"/>
          <w:szCs w:val="22"/>
        </w:rPr>
        <w:t>внесения Покупателем полного платежа за Автомобиль в срок, предусмотренный разделом 3  настоящего договора.</w:t>
      </w:r>
    </w:p>
    <w:p w:rsidR="005D4364" w:rsidRDefault="005D4364" w:rsidP="005D4364">
      <w:pPr>
        <w:ind w:firstLine="567"/>
        <w:jc w:val="both"/>
        <w:rPr>
          <w:sz w:val="22"/>
          <w:szCs w:val="22"/>
        </w:rPr>
      </w:pPr>
      <w:r w:rsidRPr="00925ABC">
        <w:rPr>
          <w:sz w:val="22"/>
          <w:szCs w:val="22"/>
        </w:rPr>
        <w:t>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</w:t>
      </w:r>
      <w:r>
        <w:rPr>
          <w:sz w:val="22"/>
          <w:szCs w:val="22"/>
        </w:rPr>
        <w:t>.</w:t>
      </w:r>
      <w:r w:rsidRPr="00360E8F">
        <w:rPr>
          <w:sz w:val="22"/>
          <w:szCs w:val="22"/>
        </w:rPr>
        <w:t xml:space="preserve"> При этом расходы, понесенные Покупателем в связи с заключением настоящего договора, не возмещаются.</w:t>
      </w:r>
      <w:r w:rsidRPr="006466B1">
        <w:rPr>
          <w:sz w:val="22"/>
          <w:szCs w:val="22"/>
        </w:rPr>
        <w:t xml:space="preserve"> 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6.2. В иных случаях, предусмотренных действующим законодательством.</w:t>
      </w:r>
    </w:p>
    <w:p w:rsidR="005D4364" w:rsidRPr="00360E8F" w:rsidRDefault="005D4364" w:rsidP="005D4364">
      <w:pPr>
        <w:jc w:val="both"/>
        <w:rPr>
          <w:sz w:val="22"/>
          <w:szCs w:val="22"/>
        </w:rPr>
      </w:pPr>
    </w:p>
    <w:p w:rsidR="005D4364" w:rsidRPr="00360E8F" w:rsidRDefault="005D4364" w:rsidP="005D4364">
      <w:pPr>
        <w:jc w:val="center"/>
        <w:outlineLvl w:val="0"/>
        <w:rPr>
          <w:b/>
          <w:bCs/>
          <w:sz w:val="22"/>
          <w:szCs w:val="22"/>
        </w:rPr>
      </w:pPr>
      <w:r w:rsidRPr="00360E8F">
        <w:rPr>
          <w:b/>
          <w:bCs/>
          <w:sz w:val="22"/>
          <w:szCs w:val="22"/>
        </w:rPr>
        <w:t>7. ПРОЧИЕ УСЛОВИЯ</w:t>
      </w:r>
    </w:p>
    <w:p w:rsidR="005D4364" w:rsidRPr="00360E8F" w:rsidRDefault="005D4364" w:rsidP="005D4364">
      <w:pPr>
        <w:jc w:val="center"/>
        <w:outlineLvl w:val="0"/>
        <w:rPr>
          <w:sz w:val="22"/>
          <w:szCs w:val="22"/>
        </w:rPr>
      </w:pPr>
    </w:p>
    <w:p w:rsidR="005D4364" w:rsidRPr="00360E8F" w:rsidRDefault="005D4364" w:rsidP="005D4364">
      <w:pPr>
        <w:ind w:firstLine="567"/>
        <w:jc w:val="both"/>
        <w:outlineLvl w:val="0"/>
        <w:rPr>
          <w:sz w:val="22"/>
          <w:szCs w:val="22"/>
        </w:rPr>
      </w:pPr>
      <w:r w:rsidRPr="00360E8F">
        <w:rPr>
          <w:sz w:val="22"/>
          <w:szCs w:val="22"/>
        </w:rPr>
        <w:t>7.1. Подписанный сторонами договор считается заключенным и вступает в силу с момента его подписания сторонами.</w:t>
      </w:r>
    </w:p>
    <w:p w:rsidR="005D4364" w:rsidRPr="00360E8F" w:rsidRDefault="005D4364" w:rsidP="005D4364">
      <w:pPr>
        <w:ind w:firstLine="567"/>
        <w:jc w:val="both"/>
        <w:outlineLvl w:val="0"/>
        <w:rPr>
          <w:sz w:val="22"/>
          <w:szCs w:val="22"/>
        </w:rPr>
      </w:pPr>
      <w:r w:rsidRPr="00360E8F">
        <w:rPr>
          <w:sz w:val="22"/>
          <w:szCs w:val="22"/>
        </w:rPr>
        <w:t>7.2. Изменения и дополнения к настоящему договору действительны только в том случае, если составлены в письменной форме и подписаны сторонами.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lastRenderedPageBreak/>
        <w:t>7.3. Споры и разногласия, возникающие в связи с настоящим договором, стороны постараются урегулировать путем переговоров.</w:t>
      </w:r>
    </w:p>
    <w:p w:rsidR="005D4364" w:rsidRDefault="005D4364" w:rsidP="005D4364">
      <w:pPr>
        <w:ind w:firstLine="567"/>
        <w:jc w:val="both"/>
        <w:rPr>
          <w:sz w:val="22"/>
          <w:szCs w:val="22"/>
        </w:rPr>
      </w:pPr>
      <w:r w:rsidRPr="00360E8F">
        <w:rPr>
          <w:sz w:val="22"/>
          <w:szCs w:val="22"/>
        </w:rPr>
        <w:t>7.4. В случае невозможности урегулирования споров путем переговоров они рассматриваются в судебном порядке.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925ABC">
        <w:rPr>
          <w:sz w:val="22"/>
          <w:szCs w:val="22"/>
        </w:rPr>
        <w:t>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7.6</w:t>
      </w:r>
      <w:r w:rsidRPr="00360E8F">
        <w:rPr>
          <w:sz w:val="22"/>
          <w:szCs w:val="22"/>
        </w:rPr>
        <w:t xml:space="preserve">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 или в письменной форме, до </w:t>
      </w:r>
      <w:r>
        <w:rPr>
          <w:sz w:val="22"/>
          <w:szCs w:val="22"/>
        </w:rPr>
        <w:t>заключения настоящего договора.</w:t>
      </w:r>
    </w:p>
    <w:p w:rsidR="005D4364" w:rsidRPr="00360E8F" w:rsidRDefault="005D4364" w:rsidP="005D43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Pr="00360E8F">
        <w:rPr>
          <w:sz w:val="22"/>
          <w:szCs w:val="22"/>
        </w:rPr>
        <w:t>. 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 - Покупателю.</w:t>
      </w:r>
    </w:p>
    <w:p w:rsidR="005D4364" w:rsidRPr="00360E8F" w:rsidRDefault="005D4364" w:rsidP="005D4364">
      <w:pPr>
        <w:ind w:firstLine="708"/>
        <w:jc w:val="both"/>
        <w:rPr>
          <w:sz w:val="22"/>
          <w:szCs w:val="22"/>
        </w:rPr>
      </w:pPr>
    </w:p>
    <w:p w:rsidR="005D4364" w:rsidRDefault="005D4364" w:rsidP="005D4364">
      <w:pPr>
        <w:jc w:val="center"/>
        <w:outlineLvl w:val="0"/>
        <w:rPr>
          <w:b/>
          <w:sz w:val="22"/>
          <w:szCs w:val="22"/>
        </w:rPr>
      </w:pPr>
      <w:r w:rsidRPr="00355DE5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360E8F">
        <w:rPr>
          <w:b/>
          <w:sz w:val="22"/>
          <w:szCs w:val="22"/>
        </w:rPr>
        <w:t>РЕКВИЗИТЫ И ПОДПИСИ СТОРОН</w:t>
      </w:r>
    </w:p>
    <w:p w:rsidR="005D4364" w:rsidRPr="00360E8F" w:rsidRDefault="005D4364" w:rsidP="005D4364">
      <w:pPr>
        <w:jc w:val="center"/>
        <w:outlineLvl w:val="0"/>
        <w:rPr>
          <w:b/>
          <w:sz w:val="22"/>
          <w:szCs w:val="22"/>
        </w:rPr>
      </w:pPr>
    </w:p>
    <w:tbl>
      <w:tblPr>
        <w:tblW w:w="9522" w:type="dxa"/>
        <w:tblLayout w:type="fixed"/>
        <w:tblLook w:val="0000" w:firstRow="0" w:lastRow="0" w:firstColumn="0" w:lastColumn="0" w:noHBand="0" w:noVBand="0"/>
      </w:tblPr>
      <w:tblGrid>
        <w:gridCol w:w="5024"/>
        <w:gridCol w:w="4498"/>
      </w:tblGrid>
      <w:tr w:rsidR="005D4364" w:rsidRPr="00360E8F" w:rsidTr="00F90293">
        <w:tc>
          <w:tcPr>
            <w:tcW w:w="5024" w:type="dxa"/>
          </w:tcPr>
          <w:p w:rsidR="005D4364" w:rsidRPr="00154CBC" w:rsidRDefault="005D4364" w:rsidP="00F90293">
            <w:pPr>
              <w:pStyle w:val="4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54CBC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5D4364" w:rsidRPr="00071712" w:rsidRDefault="005D4364" w:rsidP="00F90293">
            <w:pPr>
              <w:pStyle w:val="ac"/>
              <w:shd w:val="clear" w:color="auto" w:fill="FFFFFF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71712">
              <w:rPr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71712">
              <w:rPr>
                <w:sz w:val="22"/>
                <w:szCs w:val="22"/>
              </w:rPr>
              <w:t>Кондинского</w:t>
            </w:r>
            <w:proofErr w:type="spellEnd"/>
            <w:r w:rsidRPr="00071712">
              <w:rPr>
                <w:sz w:val="22"/>
                <w:szCs w:val="22"/>
              </w:rPr>
              <w:t xml:space="preserve"> района</w:t>
            </w:r>
          </w:p>
          <w:p w:rsidR="005D4364" w:rsidRPr="00071712" w:rsidRDefault="005D4364" w:rsidP="00F90293">
            <w:pPr>
              <w:pStyle w:val="ac"/>
              <w:shd w:val="clear" w:color="auto" w:fill="FFFFFF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71712">
              <w:rPr>
                <w:spacing w:val="-1"/>
                <w:sz w:val="22"/>
                <w:szCs w:val="22"/>
              </w:rPr>
              <w:t xml:space="preserve">628200, ХМАО-Югра, </w:t>
            </w:r>
            <w:proofErr w:type="spellStart"/>
            <w:r w:rsidRPr="00071712">
              <w:rPr>
                <w:spacing w:val="-1"/>
                <w:sz w:val="22"/>
                <w:szCs w:val="22"/>
              </w:rPr>
              <w:t>Кондинский</w:t>
            </w:r>
            <w:proofErr w:type="spellEnd"/>
            <w:r w:rsidRPr="00071712">
              <w:rPr>
                <w:spacing w:val="-1"/>
                <w:sz w:val="22"/>
                <w:szCs w:val="22"/>
              </w:rPr>
              <w:t xml:space="preserve"> район, </w:t>
            </w:r>
            <w:proofErr w:type="spellStart"/>
            <w:r w:rsidRPr="00071712">
              <w:rPr>
                <w:spacing w:val="-1"/>
                <w:sz w:val="22"/>
                <w:szCs w:val="22"/>
              </w:rPr>
              <w:t>пгт</w:t>
            </w:r>
            <w:proofErr w:type="spellEnd"/>
            <w:r w:rsidRPr="00071712">
              <w:rPr>
                <w:spacing w:val="-1"/>
                <w:sz w:val="22"/>
                <w:szCs w:val="22"/>
              </w:rPr>
              <w:t xml:space="preserve">. </w:t>
            </w:r>
            <w:proofErr w:type="gramStart"/>
            <w:r w:rsidRPr="00071712">
              <w:rPr>
                <w:spacing w:val="-1"/>
                <w:sz w:val="22"/>
                <w:szCs w:val="22"/>
              </w:rPr>
              <w:t>Междуреченский</w:t>
            </w:r>
            <w:proofErr w:type="gramEnd"/>
            <w:r w:rsidRPr="00071712">
              <w:rPr>
                <w:spacing w:val="-1"/>
                <w:sz w:val="22"/>
                <w:szCs w:val="22"/>
              </w:rPr>
              <w:t>, ул. Титова, 24</w:t>
            </w:r>
          </w:p>
          <w:p w:rsidR="005D4364" w:rsidRPr="00071712" w:rsidRDefault="005D4364" w:rsidP="00F90293">
            <w:pPr>
              <w:pStyle w:val="ac"/>
              <w:shd w:val="clear" w:color="auto" w:fill="FFFFFF"/>
              <w:spacing w:after="0" w:line="240" w:lineRule="auto"/>
              <w:contextualSpacing/>
              <w:rPr>
                <w:sz w:val="22"/>
                <w:szCs w:val="22"/>
              </w:rPr>
            </w:pPr>
            <w:r w:rsidRPr="00071712">
              <w:rPr>
                <w:sz w:val="22"/>
                <w:szCs w:val="22"/>
              </w:rPr>
              <w:t>8(34677)41977, 34562, 32345 (факс)</w:t>
            </w:r>
          </w:p>
          <w:p w:rsidR="005D4364" w:rsidRPr="00071712" w:rsidRDefault="005D4364" w:rsidP="00F90293">
            <w:pPr>
              <w:pStyle w:val="ac"/>
              <w:shd w:val="clear" w:color="auto" w:fill="FFFFFF"/>
              <w:spacing w:after="0" w:line="240" w:lineRule="auto"/>
              <w:contextualSpacing/>
              <w:rPr>
                <w:spacing w:val="12"/>
                <w:sz w:val="22"/>
                <w:szCs w:val="22"/>
              </w:rPr>
            </w:pPr>
            <w:r w:rsidRPr="00071712">
              <w:rPr>
                <w:spacing w:val="-3"/>
                <w:sz w:val="22"/>
                <w:szCs w:val="22"/>
              </w:rPr>
              <w:t>ИНН/КПП 8616003853</w:t>
            </w:r>
            <w:r w:rsidRPr="00071712">
              <w:rPr>
                <w:spacing w:val="12"/>
                <w:sz w:val="22"/>
                <w:szCs w:val="22"/>
              </w:rPr>
              <w:t>/861601001</w:t>
            </w:r>
          </w:p>
          <w:p w:rsidR="005D4364" w:rsidRPr="00071712" w:rsidRDefault="005D4364" w:rsidP="00F90293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71712">
              <w:rPr>
                <w:sz w:val="22"/>
                <w:szCs w:val="22"/>
              </w:rPr>
              <w:t>ОГРН 1028601392380</w:t>
            </w:r>
          </w:p>
          <w:p w:rsidR="005D4364" w:rsidRPr="00071712" w:rsidRDefault="005D4364" w:rsidP="00F90293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71712">
              <w:rPr>
                <w:sz w:val="22"/>
                <w:szCs w:val="22"/>
              </w:rPr>
              <w:t>УФК по ХМАО-Югре (Комитет по финансам Комитет по управлению муниципальным имуществом 070.00.001.1)</w:t>
            </w:r>
          </w:p>
          <w:p w:rsidR="005D4364" w:rsidRPr="00071712" w:rsidRDefault="005D4364" w:rsidP="00F90293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71712">
              <w:rPr>
                <w:sz w:val="22"/>
                <w:szCs w:val="22"/>
              </w:rPr>
              <w:t>РКЦ Ханты-Мансийска г. Ханты-Мансийск</w:t>
            </w:r>
          </w:p>
          <w:p w:rsidR="005D4364" w:rsidRPr="00071712" w:rsidRDefault="005D4364" w:rsidP="00F90293">
            <w:pPr>
              <w:rPr>
                <w:sz w:val="22"/>
                <w:szCs w:val="22"/>
              </w:rPr>
            </w:pPr>
            <w:proofErr w:type="gramStart"/>
            <w:r w:rsidRPr="00071712">
              <w:rPr>
                <w:sz w:val="22"/>
                <w:szCs w:val="22"/>
              </w:rPr>
              <w:t>р</w:t>
            </w:r>
            <w:proofErr w:type="gramEnd"/>
            <w:r w:rsidRPr="00071712">
              <w:rPr>
                <w:sz w:val="22"/>
                <w:szCs w:val="22"/>
              </w:rPr>
              <w:t>/с 40204810700000000037, БИК 047162000</w:t>
            </w:r>
          </w:p>
          <w:p w:rsidR="005D4364" w:rsidRPr="00360E8F" w:rsidRDefault="005D4364" w:rsidP="00F90293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5D4364" w:rsidRPr="00154CBC" w:rsidRDefault="005D4364" w:rsidP="00F90293">
            <w:pPr>
              <w:pStyle w:val="4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54CBC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5D4364" w:rsidRPr="00360E8F" w:rsidRDefault="005D4364" w:rsidP="00F90293">
            <w:pPr>
              <w:rPr>
                <w:sz w:val="22"/>
                <w:szCs w:val="22"/>
              </w:rPr>
            </w:pPr>
          </w:p>
        </w:tc>
      </w:tr>
      <w:tr w:rsidR="005D4364" w:rsidRPr="00360E8F" w:rsidTr="00F90293">
        <w:tc>
          <w:tcPr>
            <w:tcW w:w="5024" w:type="dxa"/>
          </w:tcPr>
          <w:p w:rsidR="005D4364" w:rsidRPr="0068133A" w:rsidRDefault="005D4364" w:rsidP="00F90293">
            <w:pPr>
              <w:pStyle w:val="ac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68133A">
              <w:rPr>
                <w:sz w:val="22"/>
                <w:szCs w:val="22"/>
              </w:rPr>
              <w:t>Председатель КУМИ</w:t>
            </w:r>
          </w:p>
          <w:p w:rsidR="005D4364" w:rsidRPr="0068133A" w:rsidRDefault="005D4364" w:rsidP="00F90293">
            <w:pPr>
              <w:pStyle w:val="ac"/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68133A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68133A">
              <w:rPr>
                <w:sz w:val="22"/>
                <w:szCs w:val="22"/>
              </w:rPr>
              <w:t>Кондинского</w:t>
            </w:r>
            <w:proofErr w:type="spellEnd"/>
            <w:r w:rsidRPr="0068133A">
              <w:rPr>
                <w:sz w:val="22"/>
                <w:szCs w:val="22"/>
              </w:rPr>
              <w:t xml:space="preserve"> района</w:t>
            </w:r>
          </w:p>
          <w:p w:rsidR="005D4364" w:rsidRPr="0068133A" w:rsidRDefault="005D4364" w:rsidP="00F90293">
            <w:pPr>
              <w:pStyle w:val="ac"/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5D4364" w:rsidRPr="00360E8F" w:rsidRDefault="005D4364" w:rsidP="00F90293">
            <w:pPr>
              <w:rPr>
                <w:b/>
                <w:sz w:val="22"/>
                <w:szCs w:val="22"/>
              </w:rPr>
            </w:pPr>
            <w:r w:rsidRPr="0068133A">
              <w:rPr>
                <w:sz w:val="22"/>
                <w:szCs w:val="22"/>
              </w:rPr>
              <w:t>________________ И.П. Жукова</w:t>
            </w:r>
          </w:p>
        </w:tc>
        <w:tc>
          <w:tcPr>
            <w:tcW w:w="4498" w:type="dxa"/>
          </w:tcPr>
          <w:p w:rsidR="005D4364" w:rsidRPr="00360E8F" w:rsidRDefault="005D4364" w:rsidP="00F90293">
            <w:pPr>
              <w:rPr>
                <w:sz w:val="22"/>
                <w:szCs w:val="22"/>
              </w:rPr>
            </w:pPr>
          </w:p>
          <w:p w:rsidR="005D4364" w:rsidRPr="00360E8F" w:rsidRDefault="005D4364" w:rsidP="00F90293">
            <w:pPr>
              <w:rPr>
                <w:sz w:val="22"/>
                <w:szCs w:val="22"/>
              </w:rPr>
            </w:pPr>
          </w:p>
          <w:p w:rsidR="005D4364" w:rsidRPr="00360E8F" w:rsidRDefault="005D4364" w:rsidP="00F90293">
            <w:pPr>
              <w:rPr>
                <w:sz w:val="22"/>
                <w:szCs w:val="22"/>
              </w:rPr>
            </w:pPr>
          </w:p>
          <w:p w:rsidR="005D4364" w:rsidRPr="00360E8F" w:rsidRDefault="005D4364" w:rsidP="00F90293">
            <w:pPr>
              <w:rPr>
                <w:b/>
                <w:sz w:val="22"/>
                <w:szCs w:val="22"/>
              </w:rPr>
            </w:pPr>
            <w:r w:rsidRPr="00360E8F">
              <w:rPr>
                <w:sz w:val="22"/>
                <w:szCs w:val="22"/>
              </w:rPr>
              <w:t xml:space="preserve">_____________________ </w:t>
            </w:r>
          </w:p>
        </w:tc>
      </w:tr>
    </w:tbl>
    <w:p w:rsidR="005D4364" w:rsidRPr="00360E8F" w:rsidRDefault="005D4364" w:rsidP="005D4364">
      <w:pPr>
        <w:pStyle w:val="20"/>
        <w:spacing w:line="240" w:lineRule="auto"/>
        <w:rPr>
          <w:sz w:val="22"/>
          <w:szCs w:val="22"/>
        </w:rPr>
      </w:pPr>
    </w:p>
    <w:p w:rsidR="005D4364" w:rsidRPr="00360E8F" w:rsidRDefault="005D4364" w:rsidP="005D4364">
      <w:pPr>
        <w:pStyle w:val="20"/>
        <w:spacing w:line="240" w:lineRule="auto"/>
        <w:rPr>
          <w:sz w:val="22"/>
          <w:szCs w:val="22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p w:rsidR="005D4364" w:rsidRPr="00360E8F" w:rsidRDefault="005D4364" w:rsidP="005D4364">
      <w:pPr>
        <w:rPr>
          <w:sz w:val="22"/>
          <w:szCs w:val="22"/>
          <w:lang w:eastAsia="x-none"/>
        </w:rPr>
      </w:pPr>
    </w:p>
    <w:tbl>
      <w:tblPr>
        <w:tblW w:w="5093" w:type="pct"/>
        <w:tblInd w:w="-176" w:type="dxa"/>
        <w:tblLook w:val="01E0" w:firstRow="1" w:lastRow="1" w:firstColumn="1" w:lastColumn="1" w:noHBand="0" w:noVBand="0"/>
      </w:tblPr>
      <w:tblGrid>
        <w:gridCol w:w="10326"/>
      </w:tblGrid>
      <w:tr w:rsidR="005D4364" w:rsidRPr="00D078B3" w:rsidTr="00F90293">
        <w:tc>
          <w:tcPr>
            <w:tcW w:w="5000" w:type="pct"/>
          </w:tcPr>
          <w:p w:rsidR="005D4364" w:rsidRPr="00905ECD" w:rsidRDefault="005D4364" w:rsidP="00F90293">
            <w:pPr>
              <w:pStyle w:val="11"/>
              <w:ind w:right="-71"/>
              <w:jc w:val="center"/>
              <w:rPr>
                <w:b/>
                <w:sz w:val="22"/>
                <w:szCs w:val="22"/>
              </w:rPr>
            </w:pPr>
            <w:r w:rsidRPr="00905ECD">
              <w:rPr>
                <w:b/>
                <w:sz w:val="22"/>
                <w:szCs w:val="22"/>
              </w:rPr>
              <w:lastRenderedPageBreak/>
              <w:t>Акт</w:t>
            </w:r>
          </w:p>
          <w:p w:rsidR="005D4364" w:rsidRPr="00905ECD" w:rsidRDefault="005D4364" w:rsidP="00F90293">
            <w:pPr>
              <w:pStyle w:val="11"/>
              <w:ind w:right="-71"/>
              <w:jc w:val="center"/>
              <w:rPr>
                <w:b/>
                <w:sz w:val="22"/>
                <w:szCs w:val="22"/>
              </w:rPr>
            </w:pPr>
            <w:r w:rsidRPr="00905ECD">
              <w:rPr>
                <w:b/>
                <w:sz w:val="22"/>
                <w:szCs w:val="22"/>
              </w:rPr>
              <w:t>приема-передачи</w:t>
            </w:r>
          </w:p>
          <w:p w:rsidR="005D4364" w:rsidRPr="00905ECD" w:rsidRDefault="005D4364" w:rsidP="00F90293">
            <w:pPr>
              <w:pStyle w:val="11"/>
              <w:ind w:right="-71"/>
              <w:jc w:val="center"/>
              <w:rPr>
                <w:sz w:val="22"/>
                <w:szCs w:val="22"/>
              </w:rPr>
            </w:pPr>
            <w:r w:rsidRPr="00905ECD">
              <w:rPr>
                <w:sz w:val="22"/>
                <w:szCs w:val="22"/>
              </w:rPr>
              <w:t>к договору № ______ /КП купли-продажи  транспортного средства от __________201</w:t>
            </w:r>
            <w:r w:rsidR="00732C82">
              <w:rPr>
                <w:sz w:val="22"/>
                <w:szCs w:val="22"/>
              </w:rPr>
              <w:t>9</w:t>
            </w:r>
            <w:r w:rsidRPr="00905ECD">
              <w:rPr>
                <w:sz w:val="22"/>
                <w:szCs w:val="22"/>
              </w:rPr>
              <w:t xml:space="preserve"> г.</w:t>
            </w:r>
          </w:p>
          <w:p w:rsidR="005D4364" w:rsidRPr="00905ECD" w:rsidRDefault="005D4364" w:rsidP="00F90293">
            <w:pPr>
              <w:pStyle w:val="11"/>
              <w:ind w:right="-74"/>
              <w:rPr>
                <w:sz w:val="22"/>
                <w:szCs w:val="22"/>
              </w:rPr>
            </w:pPr>
          </w:p>
          <w:p w:rsidR="005D4364" w:rsidRPr="00905ECD" w:rsidRDefault="005D4364" w:rsidP="00F90293">
            <w:pPr>
              <w:ind w:firstLine="709"/>
              <w:jc w:val="center"/>
              <w:rPr>
                <w:sz w:val="22"/>
                <w:szCs w:val="22"/>
              </w:rPr>
            </w:pPr>
            <w:proofErr w:type="spellStart"/>
            <w:r w:rsidRPr="00905ECD">
              <w:rPr>
                <w:sz w:val="22"/>
                <w:szCs w:val="22"/>
              </w:rPr>
              <w:t>пгт</w:t>
            </w:r>
            <w:proofErr w:type="spellEnd"/>
            <w:r w:rsidRPr="00905ECD">
              <w:rPr>
                <w:sz w:val="22"/>
                <w:szCs w:val="22"/>
              </w:rPr>
              <w:t xml:space="preserve">. Междуреченский, </w:t>
            </w:r>
            <w:proofErr w:type="spellStart"/>
            <w:r w:rsidRPr="00905ECD">
              <w:rPr>
                <w:sz w:val="22"/>
                <w:szCs w:val="22"/>
              </w:rPr>
              <w:t>Кондинский</w:t>
            </w:r>
            <w:proofErr w:type="spellEnd"/>
            <w:r w:rsidRPr="00905ECD">
              <w:rPr>
                <w:sz w:val="22"/>
                <w:szCs w:val="22"/>
              </w:rPr>
              <w:t xml:space="preserve"> район, Ханты-Мансийский автономный округ – Югра</w:t>
            </w:r>
          </w:p>
          <w:p w:rsidR="005D4364" w:rsidRPr="00905ECD" w:rsidRDefault="005D4364" w:rsidP="00F90293">
            <w:pPr>
              <w:pStyle w:val="11"/>
              <w:ind w:right="-74"/>
              <w:jc w:val="center"/>
              <w:rPr>
                <w:sz w:val="22"/>
                <w:szCs w:val="22"/>
              </w:rPr>
            </w:pPr>
            <w:r w:rsidRPr="00905ECD">
              <w:rPr>
                <w:sz w:val="22"/>
                <w:szCs w:val="22"/>
              </w:rPr>
              <w:t>____ __________ 201</w:t>
            </w:r>
            <w:r w:rsidR="00116834">
              <w:rPr>
                <w:sz w:val="22"/>
                <w:szCs w:val="22"/>
              </w:rPr>
              <w:t>9</w:t>
            </w:r>
            <w:r w:rsidRPr="00905ECD">
              <w:rPr>
                <w:sz w:val="22"/>
                <w:szCs w:val="22"/>
              </w:rPr>
              <w:t xml:space="preserve"> года</w:t>
            </w:r>
          </w:p>
          <w:p w:rsidR="005D4364" w:rsidRPr="00905ECD" w:rsidRDefault="005D4364" w:rsidP="00F90293">
            <w:pPr>
              <w:ind w:firstLine="720"/>
              <w:rPr>
                <w:noProof/>
                <w:sz w:val="22"/>
                <w:szCs w:val="22"/>
              </w:rPr>
            </w:pPr>
          </w:p>
          <w:p w:rsidR="005D4364" w:rsidRPr="00905ECD" w:rsidRDefault="005D4364" w:rsidP="00F90293">
            <w:pPr>
              <w:ind w:firstLine="567"/>
              <w:jc w:val="both"/>
              <w:rPr>
                <w:noProof/>
                <w:sz w:val="22"/>
                <w:szCs w:val="22"/>
              </w:rPr>
            </w:pPr>
            <w:r w:rsidRPr="00905ECD">
              <w:rPr>
                <w:noProof/>
                <w:sz w:val="22"/>
                <w:szCs w:val="22"/>
              </w:rPr>
              <w:t xml:space="preserve">Мы, нижеподписавшиеся, </w:t>
            </w:r>
            <w:r w:rsidR="00C67433" w:rsidRPr="00C67433">
              <w:rPr>
                <w:noProof/>
                <w:sz w:val="22"/>
                <w:szCs w:val="22"/>
              </w:rPr>
              <w:t xml:space="preserve">Комитет по управлению муниципальным имуществом администрации Кондинского района, именуемый далее «Продавец», в лице председателя комитета Жуковой Ирины Петровны, действующего в соответствии с Положением «О комитете по управлению муниципальным имуществом администрации Кондинского района», </w:t>
            </w:r>
            <w:r w:rsidRPr="00905ECD">
              <w:rPr>
                <w:noProof/>
                <w:sz w:val="22"/>
                <w:szCs w:val="22"/>
              </w:rPr>
              <w:t xml:space="preserve"> с одной стороны,</w:t>
            </w:r>
          </w:p>
          <w:p w:rsidR="005D4364" w:rsidRPr="00905ECD" w:rsidRDefault="005D4364" w:rsidP="00F90293">
            <w:pPr>
              <w:ind w:firstLine="567"/>
              <w:jc w:val="both"/>
              <w:rPr>
                <w:noProof/>
                <w:sz w:val="22"/>
                <w:szCs w:val="22"/>
              </w:rPr>
            </w:pPr>
            <w:r w:rsidRPr="00905ECD">
              <w:rPr>
                <w:noProof/>
                <w:sz w:val="22"/>
                <w:szCs w:val="22"/>
              </w:rPr>
              <w:t>и Покупатель _____________</w:t>
            </w:r>
            <w:r>
              <w:rPr>
                <w:noProof/>
                <w:sz w:val="22"/>
                <w:szCs w:val="22"/>
              </w:rPr>
              <w:t>________________________</w:t>
            </w:r>
            <w:r w:rsidRPr="00905ECD">
              <w:rPr>
                <w:noProof/>
                <w:sz w:val="22"/>
                <w:szCs w:val="22"/>
              </w:rPr>
              <w:t>__________________________________, с другой стороны, составили настоящий акт о нижеследующем:</w:t>
            </w:r>
          </w:p>
          <w:p w:rsidR="005D4364" w:rsidRPr="00905ECD" w:rsidRDefault="005D4364" w:rsidP="005D4364">
            <w:pPr>
              <w:numPr>
                <w:ilvl w:val="0"/>
                <w:numId w:val="12"/>
              </w:numPr>
              <w:tabs>
                <w:tab w:val="left" w:pos="907"/>
              </w:tabs>
              <w:spacing w:after="120"/>
              <w:ind w:left="0" w:firstLine="567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</w:t>
            </w:r>
            <w:r w:rsidRPr="00905ECD">
              <w:rPr>
                <w:noProof/>
                <w:sz w:val="22"/>
                <w:szCs w:val="22"/>
              </w:rPr>
              <w:t xml:space="preserve"> соответствии с условиями </w:t>
            </w:r>
            <w:r w:rsidRPr="00905ECD">
              <w:rPr>
                <w:sz w:val="22"/>
                <w:szCs w:val="22"/>
              </w:rPr>
              <w:t>договора № ______ /КП купли-продажи транспортного средства от __________201</w:t>
            </w:r>
            <w:r w:rsidR="006E37F6">
              <w:rPr>
                <w:sz w:val="22"/>
                <w:szCs w:val="22"/>
              </w:rPr>
              <w:t>9</w:t>
            </w:r>
            <w:r w:rsidRPr="00905ECD">
              <w:rPr>
                <w:sz w:val="22"/>
                <w:szCs w:val="22"/>
              </w:rPr>
              <w:t xml:space="preserve"> г.</w:t>
            </w:r>
            <w:r w:rsidRPr="00905ECD">
              <w:rPr>
                <w:noProof/>
                <w:sz w:val="22"/>
                <w:szCs w:val="22"/>
              </w:rPr>
              <w:t xml:space="preserve"> Продавец передал, а Покупатель принял Автомобиль, указанный в нижеприведенной таблице: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66"/>
              <w:gridCol w:w="1949"/>
              <w:gridCol w:w="2692"/>
              <w:gridCol w:w="2162"/>
            </w:tblGrid>
            <w:tr w:rsidR="005D4364" w:rsidRPr="00D078B3" w:rsidTr="00F90293">
              <w:trPr>
                <w:trHeight w:hRule="exact" w:val="292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4364" w:rsidRPr="001125F9" w:rsidRDefault="005D4364" w:rsidP="00F90293">
                  <w:pPr>
                    <w:ind w:right="-113"/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 xml:space="preserve">ПТС </w:t>
                  </w:r>
                  <w:r>
                    <w:rPr>
                      <w:sz w:val="20"/>
                    </w:rPr>
                    <w:t>(серия, номер)</w:t>
                  </w:r>
                </w:p>
              </w:tc>
              <w:tc>
                <w:tcPr>
                  <w:tcW w:w="351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D4364" w:rsidRPr="001125F9" w:rsidRDefault="005D4364" w:rsidP="00F90293">
                  <w:pPr>
                    <w:ind w:right="-93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560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4364" w:rsidRPr="001125F9" w:rsidRDefault="005D4364" w:rsidP="00F90293">
                  <w:pPr>
                    <w:ind w:right="-113"/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Наименование организации, выдавшей ПТС</w:t>
                  </w:r>
                </w:p>
              </w:tc>
              <w:tc>
                <w:tcPr>
                  <w:tcW w:w="351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D4364" w:rsidRPr="001125F9" w:rsidRDefault="005D4364" w:rsidP="00F90293">
                  <w:pPr>
                    <w:ind w:right="-93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282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D4364" w:rsidRPr="001125F9" w:rsidRDefault="005D4364" w:rsidP="00F90293">
                  <w:pPr>
                    <w:ind w:right="-113"/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Дата выдачи ПТС</w:t>
                  </w:r>
                </w:p>
              </w:tc>
              <w:tc>
                <w:tcPr>
                  <w:tcW w:w="3518" w:type="pct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D4364" w:rsidRPr="001125F9" w:rsidRDefault="005D4364" w:rsidP="00F90293">
                  <w:pPr>
                    <w:ind w:left="-127" w:right="-93"/>
                    <w:jc w:val="center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262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Идентификационный № (</w:t>
                  </w:r>
                  <w:r w:rsidRPr="001125F9">
                    <w:rPr>
                      <w:sz w:val="20"/>
                      <w:lang w:val="en-US"/>
                    </w:rPr>
                    <w:t>VIN</w:t>
                  </w:r>
                  <w:r w:rsidRPr="001125F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 w:right="-108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 xml:space="preserve">Кузов </w:t>
                  </w:r>
                  <w:r>
                    <w:rPr>
                      <w:sz w:val="20"/>
                    </w:rPr>
                    <w:t xml:space="preserve">(кабина, прицеп) </w:t>
                  </w:r>
                  <w:r w:rsidRPr="001125F9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259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Марка, модель ТС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 w:right="-108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Цвет кузова</w:t>
                  </w:r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255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Категория ТС (А</w:t>
                  </w:r>
                  <w:proofErr w:type="gramStart"/>
                  <w:r w:rsidRPr="001125F9">
                    <w:rPr>
                      <w:sz w:val="20"/>
                    </w:rPr>
                    <w:t>,В</w:t>
                  </w:r>
                  <w:proofErr w:type="gramEnd"/>
                  <w:r w:rsidRPr="001125F9">
                    <w:rPr>
                      <w:sz w:val="20"/>
                    </w:rPr>
                    <w:t>,С,</w:t>
                  </w:r>
                  <w:r w:rsidRPr="001125F9">
                    <w:rPr>
                      <w:sz w:val="20"/>
                      <w:lang w:val="en-US"/>
                    </w:rPr>
                    <w:t>D</w:t>
                  </w:r>
                  <w:r w:rsidRPr="001125F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/>
                    <w:rPr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right="-1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Мощность двигателя, </w:t>
                  </w:r>
                  <w:proofErr w:type="spellStart"/>
                  <w:r>
                    <w:rPr>
                      <w:sz w:val="19"/>
                      <w:szCs w:val="19"/>
                    </w:rPr>
                    <w:t>л.с</w:t>
                  </w:r>
                  <w:proofErr w:type="spellEnd"/>
                  <w:proofErr w:type="gramStart"/>
                  <w:r>
                    <w:rPr>
                      <w:sz w:val="19"/>
                      <w:szCs w:val="19"/>
                    </w:rPr>
                    <w:t>.(</w:t>
                  </w:r>
                  <w:proofErr w:type="gramEnd"/>
                  <w:r>
                    <w:rPr>
                      <w:sz w:val="19"/>
                      <w:szCs w:val="19"/>
                    </w:rPr>
                    <w:t>кВт)</w:t>
                  </w:r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 w:right="-108"/>
                    <w:rPr>
                      <w:sz w:val="19"/>
                      <w:szCs w:val="19"/>
                    </w:rPr>
                  </w:pPr>
                </w:p>
              </w:tc>
            </w:tr>
            <w:tr w:rsidR="005D4364" w:rsidRPr="00D078B3" w:rsidTr="00F90293">
              <w:trPr>
                <w:trHeight w:hRule="exact" w:val="485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Год изготовления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 w:right="-108"/>
                    <w:rPr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Рабочий объем двигателя,</w:t>
                  </w:r>
                </w:p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куб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м</w:t>
                  </w:r>
                  <w:proofErr w:type="spellEnd"/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504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Модель, № двигателя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/>
                    <w:rPr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Разрешенная максимальная</w:t>
                  </w:r>
                </w:p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масса, </w:t>
                  </w:r>
                  <w:proofErr w:type="gramStart"/>
                  <w:r>
                    <w:rPr>
                      <w:sz w:val="20"/>
                    </w:rPr>
                    <w:t>кг</w:t>
                  </w:r>
                  <w:proofErr w:type="gramEnd"/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345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Наименование (тип ТС)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/>
                    <w:rPr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Масса без нагрузки, </w:t>
                  </w:r>
                  <w:proofErr w:type="gramStart"/>
                  <w:r>
                    <w:rPr>
                      <w:sz w:val="20"/>
                    </w:rPr>
                    <w:t>кг</w:t>
                  </w:r>
                  <w:proofErr w:type="gramEnd"/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  <w:tr w:rsidR="005D4364" w:rsidRPr="00D078B3" w:rsidTr="00F90293">
              <w:trPr>
                <w:trHeight w:hRule="exact" w:val="464"/>
              </w:trPr>
              <w:tc>
                <w:tcPr>
                  <w:tcW w:w="1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 w:rsidRPr="001125F9">
                    <w:rPr>
                      <w:sz w:val="20"/>
                    </w:rPr>
                    <w:t>Шасси (рама) №</w:t>
                  </w:r>
                </w:p>
              </w:tc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28"/>
                    <w:rPr>
                      <w:sz w:val="20"/>
                    </w:rPr>
                  </w:pPr>
                </w:p>
              </w:tc>
              <w:tc>
                <w:tcPr>
                  <w:tcW w:w="139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Организация-изготовитель</w:t>
                  </w:r>
                </w:p>
                <w:p w:rsidR="005D4364" w:rsidRPr="001125F9" w:rsidRDefault="005D4364" w:rsidP="00F902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(страна)</w:t>
                  </w:r>
                </w:p>
              </w:tc>
              <w:tc>
                <w:tcPr>
                  <w:tcW w:w="1118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D4364" w:rsidRPr="001125F9" w:rsidRDefault="005D4364" w:rsidP="00F90293">
                  <w:pPr>
                    <w:ind w:left="32"/>
                    <w:rPr>
                      <w:sz w:val="20"/>
                    </w:rPr>
                  </w:pPr>
                </w:p>
              </w:tc>
            </w:tr>
          </w:tbl>
          <w:p w:rsidR="005D4364" w:rsidRDefault="005D4364" w:rsidP="005D4364">
            <w:pPr>
              <w:numPr>
                <w:ilvl w:val="0"/>
                <w:numId w:val="12"/>
              </w:numPr>
              <w:tabs>
                <w:tab w:val="left" w:pos="918"/>
              </w:tabs>
              <w:spacing w:before="120"/>
              <w:ind w:left="34" w:firstLine="567"/>
              <w:rPr>
                <w:sz w:val="22"/>
                <w:szCs w:val="22"/>
              </w:rPr>
            </w:pPr>
            <w:r w:rsidRPr="006F799D">
              <w:rPr>
                <w:sz w:val="22"/>
                <w:szCs w:val="22"/>
              </w:rPr>
              <w:t xml:space="preserve">Автомобиль принят Покупателем в соответствии </w:t>
            </w:r>
            <w:r w:rsidRPr="006F799D">
              <w:rPr>
                <w:noProof/>
                <w:sz w:val="22"/>
                <w:szCs w:val="22"/>
              </w:rPr>
              <w:t xml:space="preserve">с условиями и требованиями </w:t>
            </w:r>
            <w:r w:rsidRPr="006F799D">
              <w:rPr>
                <w:sz w:val="22"/>
                <w:szCs w:val="22"/>
              </w:rPr>
              <w:t>договора № __ /КП купли-продажи транспортного средства от __________201</w:t>
            </w:r>
            <w:r w:rsidR="003B5B4D">
              <w:rPr>
                <w:sz w:val="22"/>
                <w:szCs w:val="22"/>
              </w:rPr>
              <w:t>9</w:t>
            </w:r>
            <w:r w:rsidRPr="006F799D">
              <w:rPr>
                <w:sz w:val="22"/>
                <w:szCs w:val="22"/>
              </w:rPr>
              <w:t xml:space="preserve"> г.</w:t>
            </w:r>
          </w:p>
          <w:p w:rsidR="005D4364" w:rsidRDefault="005D4364" w:rsidP="005D4364">
            <w:pPr>
              <w:numPr>
                <w:ilvl w:val="0"/>
                <w:numId w:val="12"/>
              </w:numPr>
              <w:tabs>
                <w:tab w:val="left" w:pos="918"/>
              </w:tabs>
              <w:ind w:left="34" w:firstLine="567"/>
              <w:jc w:val="both"/>
              <w:rPr>
                <w:sz w:val="22"/>
                <w:szCs w:val="22"/>
              </w:rPr>
            </w:pPr>
            <w:r w:rsidRPr="00522FAA">
              <w:rPr>
                <w:sz w:val="22"/>
                <w:szCs w:val="22"/>
              </w:rPr>
              <w:t xml:space="preserve">Покупатель произвел полный осмотр передаваемого </w:t>
            </w:r>
            <w:r>
              <w:rPr>
                <w:sz w:val="22"/>
                <w:szCs w:val="22"/>
              </w:rPr>
              <w:t>Автомобиля</w:t>
            </w:r>
            <w:r w:rsidRPr="00522FAA">
              <w:rPr>
                <w:sz w:val="22"/>
                <w:szCs w:val="22"/>
              </w:rPr>
              <w:t>, замечаний по состоянию</w:t>
            </w:r>
            <w:r>
              <w:rPr>
                <w:sz w:val="22"/>
                <w:szCs w:val="22"/>
              </w:rPr>
              <w:t>,</w:t>
            </w:r>
            <w:r w:rsidRPr="00522F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F799D">
              <w:rPr>
                <w:sz w:val="22"/>
                <w:szCs w:val="22"/>
              </w:rPr>
              <w:t>о качеству и комплектности к полученному Автомобилю не имеется.</w:t>
            </w:r>
          </w:p>
          <w:p w:rsidR="005D4364" w:rsidRDefault="005D4364" w:rsidP="005D4364">
            <w:pPr>
              <w:numPr>
                <w:ilvl w:val="0"/>
                <w:numId w:val="12"/>
              </w:numPr>
              <w:tabs>
                <w:tab w:val="left" w:pos="918"/>
              </w:tabs>
              <w:ind w:left="34" w:firstLine="567"/>
              <w:jc w:val="both"/>
              <w:rPr>
                <w:sz w:val="22"/>
                <w:szCs w:val="22"/>
              </w:rPr>
            </w:pPr>
            <w:r w:rsidRPr="006F799D">
              <w:rPr>
                <w:sz w:val="22"/>
                <w:szCs w:val="22"/>
              </w:rPr>
              <w:t xml:space="preserve">Настоящий Акт является свидетельством согласия Покупателя с состоянием переданного </w:t>
            </w:r>
            <w:r>
              <w:rPr>
                <w:sz w:val="22"/>
                <w:szCs w:val="22"/>
              </w:rPr>
              <w:t>Автомобиля</w:t>
            </w:r>
            <w:r w:rsidRPr="006F799D">
              <w:rPr>
                <w:sz w:val="22"/>
                <w:szCs w:val="22"/>
              </w:rPr>
              <w:t xml:space="preserve"> и с другими условиями Договора. Уклонение стороны от подписания Акта считается отказом от исполнения Договора.</w:t>
            </w:r>
          </w:p>
          <w:p w:rsidR="005D4364" w:rsidRPr="006F799D" w:rsidRDefault="005D4364" w:rsidP="005D4364">
            <w:pPr>
              <w:numPr>
                <w:ilvl w:val="0"/>
                <w:numId w:val="12"/>
              </w:numPr>
              <w:tabs>
                <w:tab w:val="left" w:pos="918"/>
              </w:tabs>
              <w:ind w:left="34" w:firstLine="567"/>
              <w:jc w:val="both"/>
              <w:rPr>
                <w:sz w:val="22"/>
                <w:szCs w:val="22"/>
              </w:rPr>
            </w:pPr>
            <w:r w:rsidRPr="006F799D">
              <w:rPr>
                <w:sz w:val="22"/>
                <w:szCs w:val="22"/>
              </w:rPr>
              <w:t>Вместе с Автомобилем Продавцом переданы Покупателю оригиналы следующих документов, установленной законодательством формы, в том числе для постановки Автомобиля на учет в органах ГИБДД:</w:t>
            </w:r>
          </w:p>
          <w:p w:rsidR="005D4364" w:rsidRDefault="005D4364" w:rsidP="005D4364">
            <w:pPr>
              <w:widowControl w:val="0"/>
              <w:numPr>
                <w:ilvl w:val="1"/>
                <w:numId w:val="12"/>
              </w:numPr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905ECD">
              <w:rPr>
                <w:sz w:val="22"/>
                <w:szCs w:val="22"/>
              </w:rPr>
              <w:t>Паспорт транспортного средства____________________________________________________</w:t>
            </w:r>
          </w:p>
          <w:p w:rsidR="005D4364" w:rsidRPr="006F799D" w:rsidRDefault="005D4364" w:rsidP="005D4364">
            <w:pPr>
              <w:widowControl w:val="0"/>
              <w:numPr>
                <w:ilvl w:val="1"/>
                <w:numId w:val="12"/>
              </w:numPr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</w:rPr>
            </w:pPr>
            <w:r w:rsidRPr="006F799D">
              <w:rPr>
                <w:sz w:val="22"/>
                <w:szCs w:val="22"/>
              </w:rPr>
              <w:t>Свидетельство о регистрации транспортного средства _________________________________</w:t>
            </w:r>
          </w:p>
          <w:p w:rsidR="005D4364" w:rsidRDefault="005D4364" w:rsidP="005D4364">
            <w:pPr>
              <w:widowControl w:val="0"/>
              <w:numPr>
                <w:ilvl w:val="0"/>
                <w:numId w:val="12"/>
              </w:numPr>
              <w:tabs>
                <w:tab w:val="left" w:pos="896"/>
              </w:tabs>
              <w:suppressAutoHyphens/>
              <w:ind w:left="34" w:firstLine="567"/>
              <w:jc w:val="both"/>
              <w:rPr>
                <w:sz w:val="22"/>
                <w:szCs w:val="22"/>
              </w:rPr>
            </w:pPr>
            <w:r w:rsidRPr="000224A6">
              <w:rPr>
                <w:sz w:val="22"/>
                <w:szCs w:val="22"/>
              </w:rPr>
              <w:t>С момента подписания акта приема-передачи транспортного средства все риски случайной гибели, утраты или повреждения Автомобиля переходят к Покупателю.</w:t>
            </w:r>
          </w:p>
          <w:p w:rsidR="005D4364" w:rsidRDefault="005D4364" w:rsidP="005D4364">
            <w:pPr>
              <w:widowControl w:val="0"/>
              <w:numPr>
                <w:ilvl w:val="0"/>
                <w:numId w:val="12"/>
              </w:numPr>
              <w:tabs>
                <w:tab w:val="left" w:pos="896"/>
              </w:tabs>
              <w:suppressAutoHyphens/>
              <w:ind w:left="34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</w:t>
            </w:r>
            <w:r w:rsidRPr="000224A6">
              <w:rPr>
                <w:sz w:val="22"/>
                <w:szCs w:val="22"/>
              </w:rPr>
              <w:t>кт является неотъемлемой частью Договора № ______/КП купли-продажи от ___________ 201</w:t>
            </w:r>
            <w:r w:rsidR="003B5B4D">
              <w:rPr>
                <w:sz w:val="22"/>
                <w:szCs w:val="22"/>
              </w:rPr>
              <w:t>9</w:t>
            </w:r>
            <w:r w:rsidRPr="000224A6">
              <w:rPr>
                <w:sz w:val="22"/>
                <w:szCs w:val="22"/>
              </w:rPr>
              <w:t xml:space="preserve"> года и составлен в </w:t>
            </w:r>
            <w:r>
              <w:rPr>
                <w:sz w:val="22"/>
                <w:szCs w:val="22"/>
              </w:rPr>
              <w:t>трех</w:t>
            </w:r>
            <w:r w:rsidRPr="000224A6">
              <w:rPr>
                <w:sz w:val="22"/>
                <w:szCs w:val="22"/>
              </w:rPr>
              <w:t xml:space="preserve"> экземплярах, </w:t>
            </w:r>
            <w:r w:rsidRPr="00360E8F">
              <w:rPr>
                <w:sz w:val="22"/>
                <w:szCs w:val="22"/>
              </w:rPr>
              <w:t>каждый из которых имеет одинаковую юридическую силу. Один экземпляр передается Продавцу, второй и третий  - Покупателю</w:t>
            </w:r>
            <w:r w:rsidRPr="000224A6">
              <w:rPr>
                <w:sz w:val="22"/>
                <w:szCs w:val="22"/>
              </w:rPr>
              <w:t>.</w:t>
            </w:r>
          </w:p>
          <w:p w:rsidR="005D4364" w:rsidRPr="000224A6" w:rsidRDefault="005D4364" w:rsidP="00F90293">
            <w:pPr>
              <w:widowControl w:val="0"/>
              <w:tabs>
                <w:tab w:val="left" w:pos="896"/>
              </w:tabs>
              <w:suppressAutoHyphens/>
              <w:ind w:left="601"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882"/>
              <w:gridCol w:w="588"/>
              <w:gridCol w:w="4640"/>
            </w:tblGrid>
            <w:tr w:rsidR="005D4364" w:rsidRPr="00905ECD" w:rsidTr="00F90293"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A09" w:rsidRDefault="00616A09" w:rsidP="00F90293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5D4364" w:rsidRPr="00905ECD" w:rsidRDefault="005D4364" w:rsidP="00F90293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905ECD">
                    <w:rPr>
                      <w:b/>
                      <w:sz w:val="22"/>
                      <w:szCs w:val="22"/>
                    </w:rPr>
                    <w:t>Продавец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64" w:rsidRPr="00905ECD" w:rsidRDefault="005D4364" w:rsidP="00F90293">
                  <w:pPr>
                    <w:spacing w:line="235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A09" w:rsidRDefault="00616A09" w:rsidP="00F90293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5D4364" w:rsidRPr="00905ECD" w:rsidRDefault="005D4364" w:rsidP="00F90293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905ECD">
                    <w:rPr>
                      <w:b/>
                      <w:sz w:val="22"/>
                      <w:szCs w:val="22"/>
                    </w:rPr>
                    <w:t>Покупатель</w:t>
                  </w:r>
                </w:p>
              </w:tc>
            </w:tr>
            <w:tr w:rsidR="005D4364" w:rsidRPr="00905ECD" w:rsidTr="00F90293">
              <w:trPr>
                <w:trHeight w:val="946"/>
              </w:trPr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64" w:rsidRPr="00733B13" w:rsidRDefault="005D4364" w:rsidP="00F90293">
                  <w:pPr>
                    <w:pStyle w:val="ac"/>
                    <w:shd w:val="clear" w:color="auto" w:fill="FFFFFF"/>
                    <w:spacing w:before="120" w:after="0" w:line="240" w:lineRule="auto"/>
                    <w:rPr>
                      <w:sz w:val="22"/>
                      <w:szCs w:val="22"/>
                    </w:rPr>
                  </w:pPr>
                  <w:r w:rsidRPr="00733B13">
                    <w:rPr>
                      <w:sz w:val="22"/>
                      <w:szCs w:val="22"/>
                    </w:rPr>
                    <w:t>Председатель КУМИ</w:t>
                  </w:r>
                </w:p>
                <w:p w:rsidR="005D4364" w:rsidRPr="00733B13" w:rsidRDefault="005D4364" w:rsidP="00F90293">
                  <w:pPr>
                    <w:pStyle w:val="ac"/>
                    <w:shd w:val="clear" w:color="auto" w:fill="FFFFFF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33B13">
                    <w:rPr>
                      <w:sz w:val="22"/>
                      <w:szCs w:val="22"/>
                    </w:rPr>
                    <w:t xml:space="preserve">администрации </w:t>
                  </w:r>
                  <w:proofErr w:type="spellStart"/>
                  <w:r w:rsidRPr="00733B13">
                    <w:rPr>
                      <w:sz w:val="22"/>
                      <w:szCs w:val="22"/>
                    </w:rPr>
                    <w:t>Кондинского</w:t>
                  </w:r>
                  <w:proofErr w:type="spellEnd"/>
                  <w:r w:rsidRPr="00733B13">
                    <w:rPr>
                      <w:sz w:val="22"/>
                      <w:szCs w:val="22"/>
                    </w:rPr>
                    <w:t xml:space="preserve"> района</w:t>
                  </w:r>
                </w:p>
                <w:p w:rsidR="005D4364" w:rsidRPr="00733B13" w:rsidRDefault="005D4364" w:rsidP="00F90293">
                  <w:pPr>
                    <w:pStyle w:val="ac"/>
                    <w:shd w:val="clear" w:color="auto" w:fill="FFFFFF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5D4364" w:rsidRPr="00905ECD" w:rsidRDefault="005D4364" w:rsidP="00F90293">
                  <w:pPr>
                    <w:rPr>
                      <w:sz w:val="22"/>
                      <w:szCs w:val="22"/>
                    </w:rPr>
                  </w:pPr>
                  <w:r w:rsidRPr="00733B13">
                    <w:rPr>
                      <w:sz w:val="22"/>
                      <w:szCs w:val="22"/>
                    </w:rPr>
                    <w:t>________________ И.П. Жукова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64" w:rsidRPr="00905ECD" w:rsidRDefault="005D4364" w:rsidP="00F902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364" w:rsidRPr="00905ECD" w:rsidRDefault="005D4364" w:rsidP="00F90293">
                  <w:pPr>
                    <w:rPr>
                      <w:sz w:val="22"/>
                      <w:szCs w:val="22"/>
                    </w:rPr>
                  </w:pPr>
                  <w:r w:rsidRPr="00905ECD">
                    <w:rPr>
                      <w:sz w:val="22"/>
                      <w:szCs w:val="22"/>
                    </w:rPr>
                    <w:t xml:space="preserve"> </w:t>
                  </w:r>
                </w:p>
                <w:p w:rsidR="005D4364" w:rsidRPr="00905ECD" w:rsidRDefault="005D4364" w:rsidP="00F9029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D4364" w:rsidRPr="00D078B3" w:rsidRDefault="005D4364" w:rsidP="00F90293">
            <w:pPr>
              <w:pStyle w:val="11"/>
              <w:spacing w:after="200" w:line="235" w:lineRule="auto"/>
              <w:ind w:right="-71"/>
              <w:rPr>
                <w:b/>
                <w:sz w:val="20"/>
              </w:rPr>
            </w:pPr>
          </w:p>
        </w:tc>
      </w:tr>
    </w:tbl>
    <w:p w:rsidR="005D4364" w:rsidRDefault="005D4364" w:rsidP="005D4364">
      <w:pPr>
        <w:jc w:val="both"/>
        <w:rPr>
          <w:sz w:val="22"/>
          <w:szCs w:val="22"/>
        </w:rPr>
      </w:pPr>
    </w:p>
    <w:p w:rsidR="00F77399" w:rsidRDefault="00F77399" w:rsidP="00AC4910">
      <w:pPr>
        <w:jc w:val="center"/>
      </w:pPr>
    </w:p>
    <w:sectPr w:rsidR="00F77399" w:rsidSect="00B353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BC"/>
    <w:multiLevelType w:val="multilevel"/>
    <w:tmpl w:val="14B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04F0C91"/>
    <w:multiLevelType w:val="multilevel"/>
    <w:tmpl w:val="6944C8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06014"/>
    <w:rsid w:val="00011E43"/>
    <w:rsid w:val="00011E6E"/>
    <w:rsid w:val="00012ABE"/>
    <w:rsid w:val="00012BE3"/>
    <w:rsid w:val="000177D7"/>
    <w:rsid w:val="000210CB"/>
    <w:rsid w:val="00030C8E"/>
    <w:rsid w:val="00041547"/>
    <w:rsid w:val="000475E4"/>
    <w:rsid w:val="00047F6D"/>
    <w:rsid w:val="00060077"/>
    <w:rsid w:val="00060A96"/>
    <w:rsid w:val="00065F5F"/>
    <w:rsid w:val="00066176"/>
    <w:rsid w:val="00070929"/>
    <w:rsid w:val="000724E5"/>
    <w:rsid w:val="00072D68"/>
    <w:rsid w:val="00073F06"/>
    <w:rsid w:val="00080351"/>
    <w:rsid w:val="000831E3"/>
    <w:rsid w:val="00083240"/>
    <w:rsid w:val="00086441"/>
    <w:rsid w:val="0008686C"/>
    <w:rsid w:val="00087512"/>
    <w:rsid w:val="000905E7"/>
    <w:rsid w:val="00096DD8"/>
    <w:rsid w:val="000970D9"/>
    <w:rsid w:val="000A0D24"/>
    <w:rsid w:val="000A5233"/>
    <w:rsid w:val="000C0851"/>
    <w:rsid w:val="000C6B39"/>
    <w:rsid w:val="000D323A"/>
    <w:rsid w:val="000D4187"/>
    <w:rsid w:val="000E1D0B"/>
    <w:rsid w:val="000E1D6F"/>
    <w:rsid w:val="000E4120"/>
    <w:rsid w:val="000E4F83"/>
    <w:rsid w:val="000E682B"/>
    <w:rsid w:val="000F02C8"/>
    <w:rsid w:val="000F24B3"/>
    <w:rsid w:val="000F30C1"/>
    <w:rsid w:val="000F38E4"/>
    <w:rsid w:val="000F5527"/>
    <w:rsid w:val="00103C65"/>
    <w:rsid w:val="00105EA6"/>
    <w:rsid w:val="00107D16"/>
    <w:rsid w:val="00116834"/>
    <w:rsid w:val="001237B1"/>
    <w:rsid w:val="00135BC6"/>
    <w:rsid w:val="00143EBC"/>
    <w:rsid w:val="00151A3E"/>
    <w:rsid w:val="00152997"/>
    <w:rsid w:val="00157C07"/>
    <w:rsid w:val="00161546"/>
    <w:rsid w:val="00163948"/>
    <w:rsid w:val="00166B98"/>
    <w:rsid w:val="00171030"/>
    <w:rsid w:val="001722E6"/>
    <w:rsid w:val="00174A8C"/>
    <w:rsid w:val="00177DBA"/>
    <w:rsid w:val="00180290"/>
    <w:rsid w:val="001802FA"/>
    <w:rsid w:val="00181A9E"/>
    <w:rsid w:val="00190B8E"/>
    <w:rsid w:val="00194435"/>
    <w:rsid w:val="001979EB"/>
    <w:rsid w:val="001A20A5"/>
    <w:rsid w:val="001C0956"/>
    <w:rsid w:val="001C0C0B"/>
    <w:rsid w:val="001C541D"/>
    <w:rsid w:val="001D4F04"/>
    <w:rsid w:val="001E0803"/>
    <w:rsid w:val="001E0ED6"/>
    <w:rsid w:val="001E1557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0FE3"/>
    <w:rsid w:val="0021691E"/>
    <w:rsid w:val="00217134"/>
    <w:rsid w:val="00220FD5"/>
    <w:rsid w:val="00223B94"/>
    <w:rsid w:val="002240A1"/>
    <w:rsid w:val="002307D1"/>
    <w:rsid w:val="002339C5"/>
    <w:rsid w:val="00241A57"/>
    <w:rsid w:val="00247AC6"/>
    <w:rsid w:val="002507C4"/>
    <w:rsid w:val="00252BC3"/>
    <w:rsid w:val="00271910"/>
    <w:rsid w:val="00272719"/>
    <w:rsid w:val="00281034"/>
    <w:rsid w:val="00284DF6"/>
    <w:rsid w:val="00292414"/>
    <w:rsid w:val="002927FC"/>
    <w:rsid w:val="002A015F"/>
    <w:rsid w:val="002A4569"/>
    <w:rsid w:val="002A5A53"/>
    <w:rsid w:val="002B726F"/>
    <w:rsid w:val="002C12C2"/>
    <w:rsid w:val="002C2481"/>
    <w:rsid w:val="002C350D"/>
    <w:rsid w:val="002C6D7C"/>
    <w:rsid w:val="002C724C"/>
    <w:rsid w:val="002C72F1"/>
    <w:rsid w:val="002D50A4"/>
    <w:rsid w:val="002E5823"/>
    <w:rsid w:val="002E7DB7"/>
    <w:rsid w:val="002F1755"/>
    <w:rsid w:val="00300008"/>
    <w:rsid w:val="0030276A"/>
    <w:rsid w:val="00305B4E"/>
    <w:rsid w:val="00314B4C"/>
    <w:rsid w:val="00321DA9"/>
    <w:rsid w:val="003236AB"/>
    <w:rsid w:val="00323818"/>
    <w:rsid w:val="00332904"/>
    <w:rsid w:val="0033498D"/>
    <w:rsid w:val="0034175D"/>
    <w:rsid w:val="003423A2"/>
    <w:rsid w:val="00342620"/>
    <w:rsid w:val="00344DCE"/>
    <w:rsid w:val="00345456"/>
    <w:rsid w:val="0034642C"/>
    <w:rsid w:val="00347808"/>
    <w:rsid w:val="00351749"/>
    <w:rsid w:val="003572E3"/>
    <w:rsid w:val="00361EB4"/>
    <w:rsid w:val="0036585C"/>
    <w:rsid w:val="00367C6D"/>
    <w:rsid w:val="0037198C"/>
    <w:rsid w:val="00382502"/>
    <w:rsid w:val="003909F5"/>
    <w:rsid w:val="0039426E"/>
    <w:rsid w:val="003A312E"/>
    <w:rsid w:val="003A48AE"/>
    <w:rsid w:val="003B16BD"/>
    <w:rsid w:val="003B1C3C"/>
    <w:rsid w:val="003B41C9"/>
    <w:rsid w:val="003B5B4D"/>
    <w:rsid w:val="003C5FED"/>
    <w:rsid w:val="003D10FC"/>
    <w:rsid w:val="003D147E"/>
    <w:rsid w:val="003E1339"/>
    <w:rsid w:val="003E23A9"/>
    <w:rsid w:val="003F3CC2"/>
    <w:rsid w:val="003F3D74"/>
    <w:rsid w:val="003F66DC"/>
    <w:rsid w:val="003F7B92"/>
    <w:rsid w:val="004045C8"/>
    <w:rsid w:val="00412A63"/>
    <w:rsid w:val="00415D54"/>
    <w:rsid w:val="00417AC6"/>
    <w:rsid w:val="00425FF4"/>
    <w:rsid w:val="00426B1D"/>
    <w:rsid w:val="00426B2F"/>
    <w:rsid w:val="00427C87"/>
    <w:rsid w:val="00432AC8"/>
    <w:rsid w:val="00432F6C"/>
    <w:rsid w:val="00441EBC"/>
    <w:rsid w:val="00441ED2"/>
    <w:rsid w:val="004420BF"/>
    <w:rsid w:val="004451C5"/>
    <w:rsid w:val="00446560"/>
    <w:rsid w:val="00457D15"/>
    <w:rsid w:val="00461CD2"/>
    <w:rsid w:val="00462CA9"/>
    <w:rsid w:val="00463905"/>
    <w:rsid w:val="004677B7"/>
    <w:rsid w:val="0046798F"/>
    <w:rsid w:val="00470196"/>
    <w:rsid w:val="00490EEF"/>
    <w:rsid w:val="00491CC7"/>
    <w:rsid w:val="00492082"/>
    <w:rsid w:val="004A1328"/>
    <w:rsid w:val="004A3367"/>
    <w:rsid w:val="004A3CCA"/>
    <w:rsid w:val="004A63A4"/>
    <w:rsid w:val="004B066A"/>
    <w:rsid w:val="004B30AE"/>
    <w:rsid w:val="004B33CB"/>
    <w:rsid w:val="004C0420"/>
    <w:rsid w:val="004C0711"/>
    <w:rsid w:val="004C52AA"/>
    <w:rsid w:val="004C670E"/>
    <w:rsid w:val="004D6EC9"/>
    <w:rsid w:val="004D79A2"/>
    <w:rsid w:val="004E31BC"/>
    <w:rsid w:val="004E4790"/>
    <w:rsid w:val="00500B7D"/>
    <w:rsid w:val="00500EBD"/>
    <w:rsid w:val="00501338"/>
    <w:rsid w:val="0051446A"/>
    <w:rsid w:val="00514CDE"/>
    <w:rsid w:val="0052141C"/>
    <w:rsid w:val="00524DD4"/>
    <w:rsid w:val="005268B4"/>
    <w:rsid w:val="00537C59"/>
    <w:rsid w:val="00551399"/>
    <w:rsid w:val="005531BB"/>
    <w:rsid w:val="00553A5E"/>
    <w:rsid w:val="00557FEC"/>
    <w:rsid w:val="005614F8"/>
    <w:rsid w:val="00562E81"/>
    <w:rsid w:val="005669DD"/>
    <w:rsid w:val="00571727"/>
    <w:rsid w:val="005717EB"/>
    <w:rsid w:val="005731DD"/>
    <w:rsid w:val="00577800"/>
    <w:rsid w:val="005838EF"/>
    <w:rsid w:val="00585D78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B5883"/>
    <w:rsid w:val="005C334B"/>
    <w:rsid w:val="005C49CF"/>
    <w:rsid w:val="005C5E1D"/>
    <w:rsid w:val="005C7C07"/>
    <w:rsid w:val="005D23A5"/>
    <w:rsid w:val="005D42BE"/>
    <w:rsid w:val="005D432E"/>
    <w:rsid w:val="005D4364"/>
    <w:rsid w:val="005E7921"/>
    <w:rsid w:val="005F349F"/>
    <w:rsid w:val="005F7433"/>
    <w:rsid w:val="005F795B"/>
    <w:rsid w:val="00600C8B"/>
    <w:rsid w:val="0060275A"/>
    <w:rsid w:val="00611BDB"/>
    <w:rsid w:val="0061280E"/>
    <w:rsid w:val="00616A09"/>
    <w:rsid w:val="00617BDE"/>
    <w:rsid w:val="00620E48"/>
    <w:rsid w:val="00626C96"/>
    <w:rsid w:val="00631DEA"/>
    <w:rsid w:val="00633C42"/>
    <w:rsid w:val="00634398"/>
    <w:rsid w:val="006365F4"/>
    <w:rsid w:val="006430DA"/>
    <w:rsid w:val="00646159"/>
    <w:rsid w:val="00654E50"/>
    <w:rsid w:val="0066029D"/>
    <w:rsid w:val="0066098D"/>
    <w:rsid w:val="00661C43"/>
    <w:rsid w:val="00665C67"/>
    <w:rsid w:val="0066786B"/>
    <w:rsid w:val="00671FA4"/>
    <w:rsid w:val="00673FB7"/>
    <w:rsid w:val="00677221"/>
    <w:rsid w:val="00680217"/>
    <w:rsid w:val="006871AE"/>
    <w:rsid w:val="0069027B"/>
    <w:rsid w:val="0069097C"/>
    <w:rsid w:val="006924AB"/>
    <w:rsid w:val="006931BA"/>
    <w:rsid w:val="00693C34"/>
    <w:rsid w:val="00696DFF"/>
    <w:rsid w:val="006A57EE"/>
    <w:rsid w:val="006A72B5"/>
    <w:rsid w:val="006B5DF3"/>
    <w:rsid w:val="006C2FF0"/>
    <w:rsid w:val="006D043F"/>
    <w:rsid w:val="006D1878"/>
    <w:rsid w:val="006D1AA0"/>
    <w:rsid w:val="006D7065"/>
    <w:rsid w:val="006E37F6"/>
    <w:rsid w:val="006F08D9"/>
    <w:rsid w:val="0070205D"/>
    <w:rsid w:val="007059F3"/>
    <w:rsid w:val="00716CB1"/>
    <w:rsid w:val="007171DB"/>
    <w:rsid w:val="0072045A"/>
    <w:rsid w:val="00723DBB"/>
    <w:rsid w:val="00724A40"/>
    <w:rsid w:val="00726B20"/>
    <w:rsid w:val="00727AC1"/>
    <w:rsid w:val="00727F0D"/>
    <w:rsid w:val="00732C82"/>
    <w:rsid w:val="0073438B"/>
    <w:rsid w:val="007430A3"/>
    <w:rsid w:val="00743270"/>
    <w:rsid w:val="00744FB8"/>
    <w:rsid w:val="007477FB"/>
    <w:rsid w:val="00747B77"/>
    <w:rsid w:val="00750F3B"/>
    <w:rsid w:val="007511B9"/>
    <w:rsid w:val="00752914"/>
    <w:rsid w:val="007637FE"/>
    <w:rsid w:val="00772136"/>
    <w:rsid w:val="0077364B"/>
    <w:rsid w:val="00776511"/>
    <w:rsid w:val="00777B00"/>
    <w:rsid w:val="00781478"/>
    <w:rsid w:val="007823DD"/>
    <w:rsid w:val="00784845"/>
    <w:rsid w:val="007912CA"/>
    <w:rsid w:val="00792F82"/>
    <w:rsid w:val="00796978"/>
    <w:rsid w:val="007A0BB4"/>
    <w:rsid w:val="007A2A60"/>
    <w:rsid w:val="007B0683"/>
    <w:rsid w:val="007B5ED7"/>
    <w:rsid w:val="007B6068"/>
    <w:rsid w:val="007B62C3"/>
    <w:rsid w:val="007B74DD"/>
    <w:rsid w:val="007C5771"/>
    <w:rsid w:val="007D1DCE"/>
    <w:rsid w:val="007D2455"/>
    <w:rsid w:val="007D2713"/>
    <w:rsid w:val="007D5D06"/>
    <w:rsid w:val="007D7EA0"/>
    <w:rsid w:val="007E0CF1"/>
    <w:rsid w:val="007E0ED6"/>
    <w:rsid w:val="007E1E3F"/>
    <w:rsid w:val="00811F67"/>
    <w:rsid w:val="00812A23"/>
    <w:rsid w:val="00815A37"/>
    <w:rsid w:val="00820F3F"/>
    <w:rsid w:val="00821CFE"/>
    <w:rsid w:val="00823D71"/>
    <w:rsid w:val="008277D1"/>
    <w:rsid w:val="008330B6"/>
    <w:rsid w:val="00833128"/>
    <w:rsid w:val="00844429"/>
    <w:rsid w:val="008448E4"/>
    <w:rsid w:val="008543C2"/>
    <w:rsid w:val="00862532"/>
    <w:rsid w:val="00866D32"/>
    <w:rsid w:val="008775A7"/>
    <w:rsid w:val="00880293"/>
    <w:rsid w:val="00883347"/>
    <w:rsid w:val="00883409"/>
    <w:rsid w:val="00884990"/>
    <w:rsid w:val="008872C6"/>
    <w:rsid w:val="008939B0"/>
    <w:rsid w:val="008A0408"/>
    <w:rsid w:val="008A35B2"/>
    <w:rsid w:val="008A48A3"/>
    <w:rsid w:val="008A7F72"/>
    <w:rsid w:val="008B6462"/>
    <w:rsid w:val="008B72A6"/>
    <w:rsid w:val="008D132C"/>
    <w:rsid w:val="008D1CB9"/>
    <w:rsid w:val="008D3228"/>
    <w:rsid w:val="008F6279"/>
    <w:rsid w:val="0090152D"/>
    <w:rsid w:val="0090244E"/>
    <w:rsid w:val="00904654"/>
    <w:rsid w:val="00904F54"/>
    <w:rsid w:val="00905977"/>
    <w:rsid w:val="0091616D"/>
    <w:rsid w:val="00920B5B"/>
    <w:rsid w:val="00926741"/>
    <w:rsid w:val="00927221"/>
    <w:rsid w:val="009437D2"/>
    <w:rsid w:val="00947C5D"/>
    <w:rsid w:val="0095514D"/>
    <w:rsid w:val="00957E05"/>
    <w:rsid w:val="00960CAC"/>
    <w:rsid w:val="0096530B"/>
    <w:rsid w:val="009674EB"/>
    <w:rsid w:val="00967714"/>
    <w:rsid w:val="00967A70"/>
    <w:rsid w:val="00975864"/>
    <w:rsid w:val="00975BEE"/>
    <w:rsid w:val="00977C1A"/>
    <w:rsid w:val="00981FC8"/>
    <w:rsid w:val="00985EBF"/>
    <w:rsid w:val="00987211"/>
    <w:rsid w:val="009933AE"/>
    <w:rsid w:val="00996E47"/>
    <w:rsid w:val="009A0360"/>
    <w:rsid w:val="009C0ECB"/>
    <w:rsid w:val="009C1E5C"/>
    <w:rsid w:val="009C1F39"/>
    <w:rsid w:val="009C2C5A"/>
    <w:rsid w:val="009D0F47"/>
    <w:rsid w:val="009D1747"/>
    <w:rsid w:val="009F1596"/>
    <w:rsid w:val="009F37FF"/>
    <w:rsid w:val="009F529F"/>
    <w:rsid w:val="00A00DC0"/>
    <w:rsid w:val="00A010E7"/>
    <w:rsid w:val="00A1353F"/>
    <w:rsid w:val="00A1469D"/>
    <w:rsid w:val="00A15353"/>
    <w:rsid w:val="00A172EF"/>
    <w:rsid w:val="00A20398"/>
    <w:rsid w:val="00A218F0"/>
    <w:rsid w:val="00A3698B"/>
    <w:rsid w:val="00A41C0D"/>
    <w:rsid w:val="00A44273"/>
    <w:rsid w:val="00A50808"/>
    <w:rsid w:val="00A54217"/>
    <w:rsid w:val="00A6044A"/>
    <w:rsid w:val="00A62938"/>
    <w:rsid w:val="00A6342A"/>
    <w:rsid w:val="00A6386C"/>
    <w:rsid w:val="00A6504E"/>
    <w:rsid w:val="00A67523"/>
    <w:rsid w:val="00A72E0F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6058"/>
    <w:rsid w:val="00AB6E5A"/>
    <w:rsid w:val="00AB7A94"/>
    <w:rsid w:val="00AC43F9"/>
    <w:rsid w:val="00AC4910"/>
    <w:rsid w:val="00AC5FB1"/>
    <w:rsid w:val="00AC6AC3"/>
    <w:rsid w:val="00AC6EB2"/>
    <w:rsid w:val="00AC7092"/>
    <w:rsid w:val="00AC725D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19A1"/>
    <w:rsid w:val="00B220A8"/>
    <w:rsid w:val="00B24AE3"/>
    <w:rsid w:val="00B24F7C"/>
    <w:rsid w:val="00B34EA0"/>
    <w:rsid w:val="00B353DC"/>
    <w:rsid w:val="00B37AC8"/>
    <w:rsid w:val="00B42D4D"/>
    <w:rsid w:val="00B442C9"/>
    <w:rsid w:val="00B53FE0"/>
    <w:rsid w:val="00B5526B"/>
    <w:rsid w:val="00B5687A"/>
    <w:rsid w:val="00B61D78"/>
    <w:rsid w:val="00B61D86"/>
    <w:rsid w:val="00B65108"/>
    <w:rsid w:val="00B66CB8"/>
    <w:rsid w:val="00B71748"/>
    <w:rsid w:val="00B90528"/>
    <w:rsid w:val="00BA02E2"/>
    <w:rsid w:val="00BA03C4"/>
    <w:rsid w:val="00BA1DB4"/>
    <w:rsid w:val="00BA2D4C"/>
    <w:rsid w:val="00BA3F12"/>
    <w:rsid w:val="00BA6C5D"/>
    <w:rsid w:val="00BC1913"/>
    <w:rsid w:val="00BC7402"/>
    <w:rsid w:val="00BD0C93"/>
    <w:rsid w:val="00BD4091"/>
    <w:rsid w:val="00BE19E0"/>
    <w:rsid w:val="00BE35AA"/>
    <w:rsid w:val="00BF131C"/>
    <w:rsid w:val="00BF4E2B"/>
    <w:rsid w:val="00BF5A05"/>
    <w:rsid w:val="00BF6863"/>
    <w:rsid w:val="00C0205B"/>
    <w:rsid w:val="00C0340E"/>
    <w:rsid w:val="00C03B7C"/>
    <w:rsid w:val="00C11AB4"/>
    <w:rsid w:val="00C13E83"/>
    <w:rsid w:val="00C143F9"/>
    <w:rsid w:val="00C26DDF"/>
    <w:rsid w:val="00C27079"/>
    <w:rsid w:val="00C2770F"/>
    <w:rsid w:val="00C36847"/>
    <w:rsid w:val="00C464D0"/>
    <w:rsid w:val="00C47AF4"/>
    <w:rsid w:val="00C50EC1"/>
    <w:rsid w:val="00C56AAB"/>
    <w:rsid w:val="00C56FA2"/>
    <w:rsid w:val="00C63770"/>
    <w:rsid w:val="00C6483F"/>
    <w:rsid w:val="00C66FA3"/>
    <w:rsid w:val="00C67433"/>
    <w:rsid w:val="00C6745D"/>
    <w:rsid w:val="00C6758D"/>
    <w:rsid w:val="00C71970"/>
    <w:rsid w:val="00C77EB3"/>
    <w:rsid w:val="00C95E9F"/>
    <w:rsid w:val="00CA0F96"/>
    <w:rsid w:val="00CA21AE"/>
    <w:rsid w:val="00CA41D9"/>
    <w:rsid w:val="00CB2DD1"/>
    <w:rsid w:val="00CB3F76"/>
    <w:rsid w:val="00CB7AA5"/>
    <w:rsid w:val="00CC1088"/>
    <w:rsid w:val="00CD3817"/>
    <w:rsid w:val="00CD4E7C"/>
    <w:rsid w:val="00CD7860"/>
    <w:rsid w:val="00CE180A"/>
    <w:rsid w:val="00CE2139"/>
    <w:rsid w:val="00CE21AD"/>
    <w:rsid w:val="00CE2FF7"/>
    <w:rsid w:val="00CE497A"/>
    <w:rsid w:val="00CE4CBE"/>
    <w:rsid w:val="00CE5097"/>
    <w:rsid w:val="00CF11D1"/>
    <w:rsid w:val="00CF23A9"/>
    <w:rsid w:val="00CF39DB"/>
    <w:rsid w:val="00CF5969"/>
    <w:rsid w:val="00D00ACA"/>
    <w:rsid w:val="00D05E15"/>
    <w:rsid w:val="00D12826"/>
    <w:rsid w:val="00D1358E"/>
    <w:rsid w:val="00D20A7F"/>
    <w:rsid w:val="00D24D7A"/>
    <w:rsid w:val="00D24F94"/>
    <w:rsid w:val="00D25AE2"/>
    <w:rsid w:val="00D25D18"/>
    <w:rsid w:val="00D2709F"/>
    <w:rsid w:val="00D31BD1"/>
    <w:rsid w:val="00D35226"/>
    <w:rsid w:val="00D359AE"/>
    <w:rsid w:val="00D40E64"/>
    <w:rsid w:val="00D45004"/>
    <w:rsid w:val="00D50150"/>
    <w:rsid w:val="00D53244"/>
    <w:rsid w:val="00D54DE5"/>
    <w:rsid w:val="00D56556"/>
    <w:rsid w:val="00D62B40"/>
    <w:rsid w:val="00D714B6"/>
    <w:rsid w:val="00D7473C"/>
    <w:rsid w:val="00D74CD6"/>
    <w:rsid w:val="00D76247"/>
    <w:rsid w:val="00D83C96"/>
    <w:rsid w:val="00D85A86"/>
    <w:rsid w:val="00D93472"/>
    <w:rsid w:val="00DA0ADA"/>
    <w:rsid w:val="00DA0FE3"/>
    <w:rsid w:val="00DA4414"/>
    <w:rsid w:val="00DA6AF4"/>
    <w:rsid w:val="00DB0780"/>
    <w:rsid w:val="00DB6A0D"/>
    <w:rsid w:val="00DB7C0A"/>
    <w:rsid w:val="00DC45C1"/>
    <w:rsid w:val="00DD3349"/>
    <w:rsid w:val="00DD451D"/>
    <w:rsid w:val="00DE2BD6"/>
    <w:rsid w:val="00DE5139"/>
    <w:rsid w:val="00DE665F"/>
    <w:rsid w:val="00DF0AF5"/>
    <w:rsid w:val="00DF2D9D"/>
    <w:rsid w:val="00DF2DA5"/>
    <w:rsid w:val="00DF47EC"/>
    <w:rsid w:val="00DF6A65"/>
    <w:rsid w:val="00E01870"/>
    <w:rsid w:val="00E04B27"/>
    <w:rsid w:val="00E20078"/>
    <w:rsid w:val="00E20FF6"/>
    <w:rsid w:val="00E22F5B"/>
    <w:rsid w:val="00E27E1C"/>
    <w:rsid w:val="00E3266C"/>
    <w:rsid w:val="00E33AB8"/>
    <w:rsid w:val="00E41480"/>
    <w:rsid w:val="00E41774"/>
    <w:rsid w:val="00E44820"/>
    <w:rsid w:val="00E45E41"/>
    <w:rsid w:val="00E52D68"/>
    <w:rsid w:val="00E57DC1"/>
    <w:rsid w:val="00E640E5"/>
    <w:rsid w:val="00E71071"/>
    <w:rsid w:val="00E80EAC"/>
    <w:rsid w:val="00E81E84"/>
    <w:rsid w:val="00E87629"/>
    <w:rsid w:val="00EA1B6C"/>
    <w:rsid w:val="00EA530B"/>
    <w:rsid w:val="00EA75CE"/>
    <w:rsid w:val="00EB1BFA"/>
    <w:rsid w:val="00EB2F97"/>
    <w:rsid w:val="00EC00B5"/>
    <w:rsid w:val="00EC550E"/>
    <w:rsid w:val="00EC5DEC"/>
    <w:rsid w:val="00ED6AAC"/>
    <w:rsid w:val="00EE4CC1"/>
    <w:rsid w:val="00EF0B53"/>
    <w:rsid w:val="00EF5163"/>
    <w:rsid w:val="00EF7E8E"/>
    <w:rsid w:val="00F029A7"/>
    <w:rsid w:val="00F0769F"/>
    <w:rsid w:val="00F07DFC"/>
    <w:rsid w:val="00F11DF5"/>
    <w:rsid w:val="00F137F4"/>
    <w:rsid w:val="00F16CB0"/>
    <w:rsid w:val="00F16DE2"/>
    <w:rsid w:val="00F16F3A"/>
    <w:rsid w:val="00F206FE"/>
    <w:rsid w:val="00F34B8A"/>
    <w:rsid w:val="00F3531F"/>
    <w:rsid w:val="00F3641A"/>
    <w:rsid w:val="00F41BEA"/>
    <w:rsid w:val="00F430C6"/>
    <w:rsid w:val="00F43BED"/>
    <w:rsid w:val="00F43E7F"/>
    <w:rsid w:val="00F4438E"/>
    <w:rsid w:val="00F445F6"/>
    <w:rsid w:val="00F44D8D"/>
    <w:rsid w:val="00F4715F"/>
    <w:rsid w:val="00F515E7"/>
    <w:rsid w:val="00F52EBE"/>
    <w:rsid w:val="00F5509C"/>
    <w:rsid w:val="00F612DF"/>
    <w:rsid w:val="00F63EBB"/>
    <w:rsid w:val="00F65C53"/>
    <w:rsid w:val="00F67328"/>
    <w:rsid w:val="00F67DA6"/>
    <w:rsid w:val="00F77399"/>
    <w:rsid w:val="00F901AC"/>
    <w:rsid w:val="00F9307B"/>
    <w:rsid w:val="00F93F63"/>
    <w:rsid w:val="00F978BB"/>
    <w:rsid w:val="00FA6988"/>
    <w:rsid w:val="00FA69F4"/>
    <w:rsid w:val="00FB2DEA"/>
    <w:rsid w:val="00FB42D1"/>
    <w:rsid w:val="00FB4F01"/>
    <w:rsid w:val="00FB68C3"/>
    <w:rsid w:val="00FB6E09"/>
    <w:rsid w:val="00FC2104"/>
    <w:rsid w:val="00FC519D"/>
    <w:rsid w:val="00FC6C08"/>
    <w:rsid w:val="00FC70B8"/>
    <w:rsid w:val="00FD1A8E"/>
    <w:rsid w:val="00FD218E"/>
    <w:rsid w:val="00FD3D83"/>
    <w:rsid w:val="00FD6F35"/>
    <w:rsid w:val="00FE3E6E"/>
    <w:rsid w:val="00FE4B0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86C"/>
    <w:rPr>
      <w:sz w:val="24"/>
    </w:rPr>
  </w:style>
  <w:style w:type="paragraph" w:styleId="1">
    <w:name w:val="heading 1"/>
    <w:basedOn w:val="a0"/>
    <w:next w:val="a0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0">
    <w:name w:val="heading 2"/>
    <w:basedOn w:val="a0"/>
    <w:next w:val="a0"/>
    <w:link w:val="21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paragraph" w:styleId="40">
    <w:name w:val="heading 4"/>
    <w:basedOn w:val="a0"/>
    <w:next w:val="a0"/>
    <w:link w:val="41"/>
    <w:semiHidden/>
    <w:unhideWhenUsed/>
    <w:qFormat/>
    <w:rsid w:val="005D4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143A1"/>
    <w:rPr>
      <w:rFonts w:ascii="Tahoma" w:hAnsi="Tahoma" w:cs="Tahoma"/>
      <w:sz w:val="16"/>
      <w:szCs w:val="16"/>
    </w:rPr>
  </w:style>
  <w:style w:type="character" w:styleId="a5">
    <w:name w:val="Hyperlink"/>
    <w:basedOn w:val="a1"/>
    <w:rsid w:val="0033498D"/>
    <w:rPr>
      <w:color w:val="0000FF"/>
      <w:u w:val="single"/>
    </w:rPr>
  </w:style>
  <w:style w:type="paragraph" w:styleId="a6">
    <w:name w:val="Body Text Indent"/>
    <w:basedOn w:val="a0"/>
    <w:link w:val="a7"/>
    <w:rsid w:val="00CB3F76"/>
    <w:pPr>
      <w:ind w:firstLine="709"/>
      <w:jc w:val="both"/>
    </w:pPr>
  </w:style>
  <w:style w:type="paragraph" w:styleId="a8">
    <w:name w:val="Body Text"/>
    <w:basedOn w:val="a0"/>
    <w:link w:val="a9"/>
    <w:rsid w:val="00AC7092"/>
    <w:pPr>
      <w:spacing w:after="120"/>
    </w:pPr>
  </w:style>
  <w:style w:type="character" w:customStyle="1" w:styleId="a9">
    <w:name w:val="Основной текст Знак"/>
    <w:basedOn w:val="a1"/>
    <w:link w:val="a8"/>
    <w:rsid w:val="00AC7092"/>
    <w:rPr>
      <w:sz w:val="24"/>
    </w:rPr>
  </w:style>
  <w:style w:type="table" w:styleId="aa">
    <w:name w:val="Table Grid"/>
    <w:basedOn w:val="a2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300008"/>
    <w:rPr>
      <w:b/>
      <w:color w:val="000000"/>
      <w:sz w:val="24"/>
    </w:rPr>
  </w:style>
  <w:style w:type="character" w:customStyle="1" w:styleId="21">
    <w:name w:val="Заголовок 2 Знак"/>
    <w:basedOn w:val="a1"/>
    <w:link w:val="20"/>
    <w:rsid w:val="00300008"/>
    <w:rPr>
      <w:b/>
      <w:color w:val="000000"/>
      <w:sz w:val="24"/>
    </w:rPr>
  </w:style>
  <w:style w:type="paragraph" w:styleId="ab">
    <w:name w:val="List Paragraph"/>
    <w:basedOn w:val="a0"/>
    <w:uiPriority w:val="34"/>
    <w:qFormat/>
    <w:rsid w:val="00F0769F"/>
    <w:pPr>
      <w:ind w:left="720"/>
      <w:contextualSpacing/>
    </w:pPr>
  </w:style>
  <w:style w:type="character" w:customStyle="1" w:styleId="a7">
    <w:name w:val="Основной текст с отступом Знак"/>
    <w:basedOn w:val="a1"/>
    <w:link w:val="a6"/>
    <w:rsid w:val="00AC4910"/>
    <w:rPr>
      <w:sz w:val="24"/>
    </w:rPr>
  </w:style>
  <w:style w:type="character" w:customStyle="1" w:styleId="41">
    <w:name w:val="Заголовок 4 Знак"/>
    <w:basedOn w:val="a1"/>
    <w:link w:val="40"/>
    <w:semiHidden/>
    <w:rsid w:val="005D4364"/>
    <w:rPr>
      <w:rFonts w:ascii="Calibri" w:hAnsi="Calibri"/>
      <w:b/>
      <w:bCs/>
      <w:sz w:val="28"/>
      <w:szCs w:val="28"/>
    </w:rPr>
  </w:style>
  <w:style w:type="paragraph" w:styleId="22">
    <w:name w:val="Body Text 2"/>
    <w:basedOn w:val="a0"/>
    <w:link w:val="23"/>
    <w:rsid w:val="005D436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D4364"/>
    <w:rPr>
      <w:sz w:val="24"/>
    </w:rPr>
  </w:style>
  <w:style w:type="paragraph" w:styleId="a">
    <w:name w:val="List Number"/>
    <w:basedOn w:val="a0"/>
    <w:rsid w:val="005D4364"/>
    <w:pPr>
      <w:numPr>
        <w:numId w:val="11"/>
      </w:numPr>
      <w:spacing w:before="120" w:after="120"/>
      <w:jc w:val="center"/>
    </w:pPr>
    <w:rPr>
      <w:rFonts w:ascii="Tahoma" w:hAnsi="Tahoma"/>
      <w:b/>
      <w:caps/>
      <w:szCs w:val="24"/>
    </w:rPr>
  </w:style>
  <w:style w:type="paragraph" w:styleId="2">
    <w:name w:val="List Number 2"/>
    <w:basedOn w:val="a"/>
    <w:rsid w:val="005D4364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5D4364"/>
    <w:pPr>
      <w:keepNext/>
      <w:numPr>
        <w:ilvl w:val="2"/>
        <w:numId w:val="11"/>
      </w:numPr>
      <w:jc w:val="both"/>
    </w:pPr>
    <w:rPr>
      <w:rFonts w:ascii="Tahoma" w:eastAsia="Arial Unicode MS" w:hAnsi="Tahoma"/>
      <w:sz w:val="20"/>
      <w:szCs w:val="24"/>
    </w:rPr>
  </w:style>
  <w:style w:type="paragraph" w:styleId="4">
    <w:name w:val="List Number 4"/>
    <w:basedOn w:val="a0"/>
    <w:rsid w:val="005D4364"/>
    <w:pPr>
      <w:numPr>
        <w:ilvl w:val="3"/>
        <w:numId w:val="11"/>
      </w:numPr>
      <w:spacing w:after="120"/>
      <w:jc w:val="both"/>
    </w:pPr>
    <w:rPr>
      <w:rFonts w:ascii="Tahoma" w:hAnsi="Tahoma"/>
      <w:sz w:val="20"/>
      <w:szCs w:val="24"/>
    </w:rPr>
  </w:style>
  <w:style w:type="paragraph" w:styleId="5">
    <w:name w:val="List Number 5"/>
    <w:basedOn w:val="a0"/>
    <w:rsid w:val="005D4364"/>
    <w:pPr>
      <w:numPr>
        <w:ilvl w:val="4"/>
        <w:numId w:val="11"/>
      </w:numPr>
      <w:spacing w:after="120"/>
      <w:jc w:val="both"/>
    </w:pPr>
    <w:rPr>
      <w:rFonts w:ascii="Tahoma" w:hAnsi="Tahoma"/>
      <w:sz w:val="20"/>
      <w:szCs w:val="24"/>
    </w:rPr>
  </w:style>
  <w:style w:type="paragraph" w:customStyle="1" w:styleId="ac">
    <w:name w:val="Базовый"/>
    <w:rsid w:val="005D4364"/>
    <w:pPr>
      <w:widowControl w:val="0"/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11">
    <w:name w:val="Обычный1"/>
    <w:link w:val="12"/>
    <w:rsid w:val="005D4364"/>
    <w:pPr>
      <w:widowControl w:val="0"/>
      <w:snapToGrid w:val="0"/>
    </w:pPr>
    <w:rPr>
      <w:sz w:val="28"/>
    </w:rPr>
  </w:style>
  <w:style w:type="character" w:customStyle="1" w:styleId="12">
    <w:name w:val="Обычный1 Знак"/>
    <w:link w:val="11"/>
    <w:rsid w:val="005D436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386C"/>
    <w:rPr>
      <w:sz w:val="24"/>
    </w:rPr>
  </w:style>
  <w:style w:type="paragraph" w:styleId="1">
    <w:name w:val="heading 1"/>
    <w:basedOn w:val="a0"/>
    <w:next w:val="a0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0">
    <w:name w:val="heading 2"/>
    <w:basedOn w:val="a0"/>
    <w:next w:val="a0"/>
    <w:link w:val="21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paragraph" w:styleId="40">
    <w:name w:val="heading 4"/>
    <w:basedOn w:val="a0"/>
    <w:next w:val="a0"/>
    <w:link w:val="41"/>
    <w:semiHidden/>
    <w:unhideWhenUsed/>
    <w:qFormat/>
    <w:rsid w:val="005D4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143A1"/>
    <w:rPr>
      <w:rFonts w:ascii="Tahoma" w:hAnsi="Tahoma" w:cs="Tahoma"/>
      <w:sz w:val="16"/>
      <w:szCs w:val="16"/>
    </w:rPr>
  </w:style>
  <w:style w:type="character" w:styleId="a5">
    <w:name w:val="Hyperlink"/>
    <w:basedOn w:val="a1"/>
    <w:rsid w:val="0033498D"/>
    <w:rPr>
      <w:color w:val="0000FF"/>
      <w:u w:val="single"/>
    </w:rPr>
  </w:style>
  <w:style w:type="paragraph" w:styleId="a6">
    <w:name w:val="Body Text Indent"/>
    <w:basedOn w:val="a0"/>
    <w:link w:val="a7"/>
    <w:rsid w:val="00CB3F76"/>
    <w:pPr>
      <w:ind w:firstLine="709"/>
      <w:jc w:val="both"/>
    </w:pPr>
  </w:style>
  <w:style w:type="paragraph" w:styleId="a8">
    <w:name w:val="Body Text"/>
    <w:basedOn w:val="a0"/>
    <w:link w:val="a9"/>
    <w:rsid w:val="00AC7092"/>
    <w:pPr>
      <w:spacing w:after="120"/>
    </w:pPr>
  </w:style>
  <w:style w:type="character" w:customStyle="1" w:styleId="a9">
    <w:name w:val="Основной текст Знак"/>
    <w:basedOn w:val="a1"/>
    <w:link w:val="a8"/>
    <w:rsid w:val="00AC7092"/>
    <w:rPr>
      <w:sz w:val="24"/>
    </w:rPr>
  </w:style>
  <w:style w:type="table" w:styleId="aa">
    <w:name w:val="Table Grid"/>
    <w:basedOn w:val="a2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300008"/>
    <w:rPr>
      <w:b/>
      <w:color w:val="000000"/>
      <w:sz w:val="24"/>
    </w:rPr>
  </w:style>
  <w:style w:type="character" w:customStyle="1" w:styleId="21">
    <w:name w:val="Заголовок 2 Знак"/>
    <w:basedOn w:val="a1"/>
    <w:link w:val="20"/>
    <w:rsid w:val="00300008"/>
    <w:rPr>
      <w:b/>
      <w:color w:val="000000"/>
      <w:sz w:val="24"/>
    </w:rPr>
  </w:style>
  <w:style w:type="paragraph" w:styleId="ab">
    <w:name w:val="List Paragraph"/>
    <w:basedOn w:val="a0"/>
    <w:uiPriority w:val="34"/>
    <w:qFormat/>
    <w:rsid w:val="00F0769F"/>
    <w:pPr>
      <w:ind w:left="720"/>
      <w:contextualSpacing/>
    </w:pPr>
  </w:style>
  <w:style w:type="character" w:customStyle="1" w:styleId="a7">
    <w:name w:val="Основной текст с отступом Знак"/>
    <w:basedOn w:val="a1"/>
    <w:link w:val="a6"/>
    <w:rsid w:val="00AC4910"/>
    <w:rPr>
      <w:sz w:val="24"/>
    </w:rPr>
  </w:style>
  <w:style w:type="character" w:customStyle="1" w:styleId="41">
    <w:name w:val="Заголовок 4 Знак"/>
    <w:basedOn w:val="a1"/>
    <w:link w:val="40"/>
    <w:semiHidden/>
    <w:rsid w:val="005D4364"/>
    <w:rPr>
      <w:rFonts w:ascii="Calibri" w:hAnsi="Calibri"/>
      <w:b/>
      <w:bCs/>
      <w:sz w:val="28"/>
      <w:szCs w:val="28"/>
    </w:rPr>
  </w:style>
  <w:style w:type="paragraph" w:styleId="22">
    <w:name w:val="Body Text 2"/>
    <w:basedOn w:val="a0"/>
    <w:link w:val="23"/>
    <w:rsid w:val="005D436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D4364"/>
    <w:rPr>
      <w:sz w:val="24"/>
    </w:rPr>
  </w:style>
  <w:style w:type="paragraph" w:styleId="a">
    <w:name w:val="List Number"/>
    <w:basedOn w:val="a0"/>
    <w:rsid w:val="005D4364"/>
    <w:pPr>
      <w:numPr>
        <w:numId w:val="11"/>
      </w:numPr>
      <w:spacing w:before="120" w:after="120"/>
      <w:jc w:val="center"/>
    </w:pPr>
    <w:rPr>
      <w:rFonts w:ascii="Tahoma" w:hAnsi="Tahoma"/>
      <w:b/>
      <w:caps/>
      <w:szCs w:val="24"/>
    </w:rPr>
  </w:style>
  <w:style w:type="paragraph" w:styleId="2">
    <w:name w:val="List Number 2"/>
    <w:basedOn w:val="a"/>
    <w:rsid w:val="005D4364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5D4364"/>
    <w:pPr>
      <w:keepNext/>
      <w:numPr>
        <w:ilvl w:val="2"/>
        <w:numId w:val="11"/>
      </w:numPr>
      <w:jc w:val="both"/>
    </w:pPr>
    <w:rPr>
      <w:rFonts w:ascii="Tahoma" w:eastAsia="Arial Unicode MS" w:hAnsi="Tahoma"/>
      <w:sz w:val="20"/>
      <w:szCs w:val="24"/>
    </w:rPr>
  </w:style>
  <w:style w:type="paragraph" w:styleId="4">
    <w:name w:val="List Number 4"/>
    <w:basedOn w:val="a0"/>
    <w:rsid w:val="005D4364"/>
    <w:pPr>
      <w:numPr>
        <w:ilvl w:val="3"/>
        <w:numId w:val="11"/>
      </w:numPr>
      <w:spacing w:after="120"/>
      <w:jc w:val="both"/>
    </w:pPr>
    <w:rPr>
      <w:rFonts w:ascii="Tahoma" w:hAnsi="Tahoma"/>
      <w:sz w:val="20"/>
      <w:szCs w:val="24"/>
    </w:rPr>
  </w:style>
  <w:style w:type="paragraph" w:styleId="5">
    <w:name w:val="List Number 5"/>
    <w:basedOn w:val="a0"/>
    <w:rsid w:val="005D4364"/>
    <w:pPr>
      <w:numPr>
        <w:ilvl w:val="4"/>
        <w:numId w:val="11"/>
      </w:numPr>
      <w:spacing w:after="120"/>
      <w:jc w:val="both"/>
    </w:pPr>
    <w:rPr>
      <w:rFonts w:ascii="Tahoma" w:hAnsi="Tahoma"/>
      <w:sz w:val="20"/>
      <w:szCs w:val="24"/>
    </w:rPr>
  </w:style>
  <w:style w:type="paragraph" w:customStyle="1" w:styleId="ac">
    <w:name w:val="Базовый"/>
    <w:rsid w:val="005D4364"/>
    <w:pPr>
      <w:widowControl w:val="0"/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customStyle="1" w:styleId="11">
    <w:name w:val="Обычный1"/>
    <w:link w:val="12"/>
    <w:rsid w:val="005D4364"/>
    <w:pPr>
      <w:widowControl w:val="0"/>
      <w:snapToGrid w:val="0"/>
    </w:pPr>
    <w:rPr>
      <w:sz w:val="28"/>
    </w:rPr>
  </w:style>
  <w:style w:type="character" w:customStyle="1" w:styleId="12">
    <w:name w:val="Обычный1 Знак"/>
    <w:link w:val="11"/>
    <w:rsid w:val="005D43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1789E0BA600244AC90F4FB88B110DD27890C7B73402FDF98A497A186FN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28306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301</cp:revision>
  <cp:lastPrinted>2019-05-30T10:33:00Z</cp:lastPrinted>
  <dcterms:created xsi:type="dcterms:W3CDTF">2018-10-03T04:36:00Z</dcterms:created>
  <dcterms:modified xsi:type="dcterms:W3CDTF">2019-05-30T10:38:00Z</dcterms:modified>
</cp:coreProperties>
</file>