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C7" w:rsidRDefault="00602CC7" w:rsidP="00602CC7">
      <w:pPr>
        <w:spacing w:line="0" w:lineRule="atLeast"/>
        <w:ind w:left="3828"/>
        <w:rPr>
          <w:noProof/>
          <w:szCs w:val="28"/>
        </w:rPr>
      </w:pPr>
      <w:bookmarkStart w:id="0" w:name="_GoBack"/>
      <w:r>
        <w:rPr>
          <w:noProof/>
          <w:szCs w:val="28"/>
        </w:rPr>
        <w:t>Проект</w:t>
      </w:r>
    </w:p>
    <w:p w:rsidR="00602CC7" w:rsidRDefault="00602CC7" w:rsidP="00602CC7">
      <w:pPr>
        <w:spacing w:line="0" w:lineRule="atLeast"/>
        <w:ind w:left="3828"/>
        <w:rPr>
          <w:noProof/>
          <w:szCs w:val="28"/>
        </w:rPr>
      </w:pPr>
      <w:r>
        <w:rPr>
          <w:noProof/>
          <w:szCs w:val="28"/>
        </w:rPr>
        <w:t>Субъект правотворческой инициативы:</w:t>
      </w:r>
    </w:p>
    <w:p w:rsidR="00602CC7" w:rsidRDefault="00602CC7" w:rsidP="00602CC7">
      <w:pPr>
        <w:spacing w:line="0" w:lineRule="atLeast"/>
        <w:ind w:left="3828"/>
        <w:rPr>
          <w:noProof/>
          <w:szCs w:val="28"/>
        </w:rPr>
      </w:pPr>
      <w:r>
        <w:rPr>
          <w:noProof/>
          <w:szCs w:val="28"/>
        </w:rPr>
        <w:t>Глава Кондинского района</w:t>
      </w:r>
    </w:p>
    <w:p w:rsidR="00602CC7" w:rsidRDefault="00602CC7" w:rsidP="00602CC7">
      <w:pPr>
        <w:spacing w:line="0" w:lineRule="atLeast"/>
        <w:ind w:left="3828"/>
        <w:rPr>
          <w:noProof/>
          <w:szCs w:val="28"/>
        </w:rPr>
      </w:pPr>
    </w:p>
    <w:p w:rsidR="00602CC7" w:rsidRDefault="00602CC7" w:rsidP="00602CC7">
      <w:pPr>
        <w:spacing w:line="0" w:lineRule="atLeast"/>
        <w:ind w:left="3828"/>
        <w:rPr>
          <w:noProof/>
          <w:szCs w:val="28"/>
        </w:rPr>
      </w:pPr>
      <w:r>
        <w:rPr>
          <w:noProof/>
          <w:szCs w:val="28"/>
        </w:rPr>
        <w:t>Разработчик проекта:</w:t>
      </w:r>
    </w:p>
    <w:p w:rsidR="00602CC7" w:rsidRDefault="00602CC7" w:rsidP="00602CC7">
      <w:pPr>
        <w:spacing w:line="0" w:lineRule="atLeast"/>
        <w:ind w:left="3828"/>
        <w:jc w:val="both"/>
        <w:rPr>
          <w:szCs w:val="28"/>
        </w:rPr>
      </w:pPr>
      <w:r>
        <w:rPr>
          <w:noProof/>
          <w:szCs w:val="28"/>
        </w:rPr>
        <w:t>Комитет по финансам и налоговой политике администрации Кондинского района</w:t>
      </w:r>
    </w:p>
    <w:p w:rsidR="002D5F4F" w:rsidRDefault="002D5F4F" w:rsidP="002D5F4F">
      <w:pPr>
        <w:spacing w:line="0" w:lineRule="atLeast"/>
        <w:jc w:val="center"/>
        <w:rPr>
          <w:szCs w:val="28"/>
        </w:rPr>
      </w:pPr>
    </w:p>
    <w:p w:rsidR="002D5F4F" w:rsidRDefault="002D5F4F" w:rsidP="002D5F4F">
      <w:pPr>
        <w:spacing w:line="0" w:lineRule="atLeast"/>
        <w:jc w:val="center"/>
        <w:rPr>
          <w:b/>
          <w:szCs w:val="28"/>
        </w:rPr>
      </w:pPr>
    </w:p>
    <w:p w:rsidR="002D5F4F" w:rsidRDefault="002D5F4F" w:rsidP="002D5F4F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2D5F4F" w:rsidRDefault="002D5F4F" w:rsidP="002D5F4F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2D5F4F" w:rsidRDefault="002D5F4F" w:rsidP="002D5F4F">
      <w:pPr>
        <w:spacing w:line="0" w:lineRule="atLeast"/>
        <w:jc w:val="center"/>
        <w:rPr>
          <w:b/>
          <w:sz w:val="28"/>
          <w:szCs w:val="28"/>
        </w:rPr>
      </w:pPr>
    </w:p>
    <w:p w:rsidR="002D5F4F" w:rsidRDefault="002D5F4F" w:rsidP="002D5F4F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bookmarkEnd w:id="0"/>
    <w:p w:rsidR="006C66B7" w:rsidRDefault="006C66B7" w:rsidP="006C66B7">
      <w:pPr>
        <w:ind w:firstLine="720"/>
        <w:jc w:val="center"/>
        <w:rPr>
          <w:sz w:val="28"/>
          <w:szCs w:val="28"/>
        </w:rPr>
      </w:pPr>
    </w:p>
    <w:p w:rsidR="006C66B7" w:rsidRDefault="006C66B7" w:rsidP="006C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</w:p>
    <w:p w:rsidR="006C66B7" w:rsidRDefault="006C66B7" w:rsidP="006C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Думы Кондинского района от 22 ноября 2011 года</w:t>
      </w:r>
    </w:p>
    <w:p w:rsidR="006C66B7" w:rsidRDefault="006C66B7" w:rsidP="006C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170 «О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</w:t>
      </w:r>
    </w:p>
    <w:p w:rsidR="006C66B7" w:rsidRDefault="006C66B7" w:rsidP="006C66B7">
      <w:pPr>
        <w:ind w:firstLine="720"/>
        <w:jc w:val="both"/>
        <w:rPr>
          <w:b/>
          <w:sz w:val="28"/>
          <w:szCs w:val="28"/>
        </w:rPr>
      </w:pPr>
    </w:p>
    <w:p w:rsidR="0090647B" w:rsidRPr="00F13077" w:rsidRDefault="0090647B" w:rsidP="00F13077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077">
        <w:rPr>
          <w:rFonts w:ascii="Times New Roman" w:hAnsi="Times New Roman" w:cs="Times New Roman"/>
          <w:sz w:val="28"/>
          <w:szCs w:val="28"/>
        </w:rPr>
        <w:t>В соответствии</w:t>
      </w:r>
      <w:r w:rsidR="00B97FDD" w:rsidRPr="00F13077">
        <w:rPr>
          <w:rFonts w:ascii="Times New Roman" w:hAnsi="Times New Roman" w:cs="Times New Roman"/>
          <w:sz w:val="28"/>
          <w:szCs w:val="28"/>
        </w:rPr>
        <w:t xml:space="preserve"> с Уставом Кондинского района</w:t>
      </w:r>
      <w:r w:rsidRPr="00F13077">
        <w:rPr>
          <w:rFonts w:ascii="Times New Roman" w:hAnsi="Times New Roman" w:cs="Times New Roman"/>
          <w:sz w:val="28"/>
          <w:szCs w:val="28"/>
        </w:rPr>
        <w:t xml:space="preserve">, Дума Кондинского района </w:t>
      </w:r>
      <w:r w:rsidRPr="00F1307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0647B" w:rsidRPr="00F13077" w:rsidRDefault="0090647B" w:rsidP="00F1307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13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решение Думы Кондинского района от 22 ноября 2011 года № 170 </w:t>
      </w:r>
      <w:r w:rsidRPr="00F13077">
        <w:rPr>
          <w:rFonts w:ascii="Times New Roman" w:hAnsi="Times New Roman" w:cs="Times New Roman"/>
          <w:sz w:val="28"/>
          <w:szCs w:val="28"/>
        </w:rPr>
        <w:t>«О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</w:t>
      </w:r>
      <w:r w:rsidR="003B7656" w:rsidRPr="00F13077">
        <w:rPr>
          <w:rFonts w:ascii="Times New Roman" w:hAnsi="Times New Roman" w:cs="Times New Roman"/>
          <w:sz w:val="28"/>
          <w:szCs w:val="28"/>
        </w:rPr>
        <w:t xml:space="preserve"> </w:t>
      </w:r>
      <w:r w:rsidR="0065080A" w:rsidRPr="00F13077">
        <w:rPr>
          <w:rFonts w:ascii="Times New Roman" w:hAnsi="Times New Roman" w:cs="Times New Roman"/>
          <w:sz w:val="28"/>
          <w:szCs w:val="28"/>
        </w:rPr>
        <w:t>(</w:t>
      </w:r>
      <w:r w:rsidR="003B7656" w:rsidRPr="00F13077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65080A" w:rsidRPr="00F13077">
        <w:rPr>
          <w:rFonts w:ascii="Times New Roman" w:hAnsi="Times New Roman" w:cs="Times New Roman"/>
          <w:sz w:val="28"/>
          <w:szCs w:val="28"/>
        </w:rPr>
        <w:t xml:space="preserve">от 24 декабря 2013 года, 30 апреля 2014 года, </w:t>
      </w:r>
      <w:r w:rsidR="003B7656" w:rsidRPr="00F13077">
        <w:rPr>
          <w:rFonts w:ascii="Times New Roman" w:hAnsi="Times New Roman" w:cs="Times New Roman"/>
          <w:sz w:val="28"/>
          <w:szCs w:val="28"/>
        </w:rPr>
        <w:t>от 15 сентября 2015 года №592</w:t>
      </w:r>
      <w:r w:rsidR="0065080A" w:rsidRPr="00F13077">
        <w:rPr>
          <w:rFonts w:ascii="Times New Roman" w:hAnsi="Times New Roman" w:cs="Times New Roman"/>
          <w:sz w:val="28"/>
          <w:szCs w:val="28"/>
        </w:rPr>
        <w:t>, от 27 октября 2015 года №7)</w:t>
      </w:r>
      <w:r w:rsidRPr="00F13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2401" w:rsidRPr="00F13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также – решение) следующие </w:t>
      </w:r>
      <w:r w:rsidRPr="00F13077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</w:t>
      </w:r>
      <w:r w:rsidR="00D12401" w:rsidRPr="00F1307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</w:p>
    <w:p w:rsidR="005D694D" w:rsidRPr="00F13077" w:rsidRDefault="003B7656" w:rsidP="00F1307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77">
        <w:rPr>
          <w:rFonts w:ascii="Times New Roman" w:hAnsi="Times New Roman" w:cs="Times New Roman"/>
          <w:sz w:val="28"/>
          <w:szCs w:val="28"/>
        </w:rPr>
        <w:t xml:space="preserve">Пункт 2 части 2 </w:t>
      </w:r>
      <w:r w:rsidR="00D12401" w:rsidRPr="00F13077">
        <w:rPr>
          <w:rFonts w:ascii="Times New Roman" w:hAnsi="Times New Roman" w:cs="Times New Roman"/>
          <w:sz w:val="28"/>
          <w:szCs w:val="28"/>
        </w:rPr>
        <w:t>стать</w:t>
      </w:r>
      <w:r w:rsidRPr="00F13077">
        <w:rPr>
          <w:rFonts w:ascii="Times New Roman" w:hAnsi="Times New Roman" w:cs="Times New Roman"/>
          <w:sz w:val="28"/>
          <w:szCs w:val="28"/>
        </w:rPr>
        <w:t>и</w:t>
      </w:r>
      <w:r w:rsidR="00D12401" w:rsidRPr="00F13077">
        <w:rPr>
          <w:rFonts w:ascii="Times New Roman" w:hAnsi="Times New Roman" w:cs="Times New Roman"/>
          <w:sz w:val="28"/>
          <w:szCs w:val="28"/>
        </w:rPr>
        <w:t xml:space="preserve"> 5 приложения 1 к решению</w:t>
      </w:r>
      <w:r w:rsidR="005D694D" w:rsidRPr="00F13077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5D694D" w:rsidRPr="00A02F95" w:rsidRDefault="005D694D" w:rsidP="00F13077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A02F95">
        <w:rPr>
          <w:sz w:val="28"/>
          <w:szCs w:val="28"/>
        </w:rPr>
        <w:t>«</w:t>
      </w:r>
      <w:r w:rsidRPr="00A02F95">
        <w:rPr>
          <w:sz w:val="28"/>
          <w:szCs w:val="28"/>
          <w:shd w:val="clear" w:color="auto" w:fill="FFFFFF"/>
        </w:rPr>
        <w:t>2) На основании отдельных поручений главы Кондинского района.</w:t>
      </w:r>
    </w:p>
    <w:p w:rsidR="005D694D" w:rsidRPr="00F13077" w:rsidRDefault="005D694D" w:rsidP="00F13077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A02F95">
        <w:rPr>
          <w:sz w:val="28"/>
          <w:szCs w:val="28"/>
          <w:shd w:val="clear" w:color="auto" w:fill="FFFFFF"/>
        </w:rPr>
        <w:t xml:space="preserve">Предоставление иных межбюджетных трансфертов в виде дотаций                        на поддержку мер по обеспечению сбалансированности бюджетов поселений на основании отдельных поручений главы Кондинского района осуществляется в соответствии с распоряжением администрации Кондинского района, принимаемым в целях их реализации, на основании мотивированного обращения главы муниципального образования Кондинского района к главе Кондинского района в </w:t>
      </w:r>
      <w:proofErr w:type="gramStart"/>
      <w:r w:rsidRPr="00A02F95">
        <w:rPr>
          <w:sz w:val="28"/>
          <w:szCs w:val="28"/>
          <w:shd w:val="clear" w:color="auto" w:fill="FFFFFF"/>
        </w:rPr>
        <w:t>случаях</w:t>
      </w:r>
      <w:proofErr w:type="gramEnd"/>
      <w:r w:rsidRPr="00A02F95">
        <w:rPr>
          <w:sz w:val="28"/>
          <w:szCs w:val="28"/>
          <w:shd w:val="clear" w:color="auto" w:fill="FFFFFF"/>
        </w:rPr>
        <w:t xml:space="preserve"> если в течение текущего финансового года возникла ситуация, затрагивающая</w:t>
      </w:r>
      <w:r w:rsidRPr="00F13077">
        <w:rPr>
          <w:sz w:val="28"/>
          <w:szCs w:val="28"/>
          <w:shd w:val="clear" w:color="auto" w:fill="FFFFFF"/>
        </w:rPr>
        <w:t xml:space="preserve"> основные сферы жизнедеятельности населения муниципального образования Кондинского района, для решения которой необходимы дополнительные средства, не предусмотренные в местном бюджете</w:t>
      </w:r>
      <w:proofErr w:type="gramStart"/>
      <w:r w:rsidRPr="00F13077">
        <w:rPr>
          <w:sz w:val="28"/>
          <w:szCs w:val="28"/>
          <w:shd w:val="clear" w:color="auto" w:fill="FFFFFF"/>
        </w:rPr>
        <w:t>.».</w:t>
      </w:r>
      <w:proofErr w:type="gramEnd"/>
    </w:p>
    <w:p w:rsidR="00917FB0" w:rsidRPr="00F13077" w:rsidRDefault="00E30132" w:rsidP="00F1307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3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 5 части 1 приложения 2 к решению </w:t>
      </w:r>
      <w:r w:rsidR="00917FB0" w:rsidRPr="00F13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признать утратившим силу.</w:t>
      </w:r>
    </w:p>
    <w:p w:rsidR="0065080A" w:rsidRPr="00F13077" w:rsidRDefault="00917FB0" w:rsidP="00F1307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0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 2 к решению дополнить частью 1</w:t>
      </w:r>
      <w:r w:rsidR="00F70F77" w:rsidRPr="00F1307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F70F77" w:rsidRPr="00F13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:rsidR="0065080A" w:rsidRPr="00F13077" w:rsidRDefault="00F70F77" w:rsidP="00F13077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077">
        <w:rPr>
          <w:rFonts w:ascii="Times New Roman" w:hAnsi="Times New Roman" w:cs="Times New Roman"/>
          <w:sz w:val="28"/>
          <w:szCs w:val="28"/>
          <w:shd w:val="clear" w:color="auto" w:fill="FFFFFF"/>
        </w:rPr>
        <w:t>«1</w:t>
      </w:r>
      <w:r w:rsidRPr="00F1307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Pr="00F13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1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заключения и форма соглашения о </w:t>
      </w:r>
      <w:proofErr w:type="gramStart"/>
      <w:r w:rsidRPr="00F13077">
        <w:rPr>
          <w:rFonts w:ascii="Times New Roman" w:hAnsi="Times New Roman" w:cs="Times New Roman"/>
          <w:color w:val="000000" w:themeColor="text1"/>
          <w:sz w:val="28"/>
          <w:szCs w:val="28"/>
        </w:rPr>
        <w:t>мерах</w:t>
      </w:r>
      <w:proofErr w:type="gramEnd"/>
      <w:r w:rsidRPr="00F13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повышению эффективности использования бюджетных средств и увеличению поступлений налоговых и неналоговых доходов бюджета поселения утверждаются приказом Комитета по финансам и налоговой политике администрации Кондинского района.».</w:t>
      </w:r>
    </w:p>
    <w:p w:rsidR="0065080A" w:rsidRPr="00F13077" w:rsidRDefault="0090647B" w:rsidP="00F13077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07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F13077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«Кондинский вестник»                  и разместить на официальном сайте органов местного самоуправления Кондинского района.</w:t>
      </w:r>
    </w:p>
    <w:p w:rsidR="0065080A" w:rsidRPr="00F13077" w:rsidRDefault="0090647B" w:rsidP="00F13077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077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и распространяет свое действие на правоотношения, возникшие с 1 января 201</w:t>
      </w:r>
      <w:r w:rsidR="004B0746" w:rsidRPr="00F13077">
        <w:rPr>
          <w:rFonts w:ascii="Times New Roman" w:hAnsi="Times New Roman" w:cs="Times New Roman"/>
          <w:sz w:val="28"/>
          <w:szCs w:val="28"/>
        </w:rPr>
        <w:t>6</w:t>
      </w:r>
      <w:r w:rsidRPr="00F130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647B" w:rsidRPr="00F13077" w:rsidRDefault="0090647B" w:rsidP="00F13077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07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B0746" w:rsidRPr="00F130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0746" w:rsidRPr="00F1307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Думы Кондинского района по бюджету и экономике (С.И. </w:t>
      </w:r>
      <w:proofErr w:type="spellStart"/>
      <w:r w:rsidR="004B0746" w:rsidRPr="00F13077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="004B0746" w:rsidRPr="00F13077">
        <w:rPr>
          <w:rFonts w:ascii="Times New Roman" w:hAnsi="Times New Roman" w:cs="Times New Roman"/>
          <w:sz w:val="28"/>
          <w:szCs w:val="28"/>
        </w:rPr>
        <w:t>) и главу Кондинского района А.В. Дубовика в соответствии с их компетенцией.</w:t>
      </w:r>
    </w:p>
    <w:p w:rsidR="005E0DF8" w:rsidRDefault="005E0DF8" w:rsidP="004B0746">
      <w:pPr>
        <w:pStyle w:val="af0"/>
        <w:spacing w:line="0" w:lineRule="atLeast"/>
        <w:ind w:firstLine="0"/>
        <w:jc w:val="both"/>
        <w:rPr>
          <w:szCs w:val="28"/>
        </w:rPr>
      </w:pPr>
    </w:p>
    <w:p w:rsidR="005E0DF8" w:rsidRDefault="005E0DF8" w:rsidP="004B0746">
      <w:pPr>
        <w:pStyle w:val="af0"/>
        <w:spacing w:line="0" w:lineRule="atLeast"/>
        <w:ind w:firstLine="0"/>
        <w:jc w:val="both"/>
        <w:rPr>
          <w:szCs w:val="28"/>
        </w:rPr>
      </w:pPr>
    </w:p>
    <w:p w:rsidR="005E0DF8" w:rsidRDefault="005E0DF8" w:rsidP="004B0746">
      <w:pPr>
        <w:pStyle w:val="af0"/>
        <w:spacing w:line="0" w:lineRule="atLeast"/>
        <w:ind w:firstLine="0"/>
        <w:jc w:val="both"/>
        <w:rPr>
          <w:szCs w:val="28"/>
        </w:rPr>
      </w:pPr>
    </w:p>
    <w:p w:rsidR="004B0746" w:rsidRPr="00F13077" w:rsidRDefault="004B0746" w:rsidP="004B0746">
      <w:pPr>
        <w:pStyle w:val="af0"/>
        <w:spacing w:line="0" w:lineRule="atLeast"/>
        <w:ind w:firstLine="0"/>
        <w:jc w:val="both"/>
        <w:rPr>
          <w:szCs w:val="28"/>
        </w:rPr>
      </w:pPr>
      <w:r w:rsidRPr="00F13077">
        <w:rPr>
          <w:szCs w:val="28"/>
        </w:rPr>
        <w:t>Председатель Думы Кондинского района</w:t>
      </w:r>
      <w:r w:rsidRPr="00F13077">
        <w:rPr>
          <w:szCs w:val="28"/>
        </w:rPr>
        <w:tab/>
      </w:r>
      <w:r w:rsidRPr="00F13077">
        <w:rPr>
          <w:szCs w:val="28"/>
        </w:rPr>
        <w:tab/>
      </w:r>
      <w:r w:rsidRPr="00F13077">
        <w:rPr>
          <w:szCs w:val="28"/>
        </w:rPr>
        <w:tab/>
        <w:t xml:space="preserve">            А.А. </w:t>
      </w:r>
      <w:proofErr w:type="spellStart"/>
      <w:r w:rsidRPr="00F13077">
        <w:rPr>
          <w:szCs w:val="28"/>
        </w:rPr>
        <w:t>Тагильцев</w:t>
      </w:r>
      <w:proofErr w:type="spellEnd"/>
      <w:r w:rsidRPr="00F13077">
        <w:rPr>
          <w:szCs w:val="28"/>
        </w:rPr>
        <w:t xml:space="preserve">                                </w:t>
      </w:r>
    </w:p>
    <w:p w:rsidR="004B0746" w:rsidRPr="00F13077" w:rsidRDefault="004B0746" w:rsidP="004B0746">
      <w:pPr>
        <w:pStyle w:val="af0"/>
        <w:spacing w:line="0" w:lineRule="atLeast"/>
        <w:ind w:firstLine="0"/>
        <w:jc w:val="both"/>
        <w:rPr>
          <w:szCs w:val="28"/>
        </w:rPr>
      </w:pPr>
    </w:p>
    <w:p w:rsidR="004B0746" w:rsidRPr="00F13077" w:rsidRDefault="004B0746" w:rsidP="004B0746">
      <w:pPr>
        <w:pStyle w:val="af0"/>
        <w:spacing w:line="0" w:lineRule="atLeast"/>
        <w:ind w:firstLine="0"/>
        <w:jc w:val="both"/>
        <w:rPr>
          <w:szCs w:val="28"/>
        </w:rPr>
      </w:pPr>
    </w:p>
    <w:p w:rsidR="004B0746" w:rsidRPr="00F13077" w:rsidRDefault="004B0746" w:rsidP="004B0746">
      <w:pPr>
        <w:pStyle w:val="af0"/>
        <w:spacing w:line="0" w:lineRule="atLeast"/>
        <w:ind w:firstLine="0"/>
        <w:jc w:val="both"/>
        <w:rPr>
          <w:szCs w:val="28"/>
        </w:rPr>
      </w:pPr>
    </w:p>
    <w:p w:rsidR="004B0746" w:rsidRPr="00F13077" w:rsidRDefault="004B0746" w:rsidP="004B0746">
      <w:pPr>
        <w:pStyle w:val="af0"/>
        <w:spacing w:line="0" w:lineRule="atLeast"/>
        <w:ind w:firstLine="0"/>
        <w:jc w:val="both"/>
        <w:rPr>
          <w:szCs w:val="28"/>
        </w:rPr>
      </w:pPr>
      <w:r w:rsidRPr="00F13077">
        <w:rPr>
          <w:szCs w:val="28"/>
        </w:rPr>
        <w:t xml:space="preserve">Глава Кондинского района                                            </w:t>
      </w:r>
      <w:r w:rsidRPr="00F13077">
        <w:rPr>
          <w:szCs w:val="28"/>
        </w:rPr>
        <w:tab/>
      </w:r>
      <w:r w:rsidRPr="00F13077">
        <w:rPr>
          <w:szCs w:val="28"/>
        </w:rPr>
        <w:tab/>
        <w:t xml:space="preserve">     А.В. Дубовик</w:t>
      </w:r>
    </w:p>
    <w:p w:rsidR="004B0746" w:rsidRPr="00F13077" w:rsidRDefault="004B0746" w:rsidP="004B0746">
      <w:pPr>
        <w:pStyle w:val="af0"/>
        <w:spacing w:line="0" w:lineRule="atLeast"/>
        <w:ind w:firstLine="0"/>
        <w:jc w:val="both"/>
        <w:rPr>
          <w:szCs w:val="28"/>
        </w:rPr>
      </w:pPr>
    </w:p>
    <w:p w:rsidR="004B0746" w:rsidRPr="004B0746" w:rsidRDefault="004B0746" w:rsidP="004B0746">
      <w:pPr>
        <w:pStyle w:val="af0"/>
        <w:spacing w:line="0" w:lineRule="atLeast"/>
        <w:ind w:firstLine="0"/>
        <w:jc w:val="both"/>
        <w:rPr>
          <w:szCs w:val="28"/>
        </w:rPr>
      </w:pPr>
    </w:p>
    <w:p w:rsidR="004B0746" w:rsidRPr="004B0746" w:rsidRDefault="004B0746" w:rsidP="004B0746">
      <w:pPr>
        <w:pStyle w:val="af0"/>
        <w:spacing w:line="0" w:lineRule="atLeast"/>
        <w:ind w:firstLine="0"/>
        <w:jc w:val="both"/>
        <w:rPr>
          <w:szCs w:val="28"/>
        </w:rPr>
      </w:pPr>
    </w:p>
    <w:p w:rsidR="004B0746" w:rsidRPr="004B0746" w:rsidRDefault="004B0746" w:rsidP="004B0746">
      <w:pPr>
        <w:pStyle w:val="af0"/>
        <w:spacing w:line="0" w:lineRule="atLeast"/>
        <w:ind w:firstLine="0"/>
        <w:jc w:val="both"/>
        <w:rPr>
          <w:szCs w:val="28"/>
        </w:rPr>
      </w:pPr>
    </w:p>
    <w:p w:rsidR="004B0746" w:rsidRPr="004B0746" w:rsidRDefault="004B0746" w:rsidP="004B0746">
      <w:pPr>
        <w:pStyle w:val="af0"/>
        <w:spacing w:line="0" w:lineRule="atLeast"/>
        <w:ind w:firstLine="0"/>
        <w:jc w:val="both"/>
        <w:rPr>
          <w:szCs w:val="28"/>
        </w:rPr>
      </w:pPr>
      <w:proofErr w:type="spellStart"/>
      <w:r w:rsidRPr="004B0746">
        <w:rPr>
          <w:szCs w:val="28"/>
        </w:rPr>
        <w:t>пгт</w:t>
      </w:r>
      <w:proofErr w:type="spellEnd"/>
      <w:r w:rsidRPr="004B0746">
        <w:rPr>
          <w:szCs w:val="28"/>
        </w:rPr>
        <w:t xml:space="preserve">. Междуреченский </w:t>
      </w:r>
    </w:p>
    <w:p w:rsidR="004B0746" w:rsidRPr="004B0746" w:rsidRDefault="004B0746" w:rsidP="004B0746">
      <w:pPr>
        <w:pStyle w:val="af0"/>
        <w:spacing w:line="0" w:lineRule="atLeast"/>
        <w:ind w:firstLine="0"/>
        <w:jc w:val="both"/>
        <w:rPr>
          <w:szCs w:val="28"/>
        </w:rPr>
      </w:pPr>
      <w:r w:rsidRPr="004B0746">
        <w:rPr>
          <w:szCs w:val="28"/>
        </w:rPr>
        <w:t xml:space="preserve">__ </w:t>
      </w:r>
      <w:r>
        <w:rPr>
          <w:szCs w:val="28"/>
        </w:rPr>
        <w:t>май</w:t>
      </w:r>
      <w:r w:rsidRPr="004B0746">
        <w:rPr>
          <w:szCs w:val="28"/>
        </w:rPr>
        <w:t xml:space="preserve"> 2016 года</w:t>
      </w:r>
    </w:p>
    <w:p w:rsidR="004B0746" w:rsidRPr="004B0746" w:rsidRDefault="004B0746" w:rsidP="004B0746">
      <w:pPr>
        <w:pStyle w:val="af0"/>
        <w:spacing w:line="0" w:lineRule="atLeast"/>
        <w:ind w:firstLine="0"/>
        <w:jc w:val="both"/>
        <w:rPr>
          <w:szCs w:val="28"/>
        </w:rPr>
      </w:pPr>
      <w:r w:rsidRPr="004B0746">
        <w:rPr>
          <w:szCs w:val="28"/>
        </w:rPr>
        <w:t>№ ____</w:t>
      </w:r>
    </w:p>
    <w:p w:rsidR="004B0746" w:rsidRPr="00C06486" w:rsidRDefault="004B0746" w:rsidP="004B0746">
      <w:pPr>
        <w:spacing w:line="0" w:lineRule="atLeast"/>
        <w:jc w:val="both"/>
        <w:rPr>
          <w:sz w:val="28"/>
          <w:szCs w:val="28"/>
        </w:rPr>
      </w:pPr>
    </w:p>
    <w:p w:rsidR="0090647B" w:rsidRDefault="0090647B" w:rsidP="0090647B">
      <w:pPr>
        <w:ind w:firstLine="720"/>
        <w:jc w:val="both"/>
        <w:rPr>
          <w:sz w:val="28"/>
          <w:szCs w:val="28"/>
        </w:rPr>
      </w:pPr>
    </w:p>
    <w:p w:rsidR="00B97FDD" w:rsidRDefault="00B97FDD">
      <w:pPr>
        <w:spacing w:after="200" w:line="276" w:lineRule="auto"/>
      </w:pPr>
    </w:p>
    <w:sectPr w:rsidR="00B97FDD" w:rsidSect="009447B0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724" w:rsidRDefault="00DA5724" w:rsidP="002D5F4F">
      <w:r>
        <w:separator/>
      </w:r>
    </w:p>
  </w:endnote>
  <w:endnote w:type="continuationSeparator" w:id="0">
    <w:p w:rsidR="00DA5724" w:rsidRDefault="00DA5724" w:rsidP="002D5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724" w:rsidRDefault="00DA5724" w:rsidP="002D5F4F">
      <w:r>
        <w:separator/>
      </w:r>
    </w:p>
  </w:footnote>
  <w:footnote w:type="continuationSeparator" w:id="0">
    <w:p w:rsidR="00DA5724" w:rsidRDefault="00DA5724" w:rsidP="002D5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849457"/>
      <w:docPartObj>
        <w:docPartGallery w:val="Page Numbers (Top of Page)"/>
        <w:docPartUnique/>
      </w:docPartObj>
    </w:sdtPr>
    <w:sdtContent>
      <w:p w:rsidR="002D5F4F" w:rsidRDefault="00035BF8">
        <w:pPr>
          <w:pStyle w:val="ac"/>
          <w:jc w:val="right"/>
        </w:pPr>
        <w:r>
          <w:fldChar w:fldCharType="begin"/>
        </w:r>
        <w:r w:rsidR="002D5F4F">
          <w:instrText>PAGE   \* MERGEFORMAT</w:instrText>
        </w:r>
        <w:r>
          <w:fldChar w:fldCharType="separate"/>
        </w:r>
        <w:r w:rsidR="005E0DF8">
          <w:rPr>
            <w:noProof/>
          </w:rPr>
          <w:t>2</w:t>
        </w:r>
        <w:r>
          <w:fldChar w:fldCharType="end"/>
        </w:r>
      </w:p>
    </w:sdtContent>
  </w:sdt>
  <w:p w:rsidR="002D5F4F" w:rsidRDefault="002D5F4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0AC1"/>
    <w:multiLevelType w:val="multilevel"/>
    <w:tmpl w:val="72583B14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AEB7E38"/>
    <w:multiLevelType w:val="hybridMultilevel"/>
    <w:tmpl w:val="10A298BA"/>
    <w:lvl w:ilvl="0" w:tplc="0764D70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F66BEA"/>
    <w:multiLevelType w:val="hybridMultilevel"/>
    <w:tmpl w:val="A39A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137"/>
    <w:multiLevelType w:val="multilevel"/>
    <w:tmpl w:val="A27AAE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C313E99"/>
    <w:multiLevelType w:val="multilevel"/>
    <w:tmpl w:val="4A8E8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050686"/>
    <w:multiLevelType w:val="hybridMultilevel"/>
    <w:tmpl w:val="9370C4EC"/>
    <w:lvl w:ilvl="0" w:tplc="0E2E6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3E5E30"/>
    <w:multiLevelType w:val="hybridMultilevel"/>
    <w:tmpl w:val="0C4E4F8A"/>
    <w:lvl w:ilvl="0" w:tplc="2AD0C7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D37DE6"/>
    <w:multiLevelType w:val="hybridMultilevel"/>
    <w:tmpl w:val="08A60580"/>
    <w:lvl w:ilvl="0" w:tplc="9D08D6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4454E0"/>
    <w:multiLevelType w:val="hybridMultilevel"/>
    <w:tmpl w:val="B8926824"/>
    <w:lvl w:ilvl="0" w:tplc="D36453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CD04F1"/>
    <w:multiLevelType w:val="multilevel"/>
    <w:tmpl w:val="5914BC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3.1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9"/>
  </w:num>
  <w:num w:numId="12">
    <w:abstractNumId w:val="0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E74"/>
    <w:rsid w:val="00004703"/>
    <w:rsid w:val="00011B9F"/>
    <w:rsid w:val="00035BF8"/>
    <w:rsid w:val="00054FC7"/>
    <w:rsid w:val="00111196"/>
    <w:rsid w:val="001F4AED"/>
    <w:rsid w:val="002D5F4F"/>
    <w:rsid w:val="00373C9E"/>
    <w:rsid w:val="003B7656"/>
    <w:rsid w:val="004B0746"/>
    <w:rsid w:val="005B7186"/>
    <w:rsid w:val="005D694D"/>
    <w:rsid w:val="005E0DF8"/>
    <w:rsid w:val="00602CC7"/>
    <w:rsid w:val="0065080A"/>
    <w:rsid w:val="006C66B7"/>
    <w:rsid w:val="006D6035"/>
    <w:rsid w:val="007545F8"/>
    <w:rsid w:val="00794F5E"/>
    <w:rsid w:val="0090647B"/>
    <w:rsid w:val="00917FB0"/>
    <w:rsid w:val="009447B0"/>
    <w:rsid w:val="009D2CDA"/>
    <w:rsid w:val="00A02F95"/>
    <w:rsid w:val="00AC4E74"/>
    <w:rsid w:val="00B97FDD"/>
    <w:rsid w:val="00D02B10"/>
    <w:rsid w:val="00D12401"/>
    <w:rsid w:val="00D60377"/>
    <w:rsid w:val="00DA5724"/>
    <w:rsid w:val="00E30132"/>
    <w:rsid w:val="00F13077"/>
    <w:rsid w:val="00F44902"/>
    <w:rsid w:val="00F7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4F5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F5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Title">
    <w:name w:val="ConsTitle"/>
    <w:rsid w:val="00794F5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794F5E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794F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794F5E"/>
    <w:rPr>
      <w:rFonts w:cs="Times New Roman"/>
      <w:color w:val="106BBE"/>
    </w:rPr>
  </w:style>
  <w:style w:type="character" w:customStyle="1" w:styleId="a6">
    <w:name w:val="Цветовое выделение"/>
    <w:uiPriority w:val="99"/>
    <w:rsid w:val="00794F5E"/>
    <w:rPr>
      <w:b/>
      <w:bCs/>
      <w:color w:val="26282F"/>
    </w:rPr>
  </w:style>
  <w:style w:type="character" w:styleId="a7">
    <w:name w:val="Hyperlink"/>
    <w:basedOn w:val="a0"/>
    <w:uiPriority w:val="99"/>
    <w:semiHidden/>
    <w:unhideWhenUsed/>
    <w:rsid w:val="00F44902"/>
    <w:rPr>
      <w:color w:val="0000FF"/>
      <w:u w:val="single"/>
    </w:rPr>
  </w:style>
  <w:style w:type="paragraph" w:styleId="a8">
    <w:name w:val="Normal (Web)"/>
    <w:basedOn w:val="a"/>
    <w:semiHidden/>
    <w:unhideWhenUsed/>
    <w:rsid w:val="00F44902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06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64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5B718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5B7186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Style4">
    <w:name w:val="Style4"/>
    <w:basedOn w:val="a"/>
    <w:rsid w:val="005B7186"/>
    <w:pPr>
      <w:widowControl w:val="0"/>
      <w:autoSpaceDE w:val="0"/>
      <w:autoSpaceDN w:val="0"/>
      <w:adjustRightInd w:val="0"/>
      <w:spacing w:line="274" w:lineRule="exact"/>
      <w:ind w:firstLine="720"/>
      <w:jc w:val="both"/>
    </w:pPr>
  </w:style>
  <w:style w:type="character" w:customStyle="1" w:styleId="FontStyle21">
    <w:name w:val="Font Style21"/>
    <w:rsid w:val="005B71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5B7186"/>
    <w:rPr>
      <w:rFonts w:ascii="Times New Roman" w:hAnsi="Times New Roman" w:cs="Times New Roman"/>
      <w:sz w:val="22"/>
      <w:szCs w:val="22"/>
    </w:rPr>
  </w:style>
  <w:style w:type="table" w:styleId="ab">
    <w:name w:val="Table Grid"/>
    <w:basedOn w:val="a1"/>
    <w:rsid w:val="005B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B718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D5F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D5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D5F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D5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Абзац"/>
    <w:rsid w:val="004B0746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4F5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F5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Title">
    <w:name w:val="ConsTitle"/>
    <w:rsid w:val="00794F5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794F5E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794F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794F5E"/>
    <w:rPr>
      <w:rFonts w:cs="Times New Roman"/>
      <w:color w:val="106BBE"/>
    </w:rPr>
  </w:style>
  <w:style w:type="character" w:customStyle="1" w:styleId="a6">
    <w:name w:val="Цветовое выделение"/>
    <w:uiPriority w:val="99"/>
    <w:rsid w:val="00794F5E"/>
    <w:rPr>
      <w:b/>
      <w:bCs/>
      <w:color w:val="26282F"/>
    </w:rPr>
  </w:style>
  <w:style w:type="character" w:styleId="a7">
    <w:name w:val="Hyperlink"/>
    <w:basedOn w:val="a0"/>
    <w:uiPriority w:val="99"/>
    <w:semiHidden/>
    <w:unhideWhenUsed/>
    <w:rsid w:val="00F44902"/>
    <w:rPr>
      <w:color w:val="0000FF"/>
      <w:u w:val="single"/>
    </w:rPr>
  </w:style>
  <w:style w:type="paragraph" w:styleId="a8">
    <w:name w:val="Normal (Web)"/>
    <w:basedOn w:val="a"/>
    <w:semiHidden/>
    <w:unhideWhenUsed/>
    <w:rsid w:val="00F44902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06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64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5B718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5B7186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Style4">
    <w:name w:val="Style4"/>
    <w:basedOn w:val="a"/>
    <w:rsid w:val="005B7186"/>
    <w:pPr>
      <w:widowControl w:val="0"/>
      <w:autoSpaceDE w:val="0"/>
      <w:autoSpaceDN w:val="0"/>
      <w:adjustRightInd w:val="0"/>
      <w:spacing w:line="274" w:lineRule="exact"/>
      <w:ind w:firstLine="720"/>
      <w:jc w:val="both"/>
    </w:pPr>
  </w:style>
  <w:style w:type="character" w:customStyle="1" w:styleId="FontStyle21">
    <w:name w:val="Font Style21"/>
    <w:rsid w:val="005B71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5B7186"/>
    <w:rPr>
      <w:rFonts w:ascii="Times New Roman" w:hAnsi="Times New Roman" w:cs="Times New Roman"/>
      <w:sz w:val="22"/>
      <w:szCs w:val="22"/>
    </w:rPr>
  </w:style>
  <w:style w:type="table" w:styleId="ab">
    <w:name w:val="Table Grid"/>
    <w:basedOn w:val="a1"/>
    <w:rsid w:val="005B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B718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D5F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D5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D5F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D5F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02-2219</cp:lastModifiedBy>
  <cp:revision>19</cp:revision>
  <cp:lastPrinted>2016-03-11T11:50:00Z</cp:lastPrinted>
  <dcterms:created xsi:type="dcterms:W3CDTF">2015-09-02T06:04:00Z</dcterms:created>
  <dcterms:modified xsi:type="dcterms:W3CDTF">2016-04-20T10:15:00Z</dcterms:modified>
</cp:coreProperties>
</file>