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</w:rPr>
      </w:pPr>
      <w:bookmarkStart w:id="0" w:name="bookmark13"/>
      <w:r w:rsidRPr="00F34241">
        <w:rPr>
          <w:rFonts w:ascii="Times New Roman" w:hAnsi="Times New Roman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640883" w:rsidRPr="00F34241" w:rsidRDefault="00640883" w:rsidP="00F34241">
      <w:pPr>
        <w:spacing w:after="0" w:line="0" w:lineRule="atLeast"/>
        <w:rPr>
          <w:rFonts w:ascii="Times New Roman" w:hAnsi="Times New Roman"/>
        </w:rPr>
      </w:pPr>
    </w:p>
    <w:p w:rsidR="008E2C13" w:rsidRPr="008E2C13" w:rsidRDefault="008E2C13" w:rsidP="008E2C13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C13">
        <w:rPr>
          <w:rFonts w:ascii="Times New Roman" w:hAnsi="Times New Roman"/>
          <w:b/>
          <w:bCs/>
          <w:sz w:val="28"/>
          <w:szCs w:val="28"/>
        </w:rPr>
        <w:t xml:space="preserve">Об </w:t>
      </w:r>
      <w:proofErr w:type="gramStart"/>
      <w:r w:rsidRPr="008E2C13">
        <w:rPr>
          <w:rFonts w:ascii="Times New Roman" w:hAnsi="Times New Roman"/>
          <w:b/>
          <w:bCs/>
          <w:sz w:val="28"/>
          <w:szCs w:val="28"/>
        </w:rPr>
        <w:t>отчете</w:t>
      </w:r>
      <w:proofErr w:type="gramEnd"/>
      <w:r w:rsidRPr="008E2C13">
        <w:rPr>
          <w:rFonts w:ascii="Times New Roman" w:hAnsi="Times New Roman"/>
          <w:b/>
          <w:bCs/>
          <w:sz w:val="28"/>
          <w:szCs w:val="28"/>
        </w:rPr>
        <w:t xml:space="preserve"> о выполнении прогнозного плана приватизации</w:t>
      </w:r>
    </w:p>
    <w:p w:rsidR="008E2C13" w:rsidRPr="008E2C13" w:rsidRDefault="008E2C13" w:rsidP="008E2C13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C13">
        <w:rPr>
          <w:rFonts w:ascii="Times New Roman" w:hAnsi="Times New Roman"/>
          <w:b/>
          <w:bCs/>
          <w:sz w:val="28"/>
          <w:szCs w:val="28"/>
        </w:rPr>
        <w:t>муниципального имущества за 2013 год</w:t>
      </w:r>
    </w:p>
    <w:p w:rsidR="008E2C13" w:rsidRPr="008E2C13" w:rsidRDefault="008E2C13" w:rsidP="008E2C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E2C13" w:rsidRPr="008E2C13" w:rsidRDefault="008E2C13" w:rsidP="008E2C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E2C13">
        <w:rPr>
          <w:rFonts w:ascii="Times New Roman" w:hAnsi="Times New Roman"/>
          <w:sz w:val="28"/>
          <w:szCs w:val="28"/>
        </w:rPr>
        <w:tab/>
      </w:r>
      <w:proofErr w:type="gramStart"/>
      <w:r w:rsidRPr="008E2C1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4A0DE6">
        <w:rPr>
          <w:rFonts w:ascii="Times New Roman" w:hAnsi="Times New Roman"/>
          <w:sz w:val="28"/>
          <w:szCs w:val="28"/>
        </w:rPr>
        <w:t xml:space="preserve">         </w:t>
      </w:r>
      <w:r w:rsidRPr="008E2C13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4A0DE6">
        <w:rPr>
          <w:rFonts w:ascii="Times New Roman" w:hAnsi="Times New Roman"/>
          <w:sz w:val="28"/>
          <w:szCs w:val="28"/>
        </w:rPr>
        <w:t xml:space="preserve">      </w:t>
      </w:r>
      <w:r w:rsidRPr="008E2C13">
        <w:rPr>
          <w:rFonts w:ascii="Times New Roman" w:hAnsi="Times New Roman"/>
          <w:sz w:val="28"/>
          <w:szCs w:val="28"/>
        </w:rPr>
        <w:t xml:space="preserve">в Российской Федерации», Федеральным законом от 21 декабря 2001 года </w:t>
      </w:r>
      <w:r w:rsidR="004A0DE6">
        <w:rPr>
          <w:rFonts w:ascii="Times New Roman" w:hAnsi="Times New Roman"/>
          <w:sz w:val="28"/>
          <w:szCs w:val="28"/>
        </w:rPr>
        <w:t xml:space="preserve">     </w:t>
      </w:r>
      <w:r w:rsidRPr="008E2C13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Уставом </w:t>
      </w:r>
      <w:proofErr w:type="spellStart"/>
      <w:r w:rsidRPr="008E2C1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E2C13">
        <w:rPr>
          <w:rFonts w:ascii="Times New Roman" w:hAnsi="Times New Roman"/>
          <w:sz w:val="28"/>
          <w:szCs w:val="28"/>
        </w:rPr>
        <w:t xml:space="preserve"> района, решением Думы </w:t>
      </w:r>
      <w:proofErr w:type="spellStart"/>
      <w:r w:rsidRPr="008E2C1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E2C13">
        <w:rPr>
          <w:rFonts w:ascii="Times New Roman" w:hAnsi="Times New Roman"/>
          <w:sz w:val="28"/>
          <w:szCs w:val="28"/>
        </w:rPr>
        <w:t xml:space="preserve"> района от 26 апреля 2012 года № 232 «Об утверждении Порядка приватизации муниципального имущества муниципального образования </w:t>
      </w:r>
      <w:proofErr w:type="spellStart"/>
      <w:r w:rsidRPr="008E2C13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8E2C13">
        <w:rPr>
          <w:rFonts w:ascii="Times New Roman" w:hAnsi="Times New Roman"/>
          <w:sz w:val="28"/>
          <w:szCs w:val="28"/>
        </w:rPr>
        <w:t xml:space="preserve"> район», Дума </w:t>
      </w:r>
      <w:proofErr w:type="spellStart"/>
      <w:r w:rsidRPr="008E2C1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E2C13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8E2C13">
        <w:rPr>
          <w:rFonts w:ascii="Times New Roman" w:hAnsi="Times New Roman"/>
          <w:sz w:val="28"/>
          <w:szCs w:val="28"/>
        </w:rPr>
        <w:t xml:space="preserve"> </w:t>
      </w:r>
      <w:r w:rsidRPr="008E2C13">
        <w:rPr>
          <w:rFonts w:ascii="Times New Roman" w:hAnsi="Times New Roman"/>
          <w:b/>
          <w:bCs/>
          <w:sz w:val="28"/>
          <w:szCs w:val="28"/>
        </w:rPr>
        <w:t>решила</w:t>
      </w:r>
      <w:r w:rsidRPr="008E2C13">
        <w:rPr>
          <w:rFonts w:ascii="Times New Roman" w:hAnsi="Times New Roman"/>
          <w:sz w:val="28"/>
          <w:szCs w:val="28"/>
        </w:rPr>
        <w:t>:</w:t>
      </w:r>
    </w:p>
    <w:p w:rsidR="008E2C13" w:rsidRPr="008E2C13" w:rsidRDefault="008E2C13" w:rsidP="008E2C13">
      <w:pPr>
        <w:numPr>
          <w:ilvl w:val="0"/>
          <w:numId w:val="2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C13">
        <w:rPr>
          <w:rFonts w:ascii="Times New Roman" w:hAnsi="Times New Roman"/>
          <w:sz w:val="28"/>
          <w:szCs w:val="28"/>
        </w:rPr>
        <w:t>Отчет о выполнении прогнозного плана приватизации муниципального имущества за 2013 год принять к сведению (приложение).</w:t>
      </w:r>
    </w:p>
    <w:p w:rsidR="008E2C13" w:rsidRPr="008E2C13" w:rsidRDefault="008E2C13" w:rsidP="008E2C13">
      <w:pPr>
        <w:numPr>
          <w:ilvl w:val="0"/>
          <w:numId w:val="2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C13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E2C13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8E2C13">
        <w:rPr>
          <w:rFonts w:ascii="Times New Roman" w:hAnsi="Times New Roman"/>
          <w:sz w:val="28"/>
          <w:szCs w:val="28"/>
        </w:rPr>
        <w:t xml:space="preserve"> вестник» </w:t>
      </w:r>
      <w:r w:rsidR="004A0DE6">
        <w:rPr>
          <w:rFonts w:ascii="Times New Roman" w:hAnsi="Times New Roman"/>
          <w:sz w:val="28"/>
          <w:szCs w:val="28"/>
        </w:rPr>
        <w:t xml:space="preserve">    </w:t>
      </w:r>
      <w:r w:rsidRPr="008E2C13">
        <w:rPr>
          <w:rFonts w:ascii="Times New Roman" w:hAnsi="Times New Roman"/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Pr="008E2C1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E2C13">
        <w:rPr>
          <w:rFonts w:ascii="Times New Roman" w:hAnsi="Times New Roman"/>
          <w:sz w:val="28"/>
          <w:szCs w:val="28"/>
        </w:rPr>
        <w:t xml:space="preserve"> района. </w:t>
      </w:r>
    </w:p>
    <w:p w:rsidR="008E2C13" w:rsidRPr="008E2C13" w:rsidRDefault="008E2C13" w:rsidP="008E2C13">
      <w:pPr>
        <w:numPr>
          <w:ilvl w:val="0"/>
          <w:numId w:val="2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C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2C1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Думы </w:t>
      </w:r>
      <w:proofErr w:type="spellStart"/>
      <w:r w:rsidRPr="008E2C1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E2C13">
        <w:rPr>
          <w:rFonts w:ascii="Times New Roman" w:hAnsi="Times New Roman"/>
          <w:sz w:val="28"/>
          <w:szCs w:val="28"/>
        </w:rPr>
        <w:t xml:space="preserve"> района по бюджету и экономике (А.О.Густов) и  главу администрации </w:t>
      </w:r>
      <w:proofErr w:type="spellStart"/>
      <w:r w:rsidRPr="008E2C1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E2C13">
        <w:rPr>
          <w:rFonts w:ascii="Times New Roman" w:hAnsi="Times New Roman"/>
          <w:sz w:val="28"/>
          <w:szCs w:val="28"/>
        </w:rPr>
        <w:t xml:space="preserve"> района М.В.Шишкина </w:t>
      </w:r>
      <w:r w:rsidR="004A0DE6">
        <w:rPr>
          <w:rFonts w:ascii="Times New Roman" w:hAnsi="Times New Roman"/>
          <w:sz w:val="28"/>
          <w:szCs w:val="28"/>
        </w:rPr>
        <w:t xml:space="preserve">     </w:t>
      </w:r>
      <w:r w:rsidRPr="008E2C13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640883" w:rsidRDefault="00640883" w:rsidP="00625FC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E2C13" w:rsidRPr="00625FC6" w:rsidRDefault="008E2C13" w:rsidP="00625FC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Pr="00625FC6" w:rsidRDefault="00640883" w:rsidP="00625FC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Pr="00625FC6" w:rsidRDefault="00640883" w:rsidP="00625FC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25FC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25FC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625FC6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А.Н. </w:t>
      </w:r>
      <w:proofErr w:type="spellStart"/>
      <w:r w:rsidRPr="00625FC6">
        <w:rPr>
          <w:rFonts w:ascii="Times New Roman" w:hAnsi="Times New Roman"/>
          <w:sz w:val="28"/>
          <w:szCs w:val="28"/>
        </w:rPr>
        <w:t>Поздеев</w:t>
      </w:r>
      <w:proofErr w:type="spellEnd"/>
    </w:p>
    <w:p w:rsidR="00640883" w:rsidRDefault="00640883" w:rsidP="00625FC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E2C13" w:rsidRPr="00625FC6" w:rsidRDefault="008E2C13" w:rsidP="00625FC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Pr="00625FC6" w:rsidRDefault="00640883" w:rsidP="00625FC6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625FC6">
        <w:rPr>
          <w:rFonts w:ascii="Times New Roman" w:hAnsi="Times New Roman"/>
          <w:sz w:val="28"/>
          <w:szCs w:val="28"/>
        </w:rPr>
        <w:t>пгт</w:t>
      </w:r>
      <w:proofErr w:type="gramStart"/>
      <w:r w:rsidRPr="00625FC6">
        <w:rPr>
          <w:rFonts w:ascii="Times New Roman" w:hAnsi="Times New Roman"/>
          <w:sz w:val="28"/>
          <w:szCs w:val="28"/>
        </w:rPr>
        <w:t>.М</w:t>
      </w:r>
      <w:proofErr w:type="gramEnd"/>
      <w:r w:rsidRPr="00625FC6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640883" w:rsidRPr="00625FC6" w:rsidRDefault="008A7209" w:rsidP="00625FC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25FC6">
        <w:rPr>
          <w:rFonts w:ascii="Times New Roman" w:hAnsi="Times New Roman"/>
          <w:sz w:val="28"/>
          <w:szCs w:val="28"/>
        </w:rPr>
        <w:t>30</w:t>
      </w:r>
      <w:r w:rsidR="00BB428F" w:rsidRPr="00625FC6">
        <w:rPr>
          <w:rFonts w:ascii="Times New Roman" w:hAnsi="Times New Roman"/>
          <w:sz w:val="28"/>
          <w:szCs w:val="28"/>
        </w:rPr>
        <w:t xml:space="preserve"> апреля</w:t>
      </w:r>
      <w:r w:rsidR="00F833B0" w:rsidRPr="00625FC6">
        <w:rPr>
          <w:rFonts w:ascii="Times New Roman" w:hAnsi="Times New Roman"/>
          <w:sz w:val="28"/>
          <w:szCs w:val="28"/>
        </w:rPr>
        <w:t xml:space="preserve"> 201</w:t>
      </w:r>
      <w:r w:rsidRPr="00625FC6">
        <w:rPr>
          <w:rFonts w:ascii="Times New Roman" w:hAnsi="Times New Roman"/>
          <w:sz w:val="28"/>
          <w:szCs w:val="28"/>
        </w:rPr>
        <w:t>4</w:t>
      </w:r>
      <w:r w:rsidR="00640883" w:rsidRPr="00625FC6">
        <w:rPr>
          <w:rFonts w:ascii="Times New Roman" w:hAnsi="Times New Roman"/>
          <w:sz w:val="28"/>
          <w:szCs w:val="28"/>
        </w:rPr>
        <w:t xml:space="preserve"> года</w:t>
      </w:r>
    </w:p>
    <w:p w:rsidR="00640883" w:rsidRDefault="00640883" w:rsidP="00625FC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25FC6">
        <w:rPr>
          <w:rFonts w:ascii="Times New Roman" w:hAnsi="Times New Roman"/>
          <w:sz w:val="28"/>
          <w:szCs w:val="28"/>
        </w:rPr>
        <w:t xml:space="preserve">№ </w:t>
      </w:r>
      <w:bookmarkStart w:id="1" w:name="_GoBack"/>
      <w:bookmarkEnd w:id="1"/>
      <w:r w:rsidR="008E2C13">
        <w:rPr>
          <w:rFonts w:ascii="Times New Roman" w:hAnsi="Times New Roman"/>
          <w:sz w:val="28"/>
          <w:szCs w:val="28"/>
        </w:rPr>
        <w:t>460</w:t>
      </w:r>
    </w:p>
    <w:p w:rsidR="008E2C13" w:rsidRDefault="008E2C13" w:rsidP="00625FC6">
      <w:pPr>
        <w:spacing w:after="0" w:line="0" w:lineRule="atLeast"/>
        <w:rPr>
          <w:rFonts w:ascii="Times New Roman" w:hAnsi="Times New Roman"/>
          <w:sz w:val="28"/>
          <w:szCs w:val="28"/>
        </w:rPr>
        <w:sectPr w:rsidR="008E2C13" w:rsidSect="004A0DE6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E2C13" w:rsidRPr="00625FC6" w:rsidRDefault="008E2C13" w:rsidP="00625FC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A0DE6" w:rsidRDefault="008E2C13" w:rsidP="004A0DE6">
      <w:pPr>
        <w:spacing w:after="0" w:line="0" w:lineRule="atLeast"/>
        <w:ind w:left="5954"/>
        <w:rPr>
          <w:rFonts w:ascii="Times New Roman" w:hAnsi="Times New Roman"/>
        </w:rPr>
      </w:pPr>
      <w:r w:rsidRPr="004A0DE6">
        <w:rPr>
          <w:rFonts w:ascii="Times New Roman" w:hAnsi="Times New Roman"/>
        </w:rPr>
        <w:t xml:space="preserve">Приложение к решению </w:t>
      </w:r>
    </w:p>
    <w:p w:rsidR="008E2C13" w:rsidRPr="004A0DE6" w:rsidRDefault="008E2C13" w:rsidP="004A0DE6">
      <w:pPr>
        <w:spacing w:after="0" w:line="0" w:lineRule="atLeast"/>
        <w:ind w:left="5954"/>
        <w:rPr>
          <w:rFonts w:ascii="Times New Roman" w:hAnsi="Times New Roman"/>
        </w:rPr>
      </w:pPr>
      <w:r w:rsidRPr="004A0DE6">
        <w:rPr>
          <w:rFonts w:ascii="Times New Roman" w:hAnsi="Times New Roman"/>
        </w:rPr>
        <w:t xml:space="preserve">Думы </w:t>
      </w:r>
      <w:proofErr w:type="spellStart"/>
      <w:r w:rsidRPr="004A0DE6">
        <w:rPr>
          <w:rFonts w:ascii="Times New Roman" w:hAnsi="Times New Roman"/>
        </w:rPr>
        <w:t>Кондинского</w:t>
      </w:r>
      <w:proofErr w:type="spellEnd"/>
      <w:r w:rsidRPr="004A0DE6">
        <w:rPr>
          <w:rFonts w:ascii="Times New Roman" w:hAnsi="Times New Roman"/>
        </w:rPr>
        <w:t xml:space="preserve"> района</w:t>
      </w:r>
    </w:p>
    <w:p w:rsidR="008E2C13" w:rsidRPr="004A0DE6" w:rsidRDefault="008E2C13" w:rsidP="004A0DE6">
      <w:pPr>
        <w:spacing w:after="0" w:line="0" w:lineRule="atLeast"/>
        <w:rPr>
          <w:rFonts w:ascii="Times New Roman" w:hAnsi="Times New Roman"/>
        </w:rPr>
      </w:pPr>
      <w:r w:rsidRPr="004A0DE6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4A0DE6">
        <w:rPr>
          <w:rFonts w:ascii="Times New Roman" w:hAnsi="Times New Roman"/>
        </w:rPr>
        <w:t xml:space="preserve">         </w:t>
      </w:r>
      <w:r w:rsidRPr="004A0DE6">
        <w:rPr>
          <w:rFonts w:ascii="Times New Roman" w:hAnsi="Times New Roman"/>
        </w:rPr>
        <w:t>от 30.04.2014 №</w:t>
      </w:r>
      <w:r w:rsidR="004A0DE6">
        <w:rPr>
          <w:rFonts w:ascii="Times New Roman" w:hAnsi="Times New Roman"/>
        </w:rPr>
        <w:t xml:space="preserve"> 460</w:t>
      </w:r>
    </w:p>
    <w:p w:rsidR="008E2C13" w:rsidRPr="004A0DE6" w:rsidRDefault="008E2C13" w:rsidP="004A0DE6">
      <w:pPr>
        <w:tabs>
          <w:tab w:val="left" w:pos="5402"/>
        </w:tabs>
        <w:spacing w:after="0" w:line="0" w:lineRule="atLeast"/>
        <w:ind w:left="-106"/>
        <w:rPr>
          <w:rFonts w:ascii="Times New Roman" w:hAnsi="Times New Roman"/>
          <w:sz w:val="20"/>
          <w:szCs w:val="20"/>
        </w:rPr>
      </w:pPr>
    </w:p>
    <w:p w:rsidR="008E2C13" w:rsidRPr="004A0DE6" w:rsidRDefault="008E2C13" w:rsidP="004A0DE6">
      <w:pPr>
        <w:tabs>
          <w:tab w:val="left" w:pos="5402"/>
        </w:tabs>
        <w:spacing w:after="0" w:line="0" w:lineRule="atLeast"/>
        <w:ind w:left="-106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E2C13" w:rsidRPr="004A0DE6" w:rsidRDefault="008E2C13" w:rsidP="004A0DE6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 w:rsidRPr="004A0DE6">
        <w:rPr>
          <w:rFonts w:ascii="Times New Roman" w:hAnsi="Times New Roman"/>
          <w:b/>
          <w:bCs/>
        </w:rPr>
        <w:t>Отчет о выполнении прогнозного плана приватизации</w:t>
      </w:r>
    </w:p>
    <w:p w:rsidR="008E2C13" w:rsidRPr="004A0DE6" w:rsidRDefault="008E2C13" w:rsidP="004A0DE6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 w:rsidRPr="004A0DE6">
        <w:rPr>
          <w:rFonts w:ascii="Times New Roman" w:hAnsi="Times New Roman"/>
          <w:b/>
          <w:bCs/>
        </w:rPr>
        <w:t xml:space="preserve">муниципального имущества за 2013 год </w:t>
      </w:r>
    </w:p>
    <w:p w:rsidR="008E2C13" w:rsidRPr="004A0DE6" w:rsidRDefault="008E2C13" w:rsidP="004A0DE6">
      <w:pPr>
        <w:spacing w:after="0" w:line="0" w:lineRule="atLeast"/>
        <w:jc w:val="center"/>
        <w:rPr>
          <w:rFonts w:ascii="Times New Roman" w:hAnsi="Times New Roman"/>
          <w:b/>
          <w:bCs/>
        </w:rPr>
      </w:pPr>
    </w:p>
    <w:p w:rsidR="008E2C13" w:rsidRPr="004A0DE6" w:rsidRDefault="008E2C13" w:rsidP="004A0DE6">
      <w:pPr>
        <w:tabs>
          <w:tab w:val="left" w:pos="1276"/>
          <w:tab w:val="left" w:pos="1440"/>
        </w:tabs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A0DE6">
        <w:rPr>
          <w:rFonts w:ascii="Times New Roman" w:hAnsi="Times New Roman"/>
        </w:rPr>
        <w:tab/>
      </w:r>
      <w:r w:rsidRPr="004A0DE6">
        <w:rPr>
          <w:rFonts w:ascii="Times New Roman" w:hAnsi="Times New Roman"/>
          <w:sz w:val="24"/>
          <w:szCs w:val="24"/>
        </w:rPr>
        <w:t xml:space="preserve">В соответствии с решением Думы </w:t>
      </w:r>
      <w:proofErr w:type="spellStart"/>
      <w:r w:rsidRPr="004A0DE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 района от 28 декабря 2011 года № 189 «Об утверждении прогнозного плана приватизации муниципального имущества </w:t>
      </w:r>
      <w:proofErr w:type="spellStart"/>
      <w:r w:rsidRPr="004A0DE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 района на 2012 – 2014 годы (с изменениями на 28 января 2014 года), в 2013 году необходимо было приватизировать </w:t>
      </w:r>
      <w:r w:rsidRPr="004A0DE6">
        <w:rPr>
          <w:rFonts w:ascii="Times New Roman" w:hAnsi="Times New Roman"/>
          <w:bCs/>
          <w:sz w:val="24"/>
          <w:szCs w:val="24"/>
        </w:rPr>
        <w:t>акции</w:t>
      </w:r>
      <w:r w:rsidRPr="004A0DE6">
        <w:rPr>
          <w:rFonts w:ascii="Times New Roman" w:hAnsi="Times New Roman"/>
          <w:sz w:val="24"/>
          <w:szCs w:val="24"/>
        </w:rPr>
        <w:t xml:space="preserve"> открытого акционерного общества «</w:t>
      </w:r>
      <w:proofErr w:type="spellStart"/>
      <w:r w:rsidRPr="004A0DE6">
        <w:rPr>
          <w:rFonts w:ascii="Times New Roman" w:hAnsi="Times New Roman"/>
          <w:sz w:val="24"/>
          <w:szCs w:val="24"/>
        </w:rPr>
        <w:t>Теплоэнергия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», место нахождения: </w:t>
      </w:r>
      <w:proofErr w:type="spellStart"/>
      <w:r w:rsidRPr="004A0DE6">
        <w:rPr>
          <w:rFonts w:ascii="Times New Roman" w:hAnsi="Times New Roman"/>
          <w:sz w:val="24"/>
          <w:szCs w:val="24"/>
        </w:rPr>
        <w:t>пгт</w:t>
      </w:r>
      <w:proofErr w:type="gramStart"/>
      <w:r w:rsidRPr="004A0DE6">
        <w:rPr>
          <w:rFonts w:ascii="Times New Roman" w:hAnsi="Times New Roman"/>
          <w:sz w:val="24"/>
          <w:szCs w:val="24"/>
        </w:rPr>
        <w:t>.Л</w:t>
      </w:r>
      <w:proofErr w:type="gramEnd"/>
      <w:r w:rsidRPr="004A0DE6">
        <w:rPr>
          <w:rFonts w:ascii="Times New Roman" w:hAnsi="Times New Roman"/>
          <w:sz w:val="24"/>
          <w:szCs w:val="24"/>
        </w:rPr>
        <w:t>уговой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, ул.Куйбышева, 38А (100%); </w:t>
      </w:r>
      <w:r w:rsidRPr="004A0DE6">
        <w:rPr>
          <w:rFonts w:ascii="Times New Roman" w:hAnsi="Times New Roman"/>
          <w:bCs/>
          <w:sz w:val="24"/>
          <w:szCs w:val="24"/>
        </w:rPr>
        <w:t>доли</w:t>
      </w:r>
      <w:r w:rsidRPr="004A0DE6">
        <w:rPr>
          <w:rFonts w:ascii="Times New Roman" w:hAnsi="Times New Roman"/>
          <w:sz w:val="24"/>
          <w:szCs w:val="24"/>
        </w:rPr>
        <w:t xml:space="preserve"> района в обществе с ограниченной ответственностью «Комплекс коммунальных платежей», место нахождения: </w:t>
      </w:r>
      <w:proofErr w:type="spellStart"/>
      <w:r w:rsidRPr="004A0DE6">
        <w:rPr>
          <w:rFonts w:ascii="Times New Roman" w:hAnsi="Times New Roman"/>
          <w:sz w:val="24"/>
          <w:szCs w:val="24"/>
        </w:rPr>
        <w:t>пгт</w:t>
      </w:r>
      <w:proofErr w:type="gramStart"/>
      <w:r w:rsidRPr="004A0DE6">
        <w:rPr>
          <w:rFonts w:ascii="Times New Roman" w:hAnsi="Times New Roman"/>
          <w:sz w:val="24"/>
          <w:szCs w:val="24"/>
        </w:rPr>
        <w:t>.К</w:t>
      </w:r>
      <w:proofErr w:type="gramEnd"/>
      <w:r w:rsidRPr="004A0DE6">
        <w:rPr>
          <w:rFonts w:ascii="Times New Roman" w:hAnsi="Times New Roman"/>
          <w:sz w:val="24"/>
          <w:szCs w:val="24"/>
        </w:rPr>
        <w:t>ондинское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, ул. Связистов, 38 (51%) и обществе </w:t>
      </w:r>
      <w:r w:rsidR="004A0DE6">
        <w:rPr>
          <w:rFonts w:ascii="Times New Roman" w:hAnsi="Times New Roman"/>
          <w:sz w:val="24"/>
          <w:szCs w:val="24"/>
        </w:rPr>
        <w:t xml:space="preserve">          </w:t>
      </w:r>
      <w:r w:rsidRPr="004A0DE6">
        <w:rPr>
          <w:rFonts w:ascii="Times New Roman" w:hAnsi="Times New Roman"/>
          <w:sz w:val="24"/>
          <w:szCs w:val="24"/>
        </w:rPr>
        <w:t xml:space="preserve">с ограниченной ответственностью «Междуреченская жилищно-коммунальная компания», место нахождения: </w:t>
      </w:r>
      <w:proofErr w:type="spellStart"/>
      <w:r w:rsidRPr="004A0DE6">
        <w:rPr>
          <w:rFonts w:ascii="Times New Roman" w:hAnsi="Times New Roman"/>
          <w:sz w:val="24"/>
          <w:szCs w:val="24"/>
        </w:rPr>
        <w:t>пгт.Междуреченский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, ул.Титова, 17 (73,25%); </w:t>
      </w:r>
      <w:r w:rsidRPr="004A0DE6">
        <w:rPr>
          <w:rFonts w:ascii="Times New Roman" w:hAnsi="Times New Roman"/>
          <w:bCs/>
          <w:sz w:val="24"/>
          <w:szCs w:val="24"/>
        </w:rPr>
        <w:t>здание магазина</w:t>
      </w:r>
      <w:r w:rsidRPr="004A0DE6">
        <w:rPr>
          <w:rFonts w:ascii="Times New Roman" w:hAnsi="Times New Roman"/>
          <w:sz w:val="24"/>
          <w:szCs w:val="24"/>
        </w:rPr>
        <w:t xml:space="preserve">, расположенное по адресу: ул.Комсомольская, д. 27, </w:t>
      </w:r>
      <w:proofErr w:type="spellStart"/>
      <w:r w:rsidRPr="004A0DE6">
        <w:rPr>
          <w:rFonts w:ascii="Times New Roman" w:hAnsi="Times New Roman"/>
          <w:sz w:val="24"/>
          <w:szCs w:val="24"/>
        </w:rPr>
        <w:t>п.Лиственичный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; </w:t>
      </w:r>
      <w:r w:rsidRPr="004A0DE6">
        <w:rPr>
          <w:rFonts w:ascii="Times New Roman" w:hAnsi="Times New Roman"/>
          <w:bCs/>
          <w:sz w:val="24"/>
          <w:szCs w:val="24"/>
        </w:rPr>
        <w:t>здание коровника</w:t>
      </w:r>
      <w:r w:rsidRPr="004A0DE6">
        <w:rPr>
          <w:rFonts w:ascii="Times New Roman" w:hAnsi="Times New Roman"/>
          <w:sz w:val="24"/>
          <w:szCs w:val="24"/>
        </w:rPr>
        <w:t xml:space="preserve">, расположенное по адресу: ул.Юбилейная, д. 22, </w:t>
      </w:r>
      <w:proofErr w:type="spellStart"/>
      <w:r w:rsidRPr="004A0DE6">
        <w:rPr>
          <w:rFonts w:ascii="Times New Roman" w:hAnsi="Times New Roman"/>
          <w:sz w:val="24"/>
          <w:szCs w:val="24"/>
        </w:rPr>
        <w:t>п.Лиственичный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; </w:t>
      </w:r>
      <w:r w:rsidRPr="004A0DE6">
        <w:rPr>
          <w:rFonts w:ascii="Times New Roman" w:hAnsi="Times New Roman"/>
          <w:bCs/>
          <w:sz w:val="24"/>
          <w:szCs w:val="24"/>
        </w:rPr>
        <w:t>склад</w:t>
      </w:r>
      <w:r w:rsidRPr="004A0DE6">
        <w:rPr>
          <w:rFonts w:ascii="Times New Roman" w:hAnsi="Times New Roman"/>
          <w:sz w:val="24"/>
          <w:szCs w:val="24"/>
        </w:rPr>
        <w:t xml:space="preserve"> </w:t>
      </w:r>
      <w:r w:rsidRPr="004A0DE6">
        <w:rPr>
          <w:rFonts w:ascii="Times New Roman" w:hAnsi="Times New Roman"/>
          <w:bCs/>
          <w:sz w:val="24"/>
          <w:szCs w:val="24"/>
        </w:rPr>
        <w:t>горюче-смазочных материалов</w:t>
      </w:r>
      <w:r w:rsidRPr="004A0DE6">
        <w:rPr>
          <w:rFonts w:ascii="Times New Roman" w:hAnsi="Times New Roman"/>
          <w:sz w:val="24"/>
          <w:szCs w:val="24"/>
        </w:rPr>
        <w:t>, адрес: ул</w:t>
      </w:r>
      <w:proofErr w:type="gramStart"/>
      <w:r w:rsidRPr="004A0DE6">
        <w:rPr>
          <w:rFonts w:ascii="Times New Roman" w:hAnsi="Times New Roman"/>
          <w:sz w:val="24"/>
          <w:szCs w:val="24"/>
        </w:rPr>
        <w:t>.Б</w:t>
      </w:r>
      <w:proofErr w:type="gramEnd"/>
      <w:r w:rsidRPr="004A0DE6">
        <w:rPr>
          <w:rFonts w:ascii="Times New Roman" w:hAnsi="Times New Roman"/>
          <w:sz w:val="24"/>
          <w:szCs w:val="24"/>
        </w:rPr>
        <w:t xml:space="preserve">ереговая, д.1, </w:t>
      </w:r>
      <w:proofErr w:type="spellStart"/>
      <w:r w:rsidRPr="004A0DE6">
        <w:rPr>
          <w:rFonts w:ascii="Times New Roman" w:hAnsi="Times New Roman"/>
          <w:sz w:val="24"/>
          <w:szCs w:val="24"/>
        </w:rPr>
        <w:t>пгт.Кондинское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; </w:t>
      </w:r>
      <w:r w:rsidRPr="004A0DE6">
        <w:rPr>
          <w:rFonts w:ascii="Times New Roman" w:hAnsi="Times New Roman"/>
          <w:bCs/>
          <w:sz w:val="24"/>
          <w:szCs w:val="24"/>
        </w:rPr>
        <w:t>здание гостиницы</w:t>
      </w:r>
      <w:r w:rsidRPr="004A0DE6">
        <w:rPr>
          <w:rFonts w:ascii="Times New Roman" w:hAnsi="Times New Roman"/>
          <w:sz w:val="24"/>
          <w:szCs w:val="24"/>
        </w:rPr>
        <w:t xml:space="preserve">, расположенное по адресу: пер. Школьный, д. 13, пос. Междуреченский; </w:t>
      </w:r>
      <w:r w:rsidRPr="004A0DE6">
        <w:rPr>
          <w:rFonts w:ascii="Times New Roman" w:hAnsi="Times New Roman"/>
          <w:bCs/>
          <w:sz w:val="24"/>
          <w:szCs w:val="24"/>
        </w:rPr>
        <w:t xml:space="preserve">электроснабжение микрорайона Железнодорожников в </w:t>
      </w:r>
      <w:proofErr w:type="spellStart"/>
      <w:r w:rsidRPr="004A0DE6">
        <w:rPr>
          <w:rFonts w:ascii="Times New Roman" w:hAnsi="Times New Roman"/>
          <w:bCs/>
          <w:sz w:val="24"/>
          <w:szCs w:val="24"/>
        </w:rPr>
        <w:t>пгт</w:t>
      </w:r>
      <w:proofErr w:type="gramStart"/>
      <w:r w:rsidRPr="004A0DE6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4A0DE6">
        <w:rPr>
          <w:rFonts w:ascii="Times New Roman" w:hAnsi="Times New Roman"/>
          <w:bCs/>
          <w:sz w:val="24"/>
          <w:szCs w:val="24"/>
        </w:rPr>
        <w:t>еждуреченский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proofErr w:type="spellStart"/>
      <w:r w:rsidRPr="004A0DE6">
        <w:rPr>
          <w:rFonts w:ascii="Times New Roman" w:hAnsi="Times New Roman"/>
          <w:sz w:val="24"/>
          <w:szCs w:val="24"/>
        </w:rPr>
        <w:t>пгт.Междуреченский</w:t>
      </w:r>
      <w:proofErr w:type="spellEnd"/>
      <w:r w:rsidRPr="004A0DE6">
        <w:rPr>
          <w:rFonts w:ascii="Times New Roman" w:hAnsi="Times New Roman"/>
          <w:sz w:val="24"/>
          <w:szCs w:val="24"/>
        </w:rPr>
        <w:t>, от подстанции 110/35/10 кВ "</w:t>
      </w:r>
      <w:proofErr w:type="spellStart"/>
      <w:r w:rsidRPr="004A0DE6">
        <w:rPr>
          <w:rFonts w:ascii="Times New Roman" w:hAnsi="Times New Roman"/>
          <w:sz w:val="24"/>
          <w:szCs w:val="24"/>
        </w:rPr>
        <w:t>Юмас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" вдоль автомобильной дороги до ул.Локомотивная, по ул.Локомотивная, Строителей вдоль второго квартального проезда до ул.Новая, по ул.Новая, Строителей, Железнодорожная, Южная;  </w:t>
      </w:r>
      <w:r w:rsidRPr="004A0DE6">
        <w:rPr>
          <w:rFonts w:ascii="Times New Roman" w:hAnsi="Times New Roman"/>
          <w:bCs/>
          <w:sz w:val="24"/>
          <w:szCs w:val="24"/>
        </w:rPr>
        <w:t xml:space="preserve">электроснабжение жилой зоны </w:t>
      </w:r>
      <w:proofErr w:type="spellStart"/>
      <w:r w:rsidRPr="004A0DE6">
        <w:rPr>
          <w:rFonts w:ascii="Times New Roman" w:hAnsi="Times New Roman"/>
          <w:bCs/>
          <w:sz w:val="24"/>
          <w:szCs w:val="24"/>
        </w:rPr>
        <w:t>пгт.Мортка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proofErr w:type="spellStart"/>
      <w:r w:rsidRPr="004A0DE6">
        <w:rPr>
          <w:rFonts w:ascii="Times New Roman" w:hAnsi="Times New Roman"/>
          <w:sz w:val="24"/>
          <w:szCs w:val="24"/>
        </w:rPr>
        <w:t>пгт.Мортка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; </w:t>
      </w:r>
      <w:r w:rsidRPr="004A0DE6">
        <w:rPr>
          <w:rFonts w:ascii="Times New Roman" w:hAnsi="Times New Roman"/>
          <w:bCs/>
          <w:sz w:val="24"/>
          <w:szCs w:val="24"/>
        </w:rPr>
        <w:t>административное здание</w:t>
      </w:r>
      <w:r w:rsidRPr="004A0DE6">
        <w:rPr>
          <w:rFonts w:ascii="Times New Roman" w:hAnsi="Times New Roman"/>
          <w:sz w:val="24"/>
          <w:szCs w:val="24"/>
        </w:rPr>
        <w:t>, расположенное по адресу: ул</w:t>
      </w:r>
      <w:proofErr w:type="gramStart"/>
      <w:r w:rsidRPr="004A0DE6">
        <w:rPr>
          <w:rFonts w:ascii="Times New Roman" w:hAnsi="Times New Roman"/>
          <w:sz w:val="24"/>
          <w:szCs w:val="24"/>
        </w:rPr>
        <w:t>.Г</w:t>
      </w:r>
      <w:proofErr w:type="gramEnd"/>
      <w:r w:rsidRPr="004A0DE6">
        <w:rPr>
          <w:rFonts w:ascii="Times New Roman" w:hAnsi="Times New Roman"/>
          <w:sz w:val="24"/>
          <w:szCs w:val="24"/>
        </w:rPr>
        <w:t xml:space="preserve">агарина, 35, </w:t>
      </w:r>
      <w:proofErr w:type="spellStart"/>
      <w:r w:rsidRPr="004A0DE6">
        <w:rPr>
          <w:rFonts w:ascii="Times New Roman" w:hAnsi="Times New Roman"/>
          <w:sz w:val="24"/>
          <w:szCs w:val="24"/>
        </w:rPr>
        <w:t>пгт.Кондинское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; </w:t>
      </w:r>
      <w:r w:rsidRPr="004A0DE6">
        <w:rPr>
          <w:rFonts w:ascii="Times New Roman" w:hAnsi="Times New Roman"/>
          <w:bCs/>
          <w:sz w:val="24"/>
          <w:szCs w:val="24"/>
        </w:rPr>
        <w:t>административное здание</w:t>
      </w:r>
      <w:r w:rsidRPr="004A0DE6">
        <w:rPr>
          <w:rFonts w:ascii="Times New Roman" w:hAnsi="Times New Roman"/>
          <w:sz w:val="24"/>
          <w:szCs w:val="24"/>
        </w:rPr>
        <w:t xml:space="preserve">, расположенное по адресу: ул.Кирова, 8, </w:t>
      </w:r>
      <w:proofErr w:type="spellStart"/>
      <w:r w:rsidRPr="004A0DE6">
        <w:rPr>
          <w:rFonts w:ascii="Times New Roman" w:hAnsi="Times New Roman"/>
          <w:sz w:val="24"/>
          <w:szCs w:val="24"/>
        </w:rPr>
        <w:t>пгт.Кондинское</w:t>
      </w:r>
      <w:proofErr w:type="spellEnd"/>
      <w:r w:rsidRPr="004A0DE6">
        <w:rPr>
          <w:rFonts w:ascii="Times New Roman" w:hAnsi="Times New Roman"/>
          <w:sz w:val="24"/>
          <w:szCs w:val="24"/>
        </w:rPr>
        <w:t xml:space="preserve">; </w:t>
      </w:r>
      <w:r w:rsidRPr="004A0DE6">
        <w:rPr>
          <w:rFonts w:ascii="Times New Roman" w:hAnsi="Times New Roman"/>
          <w:bCs/>
          <w:sz w:val="24"/>
          <w:szCs w:val="24"/>
        </w:rPr>
        <w:t>11 единиц транспортных средств и 2 судна</w:t>
      </w:r>
      <w:r w:rsidRPr="004A0DE6">
        <w:rPr>
          <w:rFonts w:ascii="Times New Roman" w:hAnsi="Times New Roman"/>
          <w:sz w:val="24"/>
          <w:szCs w:val="24"/>
        </w:rPr>
        <w:t>.</w:t>
      </w:r>
    </w:p>
    <w:p w:rsidR="008E2C13" w:rsidRPr="004A0DE6" w:rsidRDefault="008E2C13" w:rsidP="004A0DE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A0DE6">
        <w:rPr>
          <w:rFonts w:ascii="Times New Roman" w:hAnsi="Times New Roman"/>
          <w:sz w:val="24"/>
          <w:szCs w:val="24"/>
        </w:rPr>
        <w:tab/>
        <w:t xml:space="preserve">В соответствии с прогнозным планом приватизации на 2013 год удалось приватизировать 6 единиц транспортных средств и 2 судна на сумму </w:t>
      </w:r>
      <w:r w:rsidRPr="004A0DE6">
        <w:rPr>
          <w:rFonts w:ascii="Times New Roman" w:hAnsi="Times New Roman"/>
          <w:bCs/>
          <w:sz w:val="24"/>
          <w:szCs w:val="24"/>
        </w:rPr>
        <w:t>1 355 900,00</w:t>
      </w:r>
      <w:r w:rsidRPr="004A0DE6">
        <w:rPr>
          <w:rFonts w:ascii="Times New Roman" w:hAnsi="Times New Roman"/>
          <w:sz w:val="24"/>
          <w:szCs w:val="24"/>
        </w:rPr>
        <w:t xml:space="preserve"> рублей.  </w:t>
      </w:r>
    </w:p>
    <w:p w:rsidR="008E2C13" w:rsidRPr="004A0DE6" w:rsidRDefault="008E2C13" w:rsidP="004A0DE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A0DE6">
        <w:rPr>
          <w:rFonts w:ascii="Times New Roman" w:hAnsi="Times New Roman"/>
          <w:sz w:val="24"/>
          <w:szCs w:val="24"/>
        </w:rPr>
        <w:tab/>
        <w:t xml:space="preserve">Также в 2013 году было приватизировано 3 единицы транспортных средств, не включенных в план приватизации на сумму </w:t>
      </w:r>
      <w:r w:rsidRPr="004A0DE6">
        <w:rPr>
          <w:rFonts w:ascii="Times New Roman" w:hAnsi="Times New Roman"/>
          <w:bCs/>
          <w:sz w:val="24"/>
          <w:szCs w:val="24"/>
        </w:rPr>
        <w:t>387 000,00</w:t>
      </w:r>
      <w:r w:rsidRPr="004A0DE6">
        <w:rPr>
          <w:rFonts w:ascii="Times New Roman" w:hAnsi="Times New Roman"/>
          <w:sz w:val="24"/>
          <w:szCs w:val="24"/>
        </w:rPr>
        <w:t xml:space="preserve"> рублей.</w:t>
      </w:r>
    </w:p>
    <w:p w:rsidR="008E2C13" w:rsidRPr="004A0DE6" w:rsidRDefault="008E2C13" w:rsidP="004A0DE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A0DE6">
        <w:rPr>
          <w:rFonts w:ascii="Times New Roman" w:hAnsi="Times New Roman"/>
          <w:sz w:val="24"/>
          <w:szCs w:val="24"/>
        </w:rPr>
        <w:tab/>
        <w:t xml:space="preserve">Всего приватизировано имущество на общую сумму </w:t>
      </w:r>
      <w:r w:rsidRPr="004A0DE6">
        <w:rPr>
          <w:rFonts w:ascii="Times New Roman" w:hAnsi="Times New Roman"/>
          <w:bCs/>
          <w:sz w:val="24"/>
          <w:szCs w:val="24"/>
        </w:rPr>
        <w:t>1 742 900,00</w:t>
      </w:r>
      <w:r w:rsidRPr="004A0DE6">
        <w:rPr>
          <w:rFonts w:ascii="Times New Roman" w:hAnsi="Times New Roman"/>
          <w:sz w:val="24"/>
          <w:szCs w:val="24"/>
        </w:rPr>
        <w:t xml:space="preserve"> рублей.</w:t>
      </w:r>
    </w:p>
    <w:p w:rsidR="008E2C13" w:rsidRPr="004A0DE6" w:rsidRDefault="008E2C13" w:rsidP="004A0DE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A0DE6">
        <w:rPr>
          <w:rFonts w:ascii="Times New Roman" w:hAnsi="Times New Roman"/>
          <w:sz w:val="24"/>
          <w:szCs w:val="24"/>
        </w:rPr>
        <w:tab/>
        <w:t xml:space="preserve"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платежеспособность потенциальных покупателей, участившаяся активная деятельность перекупщиков, отыскать которых после проведения торгов не представляется возможным.  </w:t>
      </w:r>
    </w:p>
    <w:p w:rsidR="008E2C13" w:rsidRPr="004A0DE6" w:rsidRDefault="008E2C13" w:rsidP="004A0DE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E2C13" w:rsidRPr="004A0DE6" w:rsidRDefault="008E2C13" w:rsidP="004A0DE6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A0DE6">
        <w:rPr>
          <w:rFonts w:ascii="Times New Roman" w:hAnsi="Times New Roman"/>
          <w:sz w:val="24"/>
          <w:szCs w:val="24"/>
        </w:rPr>
        <w:tab/>
      </w:r>
      <w:r w:rsidRPr="004A0DE6">
        <w:rPr>
          <w:rFonts w:ascii="Times New Roman" w:hAnsi="Times New Roman"/>
          <w:sz w:val="24"/>
          <w:szCs w:val="24"/>
        </w:rPr>
        <w:tab/>
        <w:t>Перечень приватизированного муниципального имущества</w:t>
      </w:r>
    </w:p>
    <w:p w:rsidR="008E2C13" w:rsidRPr="004A0DE6" w:rsidRDefault="008E2C13" w:rsidP="004A0DE6">
      <w:pPr>
        <w:spacing w:after="0" w:line="0" w:lineRule="atLeast"/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3403"/>
        <w:gridCol w:w="1843"/>
        <w:gridCol w:w="1843"/>
        <w:gridCol w:w="1665"/>
      </w:tblGrid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D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A0D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Срок приватизации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Цена сделки (руб.)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Автомобиль УАЗ-220694-04, идентификационный номер (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) ХТТ22069470407230, наименование (тип ТС) специальное пассажирское, категория ТС В, год изготовления 2007, модель, № двигателя УМЗ-42130 * 70504243, шасси (рама) № 37410070428548, кузов (кабина, прицеп) № 22060070218660, цвет кузов (кабина, прицепа) белая ночь, организация-изготовитель ОАО </w:t>
            </w:r>
            <w:r w:rsidRPr="004A0DE6">
              <w:rPr>
                <w:rFonts w:ascii="Times New Roman" w:hAnsi="Times New Roman"/>
                <w:sz w:val="20"/>
                <w:szCs w:val="20"/>
              </w:rPr>
              <w:lastRenderedPageBreak/>
              <w:t>УАЗ.</w:t>
            </w:r>
            <w:proofErr w:type="gramEnd"/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lastRenderedPageBreak/>
              <w:t>Аукцион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14.10.2013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164 800,00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Автомобиль ГАЗ-3110, идентификационный номер (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) ХТН31100041202095, наименование (тип ТС) легковой, категория ТС В, год изготовления 2003, модель, № двигателя *40620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*33165819*, шасси (рама) № отсутствует, кузов (кабина, прицеп) № 31100040599987, цвет кузов (кабина, прицепа) </w:t>
            </w:r>
            <w:proofErr w:type="spellStart"/>
            <w:r w:rsidRPr="004A0DE6">
              <w:rPr>
                <w:rFonts w:ascii="Times New Roman" w:hAnsi="Times New Roman"/>
                <w:sz w:val="20"/>
                <w:szCs w:val="20"/>
              </w:rPr>
              <w:t>сильвер</w:t>
            </w:r>
            <w:proofErr w:type="spellEnd"/>
            <w:r w:rsidRPr="004A0DE6">
              <w:rPr>
                <w:rFonts w:ascii="Times New Roman" w:hAnsi="Times New Roman"/>
                <w:sz w:val="20"/>
                <w:szCs w:val="20"/>
              </w:rPr>
              <w:t>, организация-изготовитель ОАО "ГАЗ".</w:t>
            </w:r>
            <w:proofErr w:type="gramEnd"/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69 000,00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 xml:space="preserve">Сверхлегкий амфибийный аппарат на воздушной подушке "Стрелец-6", строительный (заводской) номер 30,  год и место постройки: 2002, г.Н.Новгород, способ изготовления заводской, длина 6,33 м, ширина 2,93 м, высота борта 2,1 м, </w:t>
            </w:r>
            <w:proofErr w:type="spellStart"/>
            <w:r w:rsidRPr="004A0DE6">
              <w:rPr>
                <w:rFonts w:ascii="Times New Roman" w:hAnsi="Times New Roman"/>
                <w:sz w:val="20"/>
                <w:szCs w:val="20"/>
              </w:rPr>
              <w:t>пассажировместимость</w:t>
            </w:r>
            <w:proofErr w:type="spellEnd"/>
            <w:r w:rsidRPr="004A0DE6">
              <w:rPr>
                <w:rFonts w:ascii="Times New Roman" w:hAnsi="Times New Roman"/>
                <w:sz w:val="20"/>
                <w:szCs w:val="20"/>
              </w:rPr>
              <w:t xml:space="preserve"> 5 чел., грузоподъемность, 0,450 т, двигатель № 557844;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28.01.2014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230 000,00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Автомобиль УАЗ-39629, идентификационный номер (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XT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Т39629010030387, наименование (тип ТС) </w:t>
            </w:r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санитарный</w:t>
            </w:r>
            <w:proofErr w:type="gramEnd"/>
            <w:r w:rsidRPr="004A0DE6">
              <w:rPr>
                <w:rFonts w:ascii="Times New Roman" w:hAnsi="Times New Roman"/>
                <w:sz w:val="20"/>
                <w:szCs w:val="20"/>
              </w:rPr>
              <w:t xml:space="preserve"> а/м, категория ТС В, год изготовления 2001, модель, № двигателя УМЗ-421800 № 11005857, шасси (рама) № 10029175, кузов (прицеп) № 10030387, цвет белая ночь, организация-изготовитель ОАО УАЗ;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07.04.2014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49 000,00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Автомобиль УАЗ-3962, идентификационный номер (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ТТ396200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0039182, наименование (тип ТС) </w:t>
            </w:r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санитарный</w:t>
            </w:r>
            <w:proofErr w:type="gramEnd"/>
            <w:r w:rsidRPr="004A0DE6">
              <w:rPr>
                <w:rFonts w:ascii="Times New Roman" w:hAnsi="Times New Roman"/>
                <w:sz w:val="20"/>
                <w:szCs w:val="20"/>
              </w:rPr>
              <w:t xml:space="preserve"> а/м, категория ТС В, год изготовления 1998, модель, № двигателя УМЗ-4178 №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1001359, шасси (рама) №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0462686, кузов (прицеп) №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0039182, цвет кузова (кабины) песочный, организация - изготовитель АООТ УАЗ;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07.04.2014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16 800,00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Автомобиль УАЗ-3962, идентификационный номер (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ТТ39620010000787, наименование (тип ТС) </w:t>
            </w:r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санитарный</w:t>
            </w:r>
            <w:proofErr w:type="gramEnd"/>
            <w:r w:rsidRPr="004A0DE6">
              <w:rPr>
                <w:rFonts w:ascii="Times New Roman" w:hAnsi="Times New Roman"/>
                <w:sz w:val="20"/>
                <w:szCs w:val="20"/>
              </w:rPr>
              <w:t xml:space="preserve"> а/м, категория ТС В, год изготовления 2001, модель, № двигателя ЗМЗ-40210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0137450, шасси (рама) №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0046209, кузов (прицеп) № 10000787, цвет кузова (кабины) белая ночь, организация - изготовитель ОАО УАЗ;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07.04.2014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19 800,00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Автомобиль УАЗ-31514, идентификационный номер (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ТТ315140Х0035625, наименование (тип ТС) </w:t>
            </w:r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грузопассажирский</w:t>
            </w:r>
            <w:proofErr w:type="gramEnd"/>
            <w:r w:rsidRPr="004A0DE6">
              <w:rPr>
                <w:rFonts w:ascii="Times New Roman" w:hAnsi="Times New Roman"/>
                <w:sz w:val="20"/>
                <w:szCs w:val="20"/>
              </w:rPr>
              <w:t xml:space="preserve"> а/м, категория ТС В, год изготовления 1999, модель, № двигателя 40210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60016598, шасси (рама) № Х0035518, кузов (прицеп) № Х0035625, цвет кузова (кабины) </w:t>
            </w:r>
            <w:r w:rsidRPr="004A0DE6">
              <w:rPr>
                <w:rFonts w:ascii="Times New Roman" w:hAnsi="Times New Roman"/>
                <w:sz w:val="20"/>
                <w:szCs w:val="20"/>
              </w:rPr>
              <w:lastRenderedPageBreak/>
              <w:t>белая ночь, организация - изготовитель АООТ УАЗ;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lastRenderedPageBreak/>
              <w:t>Публичное предложение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07.04.2014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tabs>
                <w:tab w:val="left" w:pos="1276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 xml:space="preserve">Судно "БТ-163", идентификационный номер судна ОИ-11-197, тип и назначение: самоходное, теплоход буксирно-разъездной, класс судна: + О 2,0, проект: РМ-376, год и место постройки: 1989, </w:t>
            </w:r>
            <w:proofErr w:type="spellStart"/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DE6">
              <w:rPr>
                <w:rFonts w:ascii="Times New Roman" w:hAnsi="Times New Roman"/>
                <w:sz w:val="20"/>
                <w:szCs w:val="20"/>
              </w:rPr>
              <w:t>/я Г-4306, материал корпуса: сталь, главные машины: ЯМЗ-238, 1 двигатель 150 л.с., габаритные размеры судна: длина 19,0 м, ширина 3,8 м.</w:t>
            </w:r>
          </w:p>
          <w:p w:rsidR="008E2C13" w:rsidRPr="004A0DE6" w:rsidRDefault="008E2C13" w:rsidP="004A0DE6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07.04.2014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797 500,00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spacing w:after="0" w:line="0" w:lineRule="atLeast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9" w:type="dxa"/>
            <w:gridSpan w:val="3"/>
          </w:tcPr>
          <w:p w:rsidR="008E2C13" w:rsidRPr="004A0DE6" w:rsidRDefault="008E2C13" w:rsidP="004A0DE6">
            <w:pPr>
              <w:spacing w:after="0" w:line="0" w:lineRule="atLeast"/>
              <w:rPr>
                <w:rFonts w:ascii="Times New Roman" w:hAnsi="Times New Roman"/>
              </w:rPr>
            </w:pPr>
            <w:r w:rsidRPr="004A0DE6">
              <w:rPr>
                <w:rFonts w:ascii="Times New Roman" w:hAnsi="Times New Roman"/>
              </w:rPr>
              <w:t>ИТОГО: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A0DE6">
              <w:rPr>
                <w:rFonts w:ascii="Times New Roman" w:hAnsi="Times New Roman"/>
              </w:rPr>
              <w:t>1 355 900,00</w:t>
            </w:r>
          </w:p>
        </w:tc>
      </w:tr>
    </w:tbl>
    <w:p w:rsidR="008E2C13" w:rsidRPr="004A0DE6" w:rsidRDefault="008E2C13" w:rsidP="004A0DE6">
      <w:pPr>
        <w:spacing w:after="0" w:line="0" w:lineRule="atLeast"/>
        <w:jc w:val="both"/>
        <w:rPr>
          <w:rFonts w:ascii="Times New Roman" w:hAnsi="Times New Roman"/>
        </w:rPr>
      </w:pPr>
    </w:p>
    <w:p w:rsidR="008E2C13" w:rsidRPr="004A0DE6" w:rsidRDefault="008E2C13" w:rsidP="004A0DE6">
      <w:pPr>
        <w:spacing w:after="0" w:line="0" w:lineRule="atLeast"/>
        <w:jc w:val="center"/>
        <w:rPr>
          <w:rFonts w:ascii="Times New Roman" w:hAnsi="Times New Roman"/>
        </w:rPr>
      </w:pPr>
      <w:r w:rsidRPr="004A0DE6">
        <w:rPr>
          <w:rFonts w:ascii="Times New Roman" w:hAnsi="Times New Roman"/>
        </w:rPr>
        <w:t xml:space="preserve">Перечень приватизированного муниципального </w:t>
      </w:r>
      <w:proofErr w:type="gramStart"/>
      <w:r w:rsidRPr="004A0DE6">
        <w:rPr>
          <w:rFonts w:ascii="Times New Roman" w:hAnsi="Times New Roman"/>
        </w:rPr>
        <w:t>имущества</w:t>
      </w:r>
      <w:proofErr w:type="gramEnd"/>
      <w:r w:rsidRPr="004A0DE6">
        <w:rPr>
          <w:rFonts w:ascii="Times New Roman" w:hAnsi="Times New Roman"/>
        </w:rPr>
        <w:t xml:space="preserve"> не включенного в план приватизации</w:t>
      </w:r>
    </w:p>
    <w:p w:rsidR="008E2C13" w:rsidRPr="004A0DE6" w:rsidRDefault="008E2C13" w:rsidP="004A0DE6">
      <w:pPr>
        <w:spacing w:after="0" w:line="0" w:lineRule="atLeast"/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3403"/>
        <w:gridCol w:w="1843"/>
        <w:gridCol w:w="1843"/>
        <w:gridCol w:w="1665"/>
      </w:tblGrid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D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A0D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Срок приватизации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Цена сделки (руб.)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-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», идентификационный номер (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WF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0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MXXGCDM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6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43510, наименование (тип ТС) легковой, категория ТС В, год изготовления 2006, модель, № двигателя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QQDB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43510, шасси (рама) № отсутствует, кузов (кабина, прицеп) №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WF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0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MXXGCDM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6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43510, цвет кузова - серебристый, организация-изготовитель «ФОРД ВЕРКЕ ГМБХ» (Германия).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240 000,00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ГАЗ – 3221, идентификационный номер (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>) Х9632210060494065, наименование (тип ТС) специальное пассажирское транспортное средство (8 мест), категория ТС В, год изготовления 2006, модель, № двигателя *405220*63120573*, шасси (рама) № отсутствует, кузов (кабина, прицеп) № 32210060269117, цвет кузова - белый, организация-изготовитель ООО «Автомобильный завод ГАЗ».</w:t>
            </w:r>
            <w:proofErr w:type="gramEnd"/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84 000,00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E2C13" w:rsidRPr="004A0DE6" w:rsidRDefault="008E2C13" w:rsidP="004A0DE6">
            <w:pPr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УАЗ-3153, идентификационный номер (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A0DE6">
              <w:rPr>
                <w:rFonts w:ascii="Times New Roman" w:hAnsi="Times New Roman"/>
                <w:sz w:val="20"/>
                <w:szCs w:val="20"/>
                <w:lang w:val="en-US"/>
              </w:rPr>
              <w:t>XT</w:t>
            </w:r>
            <w:r w:rsidRPr="004A0DE6">
              <w:rPr>
                <w:rFonts w:ascii="Times New Roman" w:hAnsi="Times New Roman"/>
                <w:sz w:val="20"/>
                <w:szCs w:val="20"/>
              </w:rPr>
              <w:t xml:space="preserve">Т31530030544756, наименование (тип ТС) </w:t>
            </w:r>
            <w:proofErr w:type="gramStart"/>
            <w:r w:rsidRPr="004A0DE6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4A0DE6">
              <w:rPr>
                <w:rFonts w:ascii="Times New Roman" w:hAnsi="Times New Roman"/>
                <w:sz w:val="20"/>
                <w:szCs w:val="20"/>
              </w:rPr>
              <w:t xml:space="preserve"> а/м, категория ТС В, год изготовления 2003, модель, № двигателя УМЗ-421800 № 30303113, шасси (рама) № 31530030560454, кузов (прицеп) № 31530030300580, цвет кузова - мурена, организация-изготовитель ОАО УАЗ.</w:t>
            </w:r>
          </w:p>
          <w:p w:rsidR="008E2C13" w:rsidRPr="004A0DE6" w:rsidRDefault="008E2C13" w:rsidP="004A0DE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843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63 000,00</w:t>
            </w:r>
          </w:p>
        </w:tc>
      </w:tr>
      <w:tr w:rsidR="008E2C13" w:rsidRPr="004A0DE6" w:rsidTr="005D1F42">
        <w:tc>
          <w:tcPr>
            <w:tcW w:w="816" w:type="dxa"/>
          </w:tcPr>
          <w:p w:rsidR="008E2C13" w:rsidRPr="004A0DE6" w:rsidRDefault="008E2C13" w:rsidP="004A0DE6">
            <w:pPr>
              <w:spacing w:after="0" w:line="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3"/>
          </w:tcPr>
          <w:p w:rsidR="008E2C13" w:rsidRPr="004A0DE6" w:rsidRDefault="008E2C13" w:rsidP="004A0DE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65" w:type="dxa"/>
          </w:tcPr>
          <w:p w:rsidR="008E2C13" w:rsidRPr="004A0DE6" w:rsidRDefault="008E2C13" w:rsidP="004A0DE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DE6">
              <w:rPr>
                <w:rFonts w:ascii="Times New Roman" w:hAnsi="Times New Roman"/>
                <w:sz w:val="20"/>
                <w:szCs w:val="20"/>
              </w:rPr>
              <w:t>387 000,00</w:t>
            </w:r>
          </w:p>
        </w:tc>
      </w:tr>
    </w:tbl>
    <w:p w:rsidR="00217886" w:rsidRPr="004A0DE6" w:rsidRDefault="00217886" w:rsidP="004A0DE6">
      <w:pPr>
        <w:spacing w:after="0" w:line="0" w:lineRule="atLeast"/>
        <w:rPr>
          <w:rFonts w:ascii="Times New Roman" w:hAnsi="Times New Roman"/>
        </w:rPr>
      </w:pPr>
    </w:p>
    <w:sectPr w:rsidR="00217886" w:rsidRPr="004A0DE6" w:rsidSect="004A0D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1425"/>
    <w:multiLevelType w:val="hybridMultilevel"/>
    <w:tmpl w:val="2F2C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F765A"/>
    <w:multiLevelType w:val="hybridMultilevel"/>
    <w:tmpl w:val="3340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1EC1"/>
    <w:multiLevelType w:val="hybridMultilevel"/>
    <w:tmpl w:val="2F2C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69"/>
    <w:rsid w:val="00217886"/>
    <w:rsid w:val="004A0DE6"/>
    <w:rsid w:val="00625FC6"/>
    <w:rsid w:val="00640883"/>
    <w:rsid w:val="008A7209"/>
    <w:rsid w:val="008E2C13"/>
    <w:rsid w:val="009058A1"/>
    <w:rsid w:val="00AC31E8"/>
    <w:rsid w:val="00AC50DD"/>
    <w:rsid w:val="00B05B69"/>
    <w:rsid w:val="00B93A51"/>
    <w:rsid w:val="00BB428F"/>
    <w:rsid w:val="00F34241"/>
    <w:rsid w:val="00F8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625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625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</cp:revision>
  <cp:lastPrinted>2013-04-25T07:29:00Z</cp:lastPrinted>
  <dcterms:created xsi:type="dcterms:W3CDTF">2014-05-05T04:41:00Z</dcterms:created>
  <dcterms:modified xsi:type="dcterms:W3CDTF">2014-05-05T04:41:00Z</dcterms:modified>
</cp:coreProperties>
</file>