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2BA2" w:rsidRPr="001F2BA2" w:rsidRDefault="001F2BA2" w:rsidP="001F2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A2">
        <w:rPr>
          <w:rFonts w:ascii="Times New Roman" w:hAnsi="Times New Roman"/>
          <w:b/>
          <w:sz w:val="24"/>
          <w:szCs w:val="24"/>
        </w:rPr>
        <w:t xml:space="preserve">О внесении изменений в решение Думы Кондинского района </w:t>
      </w:r>
    </w:p>
    <w:p w:rsidR="001F2BA2" w:rsidRDefault="001F2BA2" w:rsidP="001F2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A2">
        <w:rPr>
          <w:rFonts w:ascii="Times New Roman" w:hAnsi="Times New Roman"/>
          <w:b/>
          <w:sz w:val="24"/>
          <w:szCs w:val="24"/>
        </w:rPr>
        <w:t xml:space="preserve">от 27 февраля 2017 года № 222 «О принятии к осуществлению полномочий </w:t>
      </w:r>
    </w:p>
    <w:p w:rsidR="001F2BA2" w:rsidRPr="001F2BA2" w:rsidRDefault="001F2BA2" w:rsidP="001F2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BA2">
        <w:rPr>
          <w:rFonts w:ascii="Times New Roman" w:hAnsi="Times New Roman"/>
          <w:b/>
          <w:sz w:val="24"/>
          <w:szCs w:val="24"/>
        </w:rPr>
        <w:t>по решению вопроса местного значения»</w:t>
      </w:r>
    </w:p>
    <w:p w:rsidR="001F2BA2" w:rsidRPr="001F2BA2" w:rsidRDefault="001F2BA2" w:rsidP="001F2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BA2" w:rsidRPr="001F2BA2" w:rsidRDefault="001F2BA2" w:rsidP="001F2B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2BA2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Российской Федерации  от 06 октября 2003 года № 131-ФЗ «Об общих принципах организации местного самоуправления в Российской Федерации», решением Думы Кондинского района от 29 мая 2013 года № 353 «О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местного значения», с целью эффективного исполнения вопросов местного значения поселений, Дума Кондинского района </w:t>
      </w:r>
      <w:r w:rsidRPr="001F2BA2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1F2BA2" w:rsidRPr="001F2BA2" w:rsidRDefault="001F2BA2" w:rsidP="001F2BA2">
      <w:pPr>
        <w:pStyle w:val="aa"/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eastAsia="Calibri"/>
          <w:lang w:eastAsia="en-US"/>
        </w:rPr>
      </w:pPr>
      <w:r w:rsidRPr="001F2BA2">
        <w:rPr>
          <w:rFonts w:eastAsia="Calibri"/>
          <w:lang w:eastAsia="en-US"/>
        </w:rPr>
        <w:t>В пункте 1 решения слов</w:t>
      </w:r>
      <w:r w:rsidR="00530D8E">
        <w:rPr>
          <w:rFonts w:eastAsia="Calibri"/>
          <w:lang w:eastAsia="en-US"/>
        </w:rPr>
        <w:t>а «на 2016-2018 годы» исключить</w:t>
      </w:r>
      <w:r w:rsidRPr="001F2BA2">
        <w:rPr>
          <w:rFonts w:eastAsia="Calibri"/>
          <w:lang w:eastAsia="en-US"/>
        </w:rPr>
        <w:t>.</w:t>
      </w:r>
    </w:p>
    <w:p w:rsidR="001F2BA2" w:rsidRPr="001F2BA2" w:rsidRDefault="001F2BA2" w:rsidP="001F2BA2">
      <w:pPr>
        <w:pStyle w:val="aa"/>
        <w:numPr>
          <w:ilvl w:val="0"/>
          <w:numId w:val="17"/>
        </w:numPr>
        <w:tabs>
          <w:tab w:val="left" w:pos="142"/>
        </w:tabs>
        <w:ind w:left="0" w:firstLine="709"/>
        <w:jc w:val="both"/>
        <w:rPr>
          <w:rFonts w:eastAsia="Calibri"/>
          <w:lang w:eastAsia="en-US"/>
        </w:rPr>
      </w:pPr>
      <w:r w:rsidRPr="001F2BA2">
        <w:rPr>
          <w:rFonts w:eastAsia="Calibri"/>
          <w:lang w:eastAsia="en-US"/>
        </w:rPr>
        <w:t>В пункте 2 решения после слов «в пункте 1 настоящего решения» дополнить словами «на 2017 год».</w:t>
      </w:r>
    </w:p>
    <w:p w:rsidR="001F2BA2" w:rsidRPr="001F2BA2" w:rsidRDefault="001F2BA2" w:rsidP="001F2BA2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eastAsiaTheme="minorEastAsia"/>
        </w:rPr>
      </w:pPr>
      <w:r w:rsidRPr="001F2BA2">
        <w:rPr>
          <w:rFonts w:eastAsiaTheme="minorEastAsia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</w:t>
      </w:r>
      <w:r w:rsidR="00394415">
        <w:rPr>
          <w:rFonts w:eastAsiaTheme="minorEastAsia"/>
        </w:rPr>
        <w:t xml:space="preserve">     </w:t>
      </w:r>
      <w:r w:rsidRPr="001F2BA2">
        <w:rPr>
          <w:rFonts w:eastAsiaTheme="minorEastAsia"/>
        </w:rPr>
        <w:t>и разместить на официальном сайте органов местного самоуправления Кондинского района.</w:t>
      </w:r>
    </w:p>
    <w:p w:rsidR="001F2BA2" w:rsidRPr="001F2BA2" w:rsidRDefault="001F2BA2" w:rsidP="001F2BA2">
      <w:pPr>
        <w:pStyle w:val="aa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jc w:val="both"/>
        <w:rPr>
          <w:rFonts w:eastAsiaTheme="minorEastAsia"/>
        </w:rPr>
      </w:pPr>
      <w:r w:rsidRPr="001F2BA2">
        <w:rPr>
          <w:rFonts w:eastAsiaTheme="minorEastAsia"/>
        </w:rPr>
        <w:t>Настоящее решение вступает в силу после его обнародования.</w:t>
      </w:r>
    </w:p>
    <w:p w:rsidR="001F2BA2" w:rsidRPr="001F2BA2" w:rsidRDefault="001F2BA2" w:rsidP="001F2BA2">
      <w:pPr>
        <w:pStyle w:val="aa"/>
        <w:numPr>
          <w:ilvl w:val="0"/>
          <w:numId w:val="17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eastAsiaTheme="minorEastAsia"/>
        </w:rPr>
      </w:pPr>
      <w:r w:rsidRPr="001F2BA2">
        <w:rPr>
          <w:rFonts w:eastAsiaTheme="minorEastAsia"/>
        </w:rPr>
        <w:t xml:space="preserve">Контроль за выполнением настоящего решения возложить на председателя Думы Кондинского района Ю.В.Гришаева и главу Кондинского района А.В.Дубовика </w:t>
      </w:r>
      <w:r w:rsidR="00112873">
        <w:rPr>
          <w:rFonts w:eastAsiaTheme="minorEastAsia"/>
        </w:rPr>
        <w:t xml:space="preserve">  </w:t>
      </w:r>
      <w:r w:rsidRPr="001F2BA2">
        <w:rPr>
          <w:rFonts w:eastAsiaTheme="minorEastAsia"/>
        </w:rPr>
        <w:t>в соответствии с их компетенцией.</w:t>
      </w:r>
    </w:p>
    <w:p w:rsidR="003B0B53" w:rsidRPr="001F2BA2" w:rsidRDefault="003B0B53" w:rsidP="001F2BA2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B53" w:rsidRPr="001F2BA2" w:rsidRDefault="003B0B53" w:rsidP="001F2B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CE" w:rsidRPr="001F2BA2" w:rsidRDefault="001042CE" w:rsidP="001F2BA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1F2BA2" w:rsidRDefault="00086E6A" w:rsidP="006F1081">
      <w:pPr>
        <w:pStyle w:val="af1"/>
        <w:spacing w:line="240" w:lineRule="auto"/>
        <w:ind w:firstLine="0"/>
        <w:jc w:val="both"/>
        <w:rPr>
          <w:sz w:val="24"/>
        </w:rPr>
      </w:pPr>
      <w:r w:rsidRPr="001F2BA2">
        <w:rPr>
          <w:sz w:val="24"/>
        </w:rPr>
        <w:t>Председатель Думы Кондинского района</w:t>
      </w:r>
      <w:r w:rsidRPr="001F2BA2">
        <w:rPr>
          <w:sz w:val="24"/>
        </w:rPr>
        <w:tab/>
        <w:t xml:space="preserve">              </w:t>
      </w:r>
      <w:r w:rsidR="00475018" w:rsidRPr="001F2BA2">
        <w:rPr>
          <w:sz w:val="24"/>
        </w:rPr>
        <w:t xml:space="preserve">                    </w:t>
      </w:r>
      <w:r w:rsidR="001F2BA2">
        <w:rPr>
          <w:sz w:val="24"/>
        </w:rPr>
        <w:t xml:space="preserve">                     </w:t>
      </w:r>
      <w:r w:rsidRPr="001F2BA2">
        <w:rPr>
          <w:sz w:val="24"/>
        </w:rPr>
        <w:t>Ю.В.</w:t>
      </w:r>
      <w:r w:rsidR="00172512" w:rsidRPr="001F2BA2">
        <w:rPr>
          <w:sz w:val="24"/>
        </w:rPr>
        <w:t xml:space="preserve"> </w:t>
      </w:r>
      <w:r w:rsidRPr="001F2BA2">
        <w:rPr>
          <w:sz w:val="24"/>
        </w:rPr>
        <w:t xml:space="preserve">Гришаев                                </w:t>
      </w:r>
    </w:p>
    <w:p w:rsidR="00086E6A" w:rsidRPr="001F2BA2" w:rsidRDefault="00086E6A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1042CE" w:rsidRPr="001F2BA2" w:rsidRDefault="001042CE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1042CE" w:rsidRPr="001F2BA2" w:rsidRDefault="001042CE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1042CE" w:rsidRPr="001F2BA2" w:rsidRDefault="001042CE" w:rsidP="006F1081">
      <w:pPr>
        <w:pStyle w:val="af1"/>
        <w:spacing w:line="240" w:lineRule="auto"/>
        <w:ind w:firstLine="0"/>
        <w:jc w:val="both"/>
        <w:rPr>
          <w:sz w:val="24"/>
        </w:rPr>
      </w:pPr>
      <w:r w:rsidRPr="001F2BA2">
        <w:rPr>
          <w:sz w:val="24"/>
        </w:rPr>
        <w:t xml:space="preserve">Глава Кондинского района                                                             </w:t>
      </w:r>
      <w:r w:rsidR="001F2BA2">
        <w:rPr>
          <w:sz w:val="24"/>
        </w:rPr>
        <w:t xml:space="preserve">                    </w:t>
      </w:r>
      <w:r w:rsidRPr="001F2BA2">
        <w:rPr>
          <w:sz w:val="24"/>
        </w:rPr>
        <w:t>А.В.</w:t>
      </w:r>
      <w:r w:rsidR="001F2BA2">
        <w:rPr>
          <w:sz w:val="24"/>
        </w:rPr>
        <w:t xml:space="preserve"> </w:t>
      </w:r>
      <w:r w:rsidRPr="001F2BA2">
        <w:rPr>
          <w:sz w:val="24"/>
        </w:rPr>
        <w:t>Дубовик</w:t>
      </w:r>
    </w:p>
    <w:p w:rsidR="00172512" w:rsidRPr="001F2BA2" w:rsidRDefault="00172512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3B0B53" w:rsidRPr="001F2BA2" w:rsidRDefault="003B0B53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3B0B53" w:rsidRPr="001F2BA2" w:rsidRDefault="003B0B53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1042CE" w:rsidRPr="001F2BA2" w:rsidRDefault="001042CE" w:rsidP="006F1081">
      <w:pPr>
        <w:pStyle w:val="af1"/>
        <w:spacing w:line="240" w:lineRule="auto"/>
        <w:ind w:firstLine="0"/>
        <w:jc w:val="both"/>
        <w:rPr>
          <w:sz w:val="24"/>
        </w:rPr>
      </w:pPr>
    </w:p>
    <w:p w:rsidR="00086E6A" w:rsidRPr="001F2BA2" w:rsidRDefault="00086E6A" w:rsidP="00803642">
      <w:pPr>
        <w:pStyle w:val="af1"/>
        <w:spacing w:line="0" w:lineRule="atLeast"/>
        <w:ind w:firstLine="0"/>
        <w:jc w:val="both"/>
        <w:rPr>
          <w:sz w:val="24"/>
        </w:rPr>
      </w:pPr>
      <w:r w:rsidRPr="001F2BA2">
        <w:rPr>
          <w:sz w:val="24"/>
        </w:rPr>
        <w:t xml:space="preserve">пгт. Междуреченский </w:t>
      </w:r>
    </w:p>
    <w:p w:rsidR="00086E6A" w:rsidRPr="001F2BA2" w:rsidRDefault="001042CE" w:rsidP="00803642">
      <w:pPr>
        <w:pStyle w:val="af1"/>
        <w:spacing w:line="0" w:lineRule="atLeast"/>
        <w:ind w:firstLine="0"/>
        <w:jc w:val="both"/>
        <w:rPr>
          <w:sz w:val="24"/>
        </w:rPr>
      </w:pPr>
      <w:r w:rsidRPr="001F2BA2">
        <w:rPr>
          <w:sz w:val="24"/>
        </w:rPr>
        <w:t xml:space="preserve">14 декабря </w:t>
      </w:r>
      <w:r w:rsidR="00086E6A" w:rsidRPr="001F2BA2">
        <w:rPr>
          <w:sz w:val="24"/>
        </w:rPr>
        <w:t>2017 года</w:t>
      </w:r>
    </w:p>
    <w:p w:rsidR="001E5200" w:rsidRPr="001F2BA2" w:rsidRDefault="00086E6A" w:rsidP="00803642">
      <w:pPr>
        <w:pStyle w:val="af1"/>
        <w:spacing w:line="0" w:lineRule="atLeast"/>
        <w:ind w:firstLine="0"/>
        <w:jc w:val="both"/>
        <w:rPr>
          <w:sz w:val="24"/>
        </w:rPr>
      </w:pPr>
      <w:r w:rsidRPr="001F2BA2">
        <w:rPr>
          <w:sz w:val="24"/>
        </w:rPr>
        <w:t>№</w:t>
      </w:r>
      <w:r w:rsidR="00D222DC" w:rsidRPr="001F2BA2">
        <w:rPr>
          <w:sz w:val="24"/>
        </w:rPr>
        <w:t xml:space="preserve"> </w:t>
      </w:r>
      <w:r w:rsidR="00172512" w:rsidRPr="001F2BA2">
        <w:rPr>
          <w:sz w:val="24"/>
        </w:rPr>
        <w:t>3</w:t>
      </w:r>
      <w:r w:rsidR="001042CE" w:rsidRPr="001F2BA2">
        <w:rPr>
          <w:sz w:val="24"/>
        </w:rPr>
        <w:t>5</w:t>
      </w:r>
      <w:r w:rsidR="001F2BA2">
        <w:rPr>
          <w:sz w:val="24"/>
        </w:rPr>
        <w:t>3</w:t>
      </w:r>
    </w:p>
    <w:sectPr w:rsidR="001E5200" w:rsidRPr="001F2BA2" w:rsidSect="00B144D7">
      <w:headerReference w:type="default" r:id="rId9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BA0" w:rsidRDefault="009D1BA0" w:rsidP="005C6E2B">
      <w:pPr>
        <w:spacing w:after="0" w:line="240" w:lineRule="auto"/>
      </w:pPr>
      <w:r>
        <w:separator/>
      </w:r>
    </w:p>
  </w:endnote>
  <w:endnote w:type="continuationSeparator" w:id="1">
    <w:p w:rsidR="009D1BA0" w:rsidRDefault="009D1BA0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BA0" w:rsidRDefault="009D1BA0" w:rsidP="005C6E2B">
      <w:pPr>
        <w:spacing w:after="0" w:line="240" w:lineRule="auto"/>
      </w:pPr>
      <w:r>
        <w:separator/>
      </w:r>
    </w:p>
  </w:footnote>
  <w:footnote w:type="continuationSeparator" w:id="1">
    <w:p w:rsidR="009D1BA0" w:rsidRDefault="009D1BA0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C8708E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1F2BA2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9D1BA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5DA254CF"/>
    <w:multiLevelType w:val="hybridMultilevel"/>
    <w:tmpl w:val="5BAE7A4A"/>
    <w:lvl w:ilvl="0" w:tplc="04569F9A">
      <w:start w:val="1"/>
      <w:numFmt w:val="decimal"/>
      <w:suff w:val="space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8"/>
  </w:num>
  <w:num w:numId="11">
    <w:abstractNumId w:val="15"/>
  </w:num>
  <w:num w:numId="12">
    <w:abstractNumId w:val="15"/>
  </w:num>
  <w:num w:numId="13">
    <w:abstractNumId w:val="8"/>
  </w:num>
  <w:num w:numId="14">
    <w:abstractNumId w:val="14"/>
  </w:num>
  <w:num w:numId="15">
    <w:abstractNumId w:val="19"/>
  </w:num>
  <w:num w:numId="16">
    <w:abstractNumId w:val="4"/>
  </w:num>
  <w:num w:numId="17">
    <w:abstractNumId w:val="17"/>
  </w:num>
  <w:num w:numId="18">
    <w:abstractNumId w:val="21"/>
  </w:num>
  <w:num w:numId="19">
    <w:abstractNumId w:val="21"/>
  </w:num>
  <w:num w:numId="20">
    <w:abstractNumId w:val="10"/>
  </w:num>
  <w:num w:numId="21">
    <w:abstractNumId w:val="3"/>
  </w:num>
  <w:num w:numId="22">
    <w:abstractNumId w:val="3"/>
  </w:num>
  <w:num w:numId="23">
    <w:abstractNumId w:val="7"/>
  </w:num>
  <w:num w:numId="24">
    <w:abstractNumId w:val="5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E4C0E"/>
    <w:rsid w:val="000E5C98"/>
    <w:rsid w:val="000F72BD"/>
    <w:rsid w:val="001021D0"/>
    <w:rsid w:val="00103FF3"/>
    <w:rsid w:val="001042CE"/>
    <w:rsid w:val="00112873"/>
    <w:rsid w:val="00120581"/>
    <w:rsid w:val="001213D0"/>
    <w:rsid w:val="001405CC"/>
    <w:rsid w:val="00172512"/>
    <w:rsid w:val="00174FB8"/>
    <w:rsid w:val="00180425"/>
    <w:rsid w:val="001D77C2"/>
    <w:rsid w:val="001E5200"/>
    <w:rsid w:val="001F2BA2"/>
    <w:rsid w:val="002043D9"/>
    <w:rsid w:val="002331AE"/>
    <w:rsid w:val="002658B4"/>
    <w:rsid w:val="00272719"/>
    <w:rsid w:val="00285876"/>
    <w:rsid w:val="002A0360"/>
    <w:rsid w:val="0031743F"/>
    <w:rsid w:val="003252DF"/>
    <w:rsid w:val="00370867"/>
    <w:rsid w:val="00394415"/>
    <w:rsid w:val="003B0B53"/>
    <w:rsid w:val="003C32AC"/>
    <w:rsid w:val="003F11D3"/>
    <w:rsid w:val="0041580A"/>
    <w:rsid w:val="004375FA"/>
    <w:rsid w:val="0044639A"/>
    <w:rsid w:val="00455A35"/>
    <w:rsid w:val="00466A28"/>
    <w:rsid w:val="004677A7"/>
    <w:rsid w:val="00473EB7"/>
    <w:rsid w:val="00475018"/>
    <w:rsid w:val="00505B41"/>
    <w:rsid w:val="005121DB"/>
    <w:rsid w:val="00517A95"/>
    <w:rsid w:val="00530A47"/>
    <w:rsid w:val="00530D8E"/>
    <w:rsid w:val="00546C1D"/>
    <w:rsid w:val="0057563E"/>
    <w:rsid w:val="00576817"/>
    <w:rsid w:val="005C6E2B"/>
    <w:rsid w:val="00641781"/>
    <w:rsid w:val="00680E83"/>
    <w:rsid w:val="00682E10"/>
    <w:rsid w:val="0069358B"/>
    <w:rsid w:val="006972B3"/>
    <w:rsid w:val="006D2AE9"/>
    <w:rsid w:val="006D3430"/>
    <w:rsid w:val="006F1081"/>
    <w:rsid w:val="007223B7"/>
    <w:rsid w:val="00732A44"/>
    <w:rsid w:val="00756378"/>
    <w:rsid w:val="007A301E"/>
    <w:rsid w:val="007B3884"/>
    <w:rsid w:val="007C024D"/>
    <w:rsid w:val="007F61A5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8F75A0"/>
    <w:rsid w:val="00954C87"/>
    <w:rsid w:val="00961C48"/>
    <w:rsid w:val="009D1BA0"/>
    <w:rsid w:val="009F0723"/>
    <w:rsid w:val="009F7AA9"/>
    <w:rsid w:val="00A17B43"/>
    <w:rsid w:val="00A17D02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BE2C86"/>
    <w:rsid w:val="00C218CA"/>
    <w:rsid w:val="00C521EC"/>
    <w:rsid w:val="00C623AC"/>
    <w:rsid w:val="00C8708E"/>
    <w:rsid w:val="00D222D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F213CD"/>
    <w:rsid w:val="00F33407"/>
    <w:rsid w:val="00F478AE"/>
    <w:rsid w:val="00F5203A"/>
    <w:rsid w:val="00F61984"/>
    <w:rsid w:val="00F83A83"/>
    <w:rsid w:val="00F930F7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5</cp:revision>
  <cp:lastPrinted>2017-12-01T03:13:00Z</cp:lastPrinted>
  <dcterms:created xsi:type="dcterms:W3CDTF">2017-12-14T10:05:00Z</dcterms:created>
  <dcterms:modified xsi:type="dcterms:W3CDTF">2017-12-14T11:03:00Z</dcterms:modified>
</cp:coreProperties>
</file>