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69358B" w:rsidRDefault="001E5200" w:rsidP="0069358B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6935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0F0C6F" w:rsidRPr="00D42A06" w:rsidRDefault="000F0C6F" w:rsidP="000F0C6F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42A06">
        <w:rPr>
          <w:rFonts w:ascii="Times New Roman" w:hAnsi="Times New Roman"/>
          <w:b/>
          <w:sz w:val="28"/>
          <w:szCs w:val="28"/>
        </w:rPr>
        <w:t xml:space="preserve">Об избрании </w:t>
      </w:r>
      <w:r w:rsidR="000E53C4">
        <w:rPr>
          <w:rFonts w:ascii="Times New Roman" w:hAnsi="Times New Roman"/>
          <w:b/>
          <w:sz w:val="28"/>
          <w:szCs w:val="28"/>
        </w:rPr>
        <w:t xml:space="preserve">заместителя </w:t>
      </w:r>
      <w:r w:rsidRPr="00D42A06">
        <w:rPr>
          <w:rFonts w:ascii="Times New Roman" w:hAnsi="Times New Roman"/>
          <w:b/>
          <w:sz w:val="28"/>
          <w:szCs w:val="28"/>
        </w:rPr>
        <w:t>председателя Думы Кондинского района</w:t>
      </w:r>
    </w:p>
    <w:p w:rsidR="002D077F" w:rsidRPr="002D077F" w:rsidRDefault="002D077F" w:rsidP="002D0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3C4" w:rsidRPr="006A6A2E" w:rsidRDefault="000E53C4" w:rsidP="000E53C4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6A2E">
        <w:rPr>
          <w:rFonts w:ascii="Times New Roman" w:hAnsi="Times New Roman" w:cs="Times New Roman"/>
          <w:sz w:val="28"/>
          <w:szCs w:val="28"/>
        </w:rPr>
        <w:t>В</w:t>
      </w:r>
      <w:r w:rsidRPr="006A6A2E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</w:t>
      </w:r>
      <w:r w:rsidRPr="006A6A2E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A6A2E">
        <w:rPr>
          <w:rFonts w:ascii="Times New Roman" w:hAnsi="Times New Roman" w:cs="Times New Roman"/>
          <w:sz w:val="28"/>
          <w:szCs w:val="28"/>
        </w:rPr>
        <w:t xml:space="preserve">6 октября 2003 года                        № 131-ФЗ «Об общих принципах организации местного самоуправления                   в Российской Федерации», Законом Ханты-Мансийского автономного округа – Югры от 26 сентября 2014 № 78-оз «Об отдельных вопросах организации местного самоуправления в Ханты-Мансийском автономном округе – Югре», Уставом Кондинского района, решением Думы Кондинского района                      от </w:t>
      </w:r>
      <w:r>
        <w:rPr>
          <w:rFonts w:ascii="Times New Roman" w:hAnsi="Times New Roman" w:cs="Times New Roman"/>
          <w:sz w:val="28"/>
          <w:szCs w:val="28"/>
        </w:rPr>
        <w:t>16 февраля</w:t>
      </w:r>
      <w:r w:rsidRPr="006A6A2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 года № 65</w:t>
      </w:r>
      <w:r w:rsidRPr="006A6A2E">
        <w:rPr>
          <w:rFonts w:ascii="Times New Roman" w:hAnsi="Times New Roman" w:cs="Times New Roman"/>
          <w:sz w:val="28"/>
          <w:szCs w:val="28"/>
        </w:rPr>
        <w:t xml:space="preserve"> «Об утверждении Регламента работы Думы                         Кондинского района», Дума Кондинского района </w:t>
      </w:r>
      <w:r w:rsidRPr="006A6A2E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0E53C4" w:rsidRPr="006A6A2E" w:rsidRDefault="000E53C4" w:rsidP="000E53C4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A2E">
        <w:rPr>
          <w:rFonts w:ascii="Times New Roman" w:hAnsi="Times New Roman" w:cs="Times New Roman"/>
          <w:bCs/>
          <w:sz w:val="28"/>
          <w:szCs w:val="28"/>
        </w:rPr>
        <w:t>1. Избрать заместителем председателя Думы Кондинского района</w:t>
      </w:r>
      <w:r w:rsidR="00E40CDE">
        <w:rPr>
          <w:rFonts w:ascii="Times New Roman" w:hAnsi="Times New Roman" w:cs="Times New Roman"/>
          <w:bCs/>
          <w:sz w:val="28"/>
          <w:szCs w:val="28"/>
        </w:rPr>
        <w:t>, исполняющим свои полномочия на постоянной основе,</w:t>
      </w:r>
      <w:r w:rsidRPr="006A6A2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Виталия Петровича Калашнюка</w:t>
      </w:r>
      <w:r w:rsidRPr="006A6A2E">
        <w:rPr>
          <w:rFonts w:ascii="Times New Roman" w:hAnsi="Times New Roman" w:cs="Times New Roman"/>
          <w:bCs/>
          <w:sz w:val="28"/>
          <w:szCs w:val="28"/>
        </w:rPr>
        <w:t>, депутата Думы Кондинского района.</w:t>
      </w:r>
    </w:p>
    <w:p w:rsidR="000E53C4" w:rsidRPr="006A6A2E" w:rsidRDefault="000E53C4" w:rsidP="000E53C4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A2E">
        <w:rPr>
          <w:rFonts w:ascii="Times New Roman" w:hAnsi="Times New Roman" w:cs="Times New Roman"/>
          <w:bCs/>
          <w:sz w:val="28"/>
          <w:szCs w:val="28"/>
        </w:rPr>
        <w:t xml:space="preserve">2. Полномочия заместителя председателя Думы Кондинского района начинаются </w:t>
      </w:r>
      <w:r>
        <w:rPr>
          <w:rFonts w:ascii="Times New Roman" w:hAnsi="Times New Roman" w:cs="Times New Roman"/>
          <w:bCs/>
          <w:sz w:val="28"/>
          <w:szCs w:val="28"/>
        </w:rPr>
        <w:t>с момента</w:t>
      </w:r>
      <w:r w:rsidRPr="006A6A2E">
        <w:rPr>
          <w:rFonts w:ascii="Times New Roman" w:hAnsi="Times New Roman" w:cs="Times New Roman"/>
          <w:bCs/>
          <w:sz w:val="28"/>
          <w:szCs w:val="28"/>
        </w:rPr>
        <w:t xml:space="preserve">  избрания. </w:t>
      </w:r>
    </w:p>
    <w:p w:rsidR="008B4EE5" w:rsidRPr="008B4EE5" w:rsidRDefault="000E53C4" w:rsidP="000E53C4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57DE">
        <w:rPr>
          <w:bCs/>
          <w:sz w:val="28"/>
          <w:szCs w:val="28"/>
        </w:rPr>
        <w:t xml:space="preserve">3. </w:t>
      </w:r>
      <w:r w:rsidRPr="005157DE">
        <w:rPr>
          <w:color w:val="000000"/>
          <w:sz w:val="28"/>
          <w:szCs w:val="28"/>
        </w:rPr>
        <w:t>Настоящее решение обнародовать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8B4EE5" w:rsidRDefault="008B4EE5" w:rsidP="008B4EE5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E53C4" w:rsidRPr="008B4EE5" w:rsidRDefault="00367CB5" w:rsidP="008B4EE5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3544570</wp:posOffset>
            </wp:positionH>
            <wp:positionV relativeFrom="paragraph">
              <wp:posOffset>107950</wp:posOffset>
            </wp:positionV>
            <wp:extent cx="1078865" cy="704850"/>
            <wp:effectExtent l="19050" t="0" r="698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37D" w:rsidRPr="002D077F" w:rsidRDefault="007C537D" w:rsidP="007C537D">
      <w:pPr>
        <w:pStyle w:val="af0"/>
        <w:spacing w:line="240" w:lineRule="auto"/>
        <w:ind w:firstLine="0"/>
        <w:jc w:val="both"/>
        <w:rPr>
          <w:szCs w:val="28"/>
        </w:rPr>
      </w:pPr>
    </w:p>
    <w:p w:rsidR="00A5245A" w:rsidRPr="002D077F" w:rsidRDefault="00A5245A" w:rsidP="007C537D">
      <w:pPr>
        <w:pStyle w:val="af0"/>
        <w:spacing w:line="240" w:lineRule="auto"/>
        <w:ind w:firstLine="0"/>
        <w:jc w:val="both"/>
        <w:rPr>
          <w:szCs w:val="28"/>
        </w:rPr>
      </w:pPr>
      <w:r w:rsidRPr="002D077F">
        <w:rPr>
          <w:szCs w:val="28"/>
        </w:rPr>
        <w:t>Председатель Думы Кондинского района</w:t>
      </w:r>
      <w:r w:rsidRPr="002D077F">
        <w:rPr>
          <w:szCs w:val="28"/>
        </w:rPr>
        <w:tab/>
      </w:r>
      <w:r w:rsidRPr="002D077F">
        <w:rPr>
          <w:szCs w:val="28"/>
        </w:rPr>
        <w:tab/>
      </w:r>
      <w:r w:rsidRPr="002D077F">
        <w:rPr>
          <w:szCs w:val="28"/>
        </w:rPr>
        <w:tab/>
        <w:t xml:space="preserve">               </w:t>
      </w:r>
      <w:r w:rsidR="00825164" w:rsidRPr="002D077F">
        <w:rPr>
          <w:szCs w:val="28"/>
        </w:rPr>
        <w:t xml:space="preserve">  </w:t>
      </w:r>
      <w:r w:rsidR="008738D9" w:rsidRPr="002D077F">
        <w:rPr>
          <w:szCs w:val="28"/>
        </w:rPr>
        <w:t xml:space="preserve">  </w:t>
      </w:r>
      <w:r w:rsidR="000F0C6F">
        <w:rPr>
          <w:szCs w:val="28"/>
        </w:rPr>
        <w:t>Р.В. Бринстер</w:t>
      </w:r>
      <w:r w:rsidRPr="002D077F">
        <w:rPr>
          <w:szCs w:val="28"/>
        </w:rPr>
        <w:t xml:space="preserve">                                </w:t>
      </w:r>
    </w:p>
    <w:p w:rsidR="00A5245A" w:rsidRPr="002D077F" w:rsidRDefault="00A5245A" w:rsidP="007C537D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Cs w:val="28"/>
        </w:rPr>
      </w:pPr>
    </w:p>
    <w:p w:rsidR="007C537D" w:rsidRPr="002D077F" w:rsidRDefault="007C537D" w:rsidP="007C537D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Cs w:val="28"/>
        </w:rPr>
      </w:pPr>
    </w:p>
    <w:p w:rsidR="00A5245A" w:rsidRPr="002D077F" w:rsidRDefault="00A5245A" w:rsidP="007C537D">
      <w:pPr>
        <w:pStyle w:val="af0"/>
        <w:spacing w:line="240" w:lineRule="auto"/>
        <w:ind w:firstLine="0"/>
        <w:jc w:val="both"/>
        <w:rPr>
          <w:szCs w:val="28"/>
        </w:rPr>
      </w:pPr>
    </w:p>
    <w:p w:rsidR="007C537D" w:rsidRPr="002D077F" w:rsidRDefault="007C537D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00" w:rsidRPr="002D077F" w:rsidRDefault="001E5200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7F">
        <w:rPr>
          <w:rFonts w:ascii="Times New Roman" w:hAnsi="Times New Roman" w:cs="Times New Roman"/>
          <w:sz w:val="28"/>
          <w:szCs w:val="28"/>
        </w:rPr>
        <w:t>пгт. Междуреченский</w:t>
      </w:r>
    </w:p>
    <w:p w:rsidR="001E5200" w:rsidRPr="002D077F" w:rsidRDefault="000F0C6F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D36E7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860B62" w:rsidRPr="002D077F">
        <w:rPr>
          <w:rFonts w:ascii="Times New Roman" w:hAnsi="Times New Roman" w:cs="Times New Roman"/>
          <w:sz w:val="28"/>
          <w:szCs w:val="28"/>
        </w:rPr>
        <w:t xml:space="preserve"> </w:t>
      </w:r>
      <w:r w:rsidR="001E5200" w:rsidRPr="002D077F">
        <w:rPr>
          <w:rFonts w:ascii="Times New Roman" w:hAnsi="Times New Roman" w:cs="Times New Roman"/>
          <w:sz w:val="28"/>
          <w:szCs w:val="28"/>
        </w:rPr>
        <w:t>201</w:t>
      </w:r>
      <w:r w:rsidR="007C537D" w:rsidRPr="002D077F">
        <w:rPr>
          <w:rFonts w:ascii="Times New Roman" w:hAnsi="Times New Roman" w:cs="Times New Roman"/>
          <w:sz w:val="28"/>
          <w:szCs w:val="28"/>
        </w:rPr>
        <w:t>8</w:t>
      </w:r>
      <w:r w:rsidR="001E5200" w:rsidRPr="002D077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C537D" w:rsidRDefault="001E5200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7F">
        <w:rPr>
          <w:rFonts w:ascii="Times New Roman" w:hAnsi="Times New Roman" w:cs="Times New Roman"/>
          <w:sz w:val="28"/>
          <w:szCs w:val="28"/>
        </w:rPr>
        <w:t>№</w:t>
      </w:r>
      <w:r w:rsidR="005121DB" w:rsidRPr="002D077F">
        <w:rPr>
          <w:rFonts w:ascii="Times New Roman" w:hAnsi="Times New Roman" w:cs="Times New Roman"/>
          <w:sz w:val="28"/>
          <w:szCs w:val="28"/>
        </w:rPr>
        <w:t xml:space="preserve"> </w:t>
      </w:r>
      <w:r w:rsidR="007D36E7">
        <w:rPr>
          <w:rFonts w:ascii="Times New Roman" w:hAnsi="Times New Roman" w:cs="Times New Roman"/>
          <w:sz w:val="28"/>
          <w:szCs w:val="28"/>
        </w:rPr>
        <w:t>4</w:t>
      </w:r>
      <w:r w:rsidR="000F0C6F">
        <w:rPr>
          <w:rFonts w:ascii="Times New Roman" w:hAnsi="Times New Roman" w:cs="Times New Roman"/>
          <w:sz w:val="28"/>
          <w:szCs w:val="28"/>
        </w:rPr>
        <w:t>3</w:t>
      </w:r>
      <w:r w:rsidR="000E53C4">
        <w:rPr>
          <w:rFonts w:ascii="Times New Roman" w:hAnsi="Times New Roman" w:cs="Times New Roman"/>
          <w:sz w:val="28"/>
          <w:szCs w:val="28"/>
        </w:rPr>
        <w:t>1</w:t>
      </w:r>
    </w:p>
    <w:p w:rsidR="007C537D" w:rsidRDefault="007C537D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00" w:rsidRPr="00272719" w:rsidRDefault="001E5200" w:rsidP="00AC7394">
      <w:pPr>
        <w:suppressAutoHyphens/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sectPr w:rsidR="001E5200" w:rsidRPr="00272719" w:rsidSect="002141B8">
      <w:headerReference w:type="default" r:id="rId9"/>
      <w:pgSz w:w="11906" w:h="16838"/>
      <w:pgMar w:top="1135" w:right="849" w:bottom="1135" w:left="158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D62" w:rsidRDefault="00F15D62" w:rsidP="002141B8">
      <w:pPr>
        <w:spacing w:after="0" w:line="240" w:lineRule="auto"/>
      </w:pPr>
      <w:r>
        <w:separator/>
      </w:r>
    </w:p>
  </w:endnote>
  <w:endnote w:type="continuationSeparator" w:id="1">
    <w:p w:rsidR="00F15D62" w:rsidRDefault="00F15D62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D62" w:rsidRDefault="00F15D62" w:rsidP="002141B8">
      <w:pPr>
        <w:spacing w:after="0" w:line="240" w:lineRule="auto"/>
      </w:pPr>
      <w:r>
        <w:separator/>
      </w:r>
    </w:p>
  </w:footnote>
  <w:footnote w:type="continuationSeparator" w:id="1">
    <w:p w:rsidR="00F15D62" w:rsidRDefault="00F15D62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14436"/>
      <w:docPartObj>
        <w:docPartGallery w:val="Page Numbers (Top of Page)"/>
        <w:docPartUnique/>
      </w:docPartObj>
    </w:sdtPr>
    <w:sdtContent>
      <w:p w:rsidR="002141B8" w:rsidRDefault="00787BB3">
        <w:pPr>
          <w:pStyle w:val="af2"/>
          <w:jc w:val="right"/>
        </w:pPr>
        <w:fldSimple w:instr=" PAGE   \* MERGEFORMAT ">
          <w:r w:rsidR="00367CB5">
            <w:rPr>
              <w:noProof/>
            </w:rPr>
            <w:t>2</w:t>
          </w:r>
        </w:fldSimple>
      </w:p>
    </w:sdtContent>
  </w:sdt>
  <w:p w:rsidR="002141B8" w:rsidRDefault="002141B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1C2368F"/>
    <w:multiLevelType w:val="hybridMultilevel"/>
    <w:tmpl w:val="0D7829A0"/>
    <w:lvl w:ilvl="0" w:tplc="C7FEF59C">
      <w:start w:val="1"/>
      <w:numFmt w:val="decimal"/>
      <w:suff w:val="space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1"/>
  </w:num>
  <w:num w:numId="11">
    <w:abstractNumId w:val="13"/>
  </w:num>
  <w:num w:numId="12">
    <w:abstractNumId w:val="8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54721"/>
    <w:rsid w:val="00081BEE"/>
    <w:rsid w:val="000B7964"/>
    <w:rsid w:val="000E53C4"/>
    <w:rsid w:val="000F0C6F"/>
    <w:rsid w:val="00100BA8"/>
    <w:rsid w:val="00103FF3"/>
    <w:rsid w:val="00197F87"/>
    <w:rsid w:val="001D5B7D"/>
    <w:rsid w:val="001D77C2"/>
    <w:rsid w:val="001E5200"/>
    <w:rsid w:val="002141B8"/>
    <w:rsid w:val="00221D20"/>
    <w:rsid w:val="00232CAA"/>
    <w:rsid w:val="002331AE"/>
    <w:rsid w:val="00255B49"/>
    <w:rsid w:val="00272719"/>
    <w:rsid w:val="002A0360"/>
    <w:rsid w:val="002D077F"/>
    <w:rsid w:val="00367CB5"/>
    <w:rsid w:val="00392F84"/>
    <w:rsid w:val="003C421F"/>
    <w:rsid w:val="003F11D3"/>
    <w:rsid w:val="00455A35"/>
    <w:rsid w:val="00473EB7"/>
    <w:rsid w:val="004A65DB"/>
    <w:rsid w:val="005121DB"/>
    <w:rsid w:val="00546C1D"/>
    <w:rsid w:val="005865F3"/>
    <w:rsid w:val="0060712A"/>
    <w:rsid w:val="00636E64"/>
    <w:rsid w:val="006408A5"/>
    <w:rsid w:val="00647DF8"/>
    <w:rsid w:val="00667634"/>
    <w:rsid w:val="00684404"/>
    <w:rsid w:val="0069358B"/>
    <w:rsid w:val="007223B7"/>
    <w:rsid w:val="00727E46"/>
    <w:rsid w:val="00756378"/>
    <w:rsid w:val="00787BB3"/>
    <w:rsid w:val="007B3239"/>
    <w:rsid w:val="007B38DD"/>
    <w:rsid w:val="007C024D"/>
    <w:rsid w:val="007C537D"/>
    <w:rsid w:val="007D36E7"/>
    <w:rsid w:val="007F1FCE"/>
    <w:rsid w:val="0082035A"/>
    <w:rsid w:val="008214DB"/>
    <w:rsid w:val="00825164"/>
    <w:rsid w:val="00860B62"/>
    <w:rsid w:val="008738D9"/>
    <w:rsid w:val="008837F8"/>
    <w:rsid w:val="008B4EE5"/>
    <w:rsid w:val="008B5575"/>
    <w:rsid w:val="009307E2"/>
    <w:rsid w:val="009C7068"/>
    <w:rsid w:val="00A00A38"/>
    <w:rsid w:val="00A17B43"/>
    <w:rsid w:val="00A2594A"/>
    <w:rsid w:val="00A465FC"/>
    <w:rsid w:val="00A5245A"/>
    <w:rsid w:val="00AB175B"/>
    <w:rsid w:val="00AB6D87"/>
    <w:rsid w:val="00AC7394"/>
    <w:rsid w:val="00AF0E94"/>
    <w:rsid w:val="00B07C09"/>
    <w:rsid w:val="00B30B31"/>
    <w:rsid w:val="00B419EA"/>
    <w:rsid w:val="00B6039E"/>
    <w:rsid w:val="00B67DB2"/>
    <w:rsid w:val="00C83105"/>
    <w:rsid w:val="00D00D87"/>
    <w:rsid w:val="00D30334"/>
    <w:rsid w:val="00D61FCF"/>
    <w:rsid w:val="00DE488B"/>
    <w:rsid w:val="00E03B2C"/>
    <w:rsid w:val="00E26B7D"/>
    <w:rsid w:val="00E40CDE"/>
    <w:rsid w:val="00E44F92"/>
    <w:rsid w:val="00F15D62"/>
    <w:rsid w:val="00F478AE"/>
    <w:rsid w:val="00F61984"/>
    <w:rsid w:val="00FA7A68"/>
    <w:rsid w:val="00FD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semiHidden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141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040109</cp:lastModifiedBy>
  <cp:revision>4</cp:revision>
  <cp:lastPrinted>2018-08-31T05:24:00Z</cp:lastPrinted>
  <dcterms:created xsi:type="dcterms:W3CDTF">2018-09-25T05:12:00Z</dcterms:created>
  <dcterms:modified xsi:type="dcterms:W3CDTF">2018-12-13T03:59:00Z</dcterms:modified>
</cp:coreProperties>
</file>