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9" w:rsidRDefault="001E3909" w:rsidP="00512EDA">
      <w:pPr>
        <w:jc w:val="center"/>
        <w:rPr>
          <w:noProof/>
          <w:szCs w:val="28"/>
        </w:rPr>
      </w:pPr>
    </w:p>
    <w:p w:rsidR="00512EDA" w:rsidRPr="007157A8" w:rsidRDefault="00F76C60" w:rsidP="00512EDA">
      <w:pPr>
        <w:jc w:val="center"/>
        <w:rPr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DB3889" w:rsidRPr="00A6728A" w:rsidRDefault="00DB3889" w:rsidP="00DB3889">
      <w:pPr>
        <w:jc w:val="center"/>
        <w:rPr>
          <w:b/>
          <w:sz w:val="26"/>
          <w:szCs w:val="26"/>
        </w:rPr>
      </w:pPr>
      <w:r w:rsidRPr="00A6728A">
        <w:rPr>
          <w:b/>
          <w:sz w:val="26"/>
          <w:szCs w:val="26"/>
        </w:rPr>
        <w:t>О внесении изменений в решение Думы Кондинского района</w:t>
      </w:r>
    </w:p>
    <w:p w:rsidR="0052142F" w:rsidRPr="00A6728A" w:rsidRDefault="00DB3889" w:rsidP="00DB3889">
      <w:pPr>
        <w:jc w:val="center"/>
        <w:rPr>
          <w:b/>
          <w:sz w:val="26"/>
          <w:szCs w:val="26"/>
        </w:rPr>
      </w:pPr>
      <w:r w:rsidRPr="00A6728A">
        <w:rPr>
          <w:b/>
          <w:sz w:val="26"/>
          <w:szCs w:val="26"/>
        </w:rPr>
        <w:t xml:space="preserve">от 22 октября 2019 года № 571 </w:t>
      </w:r>
      <w:r w:rsidR="00283070">
        <w:rPr>
          <w:b/>
          <w:sz w:val="26"/>
          <w:szCs w:val="26"/>
        </w:rPr>
        <w:t>«</w:t>
      </w:r>
      <w:r w:rsidRPr="00A6728A">
        <w:rPr>
          <w:b/>
          <w:sz w:val="26"/>
          <w:szCs w:val="26"/>
        </w:rPr>
        <w:t>О мероприятиях в сфере жилищно-коммунального комплекса</w:t>
      </w:r>
      <w:r w:rsidR="00283070">
        <w:rPr>
          <w:b/>
          <w:sz w:val="26"/>
          <w:szCs w:val="26"/>
        </w:rPr>
        <w:t>»</w:t>
      </w:r>
    </w:p>
    <w:p w:rsidR="00DB3889" w:rsidRPr="00A6728A" w:rsidRDefault="00DB3889" w:rsidP="00DB3889">
      <w:pPr>
        <w:jc w:val="center"/>
        <w:rPr>
          <w:sz w:val="26"/>
          <w:szCs w:val="26"/>
        </w:rPr>
      </w:pPr>
    </w:p>
    <w:p w:rsidR="00DB3889" w:rsidRPr="00A6728A" w:rsidRDefault="00DB3889" w:rsidP="00DB3889">
      <w:pPr>
        <w:jc w:val="center"/>
        <w:rPr>
          <w:sz w:val="26"/>
          <w:szCs w:val="26"/>
        </w:rPr>
      </w:pPr>
    </w:p>
    <w:p w:rsidR="00DB3889" w:rsidRPr="00A6728A" w:rsidRDefault="00DB3889" w:rsidP="00DB3889">
      <w:pPr>
        <w:spacing w:line="0" w:lineRule="atLeast"/>
        <w:ind w:firstLine="709"/>
        <w:jc w:val="both"/>
        <w:rPr>
          <w:b/>
          <w:sz w:val="26"/>
          <w:szCs w:val="26"/>
        </w:rPr>
      </w:pPr>
      <w:r w:rsidRPr="00A6728A">
        <w:rPr>
          <w:sz w:val="26"/>
          <w:szCs w:val="26"/>
        </w:rPr>
        <w:t xml:space="preserve">В соответствии с Федеральным законом от 06 октября 2003 № 131-ФЗ </w:t>
      </w:r>
      <w:r w:rsidR="00A6728A">
        <w:rPr>
          <w:sz w:val="26"/>
          <w:szCs w:val="26"/>
        </w:rPr>
        <w:t xml:space="preserve">               </w:t>
      </w:r>
      <w:r w:rsidR="00283070">
        <w:rPr>
          <w:sz w:val="26"/>
          <w:szCs w:val="26"/>
        </w:rPr>
        <w:t>«</w:t>
      </w:r>
      <w:r w:rsidRPr="00A6728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83070">
        <w:rPr>
          <w:sz w:val="26"/>
          <w:szCs w:val="26"/>
        </w:rPr>
        <w:t>»</w:t>
      </w:r>
      <w:r w:rsidRPr="00A6728A">
        <w:rPr>
          <w:sz w:val="26"/>
          <w:szCs w:val="26"/>
        </w:rPr>
        <w:t>, Уставом Кондинского района</w:t>
      </w:r>
      <w:r w:rsidRPr="00A6728A">
        <w:rPr>
          <w:bCs/>
          <w:sz w:val="26"/>
          <w:szCs w:val="26"/>
        </w:rPr>
        <w:t xml:space="preserve">, в связи с реализацией  управлением жилищно-коммунального хозяйства администрации  Кондинского района  плана мероприятий по переводу нефтяных котельных   на иной вид топлива, актуализации схемы теплоснабжения </w:t>
      </w:r>
      <w:proofErr w:type="spellStart"/>
      <w:r w:rsidRPr="00A6728A">
        <w:rPr>
          <w:bCs/>
          <w:sz w:val="26"/>
          <w:szCs w:val="26"/>
        </w:rPr>
        <w:t>пгт</w:t>
      </w:r>
      <w:proofErr w:type="spellEnd"/>
      <w:r w:rsidRPr="00A6728A">
        <w:rPr>
          <w:bCs/>
          <w:sz w:val="26"/>
          <w:szCs w:val="26"/>
        </w:rPr>
        <w:t xml:space="preserve">. </w:t>
      </w:r>
      <w:proofErr w:type="gramStart"/>
      <w:r w:rsidRPr="00A6728A">
        <w:rPr>
          <w:bCs/>
          <w:sz w:val="26"/>
          <w:szCs w:val="26"/>
        </w:rPr>
        <w:t>Междуреченский</w:t>
      </w:r>
      <w:proofErr w:type="gramEnd"/>
      <w:r w:rsidRPr="00A6728A">
        <w:rPr>
          <w:bCs/>
          <w:sz w:val="26"/>
          <w:szCs w:val="26"/>
        </w:rPr>
        <w:t>,  Дума Кондинского района</w:t>
      </w:r>
      <w:r w:rsidRPr="00A6728A">
        <w:rPr>
          <w:b/>
          <w:bCs/>
          <w:sz w:val="26"/>
          <w:szCs w:val="26"/>
        </w:rPr>
        <w:t xml:space="preserve"> решила:</w:t>
      </w:r>
    </w:p>
    <w:p w:rsidR="00DB3889" w:rsidRPr="00A6728A" w:rsidRDefault="00DB3889" w:rsidP="00DB3889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A6728A">
        <w:rPr>
          <w:bCs/>
          <w:sz w:val="26"/>
          <w:szCs w:val="26"/>
        </w:rPr>
        <w:t xml:space="preserve">1. </w:t>
      </w:r>
      <w:r w:rsidRPr="00A6728A">
        <w:rPr>
          <w:sz w:val="26"/>
          <w:szCs w:val="26"/>
        </w:rPr>
        <w:t xml:space="preserve">Внести в решение Думы Кондинского района от 22 октября 2019 года </w:t>
      </w:r>
      <w:r w:rsidR="00A6728A">
        <w:rPr>
          <w:sz w:val="26"/>
          <w:szCs w:val="26"/>
        </w:rPr>
        <w:t xml:space="preserve">               </w:t>
      </w:r>
      <w:r w:rsidRPr="00A6728A">
        <w:rPr>
          <w:sz w:val="26"/>
          <w:szCs w:val="26"/>
        </w:rPr>
        <w:t xml:space="preserve">№ 571 </w:t>
      </w:r>
      <w:r w:rsidR="00283070">
        <w:rPr>
          <w:sz w:val="26"/>
          <w:szCs w:val="26"/>
        </w:rPr>
        <w:t>«</w:t>
      </w:r>
      <w:r w:rsidRPr="00A6728A">
        <w:rPr>
          <w:sz w:val="26"/>
          <w:szCs w:val="26"/>
        </w:rPr>
        <w:t>О мероприятиях в сфере жилищно-коммунального комплекса</w:t>
      </w:r>
      <w:r w:rsidR="00283070">
        <w:rPr>
          <w:sz w:val="26"/>
          <w:szCs w:val="26"/>
        </w:rPr>
        <w:t>»</w:t>
      </w:r>
      <w:r w:rsidRPr="00A6728A">
        <w:rPr>
          <w:sz w:val="26"/>
          <w:szCs w:val="26"/>
        </w:rPr>
        <w:t>, следующие изменения:</w:t>
      </w:r>
    </w:p>
    <w:p w:rsidR="00DB3889" w:rsidRPr="00A6728A" w:rsidRDefault="00DB3889" w:rsidP="00DB3889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A6728A">
        <w:rPr>
          <w:bCs/>
          <w:sz w:val="26"/>
          <w:szCs w:val="26"/>
        </w:rPr>
        <w:t>1)</w:t>
      </w:r>
      <w:r w:rsidR="00A6728A">
        <w:rPr>
          <w:bCs/>
          <w:sz w:val="26"/>
          <w:szCs w:val="26"/>
        </w:rPr>
        <w:t xml:space="preserve"> </w:t>
      </w:r>
      <w:r w:rsidRPr="00A6728A">
        <w:rPr>
          <w:bCs/>
          <w:sz w:val="26"/>
          <w:szCs w:val="26"/>
        </w:rPr>
        <w:t>Приложение 1 к решению изложить в новой редакции согласно приложению 1 к настоящему решению;</w:t>
      </w:r>
    </w:p>
    <w:p w:rsidR="00DB3889" w:rsidRPr="00A6728A" w:rsidRDefault="00DB3889" w:rsidP="00DB3889">
      <w:pPr>
        <w:tabs>
          <w:tab w:val="left" w:pos="0"/>
        </w:tabs>
        <w:spacing w:line="0" w:lineRule="atLeast"/>
        <w:ind w:firstLine="709"/>
        <w:jc w:val="both"/>
        <w:rPr>
          <w:bCs/>
          <w:sz w:val="26"/>
          <w:szCs w:val="26"/>
        </w:rPr>
      </w:pPr>
      <w:r w:rsidRPr="00A6728A">
        <w:rPr>
          <w:bCs/>
          <w:sz w:val="26"/>
          <w:szCs w:val="26"/>
        </w:rPr>
        <w:t>2)  Приложение 4  изложить в новой редакции  согласно приложению 2 к настоящему решению.</w:t>
      </w:r>
    </w:p>
    <w:p w:rsidR="00DB3889" w:rsidRPr="00A6728A" w:rsidRDefault="00DB3889" w:rsidP="00DB3889">
      <w:pPr>
        <w:tabs>
          <w:tab w:val="left" w:pos="0"/>
        </w:tabs>
        <w:spacing w:line="0" w:lineRule="atLeast"/>
        <w:ind w:firstLine="709"/>
        <w:jc w:val="both"/>
        <w:rPr>
          <w:sz w:val="26"/>
          <w:szCs w:val="26"/>
        </w:rPr>
      </w:pPr>
      <w:r w:rsidRPr="00A6728A">
        <w:rPr>
          <w:bCs/>
          <w:sz w:val="26"/>
          <w:szCs w:val="26"/>
        </w:rPr>
        <w:t xml:space="preserve">2. </w:t>
      </w:r>
      <w:r w:rsidRPr="00A6728A">
        <w:rPr>
          <w:sz w:val="26"/>
          <w:szCs w:val="26"/>
        </w:rPr>
        <w:t xml:space="preserve">Обнародовать настоящее решение в соответствии с решением Думы Кондинского района от 27 февраля 2017 года № 215 </w:t>
      </w:r>
      <w:r w:rsidR="00283070">
        <w:rPr>
          <w:sz w:val="26"/>
          <w:szCs w:val="26"/>
        </w:rPr>
        <w:t>«</w:t>
      </w:r>
      <w:r w:rsidRPr="00A6728A">
        <w:rPr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</w:t>
      </w:r>
      <w:r w:rsidR="00283070">
        <w:rPr>
          <w:sz w:val="26"/>
          <w:szCs w:val="26"/>
        </w:rPr>
        <w:t>»</w:t>
      </w:r>
      <w:r w:rsidRPr="00A6728A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</w:p>
    <w:p w:rsidR="0052142F" w:rsidRPr="00A6728A" w:rsidRDefault="00DB3889" w:rsidP="00DB3889">
      <w:pPr>
        <w:ind w:firstLine="709"/>
        <w:jc w:val="both"/>
        <w:rPr>
          <w:sz w:val="26"/>
          <w:szCs w:val="26"/>
        </w:rPr>
      </w:pPr>
      <w:r w:rsidRPr="00A6728A">
        <w:rPr>
          <w:sz w:val="26"/>
          <w:szCs w:val="26"/>
        </w:rPr>
        <w:t xml:space="preserve">3. </w:t>
      </w:r>
      <w:proofErr w:type="gramStart"/>
      <w:r w:rsidRPr="00A6728A">
        <w:rPr>
          <w:sz w:val="26"/>
          <w:szCs w:val="26"/>
        </w:rPr>
        <w:t>Контроль за</w:t>
      </w:r>
      <w:proofErr w:type="gramEnd"/>
      <w:r w:rsidRPr="00A6728A">
        <w:rPr>
          <w:sz w:val="26"/>
          <w:szCs w:val="26"/>
        </w:rPr>
        <w:t xml:space="preserve"> выполнением настоящего решения возложить</w:t>
      </w:r>
      <w:r w:rsidR="00A6728A">
        <w:rPr>
          <w:sz w:val="26"/>
          <w:szCs w:val="26"/>
        </w:rPr>
        <w:t xml:space="preserve"> </w:t>
      </w:r>
      <w:r w:rsidRPr="00A6728A">
        <w:rPr>
          <w:sz w:val="26"/>
          <w:szCs w:val="26"/>
        </w:rPr>
        <w:t xml:space="preserve">на председателя Думы </w:t>
      </w:r>
      <w:proofErr w:type="spellStart"/>
      <w:r w:rsidRPr="00A6728A">
        <w:rPr>
          <w:sz w:val="26"/>
          <w:szCs w:val="26"/>
        </w:rPr>
        <w:t>Кондинского</w:t>
      </w:r>
      <w:proofErr w:type="spellEnd"/>
      <w:r w:rsidRPr="00A6728A">
        <w:rPr>
          <w:sz w:val="26"/>
          <w:szCs w:val="26"/>
        </w:rPr>
        <w:t xml:space="preserve"> района  Р.В. </w:t>
      </w:r>
      <w:proofErr w:type="spellStart"/>
      <w:r w:rsidRPr="00A6728A">
        <w:rPr>
          <w:sz w:val="26"/>
          <w:szCs w:val="26"/>
        </w:rPr>
        <w:t>Бринстера</w:t>
      </w:r>
      <w:proofErr w:type="spellEnd"/>
      <w:r w:rsidRPr="00A6728A">
        <w:rPr>
          <w:sz w:val="26"/>
          <w:szCs w:val="26"/>
        </w:rPr>
        <w:t xml:space="preserve"> и главу </w:t>
      </w:r>
      <w:proofErr w:type="spellStart"/>
      <w:r w:rsidRPr="00A6728A">
        <w:rPr>
          <w:sz w:val="26"/>
          <w:szCs w:val="26"/>
        </w:rPr>
        <w:t>Кондинского</w:t>
      </w:r>
      <w:proofErr w:type="spellEnd"/>
      <w:r w:rsidRPr="00A6728A">
        <w:rPr>
          <w:sz w:val="26"/>
          <w:szCs w:val="26"/>
        </w:rPr>
        <w:t xml:space="preserve"> района </w:t>
      </w:r>
      <w:r w:rsidR="00A6728A">
        <w:rPr>
          <w:sz w:val="26"/>
          <w:szCs w:val="26"/>
        </w:rPr>
        <w:t xml:space="preserve">                      </w:t>
      </w:r>
      <w:r w:rsidRPr="00A6728A">
        <w:rPr>
          <w:sz w:val="26"/>
          <w:szCs w:val="26"/>
        </w:rPr>
        <w:t>А.А. Мухина в соответствии с их компетенцией.</w:t>
      </w:r>
    </w:p>
    <w:p w:rsidR="0052142F" w:rsidRPr="00A6728A" w:rsidRDefault="0052142F" w:rsidP="0052142F">
      <w:pPr>
        <w:rPr>
          <w:sz w:val="26"/>
          <w:szCs w:val="26"/>
        </w:rPr>
      </w:pPr>
    </w:p>
    <w:p w:rsidR="0052142F" w:rsidRPr="00A6728A" w:rsidRDefault="0052142F" w:rsidP="0052142F">
      <w:pPr>
        <w:rPr>
          <w:sz w:val="26"/>
          <w:szCs w:val="26"/>
        </w:rPr>
      </w:pPr>
    </w:p>
    <w:p w:rsidR="00606391" w:rsidRPr="00A6728A" w:rsidRDefault="00606391" w:rsidP="00606391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proofErr w:type="gramStart"/>
      <w:r w:rsidRPr="00A6728A">
        <w:rPr>
          <w:sz w:val="26"/>
          <w:szCs w:val="26"/>
        </w:rPr>
        <w:t>Исполняющий</w:t>
      </w:r>
      <w:proofErr w:type="gramEnd"/>
      <w:r w:rsidRPr="00A6728A">
        <w:rPr>
          <w:sz w:val="26"/>
          <w:szCs w:val="26"/>
        </w:rPr>
        <w:t xml:space="preserve"> обязанности </w:t>
      </w:r>
    </w:p>
    <w:p w:rsidR="00606391" w:rsidRPr="00A6728A" w:rsidRDefault="00606391" w:rsidP="00606391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A6728A">
        <w:rPr>
          <w:sz w:val="26"/>
          <w:szCs w:val="26"/>
        </w:rPr>
        <w:t xml:space="preserve">Председателя Думы </w:t>
      </w:r>
      <w:proofErr w:type="spellStart"/>
      <w:r w:rsidRPr="00A6728A">
        <w:rPr>
          <w:sz w:val="26"/>
          <w:szCs w:val="26"/>
        </w:rPr>
        <w:t>Кондинского</w:t>
      </w:r>
      <w:proofErr w:type="spellEnd"/>
      <w:r w:rsidRPr="00A6728A">
        <w:rPr>
          <w:sz w:val="26"/>
          <w:szCs w:val="26"/>
        </w:rPr>
        <w:t xml:space="preserve"> района                              </w:t>
      </w:r>
      <w:r w:rsidR="00A6728A">
        <w:rPr>
          <w:sz w:val="26"/>
          <w:szCs w:val="26"/>
        </w:rPr>
        <w:t xml:space="preserve">           </w:t>
      </w:r>
      <w:r w:rsidRPr="00A6728A">
        <w:rPr>
          <w:sz w:val="26"/>
          <w:szCs w:val="26"/>
        </w:rPr>
        <w:t xml:space="preserve">       В.П. </w:t>
      </w:r>
      <w:proofErr w:type="spellStart"/>
      <w:r w:rsidRPr="00A6728A">
        <w:rPr>
          <w:sz w:val="26"/>
          <w:szCs w:val="26"/>
        </w:rPr>
        <w:t>Калашнюк</w:t>
      </w:r>
      <w:proofErr w:type="spellEnd"/>
    </w:p>
    <w:p w:rsidR="00606391" w:rsidRPr="00A6728A" w:rsidRDefault="00606391" w:rsidP="00606391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606391" w:rsidRPr="00A6728A" w:rsidRDefault="00606391" w:rsidP="00606391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09793F" w:rsidRPr="00A6728A" w:rsidRDefault="0009793F" w:rsidP="0052142F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52142F" w:rsidRPr="00A6728A" w:rsidRDefault="0052142F" w:rsidP="0052142F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proofErr w:type="spellStart"/>
      <w:r w:rsidRPr="00A6728A">
        <w:rPr>
          <w:sz w:val="26"/>
          <w:szCs w:val="26"/>
        </w:rPr>
        <w:t>пгт</w:t>
      </w:r>
      <w:proofErr w:type="spellEnd"/>
      <w:r w:rsidRPr="00A6728A">
        <w:rPr>
          <w:sz w:val="26"/>
          <w:szCs w:val="26"/>
        </w:rPr>
        <w:t xml:space="preserve">. Междуреченский </w:t>
      </w:r>
    </w:p>
    <w:p w:rsidR="0052142F" w:rsidRPr="008A5606" w:rsidRDefault="0052142F" w:rsidP="0052142F">
      <w:pPr>
        <w:pStyle w:val="ae"/>
        <w:spacing w:line="0" w:lineRule="atLeast"/>
        <w:ind w:firstLine="0"/>
        <w:jc w:val="both"/>
        <w:rPr>
          <w:szCs w:val="28"/>
        </w:rPr>
      </w:pPr>
      <w:r w:rsidRPr="00A6728A">
        <w:rPr>
          <w:sz w:val="26"/>
          <w:szCs w:val="26"/>
        </w:rPr>
        <w:t>29 ноября 2022</w:t>
      </w:r>
      <w:r w:rsidRPr="008A5606">
        <w:rPr>
          <w:szCs w:val="28"/>
        </w:rPr>
        <w:t xml:space="preserve"> года</w:t>
      </w:r>
    </w:p>
    <w:p w:rsidR="0052142F" w:rsidRPr="008A5606" w:rsidRDefault="0052142F" w:rsidP="0052142F">
      <w:pPr>
        <w:pStyle w:val="ae"/>
        <w:spacing w:line="0" w:lineRule="atLeast"/>
        <w:ind w:firstLine="0"/>
        <w:jc w:val="both"/>
        <w:rPr>
          <w:szCs w:val="28"/>
        </w:rPr>
      </w:pPr>
      <w:r w:rsidRPr="008A5606">
        <w:rPr>
          <w:szCs w:val="28"/>
        </w:rPr>
        <w:t>№ 9</w:t>
      </w:r>
      <w:r w:rsidR="00A6728A">
        <w:rPr>
          <w:szCs w:val="28"/>
        </w:rPr>
        <w:t>60</w:t>
      </w:r>
    </w:p>
    <w:p w:rsidR="00606391" w:rsidRDefault="00606391" w:rsidP="0052142F">
      <w:pPr>
        <w:ind w:firstLine="709"/>
        <w:rPr>
          <w:sz w:val="26"/>
          <w:szCs w:val="26"/>
        </w:rPr>
        <w:sectPr w:rsidR="00606391" w:rsidSect="004B0EF5">
          <w:headerReference w:type="default" r:id="rId10"/>
          <w:footerReference w:type="even" r:id="rId11"/>
          <w:footerReference w:type="default" r:id="rId12"/>
          <w:pgSz w:w="11906" w:h="16838"/>
          <w:pgMar w:top="1135" w:right="849" w:bottom="851" w:left="1588" w:header="283" w:footer="283" w:gutter="0"/>
          <w:cols w:space="720"/>
          <w:docGrid w:linePitch="326"/>
        </w:sectPr>
      </w:pPr>
    </w:p>
    <w:p w:rsidR="00606391" w:rsidRPr="00CB4F2A" w:rsidRDefault="00606391" w:rsidP="005646D7">
      <w:pPr>
        <w:pStyle w:val="ae"/>
        <w:tabs>
          <w:tab w:val="center" w:pos="709"/>
        </w:tabs>
        <w:spacing w:line="0" w:lineRule="atLeast"/>
        <w:ind w:left="11907" w:firstLine="0"/>
        <w:rPr>
          <w:sz w:val="24"/>
        </w:rPr>
      </w:pPr>
      <w:r w:rsidRPr="00CB4F2A">
        <w:rPr>
          <w:sz w:val="24"/>
        </w:rPr>
        <w:lastRenderedPageBreak/>
        <w:t>Приложение</w:t>
      </w:r>
      <w:r>
        <w:rPr>
          <w:sz w:val="24"/>
        </w:rPr>
        <w:t xml:space="preserve"> 1 к решению</w:t>
      </w:r>
    </w:p>
    <w:p w:rsidR="00606391" w:rsidRPr="00CB4F2A" w:rsidRDefault="00606391" w:rsidP="005646D7">
      <w:pPr>
        <w:pStyle w:val="ae"/>
        <w:tabs>
          <w:tab w:val="center" w:pos="709"/>
          <w:tab w:val="center" w:pos="6663"/>
        </w:tabs>
        <w:spacing w:line="0" w:lineRule="atLeast"/>
        <w:ind w:left="11907" w:firstLine="0"/>
        <w:rPr>
          <w:sz w:val="24"/>
        </w:rPr>
      </w:pPr>
      <w:r>
        <w:rPr>
          <w:sz w:val="24"/>
        </w:rPr>
        <w:t>Думы Кондинского района</w:t>
      </w:r>
    </w:p>
    <w:p w:rsidR="00606391" w:rsidRDefault="00606391" w:rsidP="005646D7">
      <w:pPr>
        <w:pStyle w:val="ae"/>
        <w:tabs>
          <w:tab w:val="center" w:pos="709"/>
          <w:tab w:val="center" w:pos="6663"/>
        </w:tabs>
        <w:spacing w:line="0" w:lineRule="atLeast"/>
        <w:ind w:left="11907" w:firstLine="0"/>
        <w:rPr>
          <w:sz w:val="24"/>
        </w:rPr>
      </w:pPr>
      <w:r>
        <w:rPr>
          <w:sz w:val="24"/>
        </w:rPr>
        <w:t xml:space="preserve">от </w:t>
      </w:r>
      <w:r w:rsidRPr="001A0573">
        <w:rPr>
          <w:sz w:val="24"/>
        </w:rPr>
        <w:t>2</w:t>
      </w:r>
      <w:r>
        <w:rPr>
          <w:sz w:val="24"/>
        </w:rPr>
        <w:t>9</w:t>
      </w:r>
      <w:r w:rsidRPr="001A0573">
        <w:rPr>
          <w:sz w:val="24"/>
        </w:rPr>
        <w:t>.</w:t>
      </w:r>
      <w:r>
        <w:rPr>
          <w:sz w:val="24"/>
        </w:rPr>
        <w:t>11</w:t>
      </w:r>
      <w:r w:rsidRPr="001A0573">
        <w:rPr>
          <w:sz w:val="24"/>
        </w:rPr>
        <w:t>.2022 № 9</w:t>
      </w:r>
      <w:r w:rsidR="00A6728A">
        <w:rPr>
          <w:sz w:val="24"/>
        </w:rPr>
        <w:t>60</w:t>
      </w:r>
    </w:p>
    <w:p w:rsidR="00606391" w:rsidRPr="00CB4F2A" w:rsidRDefault="00606391" w:rsidP="00606391">
      <w:pPr>
        <w:pStyle w:val="ae"/>
        <w:tabs>
          <w:tab w:val="center" w:pos="709"/>
          <w:tab w:val="center" w:pos="6663"/>
        </w:tabs>
        <w:spacing w:line="0" w:lineRule="atLeast"/>
        <w:ind w:left="6237" w:firstLine="0"/>
        <w:rPr>
          <w:sz w:val="24"/>
        </w:rPr>
      </w:pPr>
    </w:p>
    <w:p w:rsidR="00606391" w:rsidRPr="005646D7" w:rsidRDefault="00606391" w:rsidP="00606391">
      <w:pPr>
        <w:jc w:val="right"/>
        <w:rPr>
          <w:sz w:val="28"/>
          <w:szCs w:val="28"/>
        </w:rPr>
      </w:pPr>
    </w:p>
    <w:p w:rsidR="005646D7" w:rsidRPr="005646D7" w:rsidRDefault="005646D7" w:rsidP="0052142F">
      <w:pPr>
        <w:ind w:firstLine="709"/>
        <w:rPr>
          <w:sz w:val="28"/>
          <w:szCs w:val="28"/>
        </w:rPr>
      </w:pPr>
    </w:p>
    <w:p w:rsidR="005646D7" w:rsidRDefault="005646D7" w:rsidP="005646D7">
      <w:pPr>
        <w:tabs>
          <w:tab w:val="left" w:pos="5865"/>
        </w:tabs>
        <w:jc w:val="center"/>
        <w:rPr>
          <w:b/>
          <w:bCs/>
          <w:color w:val="000000"/>
          <w:sz w:val="28"/>
          <w:szCs w:val="28"/>
        </w:rPr>
      </w:pPr>
      <w:r w:rsidRPr="005646D7">
        <w:rPr>
          <w:b/>
          <w:bCs/>
          <w:color w:val="000000"/>
          <w:sz w:val="28"/>
          <w:szCs w:val="28"/>
        </w:rPr>
        <w:t xml:space="preserve">Уточненный план мероприятий по переводу котельных Кондинского района </w:t>
      </w:r>
    </w:p>
    <w:p w:rsidR="005646D7" w:rsidRPr="005646D7" w:rsidRDefault="005646D7" w:rsidP="005646D7">
      <w:pPr>
        <w:tabs>
          <w:tab w:val="left" w:pos="5865"/>
        </w:tabs>
        <w:jc w:val="center"/>
        <w:rPr>
          <w:sz w:val="28"/>
          <w:szCs w:val="28"/>
        </w:rPr>
      </w:pPr>
      <w:r w:rsidRPr="005646D7">
        <w:rPr>
          <w:b/>
          <w:bCs/>
          <w:color w:val="000000"/>
          <w:sz w:val="28"/>
          <w:szCs w:val="28"/>
        </w:rPr>
        <w:t>на альтернативный вид топлива  2019- 2022</w:t>
      </w:r>
      <w:r>
        <w:rPr>
          <w:b/>
          <w:bCs/>
          <w:color w:val="000000"/>
          <w:sz w:val="28"/>
          <w:szCs w:val="28"/>
        </w:rPr>
        <w:t xml:space="preserve"> </w:t>
      </w:r>
      <w:r w:rsidRPr="005646D7">
        <w:rPr>
          <w:b/>
          <w:bCs/>
          <w:color w:val="000000"/>
          <w:sz w:val="28"/>
          <w:szCs w:val="28"/>
        </w:rPr>
        <w:t>гг.</w:t>
      </w:r>
    </w:p>
    <w:tbl>
      <w:tblPr>
        <w:tblW w:w="14747" w:type="dxa"/>
        <w:tblInd w:w="-34" w:type="dxa"/>
        <w:tblLook w:val="04A0" w:firstRow="1" w:lastRow="0" w:firstColumn="1" w:lastColumn="0" w:noHBand="0" w:noVBand="1"/>
      </w:tblPr>
      <w:tblGrid>
        <w:gridCol w:w="127"/>
        <w:gridCol w:w="640"/>
        <w:gridCol w:w="183"/>
        <w:gridCol w:w="2311"/>
        <w:gridCol w:w="142"/>
        <w:gridCol w:w="2275"/>
        <w:gridCol w:w="6569"/>
        <w:gridCol w:w="1004"/>
        <w:gridCol w:w="1496"/>
      </w:tblGrid>
      <w:tr w:rsidR="00C53AB6" w:rsidRPr="00BF4F03" w:rsidTr="00C53AB6">
        <w:trPr>
          <w:trHeight w:val="68"/>
        </w:trPr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AB6" w:rsidRPr="00BF4F03" w:rsidRDefault="00C53AB6" w:rsidP="00F86A1A">
            <w:pPr>
              <w:rPr>
                <w:b/>
                <w:bCs/>
                <w:color w:val="000000"/>
              </w:rPr>
            </w:pPr>
            <w:r w:rsidRPr="00BF4F0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AB6" w:rsidRPr="00BF4F03" w:rsidRDefault="00C53AB6" w:rsidP="00F86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AB6" w:rsidRPr="00BF4F03" w:rsidRDefault="00C53AB6" w:rsidP="00F86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AB6" w:rsidRPr="00BF4F03" w:rsidRDefault="00C53AB6" w:rsidP="00F86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AB6" w:rsidRPr="00BF4F03" w:rsidRDefault="00C53AB6" w:rsidP="00F86A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населенного пункта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мероприятий в целях перевода котельных,  использующих нефть и нефтепродукты  на альтернативные виды  топлива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руб.</w:t>
            </w:r>
          </w:p>
        </w:tc>
      </w:tr>
      <w:tr w:rsidR="00C53AB6" w:rsidTr="00C53AB6">
        <w:trPr>
          <w:gridBefore w:val="1"/>
          <w:wBefore w:w="127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Приобретение и монтаж твердотопливной котельной "Центр" 10 МВт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62 744 700,00</w:t>
            </w: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 сетей теплоснабжения от теплового пункта ул. Таежная до котельной  "Больница" ул. Чехова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29 500 000,00</w:t>
            </w: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тепловых сетей  котельной "</w:t>
            </w:r>
            <w:proofErr w:type="gramStart"/>
            <w:r>
              <w:rPr>
                <w:color w:val="000000"/>
              </w:rPr>
              <w:t>Южная</w:t>
            </w:r>
            <w:proofErr w:type="gramEnd"/>
            <w:r>
              <w:rPr>
                <w:color w:val="000000"/>
              </w:rPr>
              <w:t>" до тепловой камеры ул. Кедровая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10 000 000,00</w:t>
            </w:r>
          </w:p>
        </w:tc>
      </w:tr>
      <w:tr w:rsidR="00C53AB6" w:rsidTr="00C53AB6">
        <w:trPr>
          <w:gridBefore w:val="1"/>
          <w:wBefore w:w="127" w:type="dxa"/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 заменой ветхих сетей теплоснабжения и водоснабжения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(ТК-1) Первого  квартального проезда по ул. </w:t>
            </w:r>
            <w:proofErr w:type="gramStart"/>
            <w:r>
              <w:rPr>
                <w:color w:val="000000"/>
              </w:rPr>
              <w:t>Центральной</w:t>
            </w:r>
            <w:proofErr w:type="gramEnd"/>
            <w:r>
              <w:rPr>
                <w:color w:val="000000"/>
              </w:rPr>
              <w:t xml:space="preserve">  до д. № 19а Второго квартального проезда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8 193 916,00</w:t>
            </w:r>
          </w:p>
        </w:tc>
      </w:tr>
      <w:tr w:rsidR="00C53AB6" w:rsidTr="00C53AB6">
        <w:trPr>
          <w:gridBefore w:val="1"/>
          <w:wBefore w:w="127" w:type="dxa"/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Мортка</w:t>
            </w:r>
            <w:proofErr w:type="spellEnd"/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твердотопливной котельной ул. Пушкина, 16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20 938 632,00</w:t>
            </w: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 заменой ветхих сетей теплоснабжения и водоснабжения пер. Хуторской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1 732 482,00</w:t>
            </w: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с заменой ветхих сетей теплоснабжения по ул. Ленина от котельной  " Центр блок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" ул. Луначарского до Пожарной части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9 806 046,00</w:t>
            </w: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 заменой ветхих сетей </w:t>
            </w:r>
            <w:proofErr w:type="spellStart"/>
            <w:r>
              <w:rPr>
                <w:color w:val="000000"/>
              </w:rPr>
              <w:t>тепловодоснабжения</w:t>
            </w:r>
            <w:proofErr w:type="spellEnd"/>
            <w:r>
              <w:rPr>
                <w:color w:val="000000"/>
              </w:rPr>
              <w:t xml:space="preserve"> по ул. Сибирская напротив жилого дома № 47 и переход под а/д по ул. Титова, ул. Мира, ул. Гагарина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1 346 320,80</w:t>
            </w: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твердотопливного жаротрубного котла длительного горения мощностью 2,0МВт и вспомогательного котельного оборудования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4 925 000,00</w:t>
            </w: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3 679 669,98</w:t>
            </w:r>
          </w:p>
        </w:tc>
      </w:tr>
      <w:tr w:rsidR="00C53AB6" w:rsidTr="00C53AB6">
        <w:trPr>
          <w:gridBefore w:val="1"/>
          <w:wBefore w:w="127" w:type="dxa"/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топочной части водогрейного котла типа КВС-2,00 на твердом виде топлива длительного горения с верхней загрузкой топлива для котельной ст. Устье-</w:t>
            </w:r>
            <w:proofErr w:type="spellStart"/>
            <w:r>
              <w:rPr>
                <w:color w:val="000000"/>
              </w:rPr>
              <w:t>Аха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1 764 000,00</w:t>
            </w: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3 312 000,00</w:t>
            </w: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дымовых труб для твердотопливных жаротрубных котлов длительного горения типа КВС-2.0.мощностью 2,0МВт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2 070 000,00</w:t>
            </w: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Куминский</w:t>
            </w:r>
            <w:proofErr w:type="spellEnd"/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дымовых труб для твердотопливных жаротрубных котлов длительного горения типа КВС-0.8.мощностью 0,8 МВт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1 242 000,00</w:t>
            </w:r>
          </w:p>
        </w:tc>
      </w:tr>
      <w:tr w:rsidR="00C53AB6" w:rsidTr="00C53AB6">
        <w:trPr>
          <w:gridBefore w:val="1"/>
          <w:wBefore w:w="127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Кондинское</w:t>
            </w:r>
            <w:proofErr w:type="spellEnd"/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твердотопливного водогрейного  котла мощностью 1,74 МВт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2 568 200,00</w:t>
            </w: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Кондинское</w:t>
            </w:r>
            <w:proofErr w:type="spellEnd"/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твердотопливного водогрейного котла длительного горения мощностью 1,74 МВт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3 213 700,00</w:t>
            </w: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Болчары</w:t>
            </w:r>
            <w:proofErr w:type="spellEnd"/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 заменой ветхих сетей    </w:t>
            </w:r>
            <w:proofErr w:type="spellStart"/>
            <w:r>
              <w:rPr>
                <w:color w:val="000000"/>
              </w:rPr>
              <w:t>тепловодоснабжения</w:t>
            </w:r>
            <w:proofErr w:type="spellEnd"/>
            <w:r>
              <w:rPr>
                <w:color w:val="000000"/>
              </w:rPr>
              <w:t xml:space="preserve">  по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Болчары</w:t>
            </w:r>
            <w:proofErr w:type="spell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2 733 000,59</w:t>
            </w:r>
          </w:p>
        </w:tc>
      </w:tr>
      <w:tr w:rsidR="00C53AB6" w:rsidTr="00C53AB6">
        <w:trPr>
          <w:gridBefore w:val="1"/>
          <w:wBefore w:w="127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Мортка</w:t>
            </w:r>
            <w:proofErr w:type="spellEnd"/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резервного источника питания </w:t>
            </w:r>
            <w:proofErr w:type="spellStart"/>
            <w:r>
              <w:rPr>
                <w:color w:val="000000"/>
              </w:rPr>
              <w:t>гп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Мортка</w:t>
            </w:r>
            <w:proofErr w:type="spell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1 948 989,00</w:t>
            </w:r>
          </w:p>
        </w:tc>
      </w:tr>
      <w:tr w:rsidR="00C53AB6" w:rsidTr="00C53AB6">
        <w:trPr>
          <w:gridBefore w:val="1"/>
          <w:wBefore w:w="127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Куминский</w:t>
            </w:r>
            <w:proofErr w:type="spellEnd"/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работы по </w:t>
            </w:r>
            <w:proofErr w:type="spellStart"/>
            <w:r>
              <w:rPr>
                <w:color w:val="000000"/>
              </w:rPr>
              <w:t>тепловодоснабжению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Куминский</w:t>
            </w:r>
            <w:proofErr w:type="spellEnd"/>
            <w:r>
              <w:rPr>
                <w:color w:val="000000"/>
              </w:rPr>
              <w:t xml:space="preserve"> по ул. </w:t>
            </w:r>
            <w:proofErr w:type="gramStart"/>
            <w:r>
              <w:rPr>
                <w:color w:val="000000"/>
              </w:rPr>
              <w:t>Почтовая-Космонавтов</w:t>
            </w:r>
            <w:proofErr w:type="gramEnd"/>
            <w:r>
              <w:rPr>
                <w:color w:val="000000"/>
              </w:rPr>
              <w:t xml:space="preserve"> до ВОС400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595 528,42</w:t>
            </w:r>
          </w:p>
        </w:tc>
      </w:tr>
      <w:tr w:rsidR="00C53AB6" w:rsidTr="00C53AB6">
        <w:trPr>
          <w:gridBefore w:val="1"/>
          <w:wBefore w:w="127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распределенные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27 685 815,21</w:t>
            </w:r>
          </w:p>
        </w:tc>
      </w:tr>
      <w:tr w:rsidR="00C53AB6" w:rsidTr="00C53AB6">
        <w:trPr>
          <w:gridBefore w:val="1"/>
          <w:wBefore w:w="127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200 000 000,00</w:t>
            </w:r>
          </w:p>
        </w:tc>
      </w:tr>
      <w:tr w:rsidR="00C53AB6" w:rsidTr="00C53AB6">
        <w:trPr>
          <w:gridBefore w:val="1"/>
          <w:wBefore w:w="127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емонт сетей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24 407 293,81</w:t>
            </w:r>
          </w:p>
        </w:tc>
      </w:tr>
      <w:tr w:rsidR="00C53AB6" w:rsidTr="00C53AB6">
        <w:trPr>
          <w:gridBefore w:val="1"/>
          <w:wBefore w:w="127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котельных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83 683 332,00</w:t>
            </w:r>
          </w:p>
        </w:tc>
      </w:tr>
      <w:tr w:rsidR="00C53AB6" w:rsidTr="00C53AB6">
        <w:trPr>
          <w:gridBefore w:val="1"/>
          <w:wBefore w:w="127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тепловых сетей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39 500 000,00</w:t>
            </w:r>
          </w:p>
        </w:tc>
      </w:tr>
      <w:tr w:rsidR="00C53AB6" w:rsidTr="00C53AB6">
        <w:trPr>
          <w:gridBefore w:val="1"/>
          <w:wBefore w:w="127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котельного оборудования с насосной группой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24 723 558,98</w:t>
            </w:r>
          </w:p>
        </w:tc>
      </w:tr>
      <w:tr w:rsidR="00C53AB6" w:rsidTr="00C53AB6">
        <w:trPr>
          <w:gridBefore w:val="1"/>
          <w:wBefore w:w="127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распределенные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27 685 815,21</w:t>
            </w:r>
          </w:p>
        </w:tc>
      </w:tr>
    </w:tbl>
    <w:p w:rsidR="00002FE2" w:rsidRPr="005646D7" w:rsidRDefault="00002FE2" w:rsidP="005646D7">
      <w:pPr>
        <w:rPr>
          <w:sz w:val="26"/>
          <w:szCs w:val="26"/>
        </w:rPr>
        <w:sectPr w:rsidR="00002FE2" w:rsidRPr="005646D7" w:rsidSect="005646D7">
          <w:pgSz w:w="16838" w:h="11906" w:orient="landscape"/>
          <w:pgMar w:top="1588" w:right="1135" w:bottom="567" w:left="851" w:header="283" w:footer="283" w:gutter="0"/>
          <w:cols w:space="720"/>
          <w:docGrid w:linePitch="326"/>
        </w:sectPr>
      </w:pPr>
    </w:p>
    <w:p w:rsidR="00002FE2" w:rsidRPr="00CB4F2A" w:rsidRDefault="00002FE2" w:rsidP="005646D7">
      <w:pPr>
        <w:pStyle w:val="ae"/>
        <w:tabs>
          <w:tab w:val="center" w:pos="709"/>
        </w:tabs>
        <w:spacing w:line="0" w:lineRule="atLeast"/>
        <w:ind w:left="12049" w:firstLine="0"/>
        <w:rPr>
          <w:sz w:val="24"/>
        </w:rPr>
      </w:pPr>
      <w:r w:rsidRPr="00CB4F2A">
        <w:rPr>
          <w:sz w:val="24"/>
        </w:rPr>
        <w:lastRenderedPageBreak/>
        <w:t>Приложение</w:t>
      </w:r>
      <w:r>
        <w:rPr>
          <w:sz w:val="24"/>
        </w:rPr>
        <w:t xml:space="preserve"> 2 к решению</w:t>
      </w:r>
    </w:p>
    <w:p w:rsidR="00002FE2" w:rsidRPr="00CB4F2A" w:rsidRDefault="00002FE2" w:rsidP="005646D7">
      <w:pPr>
        <w:pStyle w:val="ae"/>
        <w:tabs>
          <w:tab w:val="center" w:pos="709"/>
          <w:tab w:val="center" w:pos="6663"/>
        </w:tabs>
        <w:spacing w:line="0" w:lineRule="atLeast"/>
        <w:ind w:left="12049" w:firstLine="0"/>
        <w:rPr>
          <w:sz w:val="24"/>
        </w:rPr>
      </w:pPr>
      <w:r>
        <w:rPr>
          <w:sz w:val="24"/>
        </w:rPr>
        <w:t>Думы Кондинского района</w:t>
      </w:r>
    </w:p>
    <w:p w:rsidR="00002FE2" w:rsidRDefault="00002FE2" w:rsidP="005646D7">
      <w:pPr>
        <w:pStyle w:val="ae"/>
        <w:tabs>
          <w:tab w:val="center" w:pos="709"/>
          <w:tab w:val="center" w:pos="6663"/>
        </w:tabs>
        <w:spacing w:line="0" w:lineRule="atLeast"/>
        <w:ind w:left="12049" w:firstLine="0"/>
        <w:rPr>
          <w:sz w:val="24"/>
        </w:rPr>
      </w:pPr>
      <w:r>
        <w:rPr>
          <w:sz w:val="24"/>
        </w:rPr>
        <w:t xml:space="preserve">от </w:t>
      </w:r>
      <w:r w:rsidRPr="001A0573">
        <w:rPr>
          <w:sz w:val="24"/>
        </w:rPr>
        <w:t>2</w:t>
      </w:r>
      <w:r>
        <w:rPr>
          <w:sz w:val="24"/>
        </w:rPr>
        <w:t>9</w:t>
      </w:r>
      <w:r w:rsidRPr="001A0573">
        <w:rPr>
          <w:sz w:val="24"/>
        </w:rPr>
        <w:t>.</w:t>
      </w:r>
      <w:r>
        <w:rPr>
          <w:sz w:val="24"/>
        </w:rPr>
        <w:t>11</w:t>
      </w:r>
      <w:r w:rsidRPr="001A0573">
        <w:rPr>
          <w:sz w:val="24"/>
        </w:rPr>
        <w:t>.2022 № 9</w:t>
      </w:r>
      <w:r w:rsidR="00A6728A">
        <w:rPr>
          <w:sz w:val="24"/>
        </w:rPr>
        <w:t>60</w:t>
      </w:r>
    </w:p>
    <w:p w:rsidR="005646D7" w:rsidRDefault="005646D7" w:rsidP="00002FE2">
      <w:pPr>
        <w:pStyle w:val="ae"/>
        <w:tabs>
          <w:tab w:val="center" w:pos="709"/>
          <w:tab w:val="center" w:pos="6663"/>
        </w:tabs>
        <w:spacing w:line="0" w:lineRule="atLeast"/>
        <w:ind w:left="6237" w:firstLine="0"/>
        <w:rPr>
          <w:sz w:val="24"/>
        </w:rPr>
      </w:pPr>
    </w:p>
    <w:p w:rsidR="005646D7" w:rsidRDefault="005646D7" w:rsidP="005646D7">
      <w:pPr>
        <w:jc w:val="center"/>
        <w:rPr>
          <w:b/>
          <w:bCs/>
          <w:color w:val="000000"/>
          <w:sz w:val="28"/>
          <w:szCs w:val="28"/>
        </w:rPr>
      </w:pPr>
      <w:r>
        <w:tab/>
      </w:r>
      <w:r w:rsidRPr="005646D7">
        <w:rPr>
          <w:b/>
          <w:bCs/>
          <w:color w:val="000000"/>
          <w:sz w:val="28"/>
          <w:szCs w:val="28"/>
        </w:rPr>
        <w:t xml:space="preserve">План мероприятий по переводу котельных Кондинского района </w:t>
      </w:r>
    </w:p>
    <w:p w:rsidR="005646D7" w:rsidRPr="005646D7" w:rsidRDefault="005646D7" w:rsidP="005646D7">
      <w:pPr>
        <w:jc w:val="center"/>
        <w:rPr>
          <w:b/>
          <w:bCs/>
          <w:color w:val="000000"/>
          <w:sz w:val="28"/>
          <w:szCs w:val="28"/>
        </w:rPr>
      </w:pPr>
      <w:r w:rsidRPr="005646D7">
        <w:rPr>
          <w:b/>
          <w:bCs/>
          <w:color w:val="000000"/>
          <w:sz w:val="28"/>
          <w:szCs w:val="28"/>
        </w:rPr>
        <w:t>на альт</w:t>
      </w:r>
      <w:r w:rsidR="00C53AB6">
        <w:rPr>
          <w:b/>
          <w:bCs/>
          <w:color w:val="000000"/>
          <w:sz w:val="28"/>
          <w:szCs w:val="28"/>
        </w:rPr>
        <w:t>е</w:t>
      </w:r>
      <w:r w:rsidR="00E57236">
        <w:rPr>
          <w:b/>
          <w:bCs/>
          <w:color w:val="000000"/>
          <w:sz w:val="28"/>
          <w:szCs w:val="28"/>
        </w:rPr>
        <w:t>рнативный вид топлива в 2022 г.</w:t>
      </w:r>
      <w:bookmarkStart w:id="0" w:name="_GoBack"/>
      <w:bookmarkEnd w:id="0"/>
    </w:p>
    <w:p w:rsidR="005646D7" w:rsidRDefault="005646D7" w:rsidP="005646D7">
      <w:pPr>
        <w:tabs>
          <w:tab w:val="left" w:pos="6663"/>
        </w:tabs>
      </w:pP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640"/>
        <w:gridCol w:w="2560"/>
        <w:gridCol w:w="1740"/>
        <w:gridCol w:w="7680"/>
        <w:gridCol w:w="2460"/>
      </w:tblGrid>
      <w:tr w:rsidR="00C53AB6" w:rsidTr="00F86A1A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населенного пункта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AB6" w:rsidRDefault="00C53AB6" w:rsidP="00F8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Котельные 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мероприятий в целях перевода котельных,  использующих нефть и нефтепродукты  на альтернативные виды  топлива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</w:t>
            </w:r>
          </w:p>
        </w:tc>
      </w:tr>
      <w:tr w:rsidR="00C53AB6" w:rsidTr="00F86A1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Болчары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r>
              <w:t xml:space="preserve">Капитальный ремонт с заменой ветхих сетей </w:t>
            </w:r>
            <w:proofErr w:type="spellStart"/>
            <w:r>
              <w:t>тепловодоснабжения</w:t>
            </w:r>
            <w:proofErr w:type="spellEnd"/>
            <w:r>
              <w:t xml:space="preserve">  по ул. </w:t>
            </w:r>
            <w:proofErr w:type="gramStart"/>
            <w:r>
              <w:t>Комсомольская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2 733 000,59</w:t>
            </w:r>
          </w:p>
        </w:tc>
      </w:tr>
      <w:tr w:rsidR="00C53AB6" w:rsidTr="00F86A1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r>
              <w:t>Не распределенные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6" w:rsidRDefault="00C53AB6" w:rsidP="00F86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27 685 815,21</w:t>
            </w:r>
          </w:p>
        </w:tc>
      </w:tr>
      <w:tr w:rsidR="00C53AB6" w:rsidTr="00F86A1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AB6" w:rsidRDefault="00C53AB6" w:rsidP="00F86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AB6" w:rsidRDefault="00C53AB6" w:rsidP="00F86A1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AB6" w:rsidRDefault="00C53AB6" w:rsidP="00F86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30 418 815,80</w:t>
            </w:r>
          </w:p>
        </w:tc>
      </w:tr>
    </w:tbl>
    <w:p w:rsidR="00002FE2" w:rsidRPr="005646D7" w:rsidRDefault="00002FE2" w:rsidP="00C53AB6">
      <w:pPr>
        <w:ind w:firstLine="709"/>
      </w:pPr>
    </w:p>
    <w:sectPr w:rsidR="00002FE2" w:rsidRPr="005646D7" w:rsidSect="005646D7">
      <w:pgSz w:w="16838" w:h="11906" w:orient="landscape"/>
      <w:pgMar w:top="1588" w:right="1135" w:bottom="849" w:left="85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C5" w:rsidRDefault="00E83EC5" w:rsidP="00512EDA">
      <w:r>
        <w:separator/>
      </w:r>
    </w:p>
  </w:endnote>
  <w:endnote w:type="continuationSeparator" w:id="0">
    <w:p w:rsidR="00E83EC5" w:rsidRDefault="00E83EC5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D" w:rsidRDefault="003B0BFD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B0BFD" w:rsidRDefault="003B0BFD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D" w:rsidRDefault="003B0BFD" w:rsidP="001D1B2E">
    <w:pPr>
      <w:pStyle w:val="ab"/>
      <w:framePr w:wrap="around" w:vAnchor="text" w:hAnchor="margin" w:xAlign="right" w:y="1"/>
      <w:rPr>
        <w:rStyle w:val="af3"/>
      </w:rPr>
    </w:pPr>
  </w:p>
  <w:p w:rsidR="003B0BFD" w:rsidRDefault="003B0BFD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C5" w:rsidRDefault="00E83EC5" w:rsidP="00512EDA">
      <w:r>
        <w:separator/>
      </w:r>
    </w:p>
  </w:footnote>
  <w:footnote w:type="continuationSeparator" w:id="0">
    <w:p w:rsidR="00E83EC5" w:rsidRDefault="00E83EC5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FD" w:rsidRPr="008050E5" w:rsidRDefault="003B0BFD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50D7E"/>
    <w:multiLevelType w:val="hybridMultilevel"/>
    <w:tmpl w:val="0220FB22"/>
    <w:lvl w:ilvl="0" w:tplc="9458908E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A84F6D"/>
    <w:multiLevelType w:val="multilevel"/>
    <w:tmpl w:val="67EC29C6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9" w:hanging="2160"/>
      </w:pPr>
      <w:rPr>
        <w:rFonts w:hint="default"/>
      </w:rPr>
    </w:lvl>
  </w:abstractNum>
  <w:abstractNum w:abstractNumId="7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5DC30EA"/>
    <w:multiLevelType w:val="hybridMultilevel"/>
    <w:tmpl w:val="BA7E2224"/>
    <w:lvl w:ilvl="0" w:tplc="8D66E94C">
      <w:start w:val="1"/>
      <w:numFmt w:val="decimal"/>
      <w:suff w:val="nothing"/>
      <w:lvlText w:val="%1."/>
      <w:lvlJc w:val="left"/>
      <w:pPr>
        <w:ind w:left="1077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5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086888"/>
    <w:multiLevelType w:val="multilevel"/>
    <w:tmpl w:val="1BF047CA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369B"/>
    <w:multiLevelType w:val="hybridMultilevel"/>
    <w:tmpl w:val="20E0B314"/>
    <w:lvl w:ilvl="0" w:tplc="16B6903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04439D"/>
    <w:multiLevelType w:val="hybridMultilevel"/>
    <w:tmpl w:val="2B9A17FA"/>
    <w:lvl w:ilvl="0" w:tplc="7F346A0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526C61"/>
    <w:multiLevelType w:val="hybridMultilevel"/>
    <w:tmpl w:val="ACB8BA88"/>
    <w:lvl w:ilvl="0" w:tplc="7B6E9EEE">
      <w:start w:val="1"/>
      <w:numFmt w:val="decimal"/>
      <w:suff w:val="nothing"/>
      <w:lvlText w:val="%1)"/>
      <w:lvlJc w:val="left"/>
      <w:pPr>
        <w:ind w:left="368" w:hanging="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9164DA4"/>
    <w:multiLevelType w:val="hybridMultilevel"/>
    <w:tmpl w:val="DB2A88D2"/>
    <w:lvl w:ilvl="0" w:tplc="64FA513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C14A26"/>
    <w:multiLevelType w:val="multilevel"/>
    <w:tmpl w:val="AFFCEA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7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8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0"/>
  </w:num>
  <w:num w:numId="10">
    <w:abstractNumId w:val="5"/>
  </w:num>
  <w:num w:numId="11">
    <w:abstractNumId w:val="16"/>
  </w:num>
  <w:num w:numId="12">
    <w:abstractNumId w:val="33"/>
  </w:num>
  <w:num w:numId="13">
    <w:abstractNumId w:val="10"/>
  </w:num>
  <w:num w:numId="14">
    <w:abstractNumId w:val="3"/>
  </w:num>
  <w:num w:numId="15">
    <w:abstractNumId w:val="17"/>
  </w:num>
  <w:num w:numId="16">
    <w:abstractNumId w:val="18"/>
  </w:num>
  <w:num w:numId="17">
    <w:abstractNumId w:val="39"/>
  </w:num>
  <w:num w:numId="18">
    <w:abstractNumId w:val="2"/>
  </w:num>
  <w:num w:numId="19">
    <w:abstractNumId w:val="26"/>
  </w:num>
  <w:num w:numId="20">
    <w:abstractNumId w:val="28"/>
  </w:num>
  <w:num w:numId="21">
    <w:abstractNumId w:val="1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7"/>
  </w:num>
  <w:num w:numId="26">
    <w:abstractNumId w:val="11"/>
  </w:num>
  <w:num w:numId="27">
    <w:abstractNumId w:val="30"/>
  </w:num>
  <w:num w:numId="28">
    <w:abstractNumId w:val="30"/>
  </w:num>
  <w:num w:numId="29">
    <w:abstractNumId w:val="9"/>
  </w:num>
  <w:num w:numId="30">
    <w:abstractNumId w:val="8"/>
  </w:num>
  <w:num w:numId="31">
    <w:abstractNumId w:val="22"/>
  </w:num>
  <w:num w:numId="32">
    <w:abstractNumId w:val="38"/>
  </w:num>
  <w:num w:numId="33">
    <w:abstractNumId w:val="23"/>
  </w:num>
  <w:num w:numId="34">
    <w:abstractNumId w:val="23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1"/>
  </w:num>
  <w:num w:numId="39">
    <w:abstractNumId w:val="13"/>
  </w:num>
  <w:num w:numId="40">
    <w:abstractNumId w:val="36"/>
  </w:num>
  <w:num w:numId="41">
    <w:abstractNumId w:val="1"/>
  </w:num>
  <w:num w:numId="42">
    <w:abstractNumId w:val="24"/>
  </w:num>
  <w:num w:numId="43">
    <w:abstractNumId w:val="6"/>
  </w:num>
  <w:num w:numId="44">
    <w:abstractNumId w:val="1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71"/>
    <w:rsid w:val="00002FE2"/>
    <w:rsid w:val="000126A4"/>
    <w:rsid w:val="00013D70"/>
    <w:rsid w:val="000177EA"/>
    <w:rsid w:val="00020E98"/>
    <w:rsid w:val="00024425"/>
    <w:rsid w:val="000275CE"/>
    <w:rsid w:val="000313D4"/>
    <w:rsid w:val="00036D87"/>
    <w:rsid w:val="00045BB5"/>
    <w:rsid w:val="000475BB"/>
    <w:rsid w:val="00060A22"/>
    <w:rsid w:val="0008038F"/>
    <w:rsid w:val="0009793F"/>
    <w:rsid w:val="000A1103"/>
    <w:rsid w:val="000A2FF1"/>
    <w:rsid w:val="000A4CEC"/>
    <w:rsid w:val="000B73A7"/>
    <w:rsid w:val="000D1684"/>
    <w:rsid w:val="000D3428"/>
    <w:rsid w:val="000D6372"/>
    <w:rsid w:val="000E7168"/>
    <w:rsid w:val="00107726"/>
    <w:rsid w:val="00116B78"/>
    <w:rsid w:val="00122CB5"/>
    <w:rsid w:val="001279E9"/>
    <w:rsid w:val="00131B55"/>
    <w:rsid w:val="00132254"/>
    <w:rsid w:val="00134134"/>
    <w:rsid w:val="001355CE"/>
    <w:rsid w:val="001376F5"/>
    <w:rsid w:val="00150056"/>
    <w:rsid w:val="00150C74"/>
    <w:rsid w:val="001555CE"/>
    <w:rsid w:val="0016642E"/>
    <w:rsid w:val="00171E3E"/>
    <w:rsid w:val="00173984"/>
    <w:rsid w:val="00174A7B"/>
    <w:rsid w:val="001867B2"/>
    <w:rsid w:val="001946C2"/>
    <w:rsid w:val="001A0573"/>
    <w:rsid w:val="001A098F"/>
    <w:rsid w:val="001B1148"/>
    <w:rsid w:val="001C7BA7"/>
    <w:rsid w:val="001D1B2E"/>
    <w:rsid w:val="001D21F5"/>
    <w:rsid w:val="001D37A0"/>
    <w:rsid w:val="001D6E15"/>
    <w:rsid w:val="001E2232"/>
    <w:rsid w:val="001E3573"/>
    <w:rsid w:val="001E3909"/>
    <w:rsid w:val="001E71AD"/>
    <w:rsid w:val="001F2285"/>
    <w:rsid w:val="00201C70"/>
    <w:rsid w:val="00202C1D"/>
    <w:rsid w:val="002069DA"/>
    <w:rsid w:val="00206D22"/>
    <w:rsid w:val="00216D17"/>
    <w:rsid w:val="00234A3D"/>
    <w:rsid w:val="00240657"/>
    <w:rsid w:val="002557F7"/>
    <w:rsid w:val="00260191"/>
    <w:rsid w:val="00264CB0"/>
    <w:rsid w:val="002811CA"/>
    <w:rsid w:val="00283070"/>
    <w:rsid w:val="00284935"/>
    <w:rsid w:val="00287B6B"/>
    <w:rsid w:val="002921F7"/>
    <w:rsid w:val="0029425C"/>
    <w:rsid w:val="002A5311"/>
    <w:rsid w:val="002C3267"/>
    <w:rsid w:val="002C72B8"/>
    <w:rsid w:val="002D50AB"/>
    <w:rsid w:val="002D5947"/>
    <w:rsid w:val="002E1AFD"/>
    <w:rsid w:val="002F397E"/>
    <w:rsid w:val="002F553E"/>
    <w:rsid w:val="002F5613"/>
    <w:rsid w:val="0030098C"/>
    <w:rsid w:val="00302BE9"/>
    <w:rsid w:val="00304966"/>
    <w:rsid w:val="00310137"/>
    <w:rsid w:val="003128E3"/>
    <w:rsid w:val="00320371"/>
    <w:rsid w:val="00320B89"/>
    <w:rsid w:val="00331B1A"/>
    <w:rsid w:val="00333486"/>
    <w:rsid w:val="00342AD6"/>
    <w:rsid w:val="003571D1"/>
    <w:rsid w:val="003613F9"/>
    <w:rsid w:val="003632A8"/>
    <w:rsid w:val="00366419"/>
    <w:rsid w:val="00366A51"/>
    <w:rsid w:val="0037413B"/>
    <w:rsid w:val="00375469"/>
    <w:rsid w:val="003809E9"/>
    <w:rsid w:val="00391C16"/>
    <w:rsid w:val="0039324F"/>
    <w:rsid w:val="003949BB"/>
    <w:rsid w:val="003B0BFD"/>
    <w:rsid w:val="003B3AAC"/>
    <w:rsid w:val="003B7AA6"/>
    <w:rsid w:val="003D4CFD"/>
    <w:rsid w:val="003E2E57"/>
    <w:rsid w:val="003E2FFF"/>
    <w:rsid w:val="003E673F"/>
    <w:rsid w:val="00400337"/>
    <w:rsid w:val="0040313E"/>
    <w:rsid w:val="00404D03"/>
    <w:rsid w:val="00406099"/>
    <w:rsid w:val="00413045"/>
    <w:rsid w:val="00414823"/>
    <w:rsid w:val="004240B1"/>
    <w:rsid w:val="00426678"/>
    <w:rsid w:val="004341DE"/>
    <w:rsid w:val="00435E0F"/>
    <w:rsid w:val="00441B49"/>
    <w:rsid w:val="004432AB"/>
    <w:rsid w:val="00457BF8"/>
    <w:rsid w:val="004624C7"/>
    <w:rsid w:val="00463330"/>
    <w:rsid w:val="004A73ED"/>
    <w:rsid w:val="004B00FD"/>
    <w:rsid w:val="004B0EF5"/>
    <w:rsid w:val="004B1785"/>
    <w:rsid w:val="004B7104"/>
    <w:rsid w:val="004C2287"/>
    <w:rsid w:val="004C4C8A"/>
    <w:rsid w:val="004C630A"/>
    <w:rsid w:val="004D474B"/>
    <w:rsid w:val="004D5E34"/>
    <w:rsid w:val="004E2275"/>
    <w:rsid w:val="004E27AB"/>
    <w:rsid w:val="004E60EC"/>
    <w:rsid w:val="004E664E"/>
    <w:rsid w:val="004F30EF"/>
    <w:rsid w:val="004F6CC1"/>
    <w:rsid w:val="00502E67"/>
    <w:rsid w:val="00507620"/>
    <w:rsid w:val="005100E9"/>
    <w:rsid w:val="00512EDA"/>
    <w:rsid w:val="00513BD6"/>
    <w:rsid w:val="0052142F"/>
    <w:rsid w:val="00526A2E"/>
    <w:rsid w:val="00527E92"/>
    <w:rsid w:val="00536403"/>
    <w:rsid w:val="0054153A"/>
    <w:rsid w:val="00547CE4"/>
    <w:rsid w:val="00562B21"/>
    <w:rsid w:val="00562F3E"/>
    <w:rsid w:val="005646D7"/>
    <w:rsid w:val="00572C12"/>
    <w:rsid w:val="00574ECB"/>
    <w:rsid w:val="005816E0"/>
    <w:rsid w:val="00592E70"/>
    <w:rsid w:val="005A22A3"/>
    <w:rsid w:val="005A3BE8"/>
    <w:rsid w:val="005A57F7"/>
    <w:rsid w:val="005A72DC"/>
    <w:rsid w:val="005D0682"/>
    <w:rsid w:val="005D6E6B"/>
    <w:rsid w:val="005E20B0"/>
    <w:rsid w:val="005E492E"/>
    <w:rsid w:val="005F06DD"/>
    <w:rsid w:val="00606391"/>
    <w:rsid w:val="00607467"/>
    <w:rsid w:val="00611E06"/>
    <w:rsid w:val="00625373"/>
    <w:rsid w:val="00626CE6"/>
    <w:rsid w:val="00630679"/>
    <w:rsid w:val="00634AD9"/>
    <w:rsid w:val="006378F8"/>
    <w:rsid w:val="00643B86"/>
    <w:rsid w:val="00645E98"/>
    <w:rsid w:val="006508A4"/>
    <w:rsid w:val="00652E2D"/>
    <w:rsid w:val="006542D3"/>
    <w:rsid w:val="00667A41"/>
    <w:rsid w:val="0067519F"/>
    <w:rsid w:val="00683D6F"/>
    <w:rsid w:val="00685570"/>
    <w:rsid w:val="006876BD"/>
    <w:rsid w:val="006958A1"/>
    <w:rsid w:val="00695C3E"/>
    <w:rsid w:val="006971E9"/>
    <w:rsid w:val="006A3FFC"/>
    <w:rsid w:val="006A6778"/>
    <w:rsid w:val="006B226C"/>
    <w:rsid w:val="006B5178"/>
    <w:rsid w:val="006C18A6"/>
    <w:rsid w:val="006C3AD3"/>
    <w:rsid w:val="006C4959"/>
    <w:rsid w:val="006D2AEB"/>
    <w:rsid w:val="006D4161"/>
    <w:rsid w:val="006D637E"/>
    <w:rsid w:val="006D6BA4"/>
    <w:rsid w:val="006D7F43"/>
    <w:rsid w:val="006E6C0F"/>
    <w:rsid w:val="006F18F7"/>
    <w:rsid w:val="006F5DD1"/>
    <w:rsid w:val="006F5F18"/>
    <w:rsid w:val="00720B3D"/>
    <w:rsid w:val="00723DDC"/>
    <w:rsid w:val="00733A59"/>
    <w:rsid w:val="00740733"/>
    <w:rsid w:val="007447A6"/>
    <w:rsid w:val="00745C85"/>
    <w:rsid w:val="007503FD"/>
    <w:rsid w:val="00751C10"/>
    <w:rsid w:val="00757D7F"/>
    <w:rsid w:val="0076233B"/>
    <w:rsid w:val="00771742"/>
    <w:rsid w:val="0078495F"/>
    <w:rsid w:val="0078594C"/>
    <w:rsid w:val="007945B0"/>
    <w:rsid w:val="007B4B36"/>
    <w:rsid w:val="007C372B"/>
    <w:rsid w:val="007C4628"/>
    <w:rsid w:val="007D0DA4"/>
    <w:rsid w:val="007E29D8"/>
    <w:rsid w:val="007E32AE"/>
    <w:rsid w:val="007E401E"/>
    <w:rsid w:val="007F5218"/>
    <w:rsid w:val="00804314"/>
    <w:rsid w:val="008050E5"/>
    <w:rsid w:val="00813CC1"/>
    <w:rsid w:val="00825C18"/>
    <w:rsid w:val="00833352"/>
    <w:rsid w:val="00842B8A"/>
    <w:rsid w:val="00842F3A"/>
    <w:rsid w:val="00856DED"/>
    <w:rsid w:val="00865D7C"/>
    <w:rsid w:val="00877582"/>
    <w:rsid w:val="008823A0"/>
    <w:rsid w:val="008A5606"/>
    <w:rsid w:val="008B0B0F"/>
    <w:rsid w:val="008B3025"/>
    <w:rsid w:val="008F2E59"/>
    <w:rsid w:val="008F3524"/>
    <w:rsid w:val="009029BE"/>
    <w:rsid w:val="00913634"/>
    <w:rsid w:val="00916B2A"/>
    <w:rsid w:val="00925435"/>
    <w:rsid w:val="009272C4"/>
    <w:rsid w:val="00930768"/>
    <w:rsid w:val="00931605"/>
    <w:rsid w:val="009346C0"/>
    <w:rsid w:val="0093542F"/>
    <w:rsid w:val="00943A4B"/>
    <w:rsid w:val="00943E8A"/>
    <w:rsid w:val="00950F0E"/>
    <w:rsid w:val="00954E4A"/>
    <w:rsid w:val="00965B4D"/>
    <w:rsid w:val="00970C1B"/>
    <w:rsid w:val="00974660"/>
    <w:rsid w:val="00977F14"/>
    <w:rsid w:val="00980F40"/>
    <w:rsid w:val="00983D9E"/>
    <w:rsid w:val="00994345"/>
    <w:rsid w:val="009A03E1"/>
    <w:rsid w:val="009B3508"/>
    <w:rsid w:val="009B5EA8"/>
    <w:rsid w:val="009C0F4F"/>
    <w:rsid w:val="009C349C"/>
    <w:rsid w:val="009D3B00"/>
    <w:rsid w:val="009E0E8D"/>
    <w:rsid w:val="009E3114"/>
    <w:rsid w:val="00A02759"/>
    <w:rsid w:val="00A32B6A"/>
    <w:rsid w:val="00A33DF5"/>
    <w:rsid w:val="00A35120"/>
    <w:rsid w:val="00A374EB"/>
    <w:rsid w:val="00A37BEF"/>
    <w:rsid w:val="00A429D5"/>
    <w:rsid w:val="00A446C9"/>
    <w:rsid w:val="00A44F31"/>
    <w:rsid w:val="00A53AAB"/>
    <w:rsid w:val="00A6728A"/>
    <w:rsid w:val="00A73AEE"/>
    <w:rsid w:val="00A775B6"/>
    <w:rsid w:val="00A8537C"/>
    <w:rsid w:val="00A9568E"/>
    <w:rsid w:val="00A95DF4"/>
    <w:rsid w:val="00AA4C71"/>
    <w:rsid w:val="00AB1A06"/>
    <w:rsid w:val="00AB6B79"/>
    <w:rsid w:val="00AB77C4"/>
    <w:rsid w:val="00AD54F8"/>
    <w:rsid w:val="00AF44DE"/>
    <w:rsid w:val="00B01C0E"/>
    <w:rsid w:val="00B0286E"/>
    <w:rsid w:val="00B062EF"/>
    <w:rsid w:val="00B1002A"/>
    <w:rsid w:val="00B23C18"/>
    <w:rsid w:val="00B353B5"/>
    <w:rsid w:val="00B40AEF"/>
    <w:rsid w:val="00B42770"/>
    <w:rsid w:val="00B42DB7"/>
    <w:rsid w:val="00B4655C"/>
    <w:rsid w:val="00B47693"/>
    <w:rsid w:val="00B50195"/>
    <w:rsid w:val="00B54819"/>
    <w:rsid w:val="00B55109"/>
    <w:rsid w:val="00B75029"/>
    <w:rsid w:val="00BA40AC"/>
    <w:rsid w:val="00BB14CC"/>
    <w:rsid w:val="00BB27C5"/>
    <w:rsid w:val="00BC080C"/>
    <w:rsid w:val="00BC248C"/>
    <w:rsid w:val="00BD4003"/>
    <w:rsid w:val="00BE0F6E"/>
    <w:rsid w:val="00C067FE"/>
    <w:rsid w:val="00C2304A"/>
    <w:rsid w:val="00C263E7"/>
    <w:rsid w:val="00C36DFF"/>
    <w:rsid w:val="00C41091"/>
    <w:rsid w:val="00C440D9"/>
    <w:rsid w:val="00C53AB6"/>
    <w:rsid w:val="00C63F7B"/>
    <w:rsid w:val="00C7641F"/>
    <w:rsid w:val="00C80B47"/>
    <w:rsid w:val="00C83609"/>
    <w:rsid w:val="00C91C09"/>
    <w:rsid w:val="00CA2AE7"/>
    <w:rsid w:val="00CA57E7"/>
    <w:rsid w:val="00CB204D"/>
    <w:rsid w:val="00CB4F2A"/>
    <w:rsid w:val="00CD14AC"/>
    <w:rsid w:val="00CD557A"/>
    <w:rsid w:val="00CD75D8"/>
    <w:rsid w:val="00CD7B87"/>
    <w:rsid w:val="00CE0850"/>
    <w:rsid w:val="00CE0EEE"/>
    <w:rsid w:val="00CE2C27"/>
    <w:rsid w:val="00CF4BA1"/>
    <w:rsid w:val="00D062A7"/>
    <w:rsid w:val="00D20990"/>
    <w:rsid w:val="00D2316D"/>
    <w:rsid w:val="00D26114"/>
    <w:rsid w:val="00D26DAB"/>
    <w:rsid w:val="00D32E6A"/>
    <w:rsid w:val="00D36172"/>
    <w:rsid w:val="00D525DE"/>
    <w:rsid w:val="00D5665E"/>
    <w:rsid w:val="00D56EA0"/>
    <w:rsid w:val="00D7181A"/>
    <w:rsid w:val="00D77271"/>
    <w:rsid w:val="00D87FC6"/>
    <w:rsid w:val="00DA1E29"/>
    <w:rsid w:val="00DB0516"/>
    <w:rsid w:val="00DB11B5"/>
    <w:rsid w:val="00DB2794"/>
    <w:rsid w:val="00DB3889"/>
    <w:rsid w:val="00DC2B1B"/>
    <w:rsid w:val="00DC3BD3"/>
    <w:rsid w:val="00DD6278"/>
    <w:rsid w:val="00DD646C"/>
    <w:rsid w:val="00DE0C68"/>
    <w:rsid w:val="00DE4710"/>
    <w:rsid w:val="00DF2A5E"/>
    <w:rsid w:val="00E05166"/>
    <w:rsid w:val="00E23454"/>
    <w:rsid w:val="00E25235"/>
    <w:rsid w:val="00E25D3E"/>
    <w:rsid w:val="00E323D1"/>
    <w:rsid w:val="00E34FB8"/>
    <w:rsid w:val="00E36DD5"/>
    <w:rsid w:val="00E42971"/>
    <w:rsid w:val="00E53626"/>
    <w:rsid w:val="00E53DF3"/>
    <w:rsid w:val="00E57236"/>
    <w:rsid w:val="00E668B4"/>
    <w:rsid w:val="00E74996"/>
    <w:rsid w:val="00E75F58"/>
    <w:rsid w:val="00E83EC5"/>
    <w:rsid w:val="00E84161"/>
    <w:rsid w:val="00E948AD"/>
    <w:rsid w:val="00E9756E"/>
    <w:rsid w:val="00EC4966"/>
    <w:rsid w:val="00EC6F34"/>
    <w:rsid w:val="00ED1641"/>
    <w:rsid w:val="00ED330C"/>
    <w:rsid w:val="00ED7B99"/>
    <w:rsid w:val="00EE3F24"/>
    <w:rsid w:val="00EE4275"/>
    <w:rsid w:val="00EF1B97"/>
    <w:rsid w:val="00EF232E"/>
    <w:rsid w:val="00EF5643"/>
    <w:rsid w:val="00F02CC2"/>
    <w:rsid w:val="00F06029"/>
    <w:rsid w:val="00F07FF3"/>
    <w:rsid w:val="00F35424"/>
    <w:rsid w:val="00F43891"/>
    <w:rsid w:val="00F43A40"/>
    <w:rsid w:val="00F4441C"/>
    <w:rsid w:val="00F453B0"/>
    <w:rsid w:val="00F52DDB"/>
    <w:rsid w:val="00F54D38"/>
    <w:rsid w:val="00F55683"/>
    <w:rsid w:val="00F63823"/>
    <w:rsid w:val="00F67245"/>
    <w:rsid w:val="00F7090D"/>
    <w:rsid w:val="00F76797"/>
    <w:rsid w:val="00F76C60"/>
    <w:rsid w:val="00F77A0E"/>
    <w:rsid w:val="00F94C16"/>
    <w:rsid w:val="00F96DF1"/>
    <w:rsid w:val="00FA36A6"/>
    <w:rsid w:val="00FA49FF"/>
    <w:rsid w:val="00FA4EA0"/>
    <w:rsid w:val="00FA58BA"/>
    <w:rsid w:val="00FB409E"/>
    <w:rsid w:val="00FC0C1A"/>
    <w:rsid w:val="00FC1569"/>
    <w:rsid w:val="00FD4E0B"/>
    <w:rsid w:val="00FD5930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002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character" w:customStyle="1" w:styleId="20">
    <w:name w:val="Заголовок 2 Знак"/>
    <w:basedOn w:val="a1"/>
    <w:link w:val="2"/>
    <w:semiHidden/>
    <w:rsid w:val="00002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01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002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1A05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character" w:customStyle="1" w:styleId="50">
    <w:name w:val="Заголовок 5 Знак"/>
    <w:link w:val="5"/>
    <w:semiHidden/>
    <w:rsid w:val="001A05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">
    <w:name w:val="FollowedHyperlink"/>
    <w:uiPriority w:val="99"/>
    <w:unhideWhenUsed/>
    <w:rsid w:val="004A73ED"/>
    <w:rPr>
      <w:color w:val="800080"/>
      <w:u w:val="single"/>
    </w:rPr>
  </w:style>
  <w:style w:type="paragraph" w:customStyle="1" w:styleId="xl63">
    <w:name w:val="xl63"/>
    <w:basedOn w:val="a0"/>
    <w:rsid w:val="00A73AEE"/>
    <w:pPr>
      <w:spacing w:before="100" w:beforeAutospacing="1" w:after="100" w:afterAutospacing="1"/>
    </w:pPr>
  </w:style>
  <w:style w:type="paragraph" w:customStyle="1" w:styleId="xl64">
    <w:name w:val="xl64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0"/>
    <w:rsid w:val="00A73AEE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A73A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A73AEE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0"/>
    <w:rsid w:val="00A73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0"/>
    <w:rsid w:val="00A73AEE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0"/>
    <w:rsid w:val="00A73A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0"/>
    <w:rsid w:val="00A73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0"/>
    <w:rsid w:val="00A73AE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0"/>
    <w:rsid w:val="00A7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A73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A73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A73A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0"/>
    <w:rsid w:val="00320B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0"/>
    <w:rsid w:val="00320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character" w:customStyle="1" w:styleId="20">
    <w:name w:val="Заголовок 2 Знак"/>
    <w:basedOn w:val="a1"/>
    <w:link w:val="2"/>
    <w:semiHidden/>
    <w:rsid w:val="00002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5F49-2B26-4E2E-8CEC-E6B24A6B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742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Медвиги Дарья Викторовна</cp:lastModifiedBy>
  <cp:revision>6</cp:revision>
  <cp:lastPrinted>2022-12-09T06:13:00Z</cp:lastPrinted>
  <dcterms:created xsi:type="dcterms:W3CDTF">2022-12-01T10:01:00Z</dcterms:created>
  <dcterms:modified xsi:type="dcterms:W3CDTF">2022-12-09T06:13:00Z</dcterms:modified>
</cp:coreProperties>
</file>