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43" w:rsidRDefault="004A7B43" w:rsidP="004A7B43">
      <w:pPr>
        <w:spacing w:line="360" w:lineRule="auto"/>
        <w:contextualSpacing/>
        <w:jc w:val="both"/>
        <w:rPr>
          <w:szCs w:val="24"/>
        </w:rPr>
      </w:pPr>
    </w:p>
    <w:p w:rsidR="004A7B43" w:rsidRPr="00B9718A" w:rsidRDefault="004A7B43" w:rsidP="004A7B43">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4A7B43" w:rsidRPr="004A7B43" w:rsidRDefault="004A7B43" w:rsidP="004A7B43">
      <w:pPr>
        <w:autoSpaceDE w:val="0"/>
        <w:autoSpaceDN w:val="0"/>
        <w:adjustRightInd w:val="0"/>
        <w:ind w:firstLine="709"/>
        <w:jc w:val="center"/>
        <w:rPr>
          <w:rFonts w:eastAsia="Courier New"/>
          <w:b/>
          <w:sz w:val="28"/>
          <w:szCs w:val="28"/>
        </w:rPr>
      </w:pPr>
      <w:r w:rsidRPr="004A7B43">
        <w:rPr>
          <w:rFonts w:eastAsia="Courier New"/>
          <w:b/>
          <w:sz w:val="28"/>
          <w:szCs w:val="28"/>
        </w:rPr>
        <w:t xml:space="preserve">к проекту </w:t>
      </w:r>
      <w:r w:rsidRPr="004A7B43">
        <w:rPr>
          <w:b/>
          <w:sz w:val="28"/>
          <w:szCs w:val="28"/>
        </w:rPr>
        <w:t xml:space="preserve">решения Думы Кондинского района                                                                   «О внесении изменений в Решение Думы Кондинского района                                               от 15 октября 2009 года №850 «О рассмотрении проекта «Правил землепользования и застройки муниципального образования сельское поселение </w:t>
      </w:r>
      <w:proofErr w:type="spellStart"/>
      <w:r w:rsidRPr="004A7B43">
        <w:rPr>
          <w:b/>
          <w:sz w:val="28"/>
          <w:szCs w:val="28"/>
        </w:rPr>
        <w:t>Леуши</w:t>
      </w:r>
      <w:proofErr w:type="spellEnd"/>
      <w:r w:rsidRPr="004A7B43">
        <w:rPr>
          <w:b/>
          <w:sz w:val="28"/>
          <w:szCs w:val="28"/>
        </w:rPr>
        <w:t>»</w:t>
      </w:r>
    </w:p>
    <w:p w:rsidR="004A7B43" w:rsidRDefault="004A7B43" w:rsidP="004A7B43">
      <w:pPr>
        <w:autoSpaceDE w:val="0"/>
        <w:autoSpaceDN w:val="0"/>
        <w:adjustRightInd w:val="0"/>
        <w:ind w:firstLine="709"/>
        <w:jc w:val="center"/>
        <w:rPr>
          <w:rFonts w:eastAsia="Courier New"/>
          <w:b/>
          <w:sz w:val="28"/>
          <w:szCs w:val="28"/>
        </w:rPr>
      </w:pPr>
    </w:p>
    <w:p w:rsidR="004A7B43" w:rsidRPr="00B02028" w:rsidRDefault="004A7B43" w:rsidP="004A7B43">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4A7B43" w:rsidRPr="00B02028" w:rsidRDefault="004A7B43" w:rsidP="004A7B43">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администр</w:t>
      </w:r>
      <w:r>
        <w:rPr>
          <w:sz w:val="28"/>
          <w:szCs w:val="28"/>
        </w:rPr>
        <w:t>ации Конди</w:t>
      </w:r>
      <w:r w:rsidRPr="00B02028">
        <w:rPr>
          <w:sz w:val="28"/>
          <w:szCs w:val="28"/>
        </w:rPr>
        <w:t>н</w:t>
      </w:r>
      <w:r>
        <w:rPr>
          <w:sz w:val="28"/>
          <w:szCs w:val="28"/>
        </w:rPr>
        <w:t>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4A7B43" w:rsidRPr="00B02028" w:rsidRDefault="004A7B43" w:rsidP="004A7B43">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4A7B43" w:rsidRPr="00B02028" w:rsidRDefault="004A7B43" w:rsidP="004A7B43">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w:t>
      </w:r>
      <w:r>
        <w:rPr>
          <w:sz w:val="28"/>
          <w:szCs w:val="28"/>
        </w:rPr>
        <w:t>сель</w:t>
      </w:r>
      <w:r w:rsidRPr="00B02028">
        <w:rPr>
          <w:sz w:val="28"/>
          <w:szCs w:val="28"/>
        </w:rPr>
        <w:t xml:space="preserve">ского поселения </w:t>
      </w:r>
      <w:proofErr w:type="spellStart"/>
      <w:r>
        <w:rPr>
          <w:sz w:val="28"/>
          <w:szCs w:val="28"/>
        </w:rPr>
        <w:t>Леуши</w:t>
      </w:r>
      <w:proofErr w:type="spellEnd"/>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4A7B43" w:rsidRPr="00B02028" w:rsidRDefault="004A7B43" w:rsidP="004A7B43">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4A7B43" w:rsidRPr="00B02028" w:rsidRDefault="004A7B43" w:rsidP="004A7B43">
      <w:pPr>
        <w:autoSpaceDE w:val="0"/>
        <w:autoSpaceDN w:val="0"/>
        <w:adjustRightInd w:val="0"/>
        <w:ind w:firstLine="709"/>
        <w:jc w:val="both"/>
        <w:rPr>
          <w:sz w:val="28"/>
          <w:szCs w:val="28"/>
        </w:rPr>
      </w:pPr>
      <w:proofErr w:type="gramStart"/>
      <w:r w:rsidRPr="00B02028">
        <w:rPr>
          <w:sz w:val="28"/>
          <w:szCs w:val="28"/>
        </w:rPr>
        <w:t xml:space="preserve">- в градостроительных регламентах Правил не установлены предельные (минимальные и  (или) максимальные) размеры земельных участков, в том числе </w:t>
      </w:r>
      <w:r>
        <w:rPr>
          <w:sz w:val="28"/>
          <w:szCs w:val="28"/>
        </w:rPr>
        <w:t xml:space="preserve">                 </w:t>
      </w:r>
      <w:r w:rsidRPr="00B02028">
        <w:rPr>
          <w:sz w:val="28"/>
          <w:szCs w:val="28"/>
        </w:rPr>
        <w:t>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4A7B43" w:rsidRPr="00B02028" w:rsidRDefault="004A7B43" w:rsidP="004A7B43">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w:t>
      </w:r>
      <w:r>
        <w:rPr>
          <w:sz w:val="28"/>
          <w:szCs w:val="28"/>
        </w:rPr>
        <w:t xml:space="preserve">                      </w:t>
      </w:r>
      <w:r w:rsidRPr="00B02028">
        <w:rPr>
          <w:sz w:val="28"/>
          <w:szCs w:val="28"/>
        </w:rPr>
        <w:t xml:space="preserve">«О внесении изменений в Решение Думы Кондинского района от 15 октября 2009 года </w:t>
      </w:r>
      <w:r>
        <w:rPr>
          <w:sz w:val="28"/>
          <w:szCs w:val="28"/>
        </w:rPr>
        <w:t>№850</w:t>
      </w:r>
      <w:r w:rsidRPr="00B02028">
        <w:rPr>
          <w:sz w:val="28"/>
          <w:szCs w:val="28"/>
        </w:rPr>
        <w:t xml:space="preserve"> «О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Леуши</w:t>
      </w:r>
      <w:proofErr w:type="spellEnd"/>
      <w:r w:rsidRPr="00B02028">
        <w:rPr>
          <w:sz w:val="28"/>
          <w:szCs w:val="28"/>
        </w:rPr>
        <w:t>»</w:t>
      </w:r>
      <w:r>
        <w:rPr>
          <w:sz w:val="28"/>
          <w:szCs w:val="28"/>
        </w:rPr>
        <w:t xml:space="preserve"> (далее - проект решения Думы).</w:t>
      </w:r>
      <w:proofErr w:type="gramEnd"/>
    </w:p>
    <w:p w:rsidR="004A7B43" w:rsidRDefault="004A7B43" w:rsidP="004A7B43">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4A7B43" w:rsidRPr="00EC0905" w:rsidRDefault="004A7B43" w:rsidP="004A7B43">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4A7B43" w:rsidRDefault="004A7B43" w:rsidP="004A7B43">
      <w:pPr>
        <w:autoSpaceDE w:val="0"/>
        <w:autoSpaceDN w:val="0"/>
        <w:adjustRightInd w:val="0"/>
        <w:ind w:firstLine="709"/>
        <w:jc w:val="both"/>
        <w:rPr>
          <w:rFonts w:eastAsia="Courier New"/>
          <w:sz w:val="28"/>
          <w:szCs w:val="28"/>
        </w:rPr>
      </w:pPr>
    </w:p>
    <w:p w:rsidR="004A7B43" w:rsidRDefault="004A7B43" w:rsidP="004A7B43">
      <w:pPr>
        <w:autoSpaceDE w:val="0"/>
        <w:autoSpaceDN w:val="0"/>
        <w:adjustRightInd w:val="0"/>
        <w:ind w:firstLine="709"/>
        <w:jc w:val="both"/>
        <w:rPr>
          <w:rFonts w:eastAsia="Courier New"/>
          <w:sz w:val="28"/>
          <w:szCs w:val="28"/>
        </w:rPr>
      </w:pPr>
    </w:p>
    <w:p w:rsidR="004A7B43" w:rsidRPr="00844A7D" w:rsidRDefault="004A7B43" w:rsidP="004A7B43">
      <w:pPr>
        <w:autoSpaceDE w:val="0"/>
        <w:autoSpaceDN w:val="0"/>
        <w:adjustRightInd w:val="0"/>
        <w:ind w:firstLine="709"/>
        <w:jc w:val="both"/>
        <w:rPr>
          <w:rFonts w:eastAsia="Courier New"/>
          <w:b/>
          <w:sz w:val="28"/>
          <w:szCs w:val="28"/>
        </w:rPr>
      </w:pPr>
      <w:r>
        <w:rPr>
          <w:rFonts w:eastAsia="Courier New"/>
          <w:sz w:val="28"/>
          <w:szCs w:val="28"/>
        </w:rPr>
        <w:t xml:space="preserve">3. </w:t>
      </w:r>
      <w:r>
        <w:rPr>
          <w:rFonts w:eastAsia="Courier New"/>
          <w:b/>
          <w:sz w:val="28"/>
          <w:szCs w:val="28"/>
        </w:rPr>
        <w:t>Основные положения проекта.</w:t>
      </w:r>
    </w:p>
    <w:p w:rsidR="004A7B43" w:rsidRDefault="004A7B43" w:rsidP="004A7B43">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4A7B43" w:rsidRDefault="004A7B43" w:rsidP="004A7B43">
      <w:pPr>
        <w:numPr>
          <w:ilvl w:val="0"/>
          <w:numId w:val="2"/>
        </w:numPr>
        <w:ind w:left="0" w:firstLine="709"/>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 xml:space="preserve">о проведении публичных слушаний по вопросам землепользования </w:t>
      </w:r>
      <w:r>
        <w:rPr>
          <w:sz w:val="28"/>
          <w:szCs w:val="28"/>
        </w:rPr>
        <w:t xml:space="preserve">                 </w:t>
      </w:r>
      <w:r w:rsidRPr="00B02028">
        <w:rPr>
          <w:sz w:val="28"/>
          <w:szCs w:val="28"/>
        </w:rPr>
        <w:t>и застройки</w:t>
      </w:r>
      <w:r>
        <w:rPr>
          <w:sz w:val="28"/>
          <w:szCs w:val="28"/>
        </w:rPr>
        <w:t>.</w:t>
      </w:r>
    </w:p>
    <w:p w:rsidR="004A7B43" w:rsidRDefault="004A7B43" w:rsidP="004A7B43">
      <w:pPr>
        <w:numPr>
          <w:ilvl w:val="0"/>
          <w:numId w:val="2"/>
        </w:numPr>
        <w:autoSpaceDE w:val="0"/>
        <w:autoSpaceDN w:val="0"/>
        <w:adjustRightInd w:val="0"/>
        <w:ind w:left="0" w:firstLine="709"/>
        <w:jc w:val="both"/>
        <w:rPr>
          <w:sz w:val="28"/>
          <w:szCs w:val="28"/>
        </w:rPr>
      </w:pPr>
      <w:proofErr w:type="gramStart"/>
      <w:r w:rsidRPr="00A669CF">
        <w:rPr>
          <w:sz w:val="28"/>
          <w:szCs w:val="28"/>
        </w:rPr>
        <w:t xml:space="preserve">Градостроительные регламенты Правил землепользования и застройки излагаются в новой редакции,  с установлением предельных (минимальных </w:t>
      </w:r>
      <w:r>
        <w:rPr>
          <w:sz w:val="28"/>
          <w:szCs w:val="28"/>
        </w:rPr>
        <w:t xml:space="preserve">                              </w:t>
      </w:r>
      <w:r w:rsidRPr="00A669CF">
        <w:rPr>
          <w:sz w:val="28"/>
          <w:szCs w:val="28"/>
        </w:rPr>
        <w:t xml:space="preserve">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w:t>
      </w:r>
      <w:r>
        <w:rPr>
          <w:sz w:val="28"/>
          <w:szCs w:val="28"/>
        </w:rPr>
        <w:t xml:space="preserve">                       </w:t>
      </w:r>
      <w:r w:rsidRPr="00A669CF">
        <w:rPr>
          <w:sz w:val="28"/>
          <w:szCs w:val="28"/>
        </w:rPr>
        <w:t>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4A7B43" w:rsidRDefault="004A7B43" w:rsidP="004A7B43">
      <w:pPr>
        <w:autoSpaceDE w:val="0"/>
        <w:autoSpaceDN w:val="0"/>
        <w:adjustRightInd w:val="0"/>
        <w:ind w:left="720"/>
        <w:rPr>
          <w:sz w:val="28"/>
          <w:szCs w:val="28"/>
        </w:rPr>
      </w:pPr>
    </w:p>
    <w:p w:rsidR="004A7B43" w:rsidRDefault="004A7B43" w:rsidP="004A7B43">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№850</w:t>
      </w:r>
      <w:r w:rsidRPr="00A669CF">
        <w:rPr>
          <w:b/>
          <w:sz w:val="28"/>
          <w:szCs w:val="28"/>
        </w:rPr>
        <w:t xml:space="preserve"> «О рассмотрении проекта «Правил землепользования и застройки муниципального образования </w:t>
      </w:r>
      <w:r>
        <w:rPr>
          <w:b/>
          <w:sz w:val="28"/>
          <w:szCs w:val="28"/>
        </w:rPr>
        <w:t xml:space="preserve">сельское поселение </w:t>
      </w:r>
      <w:proofErr w:type="spellStart"/>
      <w:r>
        <w:rPr>
          <w:b/>
          <w:sz w:val="28"/>
          <w:szCs w:val="28"/>
        </w:rPr>
        <w:t>Леуши</w:t>
      </w:r>
      <w:proofErr w:type="spellEnd"/>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t>№</w:t>
            </w:r>
          </w:p>
        </w:tc>
        <w:tc>
          <w:tcPr>
            <w:tcW w:w="1134" w:type="dxa"/>
          </w:tcPr>
          <w:p w:rsidR="004A7B43" w:rsidRPr="00C34BF9" w:rsidRDefault="004A7B43" w:rsidP="00A76876">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4A7B43" w:rsidRPr="00C34BF9" w:rsidRDefault="004A7B43" w:rsidP="00A76876">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4A7B43" w:rsidRPr="00C34BF9" w:rsidRDefault="004A7B43" w:rsidP="00A76876">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4A7B43" w:rsidRPr="00C34BF9" w:rsidRDefault="004A7B43" w:rsidP="00A76876">
            <w:pPr>
              <w:autoSpaceDE w:val="0"/>
              <w:autoSpaceDN w:val="0"/>
              <w:adjustRightInd w:val="0"/>
              <w:jc w:val="center"/>
              <w:rPr>
                <w:sz w:val="20"/>
              </w:rPr>
            </w:pPr>
            <w:r w:rsidRPr="00C34BF9">
              <w:rPr>
                <w:sz w:val="20"/>
              </w:rPr>
              <w:t>Основания внесений изменений</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p>
        </w:tc>
        <w:tc>
          <w:tcPr>
            <w:tcW w:w="1134" w:type="dxa"/>
          </w:tcPr>
          <w:p w:rsidR="004A7B43" w:rsidRPr="00C34BF9" w:rsidRDefault="004A7B43" w:rsidP="00A76876">
            <w:pPr>
              <w:autoSpaceDE w:val="0"/>
              <w:autoSpaceDN w:val="0"/>
              <w:adjustRightInd w:val="0"/>
              <w:jc w:val="center"/>
              <w:rPr>
                <w:sz w:val="20"/>
              </w:rPr>
            </w:pPr>
            <w:r w:rsidRPr="00C34BF9">
              <w:rPr>
                <w:sz w:val="20"/>
              </w:rPr>
              <w:t>В приложение к решению:</w:t>
            </w:r>
          </w:p>
        </w:tc>
        <w:tc>
          <w:tcPr>
            <w:tcW w:w="2835" w:type="dxa"/>
          </w:tcPr>
          <w:p w:rsidR="004A7B43" w:rsidRPr="00C34BF9" w:rsidRDefault="004A7B43" w:rsidP="00A76876">
            <w:pPr>
              <w:pStyle w:val="ConsPlusNormal"/>
              <w:ind w:firstLine="540"/>
              <w:jc w:val="center"/>
              <w:rPr>
                <w:rFonts w:ascii="Times New Roman" w:hAnsi="Times New Roman" w:cs="Times New Roman"/>
              </w:rPr>
            </w:pPr>
          </w:p>
        </w:tc>
        <w:tc>
          <w:tcPr>
            <w:tcW w:w="4819" w:type="dxa"/>
          </w:tcPr>
          <w:p w:rsidR="004A7B43" w:rsidRPr="00C34BF9" w:rsidRDefault="004A7B43" w:rsidP="00A76876">
            <w:pPr>
              <w:autoSpaceDE w:val="0"/>
              <w:autoSpaceDN w:val="0"/>
              <w:adjustRightInd w:val="0"/>
              <w:jc w:val="both"/>
              <w:rPr>
                <w:sz w:val="20"/>
              </w:rPr>
            </w:pPr>
          </w:p>
        </w:tc>
        <w:tc>
          <w:tcPr>
            <w:tcW w:w="1276" w:type="dxa"/>
          </w:tcPr>
          <w:p w:rsidR="004A7B43" w:rsidRPr="00C34BF9" w:rsidRDefault="004A7B43" w:rsidP="00A76876">
            <w:pPr>
              <w:autoSpaceDE w:val="0"/>
              <w:autoSpaceDN w:val="0"/>
              <w:adjustRightInd w:val="0"/>
              <w:jc w:val="center"/>
              <w:rPr>
                <w:sz w:val="20"/>
              </w:rPr>
            </w:pP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t>1</w:t>
            </w:r>
          </w:p>
        </w:tc>
        <w:tc>
          <w:tcPr>
            <w:tcW w:w="1134" w:type="dxa"/>
          </w:tcPr>
          <w:p w:rsidR="004A7B43" w:rsidRPr="00C34BF9" w:rsidRDefault="004A7B43" w:rsidP="00A76876">
            <w:pPr>
              <w:autoSpaceDE w:val="0"/>
              <w:autoSpaceDN w:val="0"/>
              <w:adjustRightInd w:val="0"/>
              <w:jc w:val="center"/>
              <w:rPr>
                <w:sz w:val="20"/>
              </w:rPr>
            </w:pPr>
            <w:r w:rsidRPr="00C34BF9">
              <w:rPr>
                <w:sz w:val="20"/>
              </w:rPr>
              <w:t>Глава 4</w:t>
            </w:r>
          </w:p>
        </w:tc>
        <w:tc>
          <w:tcPr>
            <w:tcW w:w="2835" w:type="dxa"/>
          </w:tcPr>
          <w:p w:rsidR="004A7B43" w:rsidRPr="00C34BF9" w:rsidRDefault="004A7B43" w:rsidP="00A76876">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4A7B43" w:rsidRPr="00C34BF9" w:rsidRDefault="004A7B43" w:rsidP="00A76876">
            <w:pPr>
              <w:autoSpaceDE w:val="0"/>
              <w:autoSpaceDN w:val="0"/>
              <w:adjustRightInd w:val="0"/>
              <w:jc w:val="center"/>
              <w:rPr>
                <w:sz w:val="20"/>
              </w:rPr>
            </w:pPr>
          </w:p>
        </w:tc>
        <w:tc>
          <w:tcPr>
            <w:tcW w:w="4819" w:type="dxa"/>
          </w:tcPr>
          <w:p w:rsidR="004A7B43" w:rsidRPr="00C34BF9" w:rsidRDefault="004A7B43" w:rsidP="00A76876">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4A7B43" w:rsidRPr="00C34BF9" w:rsidRDefault="004A7B43" w:rsidP="00A76876">
            <w:pPr>
              <w:autoSpaceDE w:val="0"/>
              <w:autoSpaceDN w:val="0"/>
              <w:adjustRightInd w:val="0"/>
              <w:jc w:val="center"/>
              <w:rPr>
                <w:sz w:val="20"/>
              </w:rPr>
            </w:pPr>
            <w:r w:rsidRPr="00C34BF9">
              <w:rPr>
                <w:sz w:val="20"/>
              </w:rPr>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t>2</w:t>
            </w:r>
          </w:p>
        </w:tc>
        <w:tc>
          <w:tcPr>
            <w:tcW w:w="1134" w:type="dxa"/>
          </w:tcPr>
          <w:p w:rsidR="004A7B43" w:rsidRPr="00C34BF9" w:rsidRDefault="004A7B43" w:rsidP="00A76876">
            <w:pPr>
              <w:autoSpaceDE w:val="0"/>
              <w:autoSpaceDN w:val="0"/>
              <w:adjustRightInd w:val="0"/>
              <w:jc w:val="center"/>
              <w:rPr>
                <w:sz w:val="20"/>
              </w:rPr>
            </w:pPr>
            <w:r w:rsidRPr="00C34BF9">
              <w:rPr>
                <w:sz w:val="20"/>
              </w:rPr>
              <w:t>Статья 14 Главы 4</w:t>
            </w:r>
          </w:p>
        </w:tc>
        <w:tc>
          <w:tcPr>
            <w:tcW w:w="2835" w:type="dxa"/>
          </w:tcPr>
          <w:p w:rsidR="004A7B43" w:rsidRPr="00C34BF9" w:rsidRDefault="004A7B43" w:rsidP="00A76876">
            <w:pPr>
              <w:ind w:right="-1"/>
              <w:jc w:val="both"/>
              <w:rPr>
                <w:bCs/>
                <w:sz w:val="20"/>
              </w:rPr>
            </w:pPr>
            <w:r w:rsidRPr="00C34BF9">
              <w:rPr>
                <w:bCs/>
                <w:sz w:val="20"/>
              </w:rPr>
              <w:t>Статья 14. Градостроительный регламент</w:t>
            </w:r>
          </w:p>
          <w:p w:rsidR="004A7B43" w:rsidRPr="00C34BF9" w:rsidRDefault="004A7B43" w:rsidP="00A76876">
            <w:pPr>
              <w:autoSpaceDE w:val="0"/>
              <w:autoSpaceDN w:val="0"/>
              <w:adjustRightInd w:val="0"/>
              <w:jc w:val="center"/>
              <w:rPr>
                <w:sz w:val="20"/>
              </w:rPr>
            </w:pPr>
          </w:p>
        </w:tc>
        <w:tc>
          <w:tcPr>
            <w:tcW w:w="4819" w:type="dxa"/>
          </w:tcPr>
          <w:p w:rsidR="004A7B43" w:rsidRPr="00C34BF9" w:rsidRDefault="004A7B43" w:rsidP="00A76876">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4A7B43" w:rsidRPr="00C34BF9" w:rsidRDefault="004A7B43" w:rsidP="00A76876">
            <w:pPr>
              <w:autoSpaceDE w:val="0"/>
              <w:autoSpaceDN w:val="0"/>
              <w:adjustRightInd w:val="0"/>
              <w:jc w:val="center"/>
              <w:rPr>
                <w:sz w:val="20"/>
              </w:rPr>
            </w:pPr>
            <w:r w:rsidRPr="00C34BF9">
              <w:rPr>
                <w:sz w:val="20"/>
              </w:rPr>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t>3</w:t>
            </w:r>
          </w:p>
        </w:tc>
        <w:tc>
          <w:tcPr>
            <w:tcW w:w="1134" w:type="dxa"/>
          </w:tcPr>
          <w:p w:rsidR="004A7B43" w:rsidRPr="00C34BF9" w:rsidRDefault="004A7B43" w:rsidP="00A76876">
            <w:pPr>
              <w:autoSpaceDE w:val="0"/>
              <w:autoSpaceDN w:val="0"/>
              <w:adjustRightInd w:val="0"/>
              <w:jc w:val="center"/>
              <w:rPr>
                <w:sz w:val="20"/>
              </w:rPr>
            </w:pPr>
            <w:r w:rsidRPr="00C34BF9">
              <w:rPr>
                <w:sz w:val="20"/>
              </w:rPr>
              <w:t>Статья 14.1 Главы 4</w:t>
            </w:r>
          </w:p>
        </w:tc>
        <w:tc>
          <w:tcPr>
            <w:tcW w:w="2835" w:type="dxa"/>
          </w:tcPr>
          <w:p w:rsidR="004A7B43" w:rsidRPr="00C34BF9" w:rsidRDefault="004A7B43" w:rsidP="00A76876">
            <w:pPr>
              <w:autoSpaceDE w:val="0"/>
              <w:autoSpaceDN w:val="0"/>
              <w:adjustRightInd w:val="0"/>
              <w:jc w:val="center"/>
              <w:rPr>
                <w:sz w:val="20"/>
              </w:rPr>
            </w:pPr>
            <w:r w:rsidRPr="00C34BF9">
              <w:rPr>
                <w:sz w:val="20"/>
              </w:rPr>
              <w:t>отсутствовала</w:t>
            </w:r>
          </w:p>
        </w:tc>
        <w:tc>
          <w:tcPr>
            <w:tcW w:w="4819" w:type="dxa"/>
          </w:tcPr>
          <w:p w:rsidR="004A7B43" w:rsidRPr="00C34BF9" w:rsidRDefault="004A7B43" w:rsidP="00A76876">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4A7B43" w:rsidRPr="00C34BF9" w:rsidRDefault="004A7B43" w:rsidP="00A76876">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w:t>
            </w:r>
            <w:r w:rsidRPr="00C34BF9">
              <w:rPr>
                <w:sz w:val="20"/>
              </w:rP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7B43" w:rsidRPr="00C34BF9" w:rsidRDefault="004A7B43" w:rsidP="00A76876">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A7B43" w:rsidRPr="00C34BF9" w:rsidRDefault="004A7B43" w:rsidP="00A76876">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4A7B43" w:rsidRPr="00C34BF9" w:rsidRDefault="004A7B43" w:rsidP="00A76876">
            <w:pPr>
              <w:autoSpaceDE w:val="0"/>
              <w:autoSpaceDN w:val="0"/>
              <w:adjustRightInd w:val="0"/>
              <w:jc w:val="center"/>
              <w:rPr>
                <w:sz w:val="20"/>
              </w:rPr>
            </w:pPr>
            <w:r w:rsidRPr="00C34BF9">
              <w:rPr>
                <w:sz w:val="20"/>
              </w:rPr>
              <w:lastRenderedPageBreak/>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lastRenderedPageBreak/>
              <w:t>4</w:t>
            </w:r>
          </w:p>
        </w:tc>
        <w:tc>
          <w:tcPr>
            <w:tcW w:w="1134" w:type="dxa"/>
          </w:tcPr>
          <w:p w:rsidR="004A7B43" w:rsidRPr="00C34BF9" w:rsidRDefault="004A7B43" w:rsidP="00A76876">
            <w:pPr>
              <w:autoSpaceDE w:val="0"/>
              <w:autoSpaceDN w:val="0"/>
              <w:adjustRightInd w:val="0"/>
              <w:jc w:val="center"/>
              <w:rPr>
                <w:sz w:val="20"/>
              </w:rPr>
            </w:pPr>
            <w:r w:rsidRPr="00C34BF9">
              <w:rPr>
                <w:sz w:val="20"/>
              </w:rPr>
              <w:t>статья 15.1. Главы 4</w:t>
            </w:r>
          </w:p>
        </w:tc>
        <w:tc>
          <w:tcPr>
            <w:tcW w:w="2835" w:type="dxa"/>
          </w:tcPr>
          <w:p w:rsidR="004A7B43" w:rsidRPr="00C34BF9" w:rsidRDefault="004A7B43" w:rsidP="00A76876">
            <w:pPr>
              <w:autoSpaceDE w:val="0"/>
              <w:autoSpaceDN w:val="0"/>
              <w:adjustRightInd w:val="0"/>
              <w:jc w:val="center"/>
              <w:rPr>
                <w:sz w:val="20"/>
              </w:rPr>
            </w:pPr>
            <w:r w:rsidRPr="00C34BF9">
              <w:rPr>
                <w:sz w:val="20"/>
              </w:rPr>
              <w:t>отсутствовала</w:t>
            </w:r>
          </w:p>
        </w:tc>
        <w:tc>
          <w:tcPr>
            <w:tcW w:w="4819" w:type="dxa"/>
          </w:tcPr>
          <w:p w:rsidR="004A7B43" w:rsidRPr="00C34BF9" w:rsidRDefault="004A7B43" w:rsidP="00A76876">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4A7B43" w:rsidRPr="00C34BF9" w:rsidRDefault="004A7B43" w:rsidP="00A76876">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A7B43" w:rsidRPr="00C34BF9" w:rsidRDefault="004A7B43" w:rsidP="00A76876">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4A7B43" w:rsidRPr="00C34BF9" w:rsidRDefault="004A7B43" w:rsidP="00A76876">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4A7B43" w:rsidRPr="00C34BF9" w:rsidRDefault="004A7B43" w:rsidP="00A76876">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4A7B43" w:rsidRPr="00C34BF9" w:rsidRDefault="004A7B43" w:rsidP="00A76876">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w:t>
            </w:r>
            <w:r w:rsidRPr="00C34BF9">
              <w:rPr>
                <w:sz w:val="20"/>
              </w:rPr>
              <w:lastRenderedPageBreak/>
              <w:t>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4A7B43" w:rsidRPr="00C34BF9" w:rsidRDefault="004A7B43" w:rsidP="00A76876">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4A7B43" w:rsidRPr="00C34BF9" w:rsidRDefault="004A7B43" w:rsidP="00A76876">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4A7B43" w:rsidRPr="00C34BF9" w:rsidRDefault="004A7B43" w:rsidP="00A76876">
            <w:pPr>
              <w:autoSpaceDE w:val="0"/>
              <w:autoSpaceDN w:val="0"/>
              <w:adjustRightInd w:val="0"/>
              <w:jc w:val="center"/>
              <w:rPr>
                <w:sz w:val="20"/>
              </w:rPr>
            </w:pPr>
            <w:r w:rsidRPr="00C34BF9">
              <w:rPr>
                <w:sz w:val="20"/>
              </w:rPr>
              <w:lastRenderedPageBreak/>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lastRenderedPageBreak/>
              <w:t>5</w:t>
            </w:r>
          </w:p>
        </w:tc>
        <w:tc>
          <w:tcPr>
            <w:tcW w:w="1134" w:type="dxa"/>
          </w:tcPr>
          <w:p w:rsidR="004A7B43" w:rsidRPr="00C34BF9" w:rsidRDefault="004A7B43" w:rsidP="00A76876">
            <w:pPr>
              <w:autoSpaceDE w:val="0"/>
              <w:autoSpaceDN w:val="0"/>
              <w:adjustRightInd w:val="0"/>
              <w:jc w:val="center"/>
              <w:rPr>
                <w:sz w:val="20"/>
              </w:rPr>
            </w:pPr>
            <w:r w:rsidRPr="00C34BF9">
              <w:rPr>
                <w:sz w:val="20"/>
              </w:rPr>
              <w:t>Глава 8</w:t>
            </w:r>
          </w:p>
        </w:tc>
        <w:tc>
          <w:tcPr>
            <w:tcW w:w="2835" w:type="dxa"/>
          </w:tcPr>
          <w:p w:rsidR="004A7B43" w:rsidRPr="00C34BF9" w:rsidRDefault="004A7B43" w:rsidP="00A76876">
            <w:pPr>
              <w:widowControl w:val="0"/>
              <w:autoSpaceDE w:val="0"/>
              <w:ind w:firstLine="33"/>
              <w:jc w:val="center"/>
              <w:rPr>
                <w:b/>
              </w:rPr>
            </w:pPr>
            <w:r w:rsidRPr="00C34BF9">
              <w:rPr>
                <w:sz w:val="20"/>
              </w:rPr>
              <w:t>Глава 8. Заключительные и переходные положения.</w:t>
            </w:r>
          </w:p>
          <w:p w:rsidR="004A7B43" w:rsidRPr="00C34BF9" w:rsidRDefault="004A7B43" w:rsidP="00A76876">
            <w:pPr>
              <w:autoSpaceDE w:val="0"/>
              <w:jc w:val="both"/>
              <w:rPr>
                <w:bCs/>
                <w:sz w:val="20"/>
              </w:rPr>
            </w:pPr>
            <w:r w:rsidRPr="00C34BF9">
              <w:rPr>
                <w:bCs/>
                <w:sz w:val="20"/>
              </w:rPr>
              <w:t>Статья 45. Вступление в силу настоящих Правил</w:t>
            </w:r>
          </w:p>
          <w:p w:rsidR="004A7B43" w:rsidRPr="00C34BF9" w:rsidRDefault="004A7B43" w:rsidP="00A76876">
            <w:pPr>
              <w:autoSpaceDE w:val="0"/>
              <w:jc w:val="both"/>
              <w:rPr>
                <w:bCs/>
                <w:sz w:val="20"/>
              </w:rPr>
            </w:pPr>
          </w:p>
          <w:p w:rsidR="004A7B43" w:rsidRPr="00C34BF9" w:rsidRDefault="004A7B43" w:rsidP="00A76876">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4A7B43" w:rsidRPr="00C34BF9" w:rsidRDefault="004A7B43" w:rsidP="00A76876">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A7B43" w:rsidRPr="00C34BF9" w:rsidRDefault="004A7B43" w:rsidP="00A76876">
            <w:pPr>
              <w:autoSpaceDE w:val="0"/>
              <w:ind w:left="540"/>
              <w:jc w:val="both"/>
              <w:rPr>
                <w:bCs/>
                <w:sz w:val="20"/>
              </w:rPr>
            </w:pPr>
          </w:p>
          <w:p w:rsidR="004A7B43" w:rsidRPr="00C34BF9" w:rsidRDefault="004A7B43" w:rsidP="00A76876">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4A7B43" w:rsidRPr="00C34BF9" w:rsidRDefault="004A7B43" w:rsidP="00A76876">
            <w:pPr>
              <w:autoSpaceDE w:val="0"/>
              <w:jc w:val="both"/>
              <w:rPr>
                <w:bCs/>
                <w:sz w:val="20"/>
              </w:rPr>
            </w:pPr>
          </w:p>
          <w:p w:rsidR="004A7B43" w:rsidRPr="00C34BF9" w:rsidRDefault="004A7B43" w:rsidP="00A76876">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A7B43" w:rsidRPr="00C34BF9" w:rsidRDefault="004A7B43" w:rsidP="00A76876">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w:t>
            </w:r>
            <w:r w:rsidRPr="00C34BF9">
              <w:rPr>
                <w:sz w:val="20"/>
              </w:rPr>
              <w:lastRenderedPageBreak/>
              <w:t>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A7B43" w:rsidRPr="00C34BF9" w:rsidRDefault="004A7B43" w:rsidP="00A76876">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4A7B43" w:rsidRPr="00C34BF9" w:rsidRDefault="004A7B43" w:rsidP="00A76876">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A7B43" w:rsidRPr="00C34BF9" w:rsidRDefault="004A7B43" w:rsidP="00A76876">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A7B43" w:rsidRPr="00C34BF9" w:rsidRDefault="004A7B43" w:rsidP="00A76876">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A7B43" w:rsidRPr="00C34BF9" w:rsidRDefault="004A7B43" w:rsidP="00A76876">
            <w:pPr>
              <w:autoSpaceDE w:val="0"/>
              <w:jc w:val="both"/>
              <w:rPr>
                <w:sz w:val="20"/>
              </w:rPr>
            </w:pPr>
          </w:p>
          <w:p w:rsidR="004A7B43" w:rsidRPr="00C34BF9" w:rsidRDefault="004A7B43" w:rsidP="00A76876">
            <w:pPr>
              <w:autoSpaceDE w:val="0"/>
              <w:jc w:val="both"/>
              <w:rPr>
                <w:sz w:val="20"/>
              </w:rPr>
            </w:pPr>
            <w:r w:rsidRPr="00C34BF9">
              <w:rPr>
                <w:sz w:val="20"/>
              </w:rPr>
              <w:t>Статья 47. Действие настоящих Правил по отношению к градостроительной документации</w:t>
            </w:r>
          </w:p>
          <w:p w:rsidR="004A7B43" w:rsidRPr="00C34BF9" w:rsidRDefault="004A7B43" w:rsidP="00A76876">
            <w:pPr>
              <w:autoSpaceDE w:val="0"/>
              <w:jc w:val="both"/>
              <w:rPr>
                <w:sz w:val="20"/>
              </w:rPr>
            </w:pPr>
          </w:p>
          <w:p w:rsidR="004A7B43" w:rsidRPr="00C34BF9" w:rsidRDefault="004A7B43" w:rsidP="00A76876">
            <w:pPr>
              <w:autoSpaceDE w:val="0"/>
              <w:jc w:val="both"/>
              <w:rPr>
                <w:sz w:val="20"/>
              </w:rPr>
            </w:pPr>
            <w:r w:rsidRPr="00C34BF9">
              <w:rPr>
                <w:sz w:val="20"/>
              </w:rPr>
              <w:t xml:space="preserve">1. После введения в действие настоящих Правил ранее утвержденная градостроительная документация применяется в </w:t>
            </w:r>
            <w:r w:rsidRPr="00C34BF9">
              <w:rPr>
                <w:sz w:val="20"/>
              </w:rPr>
              <w:lastRenderedPageBreak/>
              <w:t>части, не противоречащей настоящим Правилам.</w:t>
            </w:r>
          </w:p>
          <w:p w:rsidR="004A7B43" w:rsidRPr="00C34BF9" w:rsidRDefault="004A7B43" w:rsidP="00A76876">
            <w:pPr>
              <w:autoSpaceDE w:val="0"/>
              <w:jc w:val="both"/>
              <w:rPr>
                <w:sz w:val="20"/>
              </w:rPr>
            </w:pPr>
            <w:r w:rsidRPr="00C34BF9">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4A7B43" w:rsidRPr="00C34BF9" w:rsidRDefault="004A7B43" w:rsidP="00A76876">
            <w:pPr>
              <w:autoSpaceDE w:val="0"/>
              <w:jc w:val="both"/>
              <w:rPr>
                <w:sz w:val="20"/>
              </w:rPr>
            </w:pPr>
          </w:p>
          <w:p w:rsidR="004A7B43" w:rsidRPr="00C34BF9" w:rsidRDefault="004A7B43" w:rsidP="00A76876">
            <w:pPr>
              <w:autoSpaceDE w:val="0"/>
              <w:autoSpaceDN w:val="0"/>
              <w:adjustRightInd w:val="0"/>
              <w:jc w:val="both"/>
              <w:rPr>
                <w:sz w:val="20"/>
              </w:rPr>
            </w:pPr>
          </w:p>
          <w:p w:rsidR="004A7B43" w:rsidRPr="00C34BF9" w:rsidRDefault="004A7B43" w:rsidP="00A76876">
            <w:pPr>
              <w:autoSpaceDE w:val="0"/>
              <w:autoSpaceDN w:val="0"/>
              <w:adjustRightInd w:val="0"/>
              <w:jc w:val="both"/>
              <w:rPr>
                <w:sz w:val="20"/>
              </w:rPr>
            </w:pPr>
          </w:p>
          <w:p w:rsidR="004A7B43" w:rsidRPr="00C34BF9" w:rsidRDefault="004A7B43" w:rsidP="00A76876">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4A7B43" w:rsidRPr="00C34BF9" w:rsidRDefault="004A7B43" w:rsidP="00A76876">
            <w:pPr>
              <w:autoSpaceDE w:val="0"/>
              <w:autoSpaceDN w:val="0"/>
              <w:adjustRightInd w:val="0"/>
              <w:jc w:val="both"/>
              <w:rPr>
                <w:sz w:val="20"/>
              </w:rPr>
            </w:pPr>
          </w:p>
          <w:p w:rsidR="004A7B43" w:rsidRPr="00C34BF9" w:rsidRDefault="004A7B43" w:rsidP="00A76876">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r>
              <w:rPr>
                <w:sz w:val="20"/>
              </w:rPr>
              <w:t>Луговой</w:t>
            </w:r>
            <w:r w:rsidRPr="00C34BF9">
              <w:rPr>
                <w:sz w:val="20"/>
              </w:rPr>
              <w:t>.</w:t>
            </w:r>
          </w:p>
          <w:p w:rsidR="004A7B43" w:rsidRPr="00C34BF9" w:rsidRDefault="004A7B43" w:rsidP="00A76876">
            <w:pPr>
              <w:autoSpaceDE w:val="0"/>
              <w:autoSpaceDN w:val="0"/>
              <w:adjustRightInd w:val="0"/>
              <w:jc w:val="center"/>
              <w:rPr>
                <w:sz w:val="20"/>
              </w:rPr>
            </w:pPr>
          </w:p>
        </w:tc>
        <w:tc>
          <w:tcPr>
            <w:tcW w:w="4819" w:type="dxa"/>
          </w:tcPr>
          <w:p w:rsidR="004A7B43" w:rsidRPr="00C34BF9" w:rsidRDefault="004A7B43" w:rsidP="00A76876">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4A7B43" w:rsidRPr="00C34BF9" w:rsidRDefault="004A7B43" w:rsidP="00A76876">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4A7B43" w:rsidRPr="00C34BF9" w:rsidRDefault="004A7B43" w:rsidP="00A76876">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4A7B43" w:rsidRPr="00C34BF9" w:rsidRDefault="004A7B43" w:rsidP="00A76876">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4A7B43" w:rsidRPr="00C34BF9" w:rsidRDefault="004A7B43" w:rsidP="00A76876">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4A7B43" w:rsidRPr="00C34BF9" w:rsidRDefault="004A7B43" w:rsidP="00A76876">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7B43" w:rsidRPr="00C34BF9" w:rsidRDefault="004A7B43" w:rsidP="00A76876">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4A7B43" w:rsidRPr="00C34BF9" w:rsidRDefault="004A7B43" w:rsidP="00A76876">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4A7B43" w:rsidRPr="00C34BF9" w:rsidRDefault="004A7B43" w:rsidP="00A76876">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w:t>
            </w:r>
            <w:r w:rsidRPr="00C34BF9">
              <w:rPr>
                <w:sz w:val="20"/>
              </w:rPr>
              <w:lastRenderedPageBreak/>
              <w:t>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A7B43" w:rsidRPr="00C34BF9" w:rsidRDefault="004A7B43" w:rsidP="00A76876">
            <w:pPr>
              <w:widowControl w:val="0"/>
              <w:autoSpaceDE w:val="0"/>
              <w:autoSpaceDN w:val="0"/>
              <w:adjustRightInd w:val="0"/>
              <w:ind w:firstLine="540"/>
              <w:jc w:val="both"/>
              <w:rPr>
                <w:sz w:val="20"/>
              </w:rPr>
            </w:pPr>
            <w:r w:rsidRPr="00C34BF9">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4A7B43" w:rsidRPr="00C34BF9" w:rsidRDefault="004A7B43" w:rsidP="00A76876">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4A7B43" w:rsidRPr="00C34BF9" w:rsidRDefault="004A7B43" w:rsidP="00A76876">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4A7B43" w:rsidRPr="00C34BF9" w:rsidRDefault="004A7B43" w:rsidP="00A76876">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4A7B43" w:rsidRPr="00C34BF9" w:rsidRDefault="004A7B43" w:rsidP="00A76876">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A7B43" w:rsidRPr="00C34BF9" w:rsidRDefault="004A7B43" w:rsidP="00A76876">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4A7B43" w:rsidRPr="00C34BF9" w:rsidRDefault="004A7B43" w:rsidP="00A76876">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4A7B43" w:rsidRPr="00C34BF9" w:rsidRDefault="004A7B43" w:rsidP="00A76876">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4A7B43" w:rsidRPr="00C34BF9" w:rsidRDefault="004A7B43" w:rsidP="00A76876">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4A7B43" w:rsidRPr="00C34BF9" w:rsidRDefault="004A7B43" w:rsidP="00A76876">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4A7B43" w:rsidRPr="00C34BF9" w:rsidRDefault="004A7B43" w:rsidP="00A76876">
            <w:pPr>
              <w:widowControl w:val="0"/>
              <w:autoSpaceDE w:val="0"/>
              <w:autoSpaceDN w:val="0"/>
              <w:adjustRightInd w:val="0"/>
              <w:ind w:firstLine="540"/>
              <w:jc w:val="both"/>
              <w:rPr>
                <w:sz w:val="20"/>
              </w:rPr>
            </w:pPr>
            <w:r w:rsidRPr="00C34BF9">
              <w:rPr>
                <w:sz w:val="20"/>
              </w:rPr>
              <w:t>3) место проведения публичных слушаний.</w:t>
            </w:r>
          </w:p>
          <w:p w:rsidR="004A7B43" w:rsidRPr="00C34BF9" w:rsidRDefault="004A7B43" w:rsidP="00A76876">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4A7B43" w:rsidRPr="00C34BF9" w:rsidRDefault="004A7B43" w:rsidP="00A76876">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4A7B43" w:rsidRPr="00C34BF9" w:rsidRDefault="004A7B43" w:rsidP="00A76876">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A7B43" w:rsidRPr="00C34BF9" w:rsidRDefault="004A7B43" w:rsidP="00A76876">
            <w:pPr>
              <w:widowControl w:val="0"/>
              <w:autoSpaceDE w:val="0"/>
              <w:autoSpaceDN w:val="0"/>
              <w:adjustRightInd w:val="0"/>
              <w:ind w:firstLine="540"/>
              <w:jc w:val="both"/>
              <w:rPr>
                <w:sz w:val="20"/>
              </w:rPr>
            </w:pPr>
            <w:r w:rsidRPr="00C34BF9">
              <w:rPr>
                <w:sz w:val="20"/>
              </w:rPr>
              <w:t xml:space="preserve">3. Публичные слушания по вопросу </w:t>
            </w:r>
            <w:r w:rsidRPr="00C34BF9">
              <w:rPr>
                <w:sz w:val="20"/>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A7B43" w:rsidRPr="00C34BF9" w:rsidRDefault="004A7B43" w:rsidP="00A76876">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4A7B43" w:rsidRPr="00C34BF9" w:rsidRDefault="004A7B43" w:rsidP="00A76876">
            <w:pPr>
              <w:autoSpaceDE w:val="0"/>
              <w:autoSpaceDN w:val="0"/>
              <w:adjustRightInd w:val="0"/>
              <w:jc w:val="both"/>
              <w:rPr>
                <w:sz w:val="20"/>
              </w:rPr>
            </w:pPr>
          </w:p>
        </w:tc>
        <w:tc>
          <w:tcPr>
            <w:tcW w:w="1276" w:type="dxa"/>
          </w:tcPr>
          <w:p w:rsidR="004A7B43" w:rsidRPr="00C34BF9" w:rsidRDefault="004A7B43" w:rsidP="00A76876">
            <w:pPr>
              <w:autoSpaceDE w:val="0"/>
              <w:autoSpaceDN w:val="0"/>
              <w:adjustRightInd w:val="0"/>
              <w:jc w:val="center"/>
              <w:rPr>
                <w:sz w:val="20"/>
              </w:rPr>
            </w:pPr>
            <w:r w:rsidRPr="00C34BF9">
              <w:rPr>
                <w:sz w:val="20"/>
              </w:rPr>
              <w:lastRenderedPageBreak/>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lastRenderedPageBreak/>
              <w:t>6</w:t>
            </w:r>
          </w:p>
        </w:tc>
        <w:tc>
          <w:tcPr>
            <w:tcW w:w="1134" w:type="dxa"/>
          </w:tcPr>
          <w:p w:rsidR="004A7B43" w:rsidRPr="00C34BF9" w:rsidRDefault="004A7B43" w:rsidP="00A76876">
            <w:pPr>
              <w:autoSpaceDE w:val="0"/>
              <w:autoSpaceDN w:val="0"/>
              <w:adjustRightInd w:val="0"/>
              <w:jc w:val="center"/>
              <w:rPr>
                <w:sz w:val="20"/>
              </w:rPr>
            </w:pPr>
            <w:r w:rsidRPr="00C34BF9">
              <w:rPr>
                <w:sz w:val="20"/>
              </w:rPr>
              <w:t>Глава 9</w:t>
            </w:r>
          </w:p>
        </w:tc>
        <w:tc>
          <w:tcPr>
            <w:tcW w:w="2835" w:type="dxa"/>
          </w:tcPr>
          <w:p w:rsidR="004A7B43" w:rsidRPr="00C34BF9" w:rsidRDefault="004A7B43" w:rsidP="00A76876">
            <w:pPr>
              <w:autoSpaceDE w:val="0"/>
              <w:autoSpaceDN w:val="0"/>
              <w:adjustRightInd w:val="0"/>
              <w:jc w:val="center"/>
              <w:rPr>
                <w:sz w:val="20"/>
              </w:rPr>
            </w:pPr>
            <w:r w:rsidRPr="00C34BF9">
              <w:rPr>
                <w:sz w:val="20"/>
              </w:rPr>
              <w:t>отсутствовала</w:t>
            </w:r>
          </w:p>
        </w:tc>
        <w:tc>
          <w:tcPr>
            <w:tcW w:w="4819" w:type="dxa"/>
          </w:tcPr>
          <w:p w:rsidR="004A7B43" w:rsidRPr="00C34BF9" w:rsidRDefault="004A7B43" w:rsidP="00A76876">
            <w:pPr>
              <w:widowControl w:val="0"/>
              <w:autoSpaceDE w:val="0"/>
              <w:ind w:firstLine="33"/>
              <w:jc w:val="both"/>
              <w:rPr>
                <w:sz w:val="20"/>
              </w:rPr>
            </w:pPr>
            <w:r w:rsidRPr="00C34BF9">
              <w:rPr>
                <w:sz w:val="20"/>
              </w:rPr>
              <w:t>Глава 9. Заключительные и переходные положения</w:t>
            </w:r>
          </w:p>
          <w:p w:rsidR="004A7B43" w:rsidRPr="00C34BF9" w:rsidRDefault="004A7B43" w:rsidP="00A76876">
            <w:pPr>
              <w:autoSpaceDE w:val="0"/>
              <w:ind w:firstLine="33"/>
              <w:jc w:val="both"/>
              <w:rPr>
                <w:bCs/>
                <w:sz w:val="20"/>
              </w:rPr>
            </w:pPr>
            <w:r w:rsidRPr="00C34BF9">
              <w:rPr>
                <w:bCs/>
                <w:sz w:val="20"/>
              </w:rPr>
              <w:t>Статья 48. Вступление в силу настоящих Правил</w:t>
            </w:r>
          </w:p>
          <w:p w:rsidR="004A7B43" w:rsidRPr="00C34BF9" w:rsidRDefault="004A7B43" w:rsidP="00A76876">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4A7B43" w:rsidRPr="00C34BF9" w:rsidRDefault="004A7B43" w:rsidP="00A76876">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A7B43" w:rsidRPr="00C34BF9" w:rsidRDefault="004A7B43" w:rsidP="00A76876">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4A7B43" w:rsidRPr="00C34BF9" w:rsidRDefault="004A7B43" w:rsidP="00A76876">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A7B43" w:rsidRPr="00C34BF9" w:rsidRDefault="004A7B43" w:rsidP="00A76876">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A7B43" w:rsidRPr="00C34BF9" w:rsidRDefault="004A7B43" w:rsidP="00A76876">
            <w:pPr>
              <w:autoSpaceDE w:val="0"/>
              <w:ind w:firstLine="33"/>
              <w:jc w:val="both"/>
              <w:rPr>
                <w:sz w:val="20"/>
              </w:rPr>
            </w:pPr>
            <w:r w:rsidRPr="00C34BF9">
              <w:rPr>
                <w:sz w:val="20"/>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w:t>
            </w:r>
            <w:r w:rsidRPr="00C34BF9">
              <w:rPr>
                <w:sz w:val="20"/>
              </w:rPr>
              <w:lastRenderedPageBreak/>
              <w:t>градостроительным регламентом для территориальной зоны.</w:t>
            </w:r>
          </w:p>
          <w:p w:rsidR="004A7B43" w:rsidRPr="00C34BF9" w:rsidRDefault="004A7B43" w:rsidP="00A76876">
            <w:pPr>
              <w:autoSpaceDE w:val="0"/>
              <w:ind w:firstLine="33"/>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A7B43" w:rsidRPr="00C34BF9" w:rsidRDefault="004A7B43" w:rsidP="00A76876">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A7B43" w:rsidRPr="00C34BF9" w:rsidRDefault="004A7B43" w:rsidP="00A76876">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A7B43" w:rsidRPr="00C34BF9" w:rsidRDefault="004A7B43" w:rsidP="00A76876">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4A7B43" w:rsidRPr="00C34BF9" w:rsidRDefault="004A7B43" w:rsidP="00A76876">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A7B43" w:rsidRPr="00C34BF9" w:rsidRDefault="004A7B43" w:rsidP="00A76876">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4A7B43" w:rsidRPr="00C34BF9" w:rsidRDefault="004A7B43" w:rsidP="00A76876">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4A7B43" w:rsidRPr="00C34BF9" w:rsidRDefault="004A7B43" w:rsidP="00A76876">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4A7B43" w:rsidRPr="00C34BF9" w:rsidRDefault="004A7B43" w:rsidP="00A76876">
            <w:pPr>
              <w:autoSpaceDE w:val="0"/>
              <w:autoSpaceDN w:val="0"/>
              <w:adjustRightInd w:val="0"/>
              <w:jc w:val="center"/>
              <w:rPr>
                <w:sz w:val="20"/>
              </w:rPr>
            </w:pPr>
            <w:r w:rsidRPr="00C34BF9">
              <w:rPr>
                <w:sz w:val="20"/>
              </w:rPr>
              <w:lastRenderedPageBreak/>
              <w:t>ст. 30 Градостроительного кодекса РФ</w:t>
            </w:r>
          </w:p>
        </w:tc>
      </w:tr>
      <w:tr w:rsidR="004A7B43" w:rsidRPr="00C34BF9" w:rsidTr="00A76876">
        <w:tc>
          <w:tcPr>
            <w:tcW w:w="534" w:type="dxa"/>
          </w:tcPr>
          <w:p w:rsidR="004A7B43" w:rsidRPr="00C34BF9" w:rsidRDefault="004A7B43" w:rsidP="00A76876">
            <w:pPr>
              <w:autoSpaceDE w:val="0"/>
              <w:autoSpaceDN w:val="0"/>
              <w:adjustRightInd w:val="0"/>
              <w:jc w:val="center"/>
              <w:rPr>
                <w:sz w:val="20"/>
              </w:rPr>
            </w:pPr>
            <w:r w:rsidRPr="00C34BF9">
              <w:rPr>
                <w:sz w:val="20"/>
              </w:rPr>
              <w:lastRenderedPageBreak/>
              <w:t>7</w:t>
            </w:r>
          </w:p>
        </w:tc>
        <w:tc>
          <w:tcPr>
            <w:tcW w:w="1134" w:type="dxa"/>
          </w:tcPr>
          <w:p w:rsidR="004A7B43" w:rsidRPr="00C34BF9" w:rsidRDefault="004A7B43" w:rsidP="00A76876">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4A7B43" w:rsidRPr="00C34BF9" w:rsidRDefault="004A7B43" w:rsidP="00A76876">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4A7B43" w:rsidRPr="00C34BF9" w:rsidRDefault="004A7B43" w:rsidP="00A76876">
            <w:pPr>
              <w:autoSpaceDE w:val="0"/>
              <w:autoSpaceDN w:val="0"/>
              <w:adjustRightInd w:val="0"/>
              <w:jc w:val="center"/>
              <w:rPr>
                <w:sz w:val="20"/>
              </w:rPr>
            </w:pPr>
            <w:r w:rsidRPr="00C34BF9">
              <w:rPr>
                <w:sz w:val="20"/>
              </w:rPr>
              <w:t>Смотри в проекте решения Думы района</w:t>
            </w:r>
          </w:p>
        </w:tc>
        <w:tc>
          <w:tcPr>
            <w:tcW w:w="1276" w:type="dxa"/>
          </w:tcPr>
          <w:p w:rsidR="004A7B43" w:rsidRPr="00C34BF9" w:rsidRDefault="004A7B43" w:rsidP="00A76876">
            <w:pPr>
              <w:autoSpaceDE w:val="0"/>
              <w:autoSpaceDN w:val="0"/>
              <w:adjustRightInd w:val="0"/>
              <w:jc w:val="center"/>
              <w:rPr>
                <w:sz w:val="20"/>
              </w:rPr>
            </w:pPr>
            <w:r w:rsidRPr="00C34BF9">
              <w:rPr>
                <w:sz w:val="20"/>
              </w:rPr>
              <w:t>ст. 38 Градостроительного кодекса РФ</w:t>
            </w:r>
          </w:p>
        </w:tc>
      </w:tr>
    </w:tbl>
    <w:p w:rsidR="004A7B43" w:rsidRPr="00A669CF" w:rsidRDefault="004A7B43" w:rsidP="004A7B43">
      <w:pPr>
        <w:autoSpaceDE w:val="0"/>
        <w:autoSpaceDN w:val="0"/>
        <w:adjustRightInd w:val="0"/>
        <w:jc w:val="center"/>
        <w:rPr>
          <w:b/>
          <w:sz w:val="28"/>
          <w:szCs w:val="28"/>
        </w:rPr>
      </w:pPr>
    </w:p>
    <w:p w:rsidR="004A7B43" w:rsidRPr="00617E14" w:rsidRDefault="004A7B43" w:rsidP="004A7B43">
      <w:pPr>
        <w:numPr>
          <w:ilvl w:val="0"/>
          <w:numId w:val="1"/>
        </w:numPr>
        <w:autoSpaceDE w:val="0"/>
        <w:autoSpaceDN w:val="0"/>
        <w:adjustRightInd w:val="0"/>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4A7B43" w:rsidRDefault="004A7B43" w:rsidP="004A7B43">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850</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Леуши</w:t>
      </w:r>
      <w:proofErr w:type="spellEnd"/>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4A7B43" w:rsidRDefault="004A7B43" w:rsidP="004A7B43">
      <w:pPr>
        <w:autoSpaceDE w:val="0"/>
        <w:autoSpaceDN w:val="0"/>
        <w:adjustRightInd w:val="0"/>
        <w:ind w:firstLine="709"/>
        <w:jc w:val="both"/>
        <w:rPr>
          <w:sz w:val="28"/>
          <w:szCs w:val="28"/>
        </w:rPr>
      </w:pPr>
    </w:p>
    <w:p w:rsidR="004A7B43" w:rsidRDefault="004A7B43" w:rsidP="004A7B43">
      <w:pPr>
        <w:autoSpaceDE w:val="0"/>
        <w:autoSpaceDN w:val="0"/>
        <w:adjustRightInd w:val="0"/>
        <w:ind w:firstLine="709"/>
        <w:jc w:val="both"/>
        <w:rPr>
          <w:sz w:val="28"/>
          <w:szCs w:val="28"/>
        </w:rPr>
      </w:pPr>
    </w:p>
    <w:p w:rsidR="004A7B43" w:rsidRPr="00617E14" w:rsidRDefault="004A7B43" w:rsidP="004A7B43">
      <w:pPr>
        <w:numPr>
          <w:ilvl w:val="0"/>
          <w:numId w:val="1"/>
        </w:numPr>
        <w:autoSpaceDE w:val="0"/>
        <w:autoSpaceDN w:val="0"/>
        <w:adjustRightInd w:val="0"/>
        <w:rPr>
          <w:rFonts w:eastAsia="Courier New"/>
          <w:b/>
          <w:sz w:val="28"/>
          <w:szCs w:val="28"/>
        </w:rPr>
      </w:pPr>
      <w:r>
        <w:rPr>
          <w:rFonts w:eastAsia="Courier New"/>
          <w:b/>
          <w:sz w:val="28"/>
          <w:szCs w:val="28"/>
        </w:rPr>
        <w:lastRenderedPageBreak/>
        <w:t>Информация о разработчике проекта.</w:t>
      </w:r>
    </w:p>
    <w:p w:rsidR="004A7B43" w:rsidRPr="00176E2B" w:rsidRDefault="004A7B43" w:rsidP="004A7B43">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решения Думы Кондинского района «О внесении изменений</w:t>
      </w:r>
      <w:r>
        <w:rPr>
          <w:sz w:val="28"/>
          <w:szCs w:val="28"/>
        </w:rPr>
        <w:t xml:space="preserve">                             </w:t>
      </w:r>
      <w:r w:rsidRPr="00B02028">
        <w:rPr>
          <w:sz w:val="28"/>
          <w:szCs w:val="28"/>
        </w:rPr>
        <w:t xml:space="preserve"> в Решение Думы Кондинского района от 15 октября 2009 года </w:t>
      </w:r>
      <w:r>
        <w:rPr>
          <w:sz w:val="28"/>
          <w:szCs w:val="28"/>
        </w:rPr>
        <w:t>№ 850</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w:t>
      </w:r>
      <w:r>
        <w:rPr>
          <w:sz w:val="28"/>
          <w:szCs w:val="28"/>
        </w:rPr>
        <w:t xml:space="preserve">сельское поселение </w:t>
      </w:r>
      <w:proofErr w:type="spellStart"/>
      <w:r>
        <w:rPr>
          <w:sz w:val="28"/>
          <w:szCs w:val="28"/>
        </w:rPr>
        <w:t>Леуши</w:t>
      </w:r>
      <w:proofErr w:type="spellEnd"/>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4A7B43" w:rsidRPr="00263055" w:rsidRDefault="004A7B43" w:rsidP="004A7B43">
      <w:pPr>
        <w:jc w:val="both"/>
        <w:rPr>
          <w:sz w:val="20"/>
        </w:rPr>
      </w:pPr>
      <w:r>
        <w:rPr>
          <w:sz w:val="20"/>
        </w:rPr>
        <w:tab/>
      </w:r>
    </w:p>
    <w:p w:rsidR="004A7B43" w:rsidRPr="00176E2B" w:rsidRDefault="004A7B43" w:rsidP="004A7B43">
      <w:pPr>
        <w:jc w:val="both"/>
        <w:rPr>
          <w:sz w:val="28"/>
          <w:szCs w:val="28"/>
        </w:rPr>
      </w:pPr>
    </w:p>
    <w:p w:rsidR="004A7B43" w:rsidRPr="00176E2B" w:rsidRDefault="004A7B43" w:rsidP="004A7B43">
      <w:pPr>
        <w:jc w:val="both"/>
        <w:rPr>
          <w:sz w:val="28"/>
          <w:szCs w:val="28"/>
        </w:rPr>
      </w:pPr>
    </w:p>
    <w:p w:rsidR="004A7B43" w:rsidRPr="00176E2B" w:rsidRDefault="004A7B43" w:rsidP="004A7B43">
      <w:pPr>
        <w:jc w:val="both"/>
        <w:rPr>
          <w:sz w:val="28"/>
          <w:szCs w:val="28"/>
        </w:rPr>
      </w:pPr>
    </w:p>
    <w:p w:rsidR="004A7B43" w:rsidRPr="00176E2B" w:rsidRDefault="004A7B43" w:rsidP="004A7B43">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4A7B43" w:rsidRDefault="004A7B43" w:rsidP="004A7B43">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4A7B43" w:rsidRDefault="004A7B43">
      <w:pPr>
        <w:spacing w:after="200" w:line="276" w:lineRule="auto"/>
        <w:rPr>
          <w:sz w:val="28"/>
          <w:szCs w:val="28"/>
        </w:rPr>
      </w:pPr>
      <w:r>
        <w:rPr>
          <w:sz w:val="28"/>
          <w:szCs w:val="28"/>
        </w:rPr>
        <w:br w:type="page"/>
      </w:r>
    </w:p>
    <w:p w:rsidR="004A7B43" w:rsidRPr="00527A0E" w:rsidRDefault="004A7B43" w:rsidP="004A7B43">
      <w:pPr>
        <w:spacing w:line="0" w:lineRule="atLeast"/>
        <w:jc w:val="right"/>
        <w:rPr>
          <w:b/>
          <w:szCs w:val="28"/>
        </w:rPr>
      </w:pPr>
      <w:r w:rsidRPr="00527A0E">
        <w:rPr>
          <w:b/>
          <w:szCs w:val="28"/>
        </w:rPr>
        <w:lastRenderedPageBreak/>
        <w:t>ПРОЕКТ</w:t>
      </w:r>
    </w:p>
    <w:p w:rsidR="004A7B43" w:rsidRPr="00527A0E" w:rsidRDefault="004A7B43" w:rsidP="004A7B43">
      <w:pPr>
        <w:spacing w:line="0" w:lineRule="atLeast"/>
        <w:jc w:val="center"/>
        <w:rPr>
          <w:b/>
          <w:sz w:val="16"/>
          <w:szCs w:val="16"/>
        </w:rPr>
      </w:pPr>
    </w:p>
    <w:p w:rsidR="004A7B43" w:rsidRPr="00527A0E" w:rsidRDefault="004A7B43" w:rsidP="004A7B43">
      <w:pPr>
        <w:spacing w:line="0" w:lineRule="atLeast"/>
        <w:ind w:left="6372"/>
        <w:jc w:val="both"/>
        <w:rPr>
          <w:sz w:val="16"/>
          <w:szCs w:val="16"/>
        </w:rPr>
      </w:pPr>
      <w:r w:rsidRPr="00527A0E">
        <w:rPr>
          <w:sz w:val="16"/>
          <w:szCs w:val="16"/>
        </w:rPr>
        <w:t>Субъект правотворческой инициативы –</w:t>
      </w:r>
    </w:p>
    <w:p w:rsidR="004A7B43" w:rsidRPr="00527A0E" w:rsidRDefault="004A7B43" w:rsidP="004A7B43">
      <w:pPr>
        <w:spacing w:line="0" w:lineRule="atLeast"/>
        <w:ind w:left="6372"/>
        <w:jc w:val="both"/>
        <w:rPr>
          <w:sz w:val="16"/>
          <w:szCs w:val="16"/>
        </w:rPr>
      </w:pPr>
      <w:r w:rsidRPr="00527A0E">
        <w:rPr>
          <w:sz w:val="16"/>
          <w:szCs w:val="16"/>
        </w:rPr>
        <w:t>глава Кондинского района</w:t>
      </w:r>
    </w:p>
    <w:p w:rsidR="004A7B43" w:rsidRPr="00527A0E" w:rsidRDefault="004A7B43" w:rsidP="004A7B43">
      <w:pPr>
        <w:spacing w:line="0" w:lineRule="atLeast"/>
        <w:ind w:left="6372"/>
        <w:jc w:val="both"/>
        <w:rPr>
          <w:sz w:val="16"/>
          <w:szCs w:val="16"/>
        </w:rPr>
      </w:pPr>
      <w:r w:rsidRPr="00527A0E">
        <w:rPr>
          <w:sz w:val="16"/>
          <w:szCs w:val="16"/>
        </w:rPr>
        <w:t xml:space="preserve">Разработчик проекта -  </w:t>
      </w:r>
    </w:p>
    <w:p w:rsidR="004A7B43" w:rsidRPr="00527A0E" w:rsidRDefault="004A7B43" w:rsidP="004A7B43">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4A7B43" w:rsidRPr="00176E2B" w:rsidRDefault="004A7B43" w:rsidP="004A7B43">
      <w:pPr>
        <w:rPr>
          <w:sz w:val="28"/>
          <w:szCs w:val="28"/>
        </w:rPr>
      </w:pPr>
    </w:p>
    <w:p w:rsidR="004A7B43" w:rsidRPr="002C031F" w:rsidRDefault="004A7B43" w:rsidP="004A7B43">
      <w:pPr>
        <w:spacing w:line="0" w:lineRule="atLeast"/>
        <w:jc w:val="center"/>
        <w:rPr>
          <w:b/>
          <w:szCs w:val="28"/>
        </w:rPr>
      </w:pPr>
      <w:bookmarkStart w:id="5" w:name="_GoBack"/>
      <w:bookmarkStart w:id="6" w:name="sub_1153"/>
    </w:p>
    <w:p w:rsidR="004A7B43" w:rsidRPr="002C031F" w:rsidRDefault="004A7B43" w:rsidP="004A7B43">
      <w:pPr>
        <w:jc w:val="center"/>
        <w:rPr>
          <w:b/>
          <w:sz w:val="28"/>
          <w:szCs w:val="28"/>
        </w:rPr>
      </w:pPr>
      <w:r w:rsidRPr="002C031F">
        <w:rPr>
          <w:b/>
          <w:sz w:val="28"/>
          <w:szCs w:val="28"/>
        </w:rPr>
        <w:t>ХАНТЫ-МАНСИЙСКИЙ АВТОНОМНЫЙ ОКРУГ – ЮГРА</w:t>
      </w:r>
    </w:p>
    <w:p w:rsidR="004A7B43" w:rsidRPr="002C031F" w:rsidRDefault="004A7B43" w:rsidP="004A7B43">
      <w:pPr>
        <w:jc w:val="center"/>
        <w:rPr>
          <w:b/>
          <w:sz w:val="28"/>
          <w:szCs w:val="28"/>
        </w:rPr>
      </w:pPr>
      <w:r w:rsidRPr="002C031F">
        <w:rPr>
          <w:b/>
          <w:sz w:val="28"/>
          <w:szCs w:val="28"/>
        </w:rPr>
        <w:t>ДУМА КОНДИНСКОГО РАЙОНА</w:t>
      </w:r>
    </w:p>
    <w:p w:rsidR="004A7B43" w:rsidRPr="002C031F" w:rsidRDefault="004A7B43" w:rsidP="004A7B43">
      <w:pPr>
        <w:jc w:val="center"/>
        <w:rPr>
          <w:b/>
          <w:sz w:val="28"/>
          <w:szCs w:val="28"/>
        </w:rPr>
      </w:pPr>
    </w:p>
    <w:p w:rsidR="004A7B43" w:rsidRPr="002C031F" w:rsidRDefault="004A7B43" w:rsidP="004A7B43">
      <w:pPr>
        <w:jc w:val="center"/>
        <w:rPr>
          <w:b/>
          <w:sz w:val="28"/>
          <w:szCs w:val="28"/>
        </w:rPr>
      </w:pPr>
      <w:r w:rsidRPr="002C031F">
        <w:rPr>
          <w:b/>
          <w:sz w:val="28"/>
          <w:szCs w:val="28"/>
        </w:rPr>
        <w:t>РЕШЕНИЕ</w:t>
      </w:r>
    </w:p>
    <w:bookmarkEnd w:id="5"/>
    <w:p w:rsidR="004A7B43" w:rsidRPr="002C031F" w:rsidRDefault="004A7B43" w:rsidP="004A7B43">
      <w:pPr>
        <w:suppressAutoHyphens/>
        <w:jc w:val="center"/>
      </w:pPr>
    </w:p>
    <w:p w:rsidR="004A7B43" w:rsidRPr="002C031F" w:rsidRDefault="004A7B43" w:rsidP="004A7B43">
      <w:pPr>
        <w:jc w:val="center"/>
        <w:rPr>
          <w:b/>
          <w:sz w:val="28"/>
          <w:szCs w:val="28"/>
        </w:rPr>
      </w:pPr>
      <w:r w:rsidRPr="002C031F">
        <w:rPr>
          <w:b/>
          <w:sz w:val="28"/>
          <w:szCs w:val="28"/>
        </w:rPr>
        <w:t xml:space="preserve">О внесении изменений в  решение Думы Кондинского района </w:t>
      </w:r>
    </w:p>
    <w:p w:rsidR="004A7B43" w:rsidRPr="002C031F" w:rsidRDefault="004A7B43" w:rsidP="004A7B43">
      <w:pPr>
        <w:pStyle w:val="a8"/>
        <w:jc w:val="center"/>
        <w:rPr>
          <w:b/>
          <w:sz w:val="26"/>
          <w:szCs w:val="26"/>
        </w:rPr>
      </w:pPr>
      <w:r w:rsidRPr="002C031F">
        <w:rPr>
          <w:b/>
          <w:szCs w:val="28"/>
        </w:rPr>
        <w:t xml:space="preserve">от 15 октября 2009 года № 850 «О рассмотрении проекта «Правил землепользования и застройки муниципального образования сельское поселение </w:t>
      </w:r>
      <w:proofErr w:type="spellStart"/>
      <w:r w:rsidRPr="002C031F">
        <w:rPr>
          <w:b/>
          <w:szCs w:val="28"/>
        </w:rPr>
        <w:t>Леуши</w:t>
      </w:r>
      <w:proofErr w:type="spellEnd"/>
      <w:r w:rsidRPr="002C031F">
        <w:rPr>
          <w:b/>
          <w:szCs w:val="28"/>
        </w:rPr>
        <w:t>»</w:t>
      </w:r>
    </w:p>
    <w:p w:rsidR="004A7B43" w:rsidRPr="002C031F" w:rsidRDefault="004A7B43" w:rsidP="004A7B43">
      <w:pPr>
        <w:ind w:firstLine="720"/>
        <w:jc w:val="both"/>
        <w:rPr>
          <w:sz w:val="28"/>
          <w:szCs w:val="28"/>
        </w:rPr>
      </w:pPr>
    </w:p>
    <w:p w:rsidR="004A7B43" w:rsidRPr="002C031F" w:rsidRDefault="004A7B43" w:rsidP="004A7B43">
      <w:pPr>
        <w:ind w:firstLine="709"/>
        <w:jc w:val="both"/>
        <w:rPr>
          <w:b/>
          <w:sz w:val="28"/>
          <w:szCs w:val="28"/>
        </w:rPr>
      </w:pPr>
      <w:proofErr w:type="gramStart"/>
      <w:r w:rsidRPr="002C031F">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2C031F">
        <w:rPr>
          <w:sz w:val="28"/>
        </w:rPr>
        <w:t>протокол и заключение о результатах публичных слушаний по рассмотрению проекта решения Думы Кондинского района  «О внесении</w:t>
      </w:r>
      <w:proofErr w:type="gramEnd"/>
      <w:r w:rsidRPr="002C031F">
        <w:rPr>
          <w:sz w:val="28"/>
        </w:rPr>
        <w:t xml:space="preserve"> изменений в решение Думы Кондинского района от 15 октября 2009 года № 850 «О рассмотрении проекта «Правил землепользования и застройки муниципального образования сельское поселение </w:t>
      </w:r>
      <w:proofErr w:type="spellStart"/>
      <w:r w:rsidRPr="002C031F">
        <w:rPr>
          <w:sz w:val="28"/>
        </w:rPr>
        <w:t>Леуши</w:t>
      </w:r>
      <w:proofErr w:type="spellEnd"/>
      <w:r w:rsidRPr="002C031F">
        <w:rPr>
          <w:sz w:val="28"/>
        </w:rPr>
        <w:t>»</w:t>
      </w:r>
      <w:r w:rsidRPr="002C031F">
        <w:rPr>
          <w:sz w:val="28"/>
          <w:szCs w:val="28"/>
        </w:rPr>
        <w:t xml:space="preserve">, Дума Кондинского района  </w:t>
      </w:r>
      <w:r w:rsidRPr="002C031F">
        <w:rPr>
          <w:b/>
          <w:sz w:val="28"/>
          <w:szCs w:val="28"/>
        </w:rPr>
        <w:t>решила:</w:t>
      </w:r>
    </w:p>
    <w:p w:rsidR="004A7B43" w:rsidRPr="002C031F" w:rsidRDefault="004A7B43" w:rsidP="004A7B43">
      <w:pPr>
        <w:pStyle w:val="a6"/>
        <w:numPr>
          <w:ilvl w:val="0"/>
          <w:numId w:val="3"/>
        </w:numPr>
        <w:spacing w:after="0" w:line="240" w:lineRule="auto"/>
        <w:ind w:left="0" w:firstLine="709"/>
        <w:jc w:val="both"/>
        <w:rPr>
          <w:rFonts w:ascii="Times New Roman" w:hAnsi="Times New Roman"/>
          <w:sz w:val="28"/>
          <w:szCs w:val="28"/>
        </w:rPr>
      </w:pPr>
      <w:r w:rsidRPr="002C031F">
        <w:rPr>
          <w:rFonts w:ascii="Times New Roman" w:hAnsi="Times New Roman"/>
          <w:sz w:val="28"/>
          <w:szCs w:val="28"/>
        </w:rPr>
        <w:t xml:space="preserve">Внести в решение Думы Кондинского района от 15 октября 2009 года </w:t>
      </w:r>
      <w:r>
        <w:rPr>
          <w:rFonts w:ascii="Times New Roman" w:hAnsi="Times New Roman"/>
          <w:sz w:val="28"/>
          <w:szCs w:val="28"/>
        </w:rPr>
        <w:t xml:space="preserve">                  </w:t>
      </w:r>
      <w:r w:rsidRPr="002C031F">
        <w:rPr>
          <w:rFonts w:ascii="Times New Roman" w:hAnsi="Times New Roman"/>
          <w:sz w:val="28"/>
          <w:szCs w:val="28"/>
        </w:rPr>
        <w:t xml:space="preserve">№ 850 «О рассмотрении проекта «Правил землепользования и застройки муниципального образования сельское поселение </w:t>
      </w:r>
      <w:proofErr w:type="spellStart"/>
      <w:r w:rsidRPr="002C031F">
        <w:rPr>
          <w:rFonts w:ascii="Times New Roman" w:hAnsi="Times New Roman"/>
          <w:sz w:val="28"/>
          <w:szCs w:val="28"/>
        </w:rPr>
        <w:t>Леуши</w:t>
      </w:r>
      <w:proofErr w:type="spellEnd"/>
      <w:r w:rsidRPr="002C031F">
        <w:rPr>
          <w:rFonts w:ascii="Times New Roman" w:hAnsi="Times New Roman"/>
          <w:sz w:val="28"/>
          <w:szCs w:val="28"/>
        </w:rPr>
        <w:t xml:space="preserve">» (далее – решение Думы) следующие изменения: </w:t>
      </w:r>
    </w:p>
    <w:p w:rsidR="004A7B43" w:rsidRPr="002C031F" w:rsidRDefault="004A7B43" w:rsidP="004A7B43">
      <w:pPr>
        <w:pStyle w:val="a6"/>
        <w:numPr>
          <w:ilvl w:val="1"/>
          <w:numId w:val="3"/>
        </w:numPr>
        <w:tabs>
          <w:tab w:val="left" w:pos="1276"/>
        </w:tabs>
        <w:spacing w:after="0" w:line="240" w:lineRule="auto"/>
        <w:ind w:left="0" w:firstLine="709"/>
        <w:jc w:val="both"/>
        <w:rPr>
          <w:rFonts w:ascii="Times New Roman" w:hAnsi="Times New Roman"/>
          <w:sz w:val="28"/>
          <w:szCs w:val="28"/>
        </w:rPr>
      </w:pPr>
      <w:r w:rsidRPr="002C031F">
        <w:rPr>
          <w:rFonts w:ascii="Times New Roman" w:hAnsi="Times New Roman"/>
          <w:sz w:val="28"/>
          <w:szCs w:val="28"/>
        </w:rPr>
        <w:t>В главе 4 приложения к решению Думы:</w:t>
      </w:r>
    </w:p>
    <w:p w:rsidR="004A7B43" w:rsidRPr="002C031F" w:rsidRDefault="004A7B43" w:rsidP="004A7B43">
      <w:pPr>
        <w:pStyle w:val="a6"/>
        <w:numPr>
          <w:ilvl w:val="0"/>
          <w:numId w:val="4"/>
        </w:numPr>
        <w:tabs>
          <w:tab w:val="left" w:pos="1276"/>
        </w:tabs>
        <w:spacing w:after="0" w:line="240" w:lineRule="auto"/>
        <w:ind w:left="0" w:firstLine="709"/>
        <w:jc w:val="both"/>
        <w:rPr>
          <w:rFonts w:ascii="Times New Roman" w:hAnsi="Times New Roman"/>
          <w:sz w:val="28"/>
          <w:szCs w:val="28"/>
        </w:rPr>
      </w:pPr>
      <w:r w:rsidRPr="002C031F">
        <w:rPr>
          <w:rFonts w:ascii="Times New Roman" w:hAnsi="Times New Roman"/>
          <w:sz w:val="28"/>
          <w:szCs w:val="28"/>
        </w:rPr>
        <w:t xml:space="preserve">наименование главы  изложить в следующей редакции: </w:t>
      </w:r>
    </w:p>
    <w:p w:rsidR="004A7B43" w:rsidRPr="002C031F" w:rsidRDefault="004A7B43" w:rsidP="004A7B43">
      <w:pPr>
        <w:pStyle w:val="a6"/>
        <w:tabs>
          <w:tab w:val="left" w:pos="1276"/>
        </w:tabs>
        <w:spacing w:after="0" w:line="240" w:lineRule="auto"/>
        <w:ind w:left="0"/>
        <w:jc w:val="center"/>
        <w:rPr>
          <w:rFonts w:ascii="Times New Roman" w:hAnsi="Times New Roman"/>
          <w:sz w:val="28"/>
          <w:szCs w:val="28"/>
        </w:rPr>
      </w:pPr>
      <w:r w:rsidRPr="002C031F">
        <w:rPr>
          <w:rFonts w:ascii="Times New Roman" w:hAnsi="Times New Roman"/>
          <w:sz w:val="28"/>
          <w:szCs w:val="28"/>
        </w:rPr>
        <w:t>«</w:t>
      </w:r>
      <w:r w:rsidRPr="002C031F">
        <w:rPr>
          <w:rFonts w:ascii="Times New Roman" w:hAnsi="Times New Roman"/>
          <w:b/>
          <w:sz w:val="28"/>
          <w:szCs w:val="28"/>
        </w:rPr>
        <w:t>Глава 4. Положение об изменении видов разрешенного использования земельных участков и объектов капитального строительства физическими</w:t>
      </w:r>
      <w:r>
        <w:rPr>
          <w:rFonts w:ascii="Times New Roman" w:hAnsi="Times New Roman"/>
          <w:b/>
          <w:sz w:val="28"/>
          <w:szCs w:val="28"/>
        </w:rPr>
        <w:t xml:space="preserve">        </w:t>
      </w:r>
      <w:r w:rsidRPr="002C031F">
        <w:rPr>
          <w:rFonts w:ascii="Times New Roman" w:hAnsi="Times New Roman"/>
          <w:b/>
          <w:sz w:val="28"/>
          <w:szCs w:val="28"/>
        </w:rPr>
        <w:t xml:space="preserve"> и юридическими лицами</w:t>
      </w:r>
      <w:r w:rsidRPr="002C031F">
        <w:rPr>
          <w:rFonts w:ascii="Times New Roman" w:hAnsi="Times New Roman"/>
          <w:sz w:val="28"/>
          <w:szCs w:val="28"/>
        </w:rPr>
        <w:t>».</w:t>
      </w:r>
    </w:p>
    <w:p w:rsidR="004A7B43" w:rsidRPr="002C031F" w:rsidRDefault="004A7B43" w:rsidP="004A7B43">
      <w:pPr>
        <w:pStyle w:val="a6"/>
        <w:spacing w:after="0" w:line="240" w:lineRule="auto"/>
        <w:ind w:left="0" w:firstLine="708"/>
        <w:jc w:val="both"/>
        <w:rPr>
          <w:rFonts w:ascii="Times New Roman" w:hAnsi="Times New Roman"/>
          <w:sz w:val="28"/>
          <w:szCs w:val="28"/>
        </w:rPr>
      </w:pPr>
      <w:r w:rsidRPr="002C031F">
        <w:rPr>
          <w:rFonts w:ascii="Times New Roman" w:hAnsi="Times New Roman"/>
          <w:sz w:val="28"/>
          <w:szCs w:val="28"/>
        </w:rPr>
        <w:t xml:space="preserve">б) наименование статьи 14 изложить в следующей редакции: </w:t>
      </w:r>
    </w:p>
    <w:p w:rsidR="004A7B43" w:rsidRPr="002C031F" w:rsidRDefault="004A7B43" w:rsidP="004A7B43">
      <w:pPr>
        <w:pStyle w:val="a6"/>
        <w:spacing w:after="0" w:line="240" w:lineRule="auto"/>
        <w:ind w:left="0" w:firstLine="708"/>
        <w:jc w:val="both"/>
        <w:rPr>
          <w:rFonts w:ascii="Times New Roman" w:hAnsi="Times New Roman"/>
          <w:sz w:val="28"/>
          <w:szCs w:val="28"/>
        </w:rPr>
      </w:pPr>
      <w:r w:rsidRPr="002C031F">
        <w:rPr>
          <w:rFonts w:ascii="Times New Roman" w:hAnsi="Times New Roman"/>
          <w:sz w:val="28"/>
          <w:szCs w:val="28"/>
        </w:rPr>
        <w:t>«</w:t>
      </w:r>
      <w:r w:rsidRPr="002C031F">
        <w:rPr>
          <w:rFonts w:ascii="Times New Roman" w:hAnsi="Times New Roman"/>
          <w:b/>
          <w:sz w:val="28"/>
          <w:szCs w:val="28"/>
        </w:rPr>
        <w:t xml:space="preserve">Статья 14. Использование земельных участков и объектов капитального </w:t>
      </w:r>
      <w:proofErr w:type="gramStart"/>
      <w:r w:rsidRPr="002C031F">
        <w:rPr>
          <w:rFonts w:ascii="Times New Roman" w:hAnsi="Times New Roman"/>
          <w:b/>
          <w:sz w:val="28"/>
          <w:szCs w:val="28"/>
        </w:rPr>
        <w:t>строительства</w:t>
      </w:r>
      <w:proofErr w:type="gramEnd"/>
      <w:r w:rsidRPr="002C031F">
        <w:rPr>
          <w:rFonts w:ascii="Times New Roman" w:hAnsi="Times New Roman"/>
          <w:b/>
          <w:sz w:val="28"/>
          <w:szCs w:val="28"/>
        </w:rPr>
        <w:t xml:space="preserve"> на которые распространяются действия градостроительных регламентов».</w:t>
      </w:r>
    </w:p>
    <w:p w:rsidR="004A7B43" w:rsidRPr="002C031F" w:rsidRDefault="004A7B43" w:rsidP="004A7B43">
      <w:pPr>
        <w:pStyle w:val="a6"/>
        <w:spacing w:after="0" w:line="240" w:lineRule="auto"/>
        <w:ind w:left="709"/>
        <w:jc w:val="both"/>
        <w:rPr>
          <w:rFonts w:ascii="Times New Roman" w:hAnsi="Times New Roman"/>
          <w:sz w:val="28"/>
          <w:szCs w:val="28"/>
        </w:rPr>
      </w:pPr>
      <w:r w:rsidRPr="002C031F">
        <w:rPr>
          <w:rFonts w:ascii="Times New Roman" w:hAnsi="Times New Roman"/>
          <w:sz w:val="28"/>
          <w:szCs w:val="28"/>
        </w:rPr>
        <w:t>в) дополнить статьей 14.1. следующего содержания:</w:t>
      </w:r>
    </w:p>
    <w:p w:rsidR="004A7B43" w:rsidRPr="002C031F" w:rsidRDefault="004A7B43" w:rsidP="004A7B43">
      <w:pPr>
        <w:pStyle w:val="ConsNormal"/>
        <w:ind w:firstLine="709"/>
        <w:jc w:val="both"/>
        <w:outlineLvl w:val="1"/>
        <w:rPr>
          <w:rFonts w:ascii="Times New Roman" w:hAnsi="Times New Roman" w:cs="Times New Roman"/>
          <w:b/>
          <w:sz w:val="28"/>
          <w:szCs w:val="26"/>
        </w:rPr>
      </w:pPr>
      <w:r w:rsidRPr="002C031F">
        <w:rPr>
          <w:rFonts w:ascii="Times New Roman" w:hAnsi="Times New Roman" w:cs="Times New Roman"/>
          <w:sz w:val="28"/>
          <w:szCs w:val="28"/>
        </w:rPr>
        <w:t>«</w:t>
      </w:r>
      <w:r w:rsidRPr="002C031F">
        <w:rPr>
          <w:rFonts w:ascii="Times New Roman" w:hAnsi="Times New Roman" w:cs="Times New Roman"/>
          <w:b/>
          <w:sz w:val="28"/>
          <w:szCs w:val="26"/>
        </w:rPr>
        <w:t>Статья 14.1. Порядок применения градостроительных регламентов</w:t>
      </w:r>
    </w:p>
    <w:p w:rsidR="004A7B43" w:rsidRPr="002C031F" w:rsidRDefault="004A7B43" w:rsidP="004A7B43">
      <w:pPr>
        <w:widowControl w:val="0"/>
        <w:tabs>
          <w:tab w:val="left" w:pos="1134"/>
        </w:tabs>
        <w:autoSpaceDE w:val="0"/>
        <w:autoSpaceDN w:val="0"/>
        <w:adjustRightInd w:val="0"/>
        <w:ind w:firstLine="697"/>
        <w:jc w:val="both"/>
        <w:rPr>
          <w:sz w:val="28"/>
          <w:szCs w:val="26"/>
        </w:rPr>
      </w:pPr>
      <w:r w:rsidRPr="002C031F">
        <w:rPr>
          <w:sz w:val="28"/>
          <w:szCs w:val="26"/>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6"/>
        </w:rPr>
        <w:t xml:space="preserve">                     </w:t>
      </w:r>
      <w:r w:rsidRPr="002C031F">
        <w:rPr>
          <w:sz w:val="28"/>
          <w:szCs w:val="26"/>
        </w:rPr>
        <w:lastRenderedPageBreak/>
        <w:t>и муниципальных учреждений, государственных</w:t>
      </w:r>
      <w:r>
        <w:rPr>
          <w:sz w:val="28"/>
          <w:szCs w:val="26"/>
        </w:rPr>
        <w:t xml:space="preserve"> </w:t>
      </w:r>
      <w:r w:rsidRPr="002C031F">
        <w:rPr>
          <w:sz w:val="28"/>
          <w:szCs w:val="26"/>
        </w:rPr>
        <w:t>и муниципальных унитарных предприятий, выбираются самостоятельно</w:t>
      </w:r>
      <w:r>
        <w:rPr>
          <w:sz w:val="28"/>
          <w:szCs w:val="26"/>
        </w:rPr>
        <w:t xml:space="preserve"> </w:t>
      </w:r>
      <w:r w:rsidRPr="002C031F">
        <w:rPr>
          <w:sz w:val="28"/>
          <w:szCs w:val="26"/>
        </w:rPr>
        <w:t xml:space="preserve">без дополнительных разрешений </w:t>
      </w:r>
      <w:r>
        <w:rPr>
          <w:sz w:val="28"/>
          <w:szCs w:val="26"/>
        </w:rPr>
        <w:t xml:space="preserve">                           </w:t>
      </w:r>
      <w:r w:rsidRPr="002C031F">
        <w:rPr>
          <w:sz w:val="28"/>
          <w:szCs w:val="26"/>
        </w:rPr>
        <w:t>и согласований.</w:t>
      </w:r>
    </w:p>
    <w:p w:rsidR="004A7B43" w:rsidRPr="002C031F" w:rsidRDefault="004A7B43" w:rsidP="004A7B43">
      <w:pPr>
        <w:widowControl w:val="0"/>
        <w:tabs>
          <w:tab w:val="left" w:pos="1134"/>
        </w:tabs>
        <w:autoSpaceDE w:val="0"/>
        <w:autoSpaceDN w:val="0"/>
        <w:adjustRightInd w:val="0"/>
        <w:ind w:firstLine="697"/>
        <w:jc w:val="both"/>
        <w:rPr>
          <w:sz w:val="28"/>
          <w:szCs w:val="26"/>
        </w:rPr>
      </w:pPr>
      <w:r w:rsidRPr="002C031F">
        <w:rPr>
          <w:sz w:val="28"/>
          <w:szCs w:val="26"/>
        </w:rPr>
        <w:t xml:space="preserve">2. </w:t>
      </w:r>
      <w:proofErr w:type="gramStart"/>
      <w:r w:rsidRPr="002C031F">
        <w:rPr>
          <w:sz w:val="28"/>
          <w:szCs w:val="26"/>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Pr>
          <w:sz w:val="28"/>
          <w:szCs w:val="26"/>
        </w:rPr>
        <w:t xml:space="preserve">                </w:t>
      </w:r>
      <w:r w:rsidRPr="002C031F">
        <w:rPr>
          <w:sz w:val="28"/>
          <w:szCs w:val="26"/>
        </w:rPr>
        <w:t>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4A7B43" w:rsidRPr="002C031F" w:rsidRDefault="004A7B43" w:rsidP="004A7B43">
      <w:pPr>
        <w:widowControl w:val="0"/>
        <w:tabs>
          <w:tab w:val="left" w:pos="1134"/>
        </w:tabs>
        <w:autoSpaceDE w:val="0"/>
        <w:autoSpaceDN w:val="0"/>
        <w:adjustRightInd w:val="0"/>
        <w:ind w:firstLine="697"/>
        <w:jc w:val="both"/>
        <w:rPr>
          <w:sz w:val="28"/>
          <w:szCs w:val="28"/>
        </w:rPr>
      </w:pPr>
      <w:r w:rsidRPr="002C031F">
        <w:rPr>
          <w:sz w:val="28"/>
          <w:szCs w:val="26"/>
        </w:rPr>
        <w:t xml:space="preserve">3. Любые допускаемые в пределах одной территориальной зоны основные виды использования, а также условно разрешенные виды использования </w:t>
      </w:r>
      <w:r>
        <w:rPr>
          <w:sz w:val="28"/>
          <w:szCs w:val="26"/>
        </w:rPr>
        <w:t xml:space="preserve">                         </w:t>
      </w:r>
      <w:r w:rsidRPr="002C031F">
        <w:rPr>
          <w:sz w:val="28"/>
          <w:szCs w:val="26"/>
        </w:rPr>
        <w:t>при их согласовании, при условии соблюдения градостроительных регламентов</w:t>
      </w:r>
      <w:r>
        <w:rPr>
          <w:sz w:val="28"/>
          <w:szCs w:val="26"/>
        </w:rPr>
        <w:t xml:space="preserve">                 </w:t>
      </w:r>
      <w:r w:rsidRPr="002C031F">
        <w:rPr>
          <w:sz w:val="28"/>
          <w:szCs w:val="26"/>
        </w:rPr>
        <w:t xml:space="preserve"> и действующих нормативов, могут применяться на одном земельном участке одновременно</w:t>
      </w:r>
      <w:r w:rsidRPr="002C031F">
        <w:rPr>
          <w:sz w:val="28"/>
          <w:szCs w:val="28"/>
        </w:rPr>
        <w:t>».</w:t>
      </w:r>
    </w:p>
    <w:p w:rsidR="004A7B43" w:rsidRPr="002C031F" w:rsidRDefault="004A7B43" w:rsidP="004A7B43">
      <w:pPr>
        <w:jc w:val="both"/>
        <w:rPr>
          <w:sz w:val="28"/>
          <w:szCs w:val="28"/>
        </w:rPr>
      </w:pPr>
      <w:r w:rsidRPr="002C031F">
        <w:rPr>
          <w:sz w:val="28"/>
          <w:szCs w:val="28"/>
        </w:rPr>
        <w:t>г)  дополнить стат</w:t>
      </w:r>
      <w:r>
        <w:rPr>
          <w:sz w:val="28"/>
          <w:szCs w:val="28"/>
        </w:rPr>
        <w:t>ь</w:t>
      </w:r>
      <w:r w:rsidRPr="002C031F">
        <w:rPr>
          <w:sz w:val="28"/>
          <w:szCs w:val="28"/>
        </w:rPr>
        <w:t>ей 15.1. следующего содержания:</w:t>
      </w:r>
    </w:p>
    <w:p w:rsidR="004A7B43" w:rsidRPr="002C031F" w:rsidRDefault="004A7B43" w:rsidP="004A7B43">
      <w:pPr>
        <w:pStyle w:val="ConsNormal"/>
        <w:ind w:firstLine="540"/>
        <w:jc w:val="both"/>
        <w:outlineLvl w:val="1"/>
        <w:rPr>
          <w:rFonts w:ascii="Times New Roman" w:hAnsi="Times New Roman" w:cs="Times New Roman"/>
          <w:sz w:val="28"/>
          <w:szCs w:val="28"/>
        </w:rPr>
      </w:pPr>
      <w:r w:rsidRPr="002C031F">
        <w:rPr>
          <w:rFonts w:ascii="Times New Roman" w:hAnsi="Times New Roman" w:cs="Times New Roman"/>
          <w:sz w:val="28"/>
          <w:szCs w:val="28"/>
        </w:rPr>
        <w:t>«</w:t>
      </w:r>
      <w:r w:rsidRPr="002C031F">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2C031F">
        <w:rPr>
          <w:rFonts w:ascii="Times New Roman" w:hAnsi="Times New Roman" w:cs="Times New Roman"/>
          <w:b/>
          <w:sz w:val="28"/>
          <w:szCs w:val="28"/>
        </w:rPr>
        <w:t>и юридическими лицами</w:t>
      </w:r>
    </w:p>
    <w:p w:rsidR="004A7B43" w:rsidRPr="002C031F" w:rsidRDefault="004A7B43" w:rsidP="004A7B43">
      <w:pPr>
        <w:widowControl w:val="0"/>
        <w:tabs>
          <w:tab w:val="left" w:pos="1134"/>
        </w:tabs>
        <w:ind w:firstLine="709"/>
        <w:jc w:val="both"/>
        <w:rPr>
          <w:sz w:val="28"/>
          <w:szCs w:val="28"/>
        </w:rPr>
      </w:pPr>
      <w:r w:rsidRPr="002C031F">
        <w:rPr>
          <w:sz w:val="28"/>
          <w:szCs w:val="28"/>
        </w:rPr>
        <w:t xml:space="preserve">1. </w:t>
      </w:r>
      <w:r w:rsidRPr="002C031F">
        <w:rPr>
          <w:sz w:val="28"/>
          <w:szCs w:val="28"/>
        </w:rPr>
        <w:tab/>
        <w:t xml:space="preserve">Изменение видов разрешенного использования земельных участков </w:t>
      </w:r>
      <w:r>
        <w:rPr>
          <w:sz w:val="28"/>
          <w:szCs w:val="28"/>
        </w:rPr>
        <w:t xml:space="preserve">                      </w:t>
      </w:r>
      <w:r w:rsidRPr="002C031F">
        <w:rPr>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4A7B43" w:rsidRPr="002C031F" w:rsidRDefault="004A7B43" w:rsidP="004A7B43">
      <w:pPr>
        <w:widowControl w:val="0"/>
        <w:tabs>
          <w:tab w:val="left" w:pos="1134"/>
        </w:tabs>
        <w:autoSpaceDE w:val="0"/>
        <w:autoSpaceDN w:val="0"/>
        <w:adjustRightInd w:val="0"/>
        <w:ind w:firstLine="720"/>
        <w:jc w:val="both"/>
        <w:rPr>
          <w:sz w:val="28"/>
          <w:szCs w:val="28"/>
        </w:rPr>
      </w:pPr>
      <w:r w:rsidRPr="002C031F">
        <w:rPr>
          <w:sz w:val="28"/>
          <w:szCs w:val="28"/>
        </w:rPr>
        <w:t xml:space="preserve">2. </w:t>
      </w:r>
      <w:r w:rsidRPr="002C031F">
        <w:rPr>
          <w:sz w:val="28"/>
          <w:szCs w:val="28"/>
        </w:rPr>
        <w:tab/>
        <w:t xml:space="preserve">Изменение видов разрешенного использования земельных участков </w:t>
      </w:r>
      <w:r>
        <w:rPr>
          <w:sz w:val="28"/>
          <w:szCs w:val="28"/>
        </w:rPr>
        <w:t xml:space="preserve">                      </w:t>
      </w:r>
      <w:r w:rsidRPr="002C031F">
        <w:rPr>
          <w:sz w:val="28"/>
          <w:szCs w:val="28"/>
        </w:rPr>
        <w:t xml:space="preserve">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Pr>
          <w:sz w:val="28"/>
          <w:szCs w:val="28"/>
        </w:rPr>
        <w:t xml:space="preserve">                                       </w:t>
      </w:r>
      <w:r w:rsidRPr="002C031F">
        <w:rPr>
          <w:sz w:val="28"/>
          <w:szCs w:val="28"/>
        </w:rPr>
        <w:t>и муниципальных унитарных предприятий, самостоятельно</w:t>
      </w:r>
      <w:r>
        <w:rPr>
          <w:sz w:val="28"/>
          <w:szCs w:val="28"/>
        </w:rPr>
        <w:t xml:space="preserve"> </w:t>
      </w:r>
      <w:r w:rsidRPr="002C031F">
        <w:rPr>
          <w:sz w:val="28"/>
          <w:szCs w:val="28"/>
        </w:rPr>
        <w:t xml:space="preserve">и без дополнительных разрешений и согласований, если: </w:t>
      </w:r>
    </w:p>
    <w:p w:rsidR="004A7B43" w:rsidRPr="002C031F" w:rsidRDefault="004A7B43" w:rsidP="004A7B43">
      <w:pPr>
        <w:widowControl w:val="0"/>
        <w:tabs>
          <w:tab w:val="left" w:pos="1134"/>
          <w:tab w:val="left" w:pos="1418"/>
        </w:tabs>
        <w:ind w:right="-58" w:firstLine="709"/>
        <w:jc w:val="both"/>
        <w:rPr>
          <w:sz w:val="28"/>
          <w:szCs w:val="28"/>
        </w:rPr>
      </w:pPr>
      <w:r w:rsidRPr="002C031F">
        <w:rPr>
          <w:sz w:val="28"/>
          <w:szCs w:val="28"/>
        </w:rPr>
        <w:t>1)</w:t>
      </w:r>
      <w:r w:rsidRPr="002C031F">
        <w:rPr>
          <w:sz w:val="28"/>
          <w:szCs w:val="28"/>
        </w:rPr>
        <w:tab/>
        <w:t>применяемые в результате этого изменения виды использования указаны</w:t>
      </w:r>
      <w:r>
        <w:rPr>
          <w:sz w:val="28"/>
          <w:szCs w:val="28"/>
        </w:rPr>
        <w:t xml:space="preserve">                    </w:t>
      </w:r>
      <w:r w:rsidRPr="002C031F">
        <w:rPr>
          <w:sz w:val="28"/>
          <w:szCs w:val="28"/>
        </w:rPr>
        <w:t xml:space="preserve"> в градостроительном регламенте в качестве основных и вспомогательных видов разрешенного использования;</w:t>
      </w:r>
    </w:p>
    <w:p w:rsidR="004A7B43" w:rsidRPr="002C031F" w:rsidRDefault="004A7B43" w:rsidP="004A7B43">
      <w:pPr>
        <w:widowControl w:val="0"/>
        <w:tabs>
          <w:tab w:val="left" w:pos="1134"/>
          <w:tab w:val="left" w:pos="1418"/>
        </w:tabs>
        <w:ind w:right="-58" w:firstLine="709"/>
        <w:jc w:val="both"/>
        <w:rPr>
          <w:sz w:val="28"/>
          <w:szCs w:val="28"/>
        </w:rPr>
      </w:pPr>
      <w:r w:rsidRPr="002C031F">
        <w:rPr>
          <w:sz w:val="28"/>
          <w:szCs w:val="28"/>
        </w:rPr>
        <w:t>2)</w:t>
      </w:r>
      <w:r w:rsidRPr="002C031F">
        <w:rPr>
          <w:sz w:val="28"/>
          <w:szCs w:val="28"/>
        </w:rPr>
        <w:tab/>
        <w:t xml:space="preserve">планируемое изменение вида разрешенного использования возможно </w:t>
      </w:r>
      <w:r>
        <w:rPr>
          <w:sz w:val="28"/>
          <w:szCs w:val="28"/>
        </w:rPr>
        <w:t xml:space="preserve">             </w:t>
      </w:r>
      <w:r w:rsidRPr="002C031F">
        <w:rPr>
          <w:sz w:val="28"/>
          <w:szCs w:val="28"/>
        </w:rPr>
        <w:t xml:space="preserve">без изменения конструктивных и других характеристик надежности </w:t>
      </w:r>
      <w:r>
        <w:rPr>
          <w:sz w:val="28"/>
          <w:szCs w:val="28"/>
        </w:rPr>
        <w:t xml:space="preserve">                                     </w:t>
      </w:r>
      <w:r w:rsidRPr="002C031F">
        <w:rPr>
          <w:sz w:val="28"/>
          <w:szCs w:val="28"/>
        </w:rPr>
        <w:t xml:space="preserve">и безопасности объектов капитального строительства и не связано </w:t>
      </w:r>
      <w:r>
        <w:rPr>
          <w:sz w:val="28"/>
          <w:szCs w:val="28"/>
        </w:rPr>
        <w:t xml:space="preserve">                                      </w:t>
      </w:r>
      <w:r w:rsidRPr="002C031F">
        <w:rPr>
          <w:sz w:val="28"/>
          <w:szCs w:val="28"/>
        </w:rPr>
        <w:t>с необходимостью получения разрешения на строительство и разрешения на ввод объектов в эксплуатацию.</w:t>
      </w:r>
    </w:p>
    <w:p w:rsidR="004A7B43" w:rsidRDefault="004A7B43" w:rsidP="004A7B43">
      <w:pPr>
        <w:widowControl w:val="0"/>
        <w:tabs>
          <w:tab w:val="left" w:pos="1134"/>
        </w:tabs>
        <w:autoSpaceDE w:val="0"/>
        <w:autoSpaceDN w:val="0"/>
        <w:adjustRightInd w:val="0"/>
        <w:ind w:firstLine="708"/>
        <w:jc w:val="both"/>
        <w:rPr>
          <w:sz w:val="28"/>
          <w:szCs w:val="28"/>
        </w:rPr>
      </w:pPr>
      <w:r w:rsidRPr="002C031F">
        <w:rPr>
          <w:sz w:val="28"/>
          <w:szCs w:val="28"/>
        </w:rPr>
        <w:t>3.</w:t>
      </w:r>
      <w:r w:rsidRPr="002C031F">
        <w:rPr>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2C031F">
        <w:rPr>
          <w:sz w:val="28"/>
          <w:szCs w:val="28"/>
        </w:rPr>
        <w:t>в эксплуатацию.</w:t>
      </w:r>
    </w:p>
    <w:p w:rsidR="004A7B43" w:rsidRPr="002C031F" w:rsidRDefault="004A7B43" w:rsidP="004A7B43">
      <w:pPr>
        <w:widowControl w:val="0"/>
        <w:tabs>
          <w:tab w:val="left" w:pos="1134"/>
        </w:tabs>
        <w:autoSpaceDE w:val="0"/>
        <w:autoSpaceDN w:val="0"/>
        <w:adjustRightInd w:val="0"/>
        <w:ind w:firstLine="708"/>
        <w:jc w:val="both"/>
        <w:rPr>
          <w:sz w:val="28"/>
          <w:szCs w:val="28"/>
        </w:rPr>
      </w:pPr>
      <w:r w:rsidRPr="002C031F">
        <w:rPr>
          <w:sz w:val="28"/>
          <w:szCs w:val="28"/>
        </w:rPr>
        <w:lastRenderedPageBreak/>
        <w:t>4.</w:t>
      </w:r>
      <w:r w:rsidRPr="002C031F">
        <w:rPr>
          <w:sz w:val="28"/>
          <w:szCs w:val="28"/>
        </w:rPr>
        <w:tab/>
        <w:t xml:space="preserve">Изменение видов разрешенного использования земельных участков </w:t>
      </w:r>
      <w:r>
        <w:rPr>
          <w:sz w:val="28"/>
          <w:szCs w:val="28"/>
        </w:rPr>
        <w:t xml:space="preserve">                    </w:t>
      </w:r>
      <w:r w:rsidRPr="002C031F">
        <w:rPr>
          <w:sz w:val="28"/>
          <w:szCs w:val="28"/>
        </w:rPr>
        <w:t>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w:t>
      </w:r>
      <w:r>
        <w:rPr>
          <w:sz w:val="28"/>
          <w:szCs w:val="28"/>
        </w:rPr>
        <w:t xml:space="preserve">и </w:t>
      </w:r>
      <w:r w:rsidRPr="002C031F">
        <w:rPr>
          <w:sz w:val="28"/>
          <w:szCs w:val="28"/>
        </w:rPr>
        <w:t>при наличии дополнительного разрешения и согласования соответствующих уполномоченных органов.</w:t>
      </w:r>
    </w:p>
    <w:p w:rsidR="004A7B43" w:rsidRPr="002C031F" w:rsidRDefault="004A7B43" w:rsidP="004A7B43">
      <w:pPr>
        <w:tabs>
          <w:tab w:val="left" w:pos="993"/>
        </w:tabs>
        <w:ind w:firstLine="709"/>
        <w:jc w:val="both"/>
        <w:rPr>
          <w:sz w:val="28"/>
          <w:szCs w:val="28"/>
        </w:rPr>
      </w:pPr>
      <w:r w:rsidRPr="002C031F">
        <w:rPr>
          <w:sz w:val="28"/>
          <w:szCs w:val="28"/>
        </w:rPr>
        <w:t>5.</w:t>
      </w:r>
      <w:r w:rsidRPr="002C031F">
        <w:rPr>
          <w:sz w:val="28"/>
          <w:szCs w:val="28"/>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w:t>
      </w:r>
      <w:r>
        <w:rPr>
          <w:sz w:val="28"/>
          <w:szCs w:val="28"/>
        </w:rPr>
        <w:t xml:space="preserve">                     </w:t>
      </w:r>
      <w:r w:rsidRPr="002C031F">
        <w:rPr>
          <w:sz w:val="28"/>
          <w:szCs w:val="28"/>
        </w:rPr>
        <w:t>на которые действие градостроительных регламентов не распространяется</w:t>
      </w:r>
      <w:r>
        <w:rPr>
          <w:sz w:val="28"/>
          <w:szCs w:val="28"/>
        </w:rPr>
        <w:t xml:space="preserve">                                </w:t>
      </w:r>
      <w:r w:rsidRPr="002C031F">
        <w:rPr>
          <w:sz w:val="28"/>
          <w:szCs w:val="28"/>
        </w:rPr>
        <w:t xml:space="preserve">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7B43" w:rsidRPr="002C031F" w:rsidRDefault="004A7B43" w:rsidP="004A7B43">
      <w:pPr>
        <w:ind w:firstLine="709"/>
        <w:jc w:val="both"/>
        <w:rPr>
          <w:sz w:val="28"/>
          <w:szCs w:val="28"/>
        </w:rPr>
      </w:pPr>
      <w:r w:rsidRPr="002C031F">
        <w:rPr>
          <w:sz w:val="28"/>
          <w:szCs w:val="28"/>
        </w:rPr>
        <w:t xml:space="preserve">2)  Главу 8 приложения к решению Думы изложить в следующей редакции: </w:t>
      </w:r>
    </w:p>
    <w:p w:rsidR="004A7B43" w:rsidRPr="002C031F" w:rsidRDefault="004A7B43" w:rsidP="004A7B43">
      <w:pPr>
        <w:pStyle w:val="1"/>
        <w:spacing w:before="0" w:after="0"/>
        <w:ind w:firstLine="540"/>
        <w:jc w:val="both"/>
        <w:rPr>
          <w:rFonts w:ascii="Times New Roman" w:hAnsi="Times New Roman"/>
          <w:sz w:val="28"/>
          <w:szCs w:val="28"/>
        </w:rPr>
      </w:pPr>
      <w:r w:rsidRPr="002C031F">
        <w:rPr>
          <w:rFonts w:ascii="Times New Roman" w:hAnsi="Times New Roman"/>
          <w:sz w:val="28"/>
          <w:szCs w:val="28"/>
        </w:rPr>
        <w:t>«</w:t>
      </w:r>
      <w:r w:rsidRPr="002C031F">
        <w:rPr>
          <w:rFonts w:ascii="Times New Roman" w:hAnsi="Times New Roman"/>
          <w:bCs w:val="0"/>
          <w:sz w:val="28"/>
          <w:szCs w:val="28"/>
        </w:rPr>
        <w:t>Глава 8. Проведение публичных слушаний по вопросам землепользования и застройки</w:t>
      </w:r>
    </w:p>
    <w:p w:rsidR="004A7B43" w:rsidRPr="002C031F" w:rsidRDefault="004A7B43" w:rsidP="004A7B43">
      <w:pPr>
        <w:pStyle w:val="ConsNormal"/>
        <w:ind w:firstLine="540"/>
        <w:jc w:val="both"/>
        <w:outlineLvl w:val="1"/>
        <w:rPr>
          <w:rFonts w:ascii="Times New Roman" w:hAnsi="Times New Roman" w:cs="Times New Roman"/>
          <w:b/>
          <w:sz w:val="28"/>
          <w:szCs w:val="28"/>
        </w:rPr>
      </w:pPr>
      <w:r w:rsidRPr="002C031F">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1. Публичные слушания назначаются главой муниципального образования</w:t>
      </w:r>
      <w:r>
        <w:rPr>
          <w:sz w:val="28"/>
          <w:szCs w:val="28"/>
        </w:rPr>
        <w:t xml:space="preserve">                </w:t>
      </w:r>
      <w:r w:rsidRPr="002C031F">
        <w:rPr>
          <w:sz w:val="28"/>
          <w:szCs w:val="28"/>
        </w:rPr>
        <w:t xml:space="preserve"> и проводятся комиссией по следующим вопросам землепользования и застройки (далее – публичные слушания):</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1)  проекту внесения изменений в настоящие Правила;</w:t>
      </w:r>
    </w:p>
    <w:p w:rsidR="004A7B43" w:rsidRPr="002C031F" w:rsidRDefault="004A7B43" w:rsidP="004A7B43">
      <w:pPr>
        <w:widowControl w:val="0"/>
        <w:tabs>
          <w:tab w:val="left" w:pos="993"/>
        </w:tabs>
        <w:autoSpaceDE w:val="0"/>
        <w:autoSpaceDN w:val="0"/>
        <w:adjustRightInd w:val="0"/>
        <w:ind w:firstLine="540"/>
        <w:jc w:val="both"/>
        <w:rPr>
          <w:sz w:val="28"/>
          <w:szCs w:val="28"/>
        </w:rPr>
      </w:pPr>
      <w:r w:rsidRPr="002C031F">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4A7B43" w:rsidRPr="002C031F" w:rsidRDefault="004A7B43" w:rsidP="004A7B43">
      <w:pPr>
        <w:ind w:firstLine="540"/>
        <w:jc w:val="both"/>
        <w:rPr>
          <w:sz w:val="28"/>
          <w:szCs w:val="28"/>
        </w:rPr>
      </w:pPr>
      <w:r w:rsidRPr="002C031F">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 xml:space="preserve">3. </w:t>
      </w:r>
      <w:proofErr w:type="gramStart"/>
      <w:r w:rsidRPr="002C031F">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2C031F">
        <w:rPr>
          <w:sz w:val="28"/>
          <w:szCs w:val="28"/>
        </w:rPr>
        <w:t>2003</w:t>
      </w:r>
      <w:r>
        <w:rPr>
          <w:sz w:val="28"/>
          <w:szCs w:val="28"/>
        </w:rPr>
        <w:t xml:space="preserve"> года                   </w:t>
      </w:r>
      <w:r w:rsidRPr="002C031F">
        <w:rPr>
          <w:sz w:val="28"/>
          <w:szCs w:val="28"/>
        </w:rPr>
        <w:t xml:space="preserve"> № 131-ФЗ «Об общих принципах организации местного самоуправления</w:t>
      </w:r>
      <w:r>
        <w:rPr>
          <w:sz w:val="28"/>
          <w:szCs w:val="28"/>
        </w:rPr>
        <w:t xml:space="preserve">                          </w:t>
      </w:r>
      <w:r w:rsidRPr="002C031F">
        <w:rPr>
          <w:sz w:val="28"/>
          <w:szCs w:val="28"/>
        </w:rPr>
        <w:t xml:space="preserve">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lastRenderedPageBreak/>
        <w:t xml:space="preserve">5. В публичных слушаниях принимают участие жители поселения. </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6. Результаты публичных слушаний носят рекомендательный характер</w:t>
      </w:r>
      <w:r>
        <w:rPr>
          <w:sz w:val="28"/>
          <w:szCs w:val="28"/>
        </w:rPr>
        <w:t xml:space="preserve">                    </w:t>
      </w:r>
      <w:r w:rsidRPr="002C031F">
        <w:rPr>
          <w:sz w:val="28"/>
          <w:szCs w:val="28"/>
        </w:rPr>
        <w:t xml:space="preserve"> для органов местного самоуправления.</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7. Документами публичных слушаний являются протокол публичных слушаний и заключение о результатах публичных слушаний .</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 xml:space="preserve">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sz w:val="28"/>
          <w:szCs w:val="28"/>
        </w:rPr>
        <w:t xml:space="preserve">                    </w:t>
      </w:r>
      <w:r w:rsidRPr="002C031F">
        <w:rPr>
          <w:sz w:val="28"/>
          <w:szCs w:val="28"/>
        </w:rPr>
        <w:t xml:space="preserve">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w:t>
      </w:r>
      <w:r>
        <w:rPr>
          <w:sz w:val="28"/>
          <w:szCs w:val="28"/>
        </w:rPr>
        <w:t xml:space="preserve">                          </w:t>
      </w:r>
      <w:r w:rsidRPr="002C031F">
        <w:rPr>
          <w:sz w:val="28"/>
          <w:szCs w:val="28"/>
        </w:rPr>
        <w:t xml:space="preserve">и проведением публичных слушаний, несут заинтересованные физические </w:t>
      </w:r>
      <w:r>
        <w:rPr>
          <w:sz w:val="28"/>
          <w:szCs w:val="28"/>
        </w:rPr>
        <w:t xml:space="preserve">                       </w:t>
      </w:r>
      <w:r w:rsidRPr="002C031F">
        <w:rPr>
          <w:sz w:val="28"/>
          <w:szCs w:val="28"/>
        </w:rPr>
        <w:t>и юридические лица.</w:t>
      </w:r>
    </w:p>
    <w:p w:rsidR="004A7B43" w:rsidRPr="002C031F" w:rsidRDefault="004A7B43" w:rsidP="004A7B43">
      <w:pPr>
        <w:pStyle w:val="ConsNormal"/>
        <w:ind w:firstLine="540"/>
        <w:jc w:val="both"/>
        <w:outlineLvl w:val="1"/>
        <w:rPr>
          <w:rFonts w:ascii="Times New Roman" w:hAnsi="Times New Roman" w:cs="Times New Roman"/>
          <w:b/>
          <w:sz w:val="28"/>
          <w:szCs w:val="28"/>
        </w:rPr>
      </w:pPr>
      <w:r w:rsidRPr="002C031F">
        <w:rPr>
          <w:rFonts w:ascii="Times New Roman" w:hAnsi="Times New Roman" w:cs="Times New Roman"/>
          <w:b/>
          <w:sz w:val="28"/>
          <w:szCs w:val="28"/>
        </w:rPr>
        <w:t>Статья 46. Принятие решения о проведении публичных слушаний</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1. Решение о проведении публичных слушаний принимается главой муниципального образования в форме постановления.</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2. В постановлении о проведении публичных слушаний указываются:</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1) вопрос, выносимый на публичные слушания;</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2) дата и время проведения публичных слушаний;</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3) место проведения публичных слушаний.</w:t>
      </w:r>
    </w:p>
    <w:p w:rsidR="004A7B43" w:rsidRPr="002C031F" w:rsidRDefault="004A7B43" w:rsidP="004A7B43">
      <w:pPr>
        <w:pStyle w:val="ConsNormal"/>
        <w:ind w:firstLine="540"/>
        <w:jc w:val="both"/>
        <w:outlineLvl w:val="1"/>
        <w:rPr>
          <w:rFonts w:ascii="Times New Roman" w:hAnsi="Times New Roman" w:cs="Times New Roman"/>
          <w:b/>
          <w:sz w:val="28"/>
          <w:szCs w:val="28"/>
        </w:rPr>
      </w:pPr>
      <w:r w:rsidRPr="002C031F">
        <w:rPr>
          <w:rFonts w:ascii="Times New Roman" w:hAnsi="Times New Roman" w:cs="Times New Roman"/>
          <w:b/>
          <w:sz w:val="28"/>
          <w:szCs w:val="28"/>
        </w:rPr>
        <w:t>Статья 47. Сроки проведения публичных слушаний</w:t>
      </w:r>
    </w:p>
    <w:p w:rsidR="004A7B43" w:rsidRPr="002C031F" w:rsidRDefault="004A7B43" w:rsidP="004A7B43">
      <w:pPr>
        <w:widowControl w:val="0"/>
        <w:tabs>
          <w:tab w:val="left" w:pos="10260"/>
        </w:tabs>
        <w:autoSpaceDE w:val="0"/>
        <w:autoSpaceDN w:val="0"/>
        <w:adjustRightInd w:val="0"/>
        <w:ind w:firstLine="540"/>
        <w:jc w:val="both"/>
        <w:rPr>
          <w:sz w:val="28"/>
          <w:szCs w:val="28"/>
        </w:rPr>
      </w:pPr>
      <w:r w:rsidRPr="002C031F">
        <w:rPr>
          <w:sz w:val="28"/>
          <w:szCs w:val="28"/>
        </w:rPr>
        <w:t>1. Продолжительность публичных слушаний по внесению изменений</w:t>
      </w:r>
      <w:r>
        <w:rPr>
          <w:sz w:val="28"/>
          <w:szCs w:val="28"/>
        </w:rPr>
        <w:t xml:space="preserve">                          </w:t>
      </w:r>
      <w:r w:rsidRPr="002C031F">
        <w:rPr>
          <w:sz w:val="28"/>
          <w:szCs w:val="28"/>
        </w:rPr>
        <w:t xml:space="preserve"> в настоящие Правила составляет два - четыре месяца со дня опубликования соответствующего проекта.</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2C031F">
        <w:rPr>
          <w:sz w:val="28"/>
          <w:szCs w:val="28"/>
        </w:rPr>
        <w:t xml:space="preserve"> о результатах публичных слушаний.</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 xml:space="preserve">3. Публичные слушания по вопросу предоставления разрешения </w:t>
      </w:r>
      <w:r>
        <w:rPr>
          <w:sz w:val="28"/>
          <w:szCs w:val="28"/>
        </w:rPr>
        <w:t xml:space="preserve">                              </w:t>
      </w:r>
      <w:r w:rsidRPr="002C031F">
        <w:rPr>
          <w:sz w:val="28"/>
          <w:szCs w:val="28"/>
        </w:rPr>
        <w:t>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2C031F">
        <w:rPr>
          <w:sz w:val="28"/>
          <w:szCs w:val="28"/>
        </w:rPr>
        <w:t>их проведения до дня опубликования заключения о результатах публичных слушаний.</w:t>
      </w:r>
    </w:p>
    <w:p w:rsidR="004A7B43" w:rsidRPr="002C031F" w:rsidRDefault="004A7B43" w:rsidP="004A7B43">
      <w:pPr>
        <w:widowControl w:val="0"/>
        <w:autoSpaceDE w:val="0"/>
        <w:autoSpaceDN w:val="0"/>
        <w:adjustRightInd w:val="0"/>
        <w:ind w:firstLine="540"/>
        <w:jc w:val="both"/>
        <w:rPr>
          <w:sz w:val="28"/>
          <w:szCs w:val="28"/>
        </w:rPr>
      </w:pPr>
      <w:r w:rsidRPr="002C031F">
        <w:rPr>
          <w:sz w:val="28"/>
          <w:szCs w:val="28"/>
        </w:rPr>
        <w:t xml:space="preserve">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w:t>
      </w:r>
      <w:r>
        <w:rPr>
          <w:sz w:val="28"/>
          <w:szCs w:val="28"/>
        </w:rPr>
        <w:t xml:space="preserve">                     </w:t>
      </w:r>
      <w:r w:rsidRPr="002C031F">
        <w:rPr>
          <w:sz w:val="28"/>
          <w:szCs w:val="28"/>
        </w:rPr>
        <w:t>о результатах публичных слушаний».</w:t>
      </w:r>
    </w:p>
    <w:p w:rsidR="004A7B43" w:rsidRPr="002C031F" w:rsidRDefault="004A7B43" w:rsidP="004A7B43">
      <w:pPr>
        <w:widowControl w:val="0"/>
        <w:tabs>
          <w:tab w:val="left" w:pos="1276"/>
        </w:tabs>
        <w:autoSpaceDE w:val="0"/>
        <w:autoSpaceDN w:val="0"/>
        <w:adjustRightInd w:val="0"/>
        <w:ind w:firstLine="567"/>
        <w:jc w:val="both"/>
        <w:rPr>
          <w:sz w:val="28"/>
          <w:szCs w:val="28"/>
        </w:rPr>
      </w:pPr>
      <w:r w:rsidRPr="002C031F">
        <w:rPr>
          <w:sz w:val="28"/>
          <w:szCs w:val="28"/>
        </w:rPr>
        <w:t>3) Приложение к решению Думы дополнить главой 9 следующего содержания:</w:t>
      </w:r>
    </w:p>
    <w:p w:rsidR="004A7B43" w:rsidRPr="002C031F" w:rsidRDefault="004A7B43" w:rsidP="004A7B43">
      <w:pPr>
        <w:widowControl w:val="0"/>
        <w:autoSpaceDE w:val="0"/>
        <w:ind w:firstLine="539"/>
        <w:jc w:val="both"/>
        <w:rPr>
          <w:sz w:val="28"/>
        </w:rPr>
      </w:pPr>
      <w:r w:rsidRPr="002C031F">
        <w:rPr>
          <w:sz w:val="28"/>
          <w:szCs w:val="28"/>
        </w:rPr>
        <w:t>«</w:t>
      </w:r>
      <w:r w:rsidRPr="002C031F">
        <w:rPr>
          <w:b/>
          <w:sz w:val="28"/>
          <w:szCs w:val="28"/>
        </w:rPr>
        <w:t xml:space="preserve">Глава 9. </w:t>
      </w:r>
      <w:r w:rsidRPr="002C031F">
        <w:rPr>
          <w:b/>
          <w:sz w:val="28"/>
        </w:rPr>
        <w:t>Заключительные и переходные положения</w:t>
      </w:r>
    </w:p>
    <w:p w:rsidR="004A7B43" w:rsidRPr="002C031F" w:rsidRDefault="004A7B43" w:rsidP="004A7B43">
      <w:pPr>
        <w:autoSpaceDE w:val="0"/>
        <w:ind w:firstLine="539"/>
        <w:jc w:val="both"/>
        <w:rPr>
          <w:b/>
          <w:bCs/>
          <w:sz w:val="28"/>
        </w:rPr>
      </w:pPr>
      <w:r w:rsidRPr="002C031F">
        <w:rPr>
          <w:b/>
          <w:bCs/>
          <w:sz w:val="28"/>
        </w:rPr>
        <w:t>Статья 48. Вступление в силу настоящих Правил</w:t>
      </w:r>
    </w:p>
    <w:p w:rsidR="004A7B43" w:rsidRPr="002C031F" w:rsidRDefault="004A7B43" w:rsidP="004A7B43">
      <w:pPr>
        <w:autoSpaceDE w:val="0"/>
        <w:ind w:firstLine="539"/>
        <w:jc w:val="both"/>
        <w:rPr>
          <w:bCs/>
          <w:sz w:val="28"/>
        </w:rPr>
      </w:pPr>
      <w:r w:rsidRPr="002C031F">
        <w:rPr>
          <w:bCs/>
          <w:sz w:val="28"/>
        </w:rPr>
        <w:t>1. Настоящие Правила вступают в силу со дня их официального опубликования.</w:t>
      </w:r>
    </w:p>
    <w:p w:rsidR="004A7B43" w:rsidRPr="002C031F" w:rsidRDefault="004A7B43" w:rsidP="004A7B43">
      <w:pPr>
        <w:autoSpaceDE w:val="0"/>
        <w:ind w:firstLine="540"/>
        <w:jc w:val="both"/>
        <w:rPr>
          <w:sz w:val="28"/>
        </w:rPr>
      </w:pPr>
      <w:r w:rsidRPr="002C031F">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4A7B43" w:rsidRPr="002C031F" w:rsidRDefault="004A7B43" w:rsidP="004A7B43">
      <w:pPr>
        <w:autoSpaceDE w:val="0"/>
        <w:ind w:firstLine="540"/>
        <w:jc w:val="both"/>
        <w:rPr>
          <w:b/>
          <w:bCs/>
          <w:sz w:val="28"/>
        </w:rPr>
      </w:pPr>
      <w:r w:rsidRPr="002C031F">
        <w:rPr>
          <w:b/>
          <w:bCs/>
          <w:sz w:val="28"/>
        </w:rPr>
        <w:t>Статья 49. Действие настоящих Правил по отношению к ранее возникшим правоотношениям</w:t>
      </w:r>
    </w:p>
    <w:p w:rsidR="004A7B43" w:rsidRPr="002C031F" w:rsidRDefault="004A7B43" w:rsidP="004A7B43">
      <w:pPr>
        <w:autoSpaceDE w:val="0"/>
        <w:ind w:firstLine="540"/>
        <w:jc w:val="both"/>
        <w:rPr>
          <w:sz w:val="28"/>
        </w:rPr>
      </w:pPr>
      <w:r w:rsidRPr="002C031F">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4A7B43" w:rsidRPr="002C031F" w:rsidRDefault="004A7B43" w:rsidP="004A7B43">
      <w:pPr>
        <w:autoSpaceDE w:val="0"/>
        <w:ind w:firstLine="540"/>
        <w:jc w:val="both"/>
        <w:rPr>
          <w:sz w:val="28"/>
        </w:rPr>
      </w:pPr>
      <w:r w:rsidRPr="002C031F">
        <w:rPr>
          <w:sz w:val="28"/>
        </w:rPr>
        <w:t xml:space="preserve">2. 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2C031F">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A7B43" w:rsidRPr="002C031F" w:rsidRDefault="004A7B43" w:rsidP="004A7B43">
      <w:pPr>
        <w:autoSpaceDE w:val="0"/>
        <w:ind w:firstLine="540"/>
        <w:jc w:val="both"/>
        <w:rPr>
          <w:sz w:val="28"/>
        </w:rPr>
      </w:pPr>
      <w:r w:rsidRPr="002C031F">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2C031F">
        <w:rPr>
          <w:sz w:val="28"/>
        </w:rPr>
        <w:t>для территориальной зоны.</w:t>
      </w:r>
    </w:p>
    <w:p w:rsidR="004A7B43" w:rsidRPr="002C031F" w:rsidRDefault="004A7B43" w:rsidP="004A7B43">
      <w:pPr>
        <w:autoSpaceDE w:val="0"/>
        <w:ind w:firstLine="540"/>
        <w:jc w:val="both"/>
        <w:rPr>
          <w:sz w:val="28"/>
        </w:rPr>
      </w:pPr>
      <w:r w:rsidRPr="002C031F">
        <w:rPr>
          <w:sz w:val="28"/>
        </w:rPr>
        <w:t>4. Все изменения несоответствующих объектов капитального строительства могут производиться только в направлении приведения их в соответствие</w:t>
      </w:r>
      <w:r>
        <w:rPr>
          <w:sz w:val="28"/>
        </w:rPr>
        <w:t xml:space="preserve">                 </w:t>
      </w:r>
      <w:r w:rsidRPr="002C031F">
        <w:rPr>
          <w:sz w:val="28"/>
        </w:rPr>
        <w:t xml:space="preserve"> с настоящими Правилами или путем уменьшения их несоответствия предельным параметрам разрешенного строительства, реконструкции.</w:t>
      </w:r>
    </w:p>
    <w:p w:rsidR="004A7B43" w:rsidRPr="002C031F" w:rsidRDefault="004A7B43" w:rsidP="004A7B43">
      <w:pPr>
        <w:autoSpaceDE w:val="0"/>
        <w:ind w:firstLine="540"/>
        <w:jc w:val="both"/>
        <w:rPr>
          <w:sz w:val="28"/>
        </w:rPr>
      </w:pPr>
      <w:r w:rsidRPr="002C031F">
        <w:rPr>
          <w:sz w:val="28"/>
        </w:rPr>
        <w:t xml:space="preserve">Ремонт и содержание объектов капитального строительства, </w:t>
      </w:r>
      <w:r>
        <w:rPr>
          <w:sz w:val="28"/>
        </w:rPr>
        <w:t xml:space="preserve">                                      </w:t>
      </w:r>
      <w:r w:rsidRPr="002C031F">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4A7B43" w:rsidRPr="002C031F" w:rsidRDefault="004A7B43" w:rsidP="004A7B43">
      <w:pPr>
        <w:autoSpaceDE w:val="0"/>
        <w:ind w:firstLine="540"/>
        <w:jc w:val="both"/>
        <w:rPr>
          <w:sz w:val="28"/>
        </w:rPr>
      </w:pPr>
      <w:r w:rsidRPr="002C031F">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4A7B43" w:rsidRPr="002C031F" w:rsidRDefault="004A7B43" w:rsidP="004A7B43">
      <w:pPr>
        <w:autoSpaceDE w:val="0"/>
        <w:ind w:firstLine="567"/>
        <w:jc w:val="both"/>
        <w:rPr>
          <w:b/>
          <w:sz w:val="28"/>
        </w:rPr>
      </w:pPr>
      <w:r w:rsidRPr="002C031F">
        <w:rPr>
          <w:b/>
          <w:sz w:val="28"/>
        </w:rPr>
        <w:t xml:space="preserve">Статья 50. Действие настоящих Правил по отношению </w:t>
      </w:r>
      <w:r>
        <w:rPr>
          <w:b/>
          <w:sz w:val="28"/>
        </w:rPr>
        <w:t xml:space="preserve">                                         </w:t>
      </w:r>
      <w:r w:rsidRPr="002C031F">
        <w:rPr>
          <w:b/>
          <w:sz w:val="28"/>
        </w:rPr>
        <w:t>к градостроительной документации</w:t>
      </w:r>
    </w:p>
    <w:p w:rsidR="004A7B43" w:rsidRPr="002C031F" w:rsidRDefault="004A7B43" w:rsidP="004A7B43">
      <w:pPr>
        <w:autoSpaceDE w:val="0"/>
        <w:ind w:firstLine="540"/>
        <w:jc w:val="both"/>
        <w:rPr>
          <w:sz w:val="28"/>
        </w:rPr>
      </w:pPr>
      <w:r w:rsidRPr="002C031F">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4A7B43" w:rsidRPr="002C031F" w:rsidRDefault="004A7B43" w:rsidP="004A7B43">
      <w:pPr>
        <w:autoSpaceDE w:val="0"/>
        <w:ind w:firstLine="540"/>
        <w:jc w:val="both"/>
        <w:rPr>
          <w:sz w:val="28"/>
        </w:rPr>
      </w:pPr>
      <w:r w:rsidRPr="002C031F">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4A7B43" w:rsidRPr="002C031F" w:rsidRDefault="004A7B43" w:rsidP="004A7B43">
      <w:pPr>
        <w:autoSpaceDE w:val="0"/>
        <w:autoSpaceDN w:val="0"/>
        <w:adjustRightInd w:val="0"/>
        <w:ind w:firstLine="540"/>
        <w:jc w:val="both"/>
        <w:rPr>
          <w:b/>
          <w:sz w:val="28"/>
        </w:rPr>
      </w:pPr>
      <w:r w:rsidRPr="002C031F">
        <w:rPr>
          <w:b/>
          <w:sz w:val="28"/>
        </w:rPr>
        <w:t xml:space="preserve">Статья 51. О передаче органами местного самоуправления поселений Кондинского района осуществления полномочий в области архитектуры </w:t>
      </w:r>
      <w:r>
        <w:rPr>
          <w:b/>
          <w:sz w:val="28"/>
        </w:rPr>
        <w:t xml:space="preserve">                   </w:t>
      </w:r>
      <w:r w:rsidRPr="002C031F">
        <w:rPr>
          <w:b/>
          <w:sz w:val="28"/>
        </w:rPr>
        <w:t>и градостроительства  органам местного самоуправления Кондинского района</w:t>
      </w:r>
    </w:p>
    <w:p w:rsidR="004A7B43" w:rsidRPr="002C031F" w:rsidRDefault="004A7B43" w:rsidP="004A7B43">
      <w:pPr>
        <w:autoSpaceDE w:val="0"/>
        <w:autoSpaceDN w:val="0"/>
        <w:adjustRightInd w:val="0"/>
        <w:ind w:firstLine="540"/>
        <w:jc w:val="both"/>
        <w:rPr>
          <w:sz w:val="28"/>
          <w:szCs w:val="28"/>
        </w:rPr>
      </w:pPr>
      <w:r w:rsidRPr="002C031F">
        <w:rPr>
          <w:sz w:val="28"/>
        </w:rPr>
        <w:t xml:space="preserve">Органы местного самоуправления поселения вправе заключать соглашения </w:t>
      </w:r>
      <w:r>
        <w:rPr>
          <w:sz w:val="28"/>
        </w:rPr>
        <w:t xml:space="preserve">               </w:t>
      </w:r>
      <w:r w:rsidRPr="002C031F">
        <w:rPr>
          <w:sz w:val="28"/>
        </w:rPr>
        <w:t xml:space="preserve">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2C031F">
        <w:rPr>
          <w:sz w:val="28"/>
          <w:szCs w:val="28"/>
        </w:rPr>
        <w:t xml:space="preserve">статьи 14 Федерального закона от 06 октября 2003 года № 131-Ф3 </w:t>
      </w:r>
      <w:r>
        <w:rPr>
          <w:sz w:val="28"/>
          <w:szCs w:val="28"/>
        </w:rPr>
        <w:t xml:space="preserve">                   </w:t>
      </w:r>
      <w:r w:rsidRPr="002C031F">
        <w:rPr>
          <w:sz w:val="28"/>
          <w:szCs w:val="28"/>
        </w:rPr>
        <w:lastRenderedPageBreak/>
        <w:t>«Об общих принципах организации местного самоуправления в Российской Федерации».</w:t>
      </w:r>
    </w:p>
    <w:p w:rsidR="004A7B43" w:rsidRPr="002C031F" w:rsidRDefault="004A7B43" w:rsidP="004A7B43">
      <w:pPr>
        <w:autoSpaceDE w:val="0"/>
        <w:ind w:firstLine="709"/>
        <w:jc w:val="both"/>
        <w:rPr>
          <w:sz w:val="28"/>
          <w:szCs w:val="28"/>
        </w:rPr>
      </w:pPr>
      <w:r w:rsidRPr="002C031F">
        <w:rPr>
          <w:sz w:val="28"/>
          <w:szCs w:val="28"/>
        </w:rPr>
        <w:t>4) Градостроительные регламенты изложить в новой редакции (Приложение).</w:t>
      </w:r>
    </w:p>
    <w:p w:rsidR="004A7B43" w:rsidRPr="002C031F" w:rsidRDefault="004A7B43" w:rsidP="004A7B43">
      <w:pPr>
        <w:pStyle w:val="a6"/>
        <w:tabs>
          <w:tab w:val="left" w:pos="709"/>
        </w:tabs>
        <w:spacing w:after="0" w:line="240" w:lineRule="auto"/>
        <w:ind w:left="0" w:firstLine="720"/>
        <w:jc w:val="both"/>
        <w:rPr>
          <w:rFonts w:ascii="Times New Roman" w:hAnsi="Times New Roman"/>
          <w:sz w:val="28"/>
          <w:szCs w:val="28"/>
        </w:rPr>
      </w:pPr>
      <w:r w:rsidRPr="002C031F">
        <w:rPr>
          <w:rFonts w:ascii="Times New Roman" w:hAnsi="Times New Roman"/>
          <w:sz w:val="28"/>
          <w:szCs w:val="28"/>
        </w:rPr>
        <w:t xml:space="preserve">2. Администрации Кондинского района </w:t>
      </w:r>
      <w:proofErr w:type="gramStart"/>
      <w:r w:rsidRPr="002C031F">
        <w:rPr>
          <w:rFonts w:ascii="Times New Roman" w:hAnsi="Times New Roman"/>
          <w:sz w:val="28"/>
          <w:szCs w:val="28"/>
        </w:rPr>
        <w:t>разместить правила</w:t>
      </w:r>
      <w:proofErr w:type="gramEnd"/>
      <w:r w:rsidRPr="002C031F">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4A7B43" w:rsidRPr="002C031F" w:rsidRDefault="004A7B43" w:rsidP="004A7B43">
      <w:pPr>
        <w:pStyle w:val="a3"/>
        <w:ind w:firstLine="720"/>
        <w:jc w:val="both"/>
        <w:rPr>
          <w:sz w:val="28"/>
          <w:szCs w:val="28"/>
        </w:rPr>
      </w:pPr>
      <w:r w:rsidRPr="002C031F">
        <w:rPr>
          <w:sz w:val="28"/>
          <w:szCs w:val="28"/>
        </w:rPr>
        <w:t xml:space="preserve">3. Настоящее решение опубликовать в газете «Кондинский вестник»            </w:t>
      </w:r>
      <w:r>
        <w:rPr>
          <w:sz w:val="28"/>
          <w:szCs w:val="28"/>
        </w:rPr>
        <w:t xml:space="preserve">                    </w:t>
      </w:r>
      <w:r w:rsidRPr="002C031F">
        <w:rPr>
          <w:sz w:val="28"/>
          <w:szCs w:val="28"/>
        </w:rPr>
        <w:t>и разместить на официальном сайте органов местного самоуправления Кондинского района.</w:t>
      </w:r>
    </w:p>
    <w:p w:rsidR="004A7B43" w:rsidRPr="002C031F" w:rsidRDefault="004A7B43" w:rsidP="004A7B43">
      <w:pPr>
        <w:pStyle w:val="a3"/>
        <w:ind w:firstLine="708"/>
        <w:jc w:val="both"/>
        <w:rPr>
          <w:sz w:val="28"/>
          <w:szCs w:val="28"/>
        </w:rPr>
      </w:pPr>
      <w:r w:rsidRPr="002C031F">
        <w:rPr>
          <w:sz w:val="28"/>
          <w:szCs w:val="28"/>
        </w:rPr>
        <w:t xml:space="preserve">4. Настоящее решение вступает в силу после его официального опубликования. </w:t>
      </w:r>
    </w:p>
    <w:p w:rsidR="004A7B43" w:rsidRPr="002C031F" w:rsidRDefault="004A7B43" w:rsidP="004A7B43">
      <w:pPr>
        <w:pStyle w:val="a3"/>
        <w:ind w:firstLine="708"/>
        <w:jc w:val="both"/>
        <w:rPr>
          <w:sz w:val="28"/>
          <w:szCs w:val="28"/>
        </w:rPr>
      </w:pPr>
      <w:r w:rsidRPr="002C031F">
        <w:rPr>
          <w:sz w:val="28"/>
          <w:szCs w:val="28"/>
        </w:rPr>
        <w:t xml:space="preserve">5. </w:t>
      </w:r>
      <w:proofErr w:type="gramStart"/>
      <w:r w:rsidRPr="002C031F">
        <w:rPr>
          <w:sz w:val="28"/>
          <w:szCs w:val="28"/>
        </w:rPr>
        <w:t>Контроль за</w:t>
      </w:r>
      <w:proofErr w:type="gramEnd"/>
      <w:r w:rsidRPr="002C031F">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w:t>
      </w:r>
      <w:r>
        <w:rPr>
          <w:sz w:val="28"/>
          <w:szCs w:val="28"/>
        </w:rPr>
        <w:t xml:space="preserve">                </w:t>
      </w:r>
      <w:r w:rsidRPr="002C031F">
        <w:rPr>
          <w:sz w:val="28"/>
          <w:szCs w:val="28"/>
        </w:rPr>
        <w:t xml:space="preserve"> С.А. </w:t>
      </w:r>
      <w:proofErr w:type="spellStart"/>
      <w:r w:rsidRPr="002C031F">
        <w:rPr>
          <w:sz w:val="28"/>
          <w:szCs w:val="28"/>
        </w:rPr>
        <w:t>Боенко</w:t>
      </w:r>
      <w:proofErr w:type="spellEnd"/>
      <w:r w:rsidRPr="002C031F">
        <w:rPr>
          <w:sz w:val="28"/>
          <w:szCs w:val="28"/>
        </w:rPr>
        <w:t xml:space="preserve"> в соответствии с их компетенцией.</w:t>
      </w:r>
    </w:p>
    <w:p w:rsidR="004A7B43" w:rsidRDefault="004A7B43" w:rsidP="004A7B43">
      <w:pPr>
        <w:pStyle w:val="11"/>
        <w:shd w:val="clear" w:color="auto" w:fill="auto"/>
        <w:spacing w:before="0" w:after="0" w:line="240" w:lineRule="auto"/>
        <w:ind w:right="20"/>
        <w:rPr>
          <w:sz w:val="28"/>
          <w:szCs w:val="28"/>
        </w:rPr>
      </w:pPr>
    </w:p>
    <w:p w:rsidR="004A7B43" w:rsidRDefault="004A7B43" w:rsidP="004A7B43">
      <w:pPr>
        <w:pStyle w:val="11"/>
        <w:shd w:val="clear" w:color="auto" w:fill="auto"/>
        <w:spacing w:before="0" w:after="0" w:line="240" w:lineRule="auto"/>
        <w:ind w:right="20"/>
        <w:rPr>
          <w:sz w:val="28"/>
          <w:szCs w:val="28"/>
        </w:rPr>
      </w:pPr>
    </w:p>
    <w:p w:rsidR="004A7B43" w:rsidRPr="004A7B43" w:rsidRDefault="004A7B43" w:rsidP="004A7B43">
      <w:pPr>
        <w:pStyle w:val="11"/>
        <w:shd w:val="clear" w:color="auto" w:fill="auto"/>
        <w:spacing w:before="0" w:after="0" w:line="240" w:lineRule="auto"/>
        <w:ind w:right="20"/>
        <w:rPr>
          <w:rFonts w:ascii="Times New Roman" w:hAnsi="Times New Roman" w:cs="Times New Roman"/>
          <w:sz w:val="28"/>
          <w:szCs w:val="28"/>
        </w:rPr>
      </w:pPr>
      <w:r w:rsidRPr="004A7B43">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4A7B43">
        <w:rPr>
          <w:rFonts w:ascii="Times New Roman" w:hAnsi="Times New Roman" w:cs="Times New Roman"/>
          <w:sz w:val="28"/>
          <w:szCs w:val="28"/>
        </w:rPr>
        <w:t xml:space="preserve">А.А. </w:t>
      </w:r>
      <w:proofErr w:type="spellStart"/>
      <w:r w:rsidRPr="004A7B43">
        <w:rPr>
          <w:rFonts w:ascii="Times New Roman" w:hAnsi="Times New Roman" w:cs="Times New Roman"/>
          <w:sz w:val="28"/>
          <w:szCs w:val="28"/>
        </w:rPr>
        <w:t>Тагильцев</w:t>
      </w:r>
      <w:proofErr w:type="spellEnd"/>
    </w:p>
    <w:p w:rsidR="004A7B43" w:rsidRPr="004A7B43" w:rsidRDefault="004A7B43" w:rsidP="004A7B43">
      <w:pPr>
        <w:jc w:val="both"/>
        <w:rPr>
          <w:sz w:val="28"/>
          <w:szCs w:val="28"/>
        </w:rPr>
      </w:pPr>
    </w:p>
    <w:p w:rsidR="004A7B43" w:rsidRPr="004A7B43" w:rsidRDefault="004A7B43" w:rsidP="004A7B43">
      <w:pPr>
        <w:jc w:val="both"/>
        <w:rPr>
          <w:sz w:val="28"/>
          <w:szCs w:val="28"/>
        </w:rPr>
      </w:pPr>
    </w:p>
    <w:p w:rsidR="004A7B43" w:rsidRPr="004A7B43" w:rsidRDefault="004A7B43" w:rsidP="004A7B43">
      <w:pPr>
        <w:pStyle w:val="11"/>
        <w:shd w:val="clear" w:color="auto" w:fill="auto"/>
        <w:spacing w:before="0" w:after="0" w:line="240" w:lineRule="auto"/>
        <w:ind w:right="20"/>
        <w:rPr>
          <w:rFonts w:ascii="Times New Roman" w:hAnsi="Times New Roman" w:cs="Times New Roman"/>
          <w:sz w:val="28"/>
          <w:szCs w:val="28"/>
        </w:rPr>
      </w:pPr>
      <w:r w:rsidRPr="004A7B43">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4A7B43">
        <w:rPr>
          <w:rFonts w:ascii="Times New Roman" w:hAnsi="Times New Roman" w:cs="Times New Roman"/>
          <w:sz w:val="28"/>
          <w:szCs w:val="28"/>
        </w:rPr>
        <w:t>А.В. Дубовик</w:t>
      </w:r>
    </w:p>
    <w:p w:rsidR="004A7B43" w:rsidRDefault="004A7B43" w:rsidP="004A7B43">
      <w:pPr>
        <w:jc w:val="both"/>
        <w:rPr>
          <w:sz w:val="28"/>
          <w:szCs w:val="28"/>
        </w:rPr>
      </w:pPr>
    </w:p>
    <w:p w:rsidR="004A7B43" w:rsidRDefault="004A7B43" w:rsidP="004A7B43">
      <w:pPr>
        <w:jc w:val="both"/>
        <w:rPr>
          <w:sz w:val="28"/>
          <w:szCs w:val="28"/>
        </w:rPr>
      </w:pPr>
    </w:p>
    <w:p w:rsidR="004A7B43" w:rsidRDefault="004A7B43" w:rsidP="004A7B43">
      <w:pPr>
        <w:jc w:val="both"/>
        <w:rPr>
          <w:sz w:val="28"/>
          <w:szCs w:val="28"/>
        </w:rPr>
      </w:pPr>
    </w:p>
    <w:p w:rsidR="004A7B43" w:rsidRPr="002C031F" w:rsidRDefault="004A7B43" w:rsidP="004A7B43">
      <w:pPr>
        <w:jc w:val="both"/>
        <w:rPr>
          <w:sz w:val="28"/>
          <w:szCs w:val="28"/>
        </w:rPr>
      </w:pPr>
      <w:proofErr w:type="spellStart"/>
      <w:r w:rsidRPr="002C031F">
        <w:rPr>
          <w:sz w:val="28"/>
          <w:szCs w:val="28"/>
        </w:rPr>
        <w:t>пгт</w:t>
      </w:r>
      <w:proofErr w:type="spellEnd"/>
      <w:r w:rsidRPr="002C031F">
        <w:rPr>
          <w:sz w:val="28"/>
          <w:szCs w:val="28"/>
        </w:rPr>
        <w:t>. Междуреченский</w:t>
      </w:r>
    </w:p>
    <w:p w:rsidR="004A7B43" w:rsidRPr="002C031F" w:rsidRDefault="004A7B43" w:rsidP="004A7B43">
      <w:pPr>
        <w:jc w:val="both"/>
        <w:rPr>
          <w:sz w:val="28"/>
          <w:szCs w:val="28"/>
        </w:rPr>
      </w:pPr>
      <w:r w:rsidRPr="002C031F">
        <w:rPr>
          <w:sz w:val="28"/>
          <w:szCs w:val="28"/>
        </w:rPr>
        <w:t>____________ 2016 года</w:t>
      </w:r>
    </w:p>
    <w:p w:rsidR="004A7B43" w:rsidRPr="002C031F" w:rsidRDefault="004A7B43" w:rsidP="004A7B43">
      <w:pPr>
        <w:jc w:val="both"/>
        <w:rPr>
          <w:rStyle w:val="a5"/>
          <w:b w:val="0"/>
          <w:bCs w:val="0"/>
          <w:sz w:val="28"/>
          <w:szCs w:val="28"/>
        </w:rPr>
      </w:pPr>
      <w:r w:rsidRPr="002C031F">
        <w:rPr>
          <w:sz w:val="28"/>
          <w:szCs w:val="28"/>
        </w:rPr>
        <w:t>№ ___</w:t>
      </w:r>
      <w:bookmarkEnd w:id="6"/>
    </w:p>
    <w:p w:rsidR="004A7B43" w:rsidRPr="002C031F" w:rsidRDefault="004A7B43" w:rsidP="004A7B43">
      <w:pPr>
        <w:jc w:val="both"/>
        <w:rPr>
          <w:b/>
        </w:rPr>
      </w:pPr>
    </w:p>
    <w:p w:rsidR="004A7B43" w:rsidRPr="002C031F" w:rsidRDefault="004A7B43" w:rsidP="004A7B43">
      <w:pPr>
        <w:jc w:val="both"/>
        <w:rPr>
          <w:b/>
        </w:rPr>
      </w:pPr>
    </w:p>
    <w:p w:rsidR="004A7B43" w:rsidRPr="002C031F" w:rsidRDefault="004A7B43" w:rsidP="004A7B43">
      <w:pPr>
        <w:jc w:val="both"/>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spacing w:after="200" w:line="276" w:lineRule="auto"/>
        <w:rPr>
          <w:b/>
        </w:rPr>
      </w:pPr>
    </w:p>
    <w:p w:rsidR="004A7B43" w:rsidRDefault="004A7B43" w:rsidP="004A7B43">
      <w:pPr>
        <w:jc w:val="center"/>
        <w:rPr>
          <w:b/>
        </w:rPr>
      </w:pPr>
    </w:p>
    <w:p w:rsidR="004A7B43" w:rsidRDefault="004A7B43" w:rsidP="004A7B43">
      <w:pPr>
        <w:jc w:val="center"/>
        <w:rPr>
          <w:b/>
        </w:rPr>
      </w:pPr>
    </w:p>
    <w:p w:rsidR="004A7B43"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p>
    <w:p w:rsidR="004A7B43" w:rsidRPr="002C031F" w:rsidRDefault="004A7B43" w:rsidP="004A7B43">
      <w:pPr>
        <w:jc w:val="center"/>
        <w:rPr>
          <w:b/>
        </w:rPr>
      </w:pPr>
      <w:r w:rsidRPr="002C031F">
        <w:rPr>
          <w:b/>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41.8pt;margin-top:-24.15pt;width:184.15pt;height:48.6pt;z-index:251660288;mso-height-percent:200;mso-height-percent:200;mso-width-relative:margin;mso-height-relative:margin" stroked="f">
            <v:textbox style="mso-fit-shape-to-text:t">
              <w:txbxContent>
                <w:p w:rsidR="004A7B43" w:rsidRDefault="004A7B43" w:rsidP="004A7B43">
                  <w:r>
                    <w:t xml:space="preserve">Приложение к решению Думы Кондинского района </w:t>
                  </w:r>
                  <w:proofErr w:type="gramStart"/>
                  <w:r>
                    <w:t>от</w:t>
                  </w:r>
                  <w:proofErr w:type="gramEnd"/>
                  <w:r>
                    <w:t xml:space="preserve">_________  № ______ </w:t>
                  </w:r>
                </w:p>
              </w:txbxContent>
            </v:textbox>
          </v:shape>
        </w:pict>
      </w:r>
    </w:p>
    <w:p w:rsidR="004A7B43" w:rsidRPr="002C031F" w:rsidRDefault="004A7B43" w:rsidP="004A7B43">
      <w:pPr>
        <w:jc w:val="center"/>
        <w:rPr>
          <w:b/>
        </w:rPr>
      </w:pPr>
    </w:p>
    <w:p w:rsidR="004A7B43" w:rsidRDefault="004A7B43" w:rsidP="004A7B43">
      <w:pPr>
        <w:jc w:val="center"/>
        <w:rPr>
          <w:u w:val="single"/>
        </w:rPr>
      </w:pPr>
    </w:p>
    <w:p w:rsidR="004A7B43" w:rsidRDefault="004A7B43" w:rsidP="004A7B43">
      <w:pPr>
        <w:jc w:val="center"/>
        <w:rPr>
          <w:u w:val="single"/>
        </w:rPr>
      </w:pPr>
    </w:p>
    <w:p w:rsidR="004A7B43" w:rsidRPr="002C031F" w:rsidRDefault="004A7B43" w:rsidP="004A7B43">
      <w:pPr>
        <w:jc w:val="center"/>
        <w:rPr>
          <w:u w:val="single"/>
        </w:rPr>
      </w:pPr>
      <w:r w:rsidRPr="002C031F">
        <w:rPr>
          <w:u w:val="single"/>
        </w:rPr>
        <w:t>ЗОНА ИНДИВИДУАЛЬНОЙ ЖИЛОЙ ЗАСТРОЙКИ (ЖЗ 102)</w:t>
      </w:r>
    </w:p>
    <w:p w:rsidR="004A7B43" w:rsidRPr="002C031F" w:rsidRDefault="004A7B43" w:rsidP="004A7B43">
      <w:pPr>
        <w:rPr>
          <w:sz w:val="16"/>
          <w:szCs w:val="16"/>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Жилая застройка усадебного типа.</w:t>
            </w:r>
          </w:p>
          <w:p w:rsidR="004A7B43" w:rsidRPr="002C031F" w:rsidRDefault="004A7B43" w:rsidP="00A76876">
            <w:pPr>
              <w:rPr>
                <w:sz w:val="20"/>
              </w:rPr>
            </w:pPr>
            <w:r w:rsidRPr="002C031F">
              <w:rPr>
                <w:sz w:val="20"/>
              </w:rPr>
              <w:t xml:space="preserve">Жилые дома </w:t>
            </w:r>
            <w:proofErr w:type="spellStart"/>
            <w:r w:rsidRPr="002C031F">
              <w:rPr>
                <w:sz w:val="20"/>
              </w:rPr>
              <w:t>коттеджного</w:t>
            </w:r>
            <w:proofErr w:type="spellEnd"/>
            <w:r w:rsidRPr="002C031F">
              <w:rPr>
                <w:sz w:val="20"/>
              </w:rPr>
              <w:t xml:space="preserve"> типа.</w:t>
            </w:r>
          </w:p>
          <w:p w:rsidR="004A7B43" w:rsidRPr="002C031F" w:rsidRDefault="004A7B43" w:rsidP="00A76876">
            <w:pPr>
              <w:rPr>
                <w:sz w:val="20"/>
              </w:rPr>
            </w:pPr>
            <w:r w:rsidRPr="002C031F">
              <w:rPr>
                <w:sz w:val="20"/>
              </w:rPr>
              <w:t>Блокированные жилые дома.</w:t>
            </w:r>
          </w:p>
        </w:tc>
        <w:tc>
          <w:tcPr>
            <w:tcW w:w="3420" w:type="dxa"/>
          </w:tcPr>
          <w:p w:rsidR="004A7B43" w:rsidRPr="002C031F" w:rsidRDefault="004A7B43" w:rsidP="00A76876">
            <w:pPr>
              <w:rPr>
                <w:sz w:val="20"/>
              </w:rPr>
            </w:pPr>
            <w:r w:rsidRPr="002C031F">
              <w:rPr>
                <w:sz w:val="20"/>
              </w:rPr>
              <w:t>Минимальные размеры земельного участка – 600 кв.м.</w:t>
            </w:r>
          </w:p>
          <w:p w:rsidR="004A7B43" w:rsidRPr="002C031F" w:rsidRDefault="004A7B43" w:rsidP="00A76876">
            <w:pPr>
              <w:rPr>
                <w:sz w:val="20"/>
              </w:rPr>
            </w:pPr>
            <w:r w:rsidRPr="002C031F">
              <w:rPr>
                <w:sz w:val="20"/>
              </w:rPr>
              <w:t>Максимальные размеры земельного участка – 2500 кв.м.</w:t>
            </w:r>
          </w:p>
          <w:p w:rsidR="004A7B43" w:rsidRPr="002C031F" w:rsidRDefault="004A7B43" w:rsidP="00A76876">
            <w:pPr>
              <w:rPr>
                <w:sz w:val="20"/>
              </w:rPr>
            </w:pPr>
            <w:r w:rsidRPr="002C031F">
              <w:rPr>
                <w:sz w:val="20"/>
              </w:rPr>
              <w:t>Максимальный коэффициент застройки – 20, для блокированной жилой застройки – 30.</w:t>
            </w:r>
          </w:p>
          <w:p w:rsidR="004A7B43" w:rsidRPr="002C031F" w:rsidRDefault="004A7B43" w:rsidP="00A76876">
            <w:pPr>
              <w:rPr>
                <w:sz w:val="20"/>
              </w:rPr>
            </w:pPr>
            <w:r w:rsidRPr="002C031F">
              <w:rPr>
                <w:sz w:val="20"/>
              </w:rPr>
              <w:t>Минимальное расстояние от красной линии до жилого дома – 5 м.</w:t>
            </w:r>
          </w:p>
          <w:p w:rsidR="004A7B43" w:rsidRPr="002C031F" w:rsidRDefault="004A7B43" w:rsidP="00A76876">
            <w:pPr>
              <w:rPr>
                <w:sz w:val="20"/>
              </w:rPr>
            </w:pPr>
            <w:r w:rsidRPr="002C031F">
              <w:rPr>
                <w:sz w:val="20"/>
              </w:rPr>
              <w:t>Минимальные отступы от границ земельного участка в целях определения мест допустимого размещения объекта – 3 м.</w:t>
            </w:r>
          </w:p>
          <w:p w:rsidR="004A7B43" w:rsidRPr="002C031F" w:rsidRDefault="004A7B43" w:rsidP="00A76876">
            <w:pPr>
              <w:rPr>
                <w:sz w:val="20"/>
              </w:rPr>
            </w:pPr>
            <w:r w:rsidRPr="002C031F">
              <w:rPr>
                <w:sz w:val="20"/>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4A7B43" w:rsidRPr="002C031F" w:rsidRDefault="004A7B43" w:rsidP="00A76876">
            <w:pPr>
              <w:rPr>
                <w:sz w:val="20"/>
              </w:rPr>
            </w:pPr>
            <w:r w:rsidRPr="002C031F">
              <w:rPr>
                <w:sz w:val="20"/>
              </w:rPr>
              <w:t xml:space="preserve">Этажность - до 3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2C031F">
                <w:rPr>
                  <w:sz w:val="20"/>
                </w:rPr>
                <w:t>12 м</w:t>
              </w:r>
            </w:smartTag>
            <w:r w:rsidRPr="002C031F">
              <w:rPr>
                <w:sz w:val="20"/>
              </w:rPr>
              <w:t>.</w:t>
            </w:r>
          </w:p>
          <w:p w:rsidR="004A7B43" w:rsidRPr="002C031F" w:rsidRDefault="004A7B43" w:rsidP="00A76876">
            <w:pPr>
              <w:rPr>
                <w:sz w:val="20"/>
              </w:rPr>
            </w:pPr>
            <w:r w:rsidRPr="002C031F">
              <w:rPr>
                <w:sz w:val="20"/>
              </w:rPr>
              <w:t xml:space="preserve">Высота ограждения земельных участков - до </w:t>
            </w:r>
            <w:smartTag w:uri="urn:schemas-microsoft-com:office:smarttags" w:element="metricconverter">
              <w:smartTagPr>
                <w:attr w:name="ProductID" w:val="1,8 м"/>
              </w:smartTagPr>
              <w:r w:rsidRPr="002C031F">
                <w:rPr>
                  <w:sz w:val="20"/>
                </w:rPr>
                <w:t>1,8 м</w:t>
              </w:r>
            </w:smartTag>
            <w:r w:rsidRPr="002C031F">
              <w:rPr>
                <w:sz w:val="20"/>
              </w:rPr>
              <w:t>., на перекрестках улиц в зоне треугольника видимости – 0,5 м.</w:t>
            </w:r>
          </w:p>
        </w:tc>
        <w:tc>
          <w:tcPr>
            <w:tcW w:w="4263"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p w:rsidR="004A7B43" w:rsidRPr="002C031F" w:rsidRDefault="004A7B43" w:rsidP="00A76876">
            <w:pPr>
              <w:rPr>
                <w:sz w:val="20"/>
              </w:rPr>
            </w:pP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5 м"/>
              </w:smartTagPr>
              <w:r w:rsidRPr="002C031F">
                <w:rPr>
                  <w:sz w:val="20"/>
                </w:rPr>
                <w:t>5 м</w:t>
              </w:r>
            </w:smartTag>
            <w:r w:rsidRPr="002C031F">
              <w:rPr>
                <w:sz w:val="20"/>
              </w:rPr>
              <w:t>.</w:t>
            </w:r>
          </w:p>
          <w:p w:rsidR="004A7B43" w:rsidRPr="002C031F" w:rsidRDefault="004A7B43" w:rsidP="00A76876">
            <w:pPr>
              <w:rPr>
                <w:sz w:val="20"/>
              </w:rPr>
            </w:pPr>
            <w:r w:rsidRPr="002C031F">
              <w:rPr>
                <w:sz w:val="20"/>
              </w:rPr>
              <w:t>Минимальное расстояние от границ земельного участка до объекта хозяйственного назначения – 1 м.</w:t>
            </w:r>
          </w:p>
          <w:p w:rsidR="004A7B43" w:rsidRPr="002C031F" w:rsidRDefault="004A7B43" w:rsidP="00A76876">
            <w:pPr>
              <w:rPr>
                <w:sz w:val="20"/>
              </w:rPr>
            </w:pPr>
            <w:r w:rsidRPr="002C031F">
              <w:rPr>
                <w:sz w:val="20"/>
              </w:rPr>
              <w:t>Расстояние от жилых домов до хозяйственных построек от 15 м.</w:t>
            </w:r>
          </w:p>
        </w:tc>
        <w:tc>
          <w:tcPr>
            <w:tcW w:w="4320" w:type="dxa"/>
          </w:tcPr>
          <w:p w:rsidR="004A7B43" w:rsidRPr="002C031F" w:rsidRDefault="004A7B43" w:rsidP="00A76876">
            <w:pPr>
              <w:rPr>
                <w:sz w:val="20"/>
              </w:rPr>
            </w:pPr>
            <w:r w:rsidRPr="002C031F">
              <w:rPr>
                <w:sz w:val="20"/>
              </w:rPr>
              <w:t xml:space="preserve">Отдельно стоящие. </w:t>
            </w:r>
          </w:p>
          <w:p w:rsidR="004A7B43" w:rsidRPr="002C031F" w:rsidRDefault="004A7B43" w:rsidP="00A76876">
            <w:pPr>
              <w:rPr>
                <w:sz w:val="20"/>
              </w:rPr>
            </w:pPr>
            <w:r w:rsidRPr="002C031F">
              <w:rPr>
                <w:sz w:val="20"/>
              </w:rPr>
              <w:t>Не допускается размещение со стороны красных линий улиц.</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Детские и спортивные площадки.</w:t>
            </w:r>
          </w:p>
        </w:tc>
        <w:tc>
          <w:tcPr>
            <w:tcW w:w="3420" w:type="dxa"/>
          </w:tcPr>
          <w:p w:rsidR="004A7B43" w:rsidRPr="002C031F" w:rsidRDefault="004A7B43" w:rsidP="00A76876">
            <w:pPr>
              <w:rPr>
                <w:sz w:val="20"/>
              </w:rPr>
            </w:pPr>
            <w:r w:rsidRPr="002C031F">
              <w:rPr>
                <w:sz w:val="20"/>
              </w:rPr>
              <w:t>Общая площадь 5-10 % от площади зоны.</w:t>
            </w:r>
          </w:p>
          <w:p w:rsidR="004A7B43" w:rsidRPr="002C031F" w:rsidRDefault="004A7B43" w:rsidP="00A76876">
            <w:pPr>
              <w:rPr>
                <w:sz w:val="20"/>
              </w:rPr>
            </w:pPr>
            <w:r w:rsidRPr="002C031F">
              <w:rPr>
                <w:sz w:val="20"/>
              </w:rPr>
              <w:t>Расстояние от площадок до окон жилых и общественных зданий – не менее 20 м.</w:t>
            </w:r>
          </w:p>
        </w:tc>
        <w:tc>
          <w:tcPr>
            <w:tcW w:w="4320" w:type="dxa"/>
          </w:tcPr>
          <w:p w:rsidR="004A7B43" w:rsidRPr="002C031F" w:rsidRDefault="004A7B43" w:rsidP="00A76876">
            <w:pPr>
              <w:rPr>
                <w:sz w:val="20"/>
              </w:rPr>
            </w:pPr>
            <w:r w:rsidRPr="002C031F">
              <w:rPr>
                <w:sz w:val="20"/>
              </w:rPr>
              <w:t>Площадные объекты.</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хранения индивидуального автотранспорта.</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3 м"/>
              </w:smartTagPr>
              <w:r w:rsidRPr="002C031F">
                <w:rPr>
                  <w:sz w:val="20"/>
                </w:rPr>
                <w:t>3 м</w:t>
              </w:r>
            </w:smartTag>
            <w:r w:rsidRPr="002C031F">
              <w:rPr>
                <w:sz w:val="20"/>
              </w:rPr>
              <w:t>.</w:t>
            </w:r>
          </w:p>
          <w:p w:rsidR="004A7B43" w:rsidRPr="002C031F" w:rsidRDefault="004A7B43" w:rsidP="00A76876">
            <w:pPr>
              <w:rPr>
                <w:sz w:val="20"/>
              </w:rPr>
            </w:pPr>
            <w:r w:rsidRPr="002C031F">
              <w:rPr>
                <w:sz w:val="20"/>
              </w:rPr>
              <w:t>Общая максимальная площадь помещений – до 40 кв.м.</w:t>
            </w:r>
          </w:p>
        </w:tc>
        <w:tc>
          <w:tcPr>
            <w:tcW w:w="4320" w:type="dxa"/>
          </w:tcPr>
          <w:p w:rsidR="004A7B43" w:rsidRPr="002C031F" w:rsidRDefault="004A7B43" w:rsidP="00A76876">
            <w:pPr>
              <w:rPr>
                <w:sz w:val="20"/>
              </w:rPr>
            </w:pPr>
            <w:r w:rsidRPr="002C031F">
              <w:rPr>
                <w:sz w:val="20"/>
              </w:rPr>
              <w:t>Отдельно стоящие, встроенные, встроенно-пристроенные к объектам основного вида использования.</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 xml:space="preserve">Объекты инженерно-технического </w:t>
            </w:r>
            <w:r w:rsidRPr="002C031F">
              <w:rPr>
                <w:sz w:val="20"/>
              </w:rPr>
              <w:lastRenderedPageBreak/>
              <w:t>обеспечения.</w:t>
            </w:r>
          </w:p>
          <w:p w:rsidR="004A7B43" w:rsidRPr="002C031F" w:rsidRDefault="004A7B43" w:rsidP="00A76876">
            <w:pPr>
              <w:ind w:right="-36"/>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lastRenderedPageBreak/>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sz w:val="20"/>
              </w:rPr>
              <w:t xml:space="preserve">Строительство осуществлять в соответствии со строительными нормами и правилами, </w:t>
            </w:r>
            <w:r w:rsidRPr="002C031F">
              <w:rPr>
                <w:sz w:val="20"/>
              </w:rPr>
              <w:lastRenderedPageBreak/>
              <w:t>техническими регламентами.</w:t>
            </w: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 Объекты социально-бытового назначения.</w:t>
            </w:r>
          </w:p>
          <w:p w:rsidR="004A7B43" w:rsidRPr="002C031F" w:rsidRDefault="004A7B43" w:rsidP="00A76876">
            <w:pPr>
              <w:rPr>
                <w:sz w:val="20"/>
              </w:rPr>
            </w:pPr>
            <w:r w:rsidRPr="002C031F">
              <w:rPr>
                <w:sz w:val="20"/>
              </w:rPr>
              <w:t>Объекты торгового назначения.</w:t>
            </w:r>
          </w:p>
          <w:p w:rsidR="004A7B43" w:rsidRPr="002C031F" w:rsidRDefault="004A7B43" w:rsidP="00A76876">
            <w:pPr>
              <w:rPr>
                <w:sz w:val="20"/>
              </w:rPr>
            </w:pPr>
            <w:r w:rsidRPr="002C031F">
              <w:rPr>
                <w:sz w:val="20"/>
              </w:rPr>
              <w:t>Объекты общественного питания.</w:t>
            </w:r>
          </w:p>
          <w:p w:rsidR="004A7B43" w:rsidRPr="002C031F" w:rsidRDefault="004A7B43" w:rsidP="00A76876">
            <w:pPr>
              <w:rPr>
                <w:sz w:val="20"/>
              </w:rPr>
            </w:pPr>
            <w:r w:rsidRPr="002C031F">
              <w:rPr>
                <w:sz w:val="20"/>
              </w:rPr>
              <w:t>Объекты здравоохранения.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12 м"/>
              </w:smartTagPr>
              <w:r w:rsidRPr="002C031F">
                <w:rPr>
                  <w:sz w:val="20"/>
                </w:rPr>
                <w:t>12 м</w:t>
              </w:r>
            </w:smartTag>
            <w:r w:rsidRPr="002C031F">
              <w:rPr>
                <w:sz w:val="20"/>
              </w:rPr>
              <w:t>.</w:t>
            </w:r>
          </w:p>
          <w:p w:rsidR="004A7B43" w:rsidRPr="002C031F" w:rsidRDefault="004A7B43" w:rsidP="00A76876">
            <w:pPr>
              <w:rPr>
                <w:sz w:val="20"/>
              </w:rPr>
            </w:pPr>
            <w:r w:rsidRPr="002C031F">
              <w:rPr>
                <w:sz w:val="20"/>
              </w:rPr>
              <w:t>Площадь помещений (общая) – не более 100 кв. м.</w:t>
            </w:r>
          </w:p>
        </w:tc>
        <w:tc>
          <w:tcPr>
            <w:tcW w:w="4320" w:type="dxa"/>
          </w:tcPr>
          <w:p w:rsidR="004A7B43" w:rsidRPr="002C031F" w:rsidRDefault="004A7B43" w:rsidP="00A76876">
            <w:pPr>
              <w:rPr>
                <w:sz w:val="20"/>
              </w:rPr>
            </w:pPr>
            <w:r w:rsidRPr="002C031F">
              <w:rPr>
                <w:sz w:val="20"/>
              </w:rPr>
              <w:t xml:space="preserve">Отдельно стоящие, встроенные, встроенно-пристроенные </w:t>
            </w:r>
            <w:proofErr w:type="gramStart"/>
            <w:r w:rsidRPr="002C031F">
              <w:rPr>
                <w:sz w:val="20"/>
              </w:rPr>
              <w:t>в первые</w:t>
            </w:r>
            <w:proofErr w:type="gramEnd"/>
            <w:r w:rsidRPr="002C031F">
              <w:rPr>
                <w:sz w:val="20"/>
              </w:rPr>
              <w:t xml:space="preserve"> этажи жилых домов с условием обеспечения отдельных входов со стороны красных линий улиц.</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ПЕРСПЕКТИВНОЙ ЖИЛОЙ ЗАСТРОЙКИ (ЖЗ 103)</w:t>
      </w:r>
    </w:p>
    <w:p w:rsidR="004A7B43" w:rsidRPr="002C031F" w:rsidRDefault="004A7B43" w:rsidP="004A7B43">
      <w:pPr>
        <w:rPr>
          <w:sz w:val="16"/>
          <w:szCs w:val="16"/>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Жилая застройка.</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Параметры разрешенного использования определить проектом планировки.</w:t>
            </w:r>
          </w:p>
        </w:tc>
        <w:tc>
          <w:tcPr>
            <w:tcW w:w="4263"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5 м"/>
              </w:smartTagPr>
              <w:r w:rsidRPr="002C031F">
                <w:rPr>
                  <w:sz w:val="20"/>
                </w:rPr>
                <w:t>5 м</w:t>
              </w:r>
            </w:smartTag>
            <w:r w:rsidRPr="002C031F">
              <w:rPr>
                <w:sz w:val="20"/>
              </w:rPr>
              <w:t>.</w:t>
            </w:r>
          </w:p>
          <w:p w:rsidR="004A7B43" w:rsidRPr="002C031F" w:rsidRDefault="004A7B43" w:rsidP="00A76876">
            <w:pPr>
              <w:rPr>
                <w:sz w:val="20"/>
              </w:rPr>
            </w:pPr>
            <w:r w:rsidRPr="002C031F">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2C031F">
                <w:rPr>
                  <w:sz w:val="20"/>
                </w:rPr>
                <w:t>1 м</w:t>
              </w:r>
            </w:smartTag>
            <w:r w:rsidRPr="002C031F">
              <w:rPr>
                <w:sz w:val="20"/>
              </w:rPr>
              <w:t>.</w:t>
            </w:r>
          </w:p>
          <w:p w:rsidR="004A7B43" w:rsidRPr="002C031F" w:rsidRDefault="004A7B43" w:rsidP="00A76876">
            <w:pPr>
              <w:rPr>
                <w:sz w:val="20"/>
              </w:rPr>
            </w:pPr>
            <w:r w:rsidRPr="002C031F">
              <w:rPr>
                <w:sz w:val="20"/>
              </w:rPr>
              <w:t>Расстояние от жилых домов до хозяйственных построек от 15 м.</w:t>
            </w:r>
          </w:p>
        </w:tc>
        <w:tc>
          <w:tcPr>
            <w:tcW w:w="4320" w:type="dxa"/>
          </w:tcPr>
          <w:p w:rsidR="004A7B43" w:rsidRPr="002C031F" w:rsidRDefault="004A7B43" w:rsidP="00A76876">
            <w:pPr>
              <w:rPr>
                <w:sz w:val="20"/>
              </w:rPr>
            </w:pPr>
            <w:r w:rsidRPr="002C031F">
              <w:rPr>
                <w:sz w:val="20"/>
              </w:rPr>
              <w:t xml:space="preserve">Отдельно стоящие. </w:t>
            </w:r>
          </w:p>
          <w:p w:rsidR="004A7B43" w:rsidRPr="002C031F" w:rsidRDefault="004A7B43" w:rsidP="00A76876">
            <w:pPr>
              <w:rPr>
                <w:sz w:val="20"/>
              </w:rPr>
            </w:pPr>
            <w:r w:rsidRPr="002C031F">
              <w:rPr>
                <w:sz w:val="20"/>
              </w:rPr>
              <w:t>Не допускается размещение со стороны красных линий улиц.</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Детские и спортивные площадки.</w:t>
            </w:r>
          </w:p>
        </w:tc>
        <w:tc>
          <w:tcPr>
            <w:tcW w:w="3420" w:type="dxa"/>
          </w:tcPr>
          <w:p w:rsidR="004A7B43" w:rsidRPr="002C031F" w:rsidRDefault="004A7B43" w:rsidP="00A76876">
            <w:pPr>
              <w:rPr>
                <w:sz w:val="20"/>
              </w:rPr>
            </w:pPr>
            <w:r w:rsidRPr="002C031F">
              <w:rPr>
                <w:sz w:val="20"/>
              </w:rPr>
              <w:t>Общая площадь 5-10 % от площади зоны.</w:t>
            </w:r>
          </w:p>
          <w:p w:rsidR="004A7B43" w:rsidRPr="002C031F" w:rsidRDefault="004A7B43" w:rsidP="00A76876">
            <w:pPr>
              <w:rPr>
                <w:sz w:val="20"/>
              </w:rPr>
            </w:pPr>
            <w:r w:rsidRPr="002C031F">
              <w:rPr>
                <w:sz w:val="20"/>
              </w:rPr>
              <w:t xml:space="preserve">Расстояние от площадок до окон жилых и общественных зданий – не </w:t>
            </w:r>
            <w:r w:rsidRPr="002C031F">
              <w:rPr>
                <w:sz w:val="20"/>
              </w:rPr>
              <w:lastRenderedPageBreak/>
              <w:t>менее 20 м.</w:t>
            </w:r>
          </w:p>
        </w:tc>
        <w:tc>
          <w:tcPr>
            <w:tcW w:w="4320" w:type="dxa"/>
          </w:tcPr>
          <w:p w:rsidR="004A7B43" w:rsidRPr="002C031F" w:rsidRDefault="004A7B43" w:rsidP="00A76876">
            <w:pPr>
              <w:rPr>
                <w:sz w:val="20"/>
              </w:rPr>
            </w:pPr>
            <w:r w:rsidRPr="002C031F">
              <w:rPr>
                <w:sz w:val="20"/>
              </w:rPr>
              <w:lastRenderedPageBreak/>
              <w:t>Площадные объекты.</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lastRenderedPageBreak/>
              <w:t>Объекты хранения индивидуального автотранспорта.</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3 м"/>
              </w:smartTagPr>
              <w:r w:rsidRPr="002C031F">
                <w:rPr>
                  <w:sz w:val="20"/>
                </w:rPr>
                <w:t>3 м</w:t>
              </w:r>
            </w:smartTag>
            <w:r w:rsidRPr="002C031F">
              <w:rPr>
                <w:sz w:val="20"/>
              </w:rPr>
              <w:t>.</w:t>
            </w:r>
          </w:p>
          <w:p w:rsidR="004A7B43" w:rsidRPr="002C031F" w:rsidRDefault="004A7B43" w:rsidP="00A76876">
            <w:pPr>
              <w:rPr>
                <w:sz w:val="20"/>
              </w:rPr>
            </w:pPr>
            <w:r w:rsidRPr="002C031F">
              <w:rPr>
                <w:sz w:val="20"/>
              </w:rPr>
              <w:t>Общая площадь помещений – до 40 кв.м.</w:t>
            </w:r>
          </w:p>
        </w:tc>
        <w:tc>
          <w:tcPr>
            <w:tcW w:w="4320" w:type="dxa"/>
          </w:tcPr>
          <w:p w:rsidR="004A7B43" w:rsidRPr="002C031F" w:rsidRDefault="004A7B43" w:rsidP="00A76876">
            <w:pPr>
              <w:rPr>
                <w:sz w:val="20"/>
              </w:rPr>
            </w:pPr>
            <w:r w:rsidRPr="002C031F">
              <w:rPr>
                <w:sz w:val="20"/>
              </w:rPr>
              <w:t>Отдельно стоящие, встроенные, встроенно-пристроенные к объектам основного вида использования.</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p w:rsidR="004A7B43" w:rsidRPr="002C031F" w:rsidRDefault="004A7B43" w:rsidP="00A76876">
            <w:pPr>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sz w:val="20"/>
              </w:rPr>
              <w:t>Строительство осуществлять в соответствии со 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autoSpaceDE w:val="0"/>
              <w:autoSpaceDN w:val="0"/>
              <w:adjustRightInd w:val="0"/>
              <w:jc w:val="both"/>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 Объекты социально-бытового назначения.</w:t>
            </w:r>
          </w:p>
          <w:p w:rsidR="004A7B43" w:rsidRPr="002C031F" w:rsidRDefault="004A7B43" w:rsidP="00A76876">
            <w:pPr>
              <w:rPr>
                <w:sz w:val="20"/>
              </w:rPr>
            </w:pPr>
            <w:r w:rsidRPr="002C031F">
              <w:rPr>
                <w:sz w:val="20"/>
              </w:rPr>
              <w:t>Объекты торгового назначения.</w:t>
            </w:r>
          </w:p>
          <w:p w:rsidR="004A7B43" w:rsidRPr="002C031F" w:rsidRDefault="004A7B43" w:rsidP="00A76876">
            <w:pPr>
              <w:rPr>
                <w:sz w:val="20"/>
              </w:rPr>
            </w:pPr>
            <w:r w:rsidRPr="002C031F">
              <w:rPr>
                <w:sz w:val="20"/>
              </w:rPr>
              <w:t>Объекты общественного питания.</w:t>
            </w:r>
          </w:p>
          <w:p w:rsidR="004A7B43" w:rsidRPr="002C031F" w:rsidRDefault="004A7B43" w:rsidP="00A76876">
            <w:pPr>
              <w:rPr>
                <w:sz w:val="20"/>
              </w:rPr>
            </w:pPr>
            <w:r w:rsidRPr="002C031F">
              <w:rPr>
                <w:sz w:val="20"/>
              </w:rPr>
              <w:t>Объекты здравоохранения.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12 м"/>
              </w:smartTagPr>
              <w:r w:rsidRPr="002C031F">
                <w:rPr>
                  <w:sz w:val="20"/>
                </w:rPr>
                <w:t>12 м</w:t>
              </w:r>
            </w:smartTag>
            <w:r w:rsidRPr="002C031F">
              <w:rPr>
                <w:sz w:val="20"/>
              </w:rPr>
              <w:t>.</w:t>
            </w:r>
          </w:p>
          <w:p w:rsidR="004A7B43" w:rsidRPr="002C031F" w:rsidRDefault="004A7B43" w:rsidP="00A76876">
            <w:pPr>
              <w:rPr>
                <w:sz w:val="20"/>
              </w:rPr>
            </w:pPr>
            <w:r w:rsidRPr="002C031F">
              <w:rPr>
                <w:sz w:val="20"/>
              </w:rPr>
              <w:t>Площадь помещений – не более 150 кв. м.</w:t>
            </w:r>
          </w:p>
        </w:tc>
        <w:tc>
          <w:tcPr>
            <w:tcW w:w="4320" w:type="dxa"/>
          </w:tcPr>
          <w:p w:rsidR="004A7B43" w:rsidRPr="002C031F" w:rsidRDefault="004A7B43" w:rsidP="00A76876">
            <w:pPr>
              <w:rPr>
                <w:sz w:val="20"/>
              </w:rPr>
            </w:pPr>
            <w:r w:rsidRPr="002C031F">
              <w:rPr>
                <w:sz w:val="20"/>
              </w:rPr>
              <w:t xml:space="preserve">Отдельно стоящие, встроенные, встроенно-пристроенные </w:t>
            </w:r>
            <w:proofErr w:type="gramStart"/>
            <w:r w:rsidRPr="002C031F">
              <w:rPr>
                <w:sz w:val="20"/>
              </w:rPr>
              <w:t>в первые</w:t>
            </w:r>
            <w:proofErr w:type="gramEnd"/>
            <w:r w:rsidRPr="002C031F">
              <w:rPr>
                <w:sz w:val="20"/>
              </w:rPr>
              <w:t xml:space="preserve"> этажи жилых домов с условием обеспечения отдельных входов со стороны красных линий улиц.</w:t>
            </w:r>
          </w:p>
        </w:tc>
      </w:tr>
    </w:tbl>
    <w:p w:rsidR="004A7B43" w:rsidRPr="002C031F" w:rsidRDefault="004A7B43" w:rsidP="004A7B43"/>
    <w:p w:rsidR="004A7B43" w:rsidRPr="002C031F" w:rsidRDefault="004A7B43" w:rsidP="004A7B43"/>
    <w:p w:rsidR="004A7B43" w:rsidRPr="002C031F" w:rsidRDefault="004A7B43" w:rsidP="004A7B43">
      <w:pPr>
        <w:jc w:val="center"/>
        <w:rPr>
          <w:u w:val="single"/>
        </w:rPr>
      </w:pPr>
      <w:r w:rsidRPr="002C031F">
        <w:rPr>
          <w:u w:val="single"/>
        </w:rPr>
        <w:t>ЗОНА  МАЛОЭТАЖНОЙ ЖИЛОЙ ЗАСТРОЙКИ (1-3 ЭТАЖЕЙ) (ЖЗ 104)</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Многоквартирные жилые дома.</w:t>
            </w:r>
          </w:p>
        </w:tc>
        <w:tc>
          <w:tcPr>
            <w:tcW w:w="3420" w:type="dxa"/>
          </w:tcPr>
          <w:p w:rsidR="004A7B43" w:rsidRPr="002C031F" w:rsidRDefault="004A7B43" w:rsidP="00A76876">
            <w:pPr>
              <w:rPr>
                <w:sz w:val="20"/>
              </w:rPr>
            </w:pPr>
            <w:r w:rsidRPr="002C031F">
              <w:rPr>
                <w:sz w:val="20"/>
              </w:rPr>
              <w:t xml:space="preserve">Минимальное расстояние от  красной линии улиц до жилого дома -  5 м. </w:t>
            </w:r>
          </w:p>
          <w:p w:rsidR="004A7B43" w:rsidRPr="002C031F" w:rsidRDefault="004A7B43" w:rsidP="00A76876">
            <w:pPr>
              <w:rPr>
                <w:sz w:val="20"/>
              </w:rPr>
            </w:pPr>
            <w:r w:rsidRPr="002C031F">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2C031F">
                <w:rPr>
                  <w:sz w:val="20"/>
                </w:rPr>
                <w:t>3 м</w:t>
              </w:r>
            </w:smartTag>
            <w:r w:rsidRPr="002C031F">
              <w:rPr>
                <w:sz w:val="20"/>
              </w:rPr>
              <w:t>.</w:t>
            </w:r>
          </w:p>
          <w:p w:rsidR="004A7B43" w:rsidRPr="002C031F" w:rsidRDefault="004A7B43" w:rsidP="00A76876">
            <w:pPr>
              <w:rPr>
                <w:sz w:val="20"/>
              </w:rPr>
            </w:pPr>
            <w:r w:rsidRPr="002C031F">
              <w:rPr>
                <w:sz w:val="20"/>
              </w:rPr>
              <w:t xml:space="preserve">Этажность - до 3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2C031F">
                <w:rPr>
                  <w:sz w:val="20"/>
                </w:rPr>
                <w:t>15 м</w:t>
              </w:r>
            </w:smartTag>
            <w:r w:rsidRPr="002C031F">
              <w:rPr>
                <w:sz w:val="20"/>
              </w:rPr>
              <w:t>.</w:t>
            </w:r>
          </w:p>
          <w:p w:rsidR="004A7B43" w:rsidRPr="002C031F" w:rsidRDefault="004A7B43" w:rsidP="00A76876">
            <w:pPr>
              <w:rPr>
                <w:sz w:val="20"/>
              </w:rPr>
            </w:pPr>
            <w:r w:rsidRPr="002C031F">
              <w:rPr>
                <w:sz w:val="20"/>
              </w:rPr>
              <w:t xml:space="preserve">Высота ограждения земельных участков - до </w:t>
            </w:r>
            <w:smartTag w:uri="urn:schemas-microsoft-com:office:smarttags" w:element="metricconverter">
              <w:smartTagPr>
                <w:attr w:name="ProductID" w:val="1,2 м"/>
              </w:smartTagPr>
              <w:r w:rsidRPr="002C031F">
                <w:rPr>
                  <w:sz w:val="20"/>
                </w:rPr>
                <w:t>1,2 м</w:t>
              </w:r>
            </w:smartTag>
            <w:r w:rsidRPr="002C031F">
              <w:rPr>
                <w:sz w:val="20"/>
              </w:rPr>
              <w:t>.</w:t>
            </w:r>
          </w:p>
          <w:p w:rsidR="004A7B43" w:rsidRPr="002C031F" w:rsidRDefault="004A7B43" w:rsidP="00A76876">
            <w:pPr>
              <w:rPr>
                <w:sz w:val="20"/>
              </w:rPr>
            </w:pPr>
            <w:r w:rsidRPr="002C031F">
              <w:rPr>
                <w:sz w:val="20"/>
              </w:rPr>
              <w:t>Максимальный процент застройки – 25, блокированной застройки – 30.</w:t>
            </w:r>
          </w:p>
        </w:tc>
        <w:tc>
          <w:tcPr>
            <w:tcW w:w="4263"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Не допускается размещение хозяйственных построек со стороны улиц, за исключением гаражей.</w:t>
            </w:r>
          </w:p>
        </w:tc>
      </w:tr>
    </w:tbl>
    <w:p w:rsidR="004A7B43" w:rsidRPr="002C031F" w:rsidRDefault="004A7B43" w:rsidP="004A7B43">
      <w:pPr>
        <w:rPr>
          <w:sz w:val="20"/>
        </w:rPr>
      </w:pPr>
    </w:p>
    <w:p w:rsidR="004A7B43" w:rsidRPr="002C031F" w:rsidRDefault="004A7B43" w:rsidP="004A7B43">
      <w:pPr>
        <w:rPr>
          <w:sz w:val="20"/>
        </w:rPr>
      </w:pPr>
      <w:r w:rsidRPr="002C031F">
        <w:rPr>
          <w:sz w:val="20"/>
        </w:rPr>
        <w:lastRenderedPageBreak/>
        <w:t>2.   ВСПОМОГАТЕЛЬНЫЕ ВИДЫ И ПАРАМЕТРЫ РАЗРЕШЕННОГО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5 м"/>
              </w:smartTagPr>
              <w:r w:rsidRPr="002C031F">
                <w:rPr>
                  <w:sz w:val="20"/>
                </w:rPr>
                <w:t>5 м</w:t>
              </w:r>
            </w:smartTag>
            <w:r w:rsidRPr="002C031F">
              <w:rPr>
                <w:sz w:val="20"/>
              </w:rPr>
              <w:t>.</w:t>
            </w:r>
          </w:p>
          <w:p w:rsidR="004A7B43" w:rsidRPr="002C031F" w:rsidRDefault="004A7B43" w:rsidP="00A76876">
            <w:pPr>
              <w:rPr>
                <w:sz w:val="20"/>
              </w:rPr>
            </w:pPr>
            <w:r w:rsidRPr="002C031F">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2C031F">
                <w:rPr>
                  <w:sz w:val="20"/>
                </w:rPr>
                <w:t>1 м</w:t>
              </w:r>
            </w:smartTag>
            <w:r w:rsidRPr="002C031F">
              <w:rPr>
                <w:sz w:val="20"/>
              </w:rPr>
              <w:t>.</w:t>
            </w:r>
          </w:p>
          <w:p w:rsidR="004A7B43" w:rsidRPr="002C031F" w:rsidRDefault="004A7B43" w:rsidP="00A76876">
            <w:pPr>
              <w:rPr>
                <w:sz w:val="20"/>
              </w:rPr>
            </w:pPr>
            <w:r w:rsidRPr="002C031F">
              <w:rPr>
                <w:sz w:val="20"/>
              </w:rPr>
              <w:t>Расстояние от жилых домов до хозяйственных построек от 15 м.</w:t>
            </w:r>
          </w:p>
        </w:tc>
        <w:tc>
          <w:tcPr>
            <w:tcW w:w="4320" w:type="dxa"/>
          </w:tcPr>
          <w:p w:rsidR="004A7B43" w:rsidRPr="002C031F" w:rsidRDefault="004A7B43" w:rsidP="00A76876">
            <w:pPr>
              <w:rPr>
                <w:sz w:val="20"/>
              </w:rPr>
            </w:pPr>
            <w:r w:rsidRPr="002C031F">
              <w:rPr>
                <w:sz w:val="20"/>
              </w:rPr>
              <w:t xml:space="preserve">Отдельно стоящие. </w:t>
            </w:r>
          </w:p>
          <w:p w:rsidR="004A7B43" w:rsidRPr="002C031F" w:rsidRDefault="004A7B43" w:rsidP="00A76876">
            <w:pPr>
              <w:rPr>
                <w:sz w:val="20"/>
              </w:rPr>
            </w:pPr>
            <w:r w:rsidRPr="002C031F">
              <w:rPr>
                <w:sz w:val="20"/>
              </w:rPr>
              <w:t>Не допускается размещение со стороны красных линий улиц.</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Детские и спортивные площадки.</w:t>
            </w:r>
          </w:p>
        </w:tc>
        <w:tc>
          <w:tcPr>
            <w:tcW w:w="3420" w:type="dxa"/>
          </w:tcPr>
          <w:p w:rsidR="004A7B43" w:rsidRPr="002C031F" w:rsidRDefault="004A7B43" w:rsidP="00A76876">
            <w:pPr>
              <w:rPr>
                <w:sz w:val="20"/>
              </w:rPr>
            </w:pPr>
            <w:r w:rsidRPr="002C031F">
              <w:rPr>
                <w:sz w:val="20"/>
              </w:rPr>
              <w:t>Общая площадь 5-10 % от площади зоны.</w:t>
            </w:r>
          </w:p>
          <w:p w:rsidR="004A7B43" w:rsidRPr="002C031F" w:rsidRDefault="004A7B43" w:rsidP="00A76876">
            <w:pPr>
              <w:rPr>
                <w:sz w:val="20"/>
              </w:rPr>
            </w:pPr>
            <w:r w:rsidRPr="002C031F">
              <w:rPr>
                <w:sz w:val="20"/>
              </w:rPr>
              <w:t>Расстояние от площадок до окон жилых и общественных зданий – не менее 20 м.</w:t>
            </w:r>
          </w:p>
        </w:tc>
        <w:tc>
          <w:tcPr>
            <w:tcW w:w="4320" w:type="dxa"/>
          </w:tcPr>
          <w:p w:rsidR="004A7B43" w:rsidRPr="002C031F" w:rsidRDefault="004A7B43" w:rsidP="00A76876">
            <w:pPr>
              <w:rPr>
                <w:sz w:val="20"/>
              </w:rPr>
            </w:pPr>
            <w:r w:rsidRPr="002C031F">
              <w:rPr>
                <w:sz w:val="20"/>
              </w:rPr>
              <w:t>Площадные объекты.</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хранения индивидуального автотранспорта.</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3 м"/>
              </w:smartTagPr>
              <w:r w:rsidRPr="002C031F">
                <w:rPr>
                  <w:sz w:val="20"/>
                </w:rPr>
                <w:t>3 м</w:t>
              </w:r>
            </w:smartTag>
            <w:r w:rsidRPr="002C031F">
              <w:rPr>
                <w:sz w:val="20"/>
              </w:rPr>
              <w:t>.</w:t>
            </w:r>
          </w:p>
          <w:p w:rsidR="004A7B43" w:rsidRPr="002C031F" w:rsidRDefault="004A7B43" w:rsidP="00A76876">
            <w:pPr>
              <w:rPr>
                <w:sz w:val="20"/>
              </w:rPr>
            </w:pPr>
            <w:r w:rsidRPr="002C031F">
              <w:rPr>
                <w:sz w:val="20"/>
              </w:rPr>
              <w:t>Общая площадь помещений – до 40 кв.м.</w:t>
            </w:r>
          </w:p>
        </w:tc>
        <w:tc>
          <w:tcPr>
            <w:tcW w:w="4320" w:type="dxa"/>
          </w:tcPr>
          <w:p w:rsidR="004A7B43" w:rsidRPr="002C031F" w:rsidRDefault="004A7B43" w:rsidP="00A76876">
            <w:pPr>
              <w:rPr>
                <w:sz w:val="20"/>
              </w:rPr>
            </w:pPr>
            <w:r w:rsidRPr="002C031F">
              <w:rPr>
                <w:sz w:val="20"/>
              </w:rPr>
              <w:t>Отдельно стоящие, встроенные, встроенно-пристроенные к объектам основного вида использования.</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p w:rsidR="004A7B43" w:rsidRPr="002C031F" w:rsidRDefault="004A7B43" w:rsidP="00A76876">
            <w:pPr>
              <w:ind w:right="-36"/>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sz w:val="20"/>
              </w:rPr>
              <w:t>Строительство осуществлять в соответствии со 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autoSpaceDE w:val="0"/>
              <w:autoSpaceDN w:val="0"/>
              <w:adjustRightInd w:val="0"/>
              <w:jc w:val="both"/>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 Объекты социально-бытового назначения.</w:t>
            </w:r>
          </w:p>
          <w:p w:rsidR="004A7B43" w:rsidRPr="002C031F" w:rsidRDefault="004A7B43" w:rsidP="00A76876">
            <w:pPr>
              <w:rPr>
                <w:sz w:val="20"/>
              </w:rPr>
            </w:pPr>
            <w:r w:rsidRPr="002C031F">
              <w:rPr>
                <w:sz w:val="20"/>
              </w:rPr>
              <w:t>Объекты торгового назначения.</w:t>
            </w:r>
          </w:p>
          <w:p w:rsidR="004A7B43" w:rsidRPr="002C031F" w:rsidRDefault="004A7B43" w:rsidP="00A76876">
            <w:pPr>
              <w:rPr>
                <w:sz w:val="20"/>
              </w:rPr>
            </w:pPr>
            <w:r w:rsidRPr="002C031F">
              <w:rPr>
                <w:sz w:val="20"/>
              </w:rPr>
              <w:t>Объекты общественного питания.</w:t>
            </w:r>
          </w:p>
          <w:p w:rsidR="004A7B43" w:rsidRPr="002C031F" w:rsidRDefault="004A7B43" w:rsidP="00A76876">
            <w:pPr>
              <w:rPr>
                <w:sz w:val="20"/>
              </w:rPr>
            </w:pPr>
            <w:r w:rsidRPr="002C031F">
              <w:rPr>
                <w:sz w:val="20"/>
              </w:rPr>
              <w:t>Объекты здравоохранения.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12 м"/>
              </w:smartTagPr>
              <w:r w:rsidRPr="002C031F">
                <w:rPr>
                  <w:sz w:val="20"/>
                </w:rPr>
                <w:t>12 м</w:t>
              </w:r>
            </w:smartTag>
            <w:r w:rsidRPr="002C031F">
              <w:rPr>
                <w:sz w:val="20"/>
              </w:rPr>
              <w:t>.</w:t>
            </w:r>
          </w:p>
          <w:p w:rsidR="004A7B43" w:rsidRPr="002C031F" w:rsidRDefault="004A7B43" w:rsidP="00A76876">
            <w:pPr>
              <w:rPr>
                <w:sz w:val="20"/>
              </w:rPr>
            </w:pPr>
            <w:r w:rsidRPr="002C031F">
              <w:rPr>
                <w:sz w:val="20"/>
              </w:rPr>
              <w:t>Площадь помещений – не более 150 кв. м.</w:t>
            </w:r>
          </w:p>
        </w:tc>
        <w:tc>
          <w:tcPr>
            <w:tcW w:w="4320" w:type="dxa"/>
          </w:tcPr>
          <w:p w:rsidR="004A7B43" w:rsidRPr="002C031F" w:rsidRDefault="004A7B43" w:rsidP="00A76876">
            <w:pPr>
              <w:rPr>
                <w:sz w:val="20"/>
              </w:rPr>
            </w:pPr>
            <w:r w:rsidRPr="002C031F">
              <w:rPr>
                <w:sz w:val="20"/>
              </w:rPr>
              <w:t xml:space="preserve">Отдельно стоящие, встроенные, встроенно-пристроенные </w:t>
            </w:r>
            <w:proofErr w:type="gramStart"/>
            <w:r w:rsidRPr="002C031F">
              <w:rPr>
                <w:sz w:val="20"/>
              </w:rPr>
              <w:t>в первые</w:t>
            </w:r>
            <w:proofErr w:type="gramEnd"/>
            <w:r w:rsidRPr="002C031F">
              <w:rPr>
                <w:sz w:val="20"/>
              </w:rPr>
              <w:t xml:space="preserve"> этажи жилых домов с условием обеспечения отдельных входов со стороны красных линий улиц.</w:t>
            </w:r>
          </w:p>
        </w:tc>
      </w:tr>
    </w:tbl>
    <w:p w:rsidR="004A7B43" w:rsidRPr="002C031F" w:rsidRDefault="004A7B43" w:rsidP="004A7B43">
      <w:pPr>
        <w:jc w:val="cente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ОБЩЕСТВЕННОГО ЦЕНТРА (ОДЗ 201)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 xml:space="preserve">Объекты: </w:t>
            </w:r>
          </w:p>
          <w:p w:rsidR="004A7B43" w:rsidRPr="002C031F" w:rsidRDefault="004A7B43" w:rsidP="00A76876">
            <w:pPr>
              <w:rPr>
                <w:sz w:val="20"/>
              </w:rPr>
            </w:pPr>
            <w:r w:rsidRPr="002C031F">
              <w:rPr>
                <w:sz w:val="20"/>
              </w:rPr>
              <w:lastRenderedPageBreak/>
              <w:t>- административно-делового назначения;</w:t>
            </w:r>
          </w:p>
          <w:p w:rsidR="004A7B43" w:rsidRPr="002C031F" w:rsidRDefault="004A7B43" w:rsidP="00A76876">
            <w:pPr>
              <w:rPr>
                <w:sz w:val="20"/>
              </w:rPr>
            </w:pPr>
            <w:r w:rsidRPr="002C031F">
              <w:rPr>
                <w:sz w:val="20"/>
              </w:rPr>
              <w:t>- учебно-образовательного назначения;</w:t>
            </w:r>
          </w:p>
          <w:p w:rsidR="004A7B43" w:rsidRPr="002C031F" w:rsidRDefault="004A7B43" w:rsidP="00A76876">
            <w:pPr>
              <w:rPr>
                <w:sz w:val="20"/>
              </w:rPr>
            </w:pPr>
            <w:r w:rsidRPr="002C031F">
              <w:rPr>
                <w:sz w:val="20"/>
              </w:rPr>
              <w:t>- торгового назначения;</w:t>
            </w:r>
          </w:p>
          <w:p w:rsidR="004A7B43" w:rsidRPr="002C031F" w:rsidRDefault="004A7B43" w:rsidP="00A76876">
            <w:pPr>
              <w:rPr>
                <w:sz w:val="20"/>
              </w:rPr>
            </w:pPr>
            <w:r w:rsidRPr="002C031F">
              <w:rPr>
                <w:sz w:val="20"/>
              </w:rPr>
              <w:t>- общественного питания;</w:t>
            </w:r>
          </w:p>
          <w:p w:rsidR="004A7B43" w:rsidRPr="002C031F" w:rsidRDefault="004A7B43" w:rsidP="00A76876">
            <w:pPr>
              <w:rPr>
                <w:sz w:val="20"/>
              </w:rPr>
            </w:pPr>
            <w:r w:rsidRPr="002C031F">
              <w:rPr>
                <w:sz w:val="20"/>
              </w:rPr>
              <w:t xml:space="preserve">- социально-бытового назначения; </w:t>
            </w:r>
          </w:p>
          <w:p w:rsidR="004A7B43" w:rsidRPr="002C031F" w:rsidRDefault="004A7B43" w:rsidP="00A76876">
            <w:pPr>
              <w:rPr>
                <w:sz w:val="20"/>
              </w:rPr>
            </w:pPr>
            <w:r w:rsidRPr="002C031F">
              <w:rPr>
                <w:sz w:val="20"/>
              </w:rPr>
              <w:t xml:space="preserve">- </w:t>
            </w:r>
            <w:proofErr w:type="spellStart"/>
            <w:r w:rsidRPr="002C031F">
              <w:rPr>
                <w:sz w:val="20"/>
              </w:rPr>
              <w:t>культурно-досугового</w:t>
            </w:r>
            <w:proofErr w:type="spellEnd"/>
            <w:r w:rsidRPr="002C031F">
              <w:rPr>
                <w:sz w:val="20"/>
              </w:rPr>
              <w:t xml:space="preserve"> назначения;</w:t>
            </w:r>
          </w:p>
          <w:p w:rsidR="004A7B43" w:rsidRPr="002C031F" w:rsidRDefault="004A7B43" w:rsidP="00A76876">
            <w:pPr>
              <w:rPr>
                <w:sz w:val="20"/>
              </w:rPr>
            </w:pPr>
            <w:r w:rsidRPr="002C031F">
              <w:rPr>
                <w:sz w:val="20"/>
              </w:rPr>
              <w:t>- здравоохранения;</w:t>
            </w:r>
          </w:p>
          <w:p w:rsidR="004A7B43" w:rsidRPr="002C031F" w:rsidRDefault="004A7B43" w:rsidP="00A76876">
            <w:pPr>
              <w:rPr>
                <w:sz w:val="20"/>
              </w:rPr>
            </w:pPr>
            <w:r w:rsidRPr="002C031F">
              <w:rPr>
                <w:sz w:val="20"/>
              </w:rPr>
              <w:t>- правоохранительных  органов;</w:t>
            </w:r>
          </w:p>
          <w:p w:rsidR="004A7B43" w:rsidRPr="002C031F" w:rsidRDefault="004A7B43" w:rsidP="00A76876">
            <w:pPr>
              <w:rPr>
                <w:sz w:val="20"/>
              </w:rPr>
            </w:pPr>
            <w:r w:rsidRPr="002C031F">
              <w:rPr>
                <w:sz w:val="20"/>
              </w:rPr>
              <w:t>- культового назначения, мемориалы, памятники.</w:t>
            </w:r>
          </w:p>
        </w:tc>
        <w:tc>
          <w:tcPr>
            <w:tcW w:w="3420" w:type="dxa"/>
          </w:tcPr>
          <w:p w:rsidR="004A7B43" w:rsidRPr="002C031F" w:rsidRDefault="004A7B43" w:rsidP="00A76876">
            <w:pPr>
              <w:rPr>
                <w:sz w:val="20"/>
              </w:rPr>
            </w:pPr>
            <w:r w:rsidRPr="002C031F">
              <w:rPr>
                <w:sz w:val="20"/>
              </w:rPr>
              <w:lastRenderedPageBreak/>
              <w:t xml:space="preserve">Минимальный и (или) </w:t>
            </w:r>
            <w:r w:rsidRPr="002C031F">
              <w:rPr>
                <w:sz w:val="20"/>
              </w:rPr>
              <w:lastRenderedPageBreak/>
              <w:t>максимальный размеры земельного участка, минимальный отступ от красных линий и отступ от границ земельного участка определяются в соответствии с региональными, местными нормативами градостроительного проектирования.</w:t>
            </w:r>
          </w:p>
          <w:p w:rsidR="004A7B43" w:rsidRPr="002C031F" w:rsidRDefault="004A7B43" w:rsidP="00A76876">
            <w:pPr>
              <w:rPr>
                <w:sz w:val="20"/>
              </w:rPr>
            </w:pPr>
            <w:r w:rsidRPr="002C031F">
              <w:rPr>
                <w:sz w:val="20"/>
              </w:rPr>
              <w:t xml:space="preserve">Этажность – не более 4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не более </w:t>
            </w:r>
            <w:smartTag w:uri="urn:schemas-microsoft-com:office:smarttags" w:element="metricconverter">
              <w:smartTagPr>
                <w:attr w:name="ProductID" w:val="25 м"/>
              </w:smartTagPr>
              <w:r w:rsidRPr="002C031F">
                <w:rPr>
                  <w:sz w:val="20"/>
                </w:rPr>
                <w:t>25 м</w:t>
              </w:r>
            </w:smartTag>
            <w:r w:rsidRPr="002C031F">
              <w:rPr>
                <w:sz w:val="20"/>
              </w:rPr>
              <w:t>.</w:t>
            </w:r>
          </w:p>
          <w:p w:rsidR="004A7B43" w:rsidRPr="002C031F" w:rsidRDefault="004A7B43" w:rsidP="00A76876">
            <w:pPr>
              <w:rPr>
                <w:sz w:val="20"/>
              </w:rPr>
            </w:pPr>
            <w:r w:rsidRPr="002C031F">
              <w:rPr>
                <w:sz w:val="20"/>
              </w:rPr>
              <w:t>Озеленение территории квартала – не менее 40 %.</w:t>
            </w:r>
          </w:p>
          <w:p w:rsidR="004A7B43" w:rsidRPr="002C031F" w:rsidRDefault="004A7B43" w:rsidP="00A76876">
            <w:pPr>
              <w:rPr>
                <w:sz w:val="20"/>
              </w:rPr>
            </w:pPr>
            <w:r w:rsidRPr="002C031F">
              <w:rPr>
                <w:sz w:val="20"/>
              </w:rPr>
              <w:t>Максимальный процент застройки – 40.</w:t>
            </w:r>
          </w:p>
        </w:tc>
        <w:tc>
          <w:tcPr>
            <w:tcW w:w="4263" w:type="dxa"/>
          </w:tcPr>
          <w:p w:rsidR="004A7B43" w:rsidRPr="002C031F" w:rsidRDefault="004A7B43" w:rsidP="00A76876">
            <w:pPr>
              <w:rPr>
                <w:sz w:val="20"/>
              </w:rPr>
            </w:pPr>
            <w:r w:rsidRPr="002C031F">
              <w:rPr>
                <w:sz w:val="20"/>
              </w:rPr>
              <w:lastRenderedPageBreak/>
              <w:t xml:space="preserve">Новое строительство, реконструкцию </w:t>
            </w:r>
            <w:r w:rsidRPr="002C031F">
              <w:rPr>
                <w:sz w:val="20"/>
              </w:rPr>
              <w:lastRenderedPageBreak/>
              <w:t>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Предусмотреть архитектурно-планировочное и колористическое решение фасадов.</w:t>
            </w:r>
          </w:p>
          <w:p w:rsidR="004A7B43" w:rsidRPr="002C031F" w:rsidRDefault="004A7B43" w:rsidP="00A76876">
            <w:pPr>
              <w:rPr>
                <w:sz w:val="20"/>
              </w:rPr>
            </w:pPr>
            <w:r w:rsidRPr="002C031F">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4A7B43" w:rsidRPr="002C031F" w:rsidRDefault="004A7B43" w:rsidP="00A76876">
            <w:pPr>
              <w:rPr>
                <w:sz w:val="20"/>
              </w:rPr>
            </w:pPr>
          </w:p>
        </w:tc>
      </w:tr>
      <w:tr w:rsidR="004A7B43" w:rsidRPr="002C031F" w:rsidTr="00A76876">
        <w:tc>
          <w:tcPr>
            <w:tcW w:w="2448" w:type="dxa"/>
          </w:tcPr>
          <w:p w:rsidR="004A7B43" w:rsidRPr="002C031F" w:rsidRDefault="004A7B43" w:rsidP="00A76876">
            <w:pPr>
              <w:rPr>
                <w:sz w:val="20"/>
              </w:rPr>
            </w:pPr>
            <w:r w:rsidRPr="002C031F">
              <w:rPr>
                <w:sz w:val="20"/>
              </w:rPr>
              <w:lastRenderedPageBreak/>
              <w:t>Места отдыха общего пользования, парки, скверы.</w:t>
            </w:r>
          </w:p>
        </w:tc>
        <w:tc>
          <w:tcPr>
            <w:tcW w:w="3420" w:type="dxa"/>
          </w:tcPr>
          <w:p w:rsidR="004A7B43" w:rsidRPr="002C031F" w:rsidRDefault="004A7B43" w:rsidP="00A76876">
            <w:pPr>
              <w:rPr>
                <w:sz w:val="20"/>
              </w:rPr>
            </w:pPr>
            <w:r w:rsidRPr="002C031F">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ценными породами деревьев - не менее 50 %.</w:t>
            </w:r>
          </w:p>
        </w:tc>
        <w:tc>
          <w:tcPr>
            <w:tcW w:w="4263" w:type="dxa"/>
          </w:tcPr>
          <w:p w:rsidR="004A7B43" w:rsidRPr="002C031F" w:rsidRDefault="004A7B43" w:rsidP="00A76876">
            <w:pPr>
              <w:rPr>
                <w:sz w:val="20"/>
              </w:rPr>
            </w:pPr>
            <w:r w:rsidRPr="002C031F">
              <w:rPr>
                <w:sz w:val="20"/>
              </w:rPr>
              <w:t>Устройство ливневой канализации, прогулочных дорожек в твердом покрытии.</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Детские площадки.</w:t>
            </w:r>
          </w:p>
        </w:tc>
        <w:tc>
          <w:tcPr>
            <w:tcW w:w="3420" w:type="dxa"/>
          </w:tcPr>
          <w:p w:rsidR="004A7B43" w:rsidRPr="002C031F" w:rsidRDefault="004A7B43" w:rsidP="00A76876">
            <w:pPr>
              <w:rPr>
                <w:sz w:val="20"/>
              </w:rPr>
            </w:pPr>
            <w:r w:rsidRPr="002C031F">
              <w:rPr>
                <w:sz w:val="20"/>
              </w:rPr>
              <w:t>Общая площадь 5-10 % от площади зоны.</w:t>
            </w:r>
          </w:p>
        </w:tc>
        <w:tc>
          <w:tcPr>
            <w:tcW w:w="4320" w:type="dxa"/>
          </w:tcPr>
          <w:p w:rsidR="004A7B43" w:rsidRPr="002C031F" w:rsidRDefault="004A7B43" w:rsidP="00A76876">
            <w:pPr>
              <w:rPr>
                <w:sz w:val="20"/>
              </w:rPr>
            </w:pPr>
            <w:r w:rsidRPr="002C031F">
              <w:rPr>
                <w:sz w:val="20"/>
              </w:rPr>
              <w:t>Площадные объекты.</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Малые архитектурные формы и элементы благоустройства.</w:t>
            </w:r>
          </w:p>
        </w:tc>
        <w:tc>
          <w:tcPr>
            <w:tcW w:w="3420" w:type="dxa"/>
          </w:tcPr>
          <w:p w:rsidR="004A7B43" w:rsidRPr="002C031F" w:rsidRDefault="004A7B43" w:rsidP="00A76876">
            <w:pPr>
              <w:rPr>
                <w:sz w:val="20"/>
              </w:rPr>
            </w:pP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p w:rsidR="004A7B43" w:rsidRPr="002C031F" w:rsidRDefault="004A7B43" w:rsidP="00A76876">
            <w:pPr>
              <w:ind w:right="-36"/>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sz w:val="20"/>
              </w:rPr>
              <w:t>Строительство осуществлять в соответствии со 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гражданской обороны.</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Парковки.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sz w:val="20"/>
              </w:rPr>
            </w:pP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здравоохранения.</w:t>
            </w:r>
          </w:p>
          <w:p w:rsidR="004A7B43" w:rsidRPr="002C031F" w:rsidRDefault="004A7B43" w:rsidP="00A76876">
            <w:pPr>
              <w:rPr>
                <w:sz w:val="20"/>
              </w:rPr>
            </w:pPr>
            <w:r w:rsidRPr="002C031F">
              <w:rPr>
                <w:sz w:val="20"/>
              </w:rPr>
              <w:t>Объекты учебно-образовательного назначения.</w:t>
            </w:r>
          </w:p>
          <w:p w:rsidR="004A7B43" w:rsidRPr="002C031F" w:rsidRDefault="004A7B43" w:rsidP="00A76876">
            <w:pPr>
              <w:rPr>
                <w:sz w:val="20"/>
              </w:rPr>
            </w:pPr>
            <w:r w:rsidRPr="002C031F">
              <w:rPr>
                <w:sz w:val="20"/>
              </w:rPr>
              <w:t xml:space="preserve">Объекты спортивного </w:t>
            </w:r>
            <w:r w:rsidRPr="002C031F">
              <w:rPr>
                <w:sz w:val="20"/>
              </w:rPr>
              <w:lastRenderedPageBreak/>
              <w:t>назначения.</w:t>
            </w:r>
          </w:p>
          <w:p w:rsidR="004A7B43" w:rsidRPr="002C031F" w:rsidRDefault="004A7B43" w:rsidP="00A76876">
            <w:pPr>
              <w:rPr>
                <w:sz w:val="20"/>
              </w:rPr>
            </w:pPr>
            <w:r w:rsidRPr="002C031F">
              <w:rPr>
                <w:sz w:val="20"/>
              </w:rPr>
              <w:t>Объекты социального обеспечения.</w:t>
            </w:r>
          </w:p>
        </w:tc>
        <w:tc>
          <w:tcPr>
            <w:tcW w:w="3420" w:type="dxa"/>
          </w:tcPr>
          <w:p w:rsidR="004A7B43" w:rsidRPr="002C031F" w:rsidRDefault="004A7B43" w:rsidP="00A76876">
            <w:pPr>
              <w:rPr>
                <w:sz w:val="20"/>
              </w:rPr>
            </w:pPr>
            <w:r w:rsidRPr="002C031F">
              <w:rPr>
                <w:sz w:val="20"/>
              </w:rPr>
              <w:lastRenderedPageBreak/>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w:t>
            </w:r>
            <w:r w:rsidRPr="002C031F">
              <w:rPr>
                <w:sz w:val="20"/>
              </w:rPr>
              <w:lastRenderedPageBreak/>
              <w:t xml:space="preserve">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tc>
        <w:tc>
          <w:tcPr>
            <w:tcW w:w="4320" w:type="dxa"/>
          </w:tcPr>
          <w:p w:rsidR="004A7B43" w:rsidRPr="002C031F" w:rsidRDefault="004A7B43" w:rsidP="00A76876">
            <w:pPr>
              <w:rPr>
                <w:sz w:val="20"/>
              </w:rPr>
            </w:pPr>
            <w:r w:rsidRPr="002C031F">
              <w:rPr>
                <w:sz w:val="20"/>
              </w:rPr>
              <w:lastRenderedPageBreak/>
              <w:t>Отдельно стоящие.</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 xml:space="preserve">ЗОНА </w:t>
      </w:r>
      <w:proofErr w:type="gramStart"/>
      <w:r w:rsidRPr="002C031F">
        <w:rPr>
          <w:u w:val="single"/>
        </w:rPr>
        <w:t>ПРОИЗВОДСТВЕННОГО</w:t>
      </w:r>
      <w:proofErr w:type="gramEnd"/>
      <w:r w:rsidRPr="002C031F">
        <w:rPr>
          <w:u w:val="single"/>
        </w:rPr>
        <w:t xml:space="preserve"> И </w:t>
      </w:r>
    </w:p>
    <w:p w:rsidR="004A7B43" w:rsidRPr="002C031F" w:rsidRDefault="004A7B43" w:rsidP="004A7B43">
      <w:pPr>
        <w:jc w:val="center"/>
        <w:rPr>
          <w:u w:val="single"/>
        </w:rPr>
      </w:pPr>
      <w:r w:rsidRPr="002C031F">
        <w:rPr>
          <w:u w:val="single"/>
        </w:rPr>
        <w:t>КОММУНАЛЬНО-СКЛАДСКОГО НАЗНАЧЕНИЯ (</w:t>
      </w:r>
      <w:proofErr w:type="gramStart"/>
      <w:r w:rsidRPr="002C031F">
        <w:rPr>
          <w:u w:val="single"/>
        </w:rPr>
        <w:t>ПР</w:t>
      </w:r>
      <w:proofErr w:type="gramEnd"/>
      <w:r w:rsidRPr="002C031F">
        <w:rPr>
          <w:u w:val="single"/>
        </w:rPr>
        <w:t xml:space="preserve"> 301)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 xml:space="preserve">Объекты производственного назначения </w:t>
            </w:r>
            <w:r w:rsidRPr="002C031F">
              <w:rPr>
                <w:sz w:val="20"/>
                <w:lang w:val="en-US"/>
              </w:rPr>
              <w:t>IV</w:t>
            </w:r>
            <w:r w:rsidRPr="002C031F">
              <w:rPr>
                <w:sz w:val="20"/>
              </w:rPr>
              <w:t>-</w:t>
            </w:r>
            <w:r w:rsidRPr="002C031F">
              <w:rPr>
                <w:sz w:val="20"/>
                <w:lang w:val="en-US"/>
              </w:rPr>
              <w:t>V</w:t>
            </w:r>
            <w:r w:rsidRPr="002C031F">
              <w:rPr>
                <w:sz w:val="20"/>
              </w:rPr>
              <w:t xml:space="preserve"> класса.</w:t>
            </w:r>
          </w:p>
          <w:p w:rsidR="004A7B43" w:rsidRPr="002C031F" w:rsidRDefault="004A7B43" w:rsidP="00A76876">
            <w:pPr>
              <w:rPr>
                <w:sz w:val="20"/>
              </w:rPr>
            </w:pPr>
            <w:r w:rsidRPr="002C031F">
              <w:rPr>
                <w:sz w:val="20"/>
              </w:rPr>
              <w:t>Объекты коммунально-складского назначения.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4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20 м.</w:t>
            </w:r>
          </w:p>
        </w:tc>
        <w:tc>
          <w:tcPr>
            <w:tcW w:w="4263"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 xml:space="preserve">Санитарно-защитная зона предприятий  до </w:t>
            </w:r>
            <w:smartTag w:uri="urn:schemas-microsoft-com:office:smarttags" w:element="metricconverter">
              <w:smartTagPr>
                <w:attr w:name="ProductID" w:val="100 метров"/>
              </w:smartTagPr>
              <w:r w:rsidRPr="002C031F">
                <w:rPr>
                  <w:sz w:val="20"/>
                </w:rPr>
                <w:t>100 метров</w:t>
              </w:r>
            </w:smartTag>
            <w:r w:rsidRPr="002C031F">
              <w:rPr>
                <w:sz w:val="20"/>
              </w:rPr>
              <w:t>.</w:t>
            </w:r>
          </w:p>
          <w:p w:rsidR="004A7B43" w:rsidRPr="002C031F" w:rsidRDefault="004A7B43" w:rsidP="00A76876">
            <w:pPr>
              <w:rPr>
                <w:sz w:val="20"/>
              </w:rPr>
            </w:pPr>
            <w:r w:rsidRPr="002C031F">
              <w:rPr>
                <w:sz w:val="20"/>
              </w:rPr>
              <w:t>Разработка мероприятий по отводу сточных вод.</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хранения и обслуживания автотранспорта.</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12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p w:rsidR="004A7B43" w:rsidRPr="002C031F" w:rsidRDefault="004A7B43" w:rsidP="00A76876">
            <w:pPr>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5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Малые архитектурные формы и элементы благоустройства.</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 xml:space="preserve">Объекты производственного </w:t>
            </w:r>
            <w:r w:rsidRPr="002C031F">
              <w:rPr>
                <w:sz w:val="20"/>
              </w:rPr>
              <w:lastRenderedPageBreak/>
              <w:t xml:space="preserve">назначения </w:t>
            </w:r>
            <w:r w:rsidRPr="002C031F">
              <w:rPr>
                <w:sz w:val="20"/>
                <w:lang w:val="en-US"/>
              </w:rPr>
              <w:t>I</w:t>
            </w:r>
            <w:r w:rsidRPr="002C031F">
              <w:rPr>
                <w:sz w:val="20"/>
              </w:rPr>
              <w:t>-</w:t>
            </w:r>
            <w:r w:rsidRPr="002C031F">
              <w:rPr>
                <w:sz w:val="20"/>
                <w:lang w:val="en-US"/>
              </w:rPr>
              <w:t>III</w:t>
            </w:r>
            <w:r w:rsidRPr="002C031F">
              <w:rPr>
                <w:sz w:val="20"/>
              </w:rPr>
              <w:t xml:space="preserve"> класса.</w:t>
            </w:r>
          </w:p>
        </w:tc>
        <w:tc>
          <w:tcPr>
            <w:tcW w:w="3420" w:type="dxa"/>
          </w:tcPr>
          <w:p w:rsidR="004A7B43" w:rsidRPr="002C031F" w:rsidRDefault="004A7B43" w:rsidP="00A76876">
            <w:pPr>
              <w:rPr>
                <w:sz w:val="20"/>
              </w:rPr>
            </w:pPr>
            <w:r w:rsidRPr="002C031F">
              <w:rPr>
                <w:sz w:val="20"/>
              </w:rPr>
              <w:lastRenderedPageBreak/>
              <w:t xml:space="preserve">Нормативные показатели плотности застройки территориальной зоны, </w:t>
            </w:r>
            <w:r w:rsidRPr="002C031F">
              <w:rPr>
                <w:sz w:val="20"/>
              </w:rPr>
              <w:lastRenderedPageBreak/>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4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 xml:space="preserve">Высота – до </w:t>
            </w:r>
            <w:smartTag w:uri="urn:schemas-microsoft-com:office:smarttags" w:element="metricconverter">
              <w:smartTagPr>
                <w:attr w:name="ProductID" w:val="20 м"/>
              </w:smartTagPr>
              <w:r w:rsidRPr="002C031F">
                <w:rPr>
                  <w:sz w:val="20"/>
                </w:rPr>
                <w:t>20 м</w:t>
              </w:r>
            </w:smartTag>
          </w:p>
        </w:tc>
        <w:tc>
          <w:tcPr>
            <w:tcW w:w="4320" w:type="dxa"/>
          </w:tcPr>
          <w:p w:rsidR="004A7B43" w:rsidRPr="002C031F" w:rsidRDefault="004A7B43" w:rsidP="00A76876">
            <w:pPr>
              <w:rPr>
                <w:sz w:val="20"/>
              </w:rPr>
            </w:pPr>
            <w:r w:rsidRPr="002C031F">
              <w:rPr>
                <w:sz w:val="20"/>
              </w:rPr>
              <w:lastRenderedPageBreak/>
              <w:t xml:space="preserve">Новое строительство, реконструкцию осуществлять по утвержденному проекту </w:t>
            </w:r>
            <w:r w:rsidRPr="002C031F">
              <w:rPr>
                <w:sz w:val="20"/>
              </w:rPr>
              <w:lastRenderedPageBreak/>
              <w:t>планировки и межевания территории.</w:t>
            </w:r>
          </w:p>
          <w:p w:rsidR="004A7B43" w:rsidRPr="002C031F" w:rsidRDefault="004A7B43" w:rsidP="00A76876">
            <w:pPr>
              <w:rPr>
                <w:sz w:val="20"/>
              </w:rPr>
            </w:pPr>
            <w:r w:rsidRPr="002C031F">
              <w:rPr>
                <w:sz w:val="20"/>
              </w:rPr>
              <w:t xml:space="preserve">Санитарно-защитная зона предприятий  </w:t>
            </w:r>
            <w:smartTag w:uri="urn:schemas-microsoft-com:office:smarttags" w:element="metricconverter">
              <w:smartTagPr>
                <w:attr w:name="ProductID" w:val="100 метров"/>
              </w:smartTagPr>
              <w:r w:rsidRPr="002C031F">
                <w:rPr>
                  <w:sz w:val="20"/>
                </w:rPr>
                <w:t>100 метров</w:t>
              </w:r>
            </w:smartTag>
            <w:r w:rsidRPr="002C031F">
              <w:rPr>
                <w:sz w:val="20"/>
              </w:rPr>
              <w:t xml:space="preserve"> и выше.</w:t>
            </w:r>
          </w:p>
          <w:p w:rsidR="004A7B43" w:rsidRPr="002C031F" w:rsidRDefault="004A7B43" w:rsidP="00A76876">
            <w:pPr>
              <w:rPr>
                <w:sz w:val="20"/>
              </w:rPr>
            </w:pPr>
            <w:r w:rsidRPr="002C031F">
              <w:rPr>
                <w:sz w:val="20"/>
              </w:rPr>
              <w:t>Разработка мероприятий по отводу сточных вод.</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lastRenderedPageBreak/>
              <w:t>Объекты торгового назначения.</w:t>
            </w:r>
          </w:p>
          <w:p w:rsidR="004A7B43" w:rsidRPr="002C031F" w:rsidRDefault="004A7B43" w:rsidP="00A76876">
            <w:pPr>
              <w:rPr>
                <w:sz w:val="20"/>
              </w:rPr>
            </w:pPr>
            <w:r w:rsidRPr="002C031F">
              <w:rPr>
                <w:sz w:val="20"/>
              </w:rPr>
              <w:t>Объекты общественного питания.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АЗС.</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временного проживания (гостиницы, кемпинги).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3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15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Временные объекты (торговые павильоны, киоски печати).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p w:rsidR="004A7B43" w:rsidRPr="002C031F" w:rsidRDefault="004A7B43" w:rsidP="00A76876">
            <w:pPr>
              <w:rPr>
                <w:sz w:val="20"/>
              </w:rPr>
            </w:pPr>
            <w:r w:rsidRPr="002C031F">
              <w:rPr>
                <w:sz w:val="20"/>
              </w:rPr>
              <w:t>Общей площадью до 40 кв.м.</w:t>
            </w:r>
          </w:p>
          <w:p w:rsidR="004A7B43" w:rsidRPr="002C031F" w:rsidRDefault="004A7B43" w:rsidP="00A76876">
            <w:pPr>
              <w:rPr>
                <w:sz w:val="20"/>
              </w:rPr>
            </w:pPr>
            <w:r w:rsidRPr="002C031F">
              <w:rPr>
                <w:sz w:val="20"/>
              </w:rPr>
              <w:t xml:space="preserve">Торговой площадью до 15 кв.м. </w:t>
            </w:r>
          </w:p>
        </w:tc>
        <w:tc>
          <w:tcPr>
            <w:tcW w:w="4320" w:type="dxa"/>
          </w:tcPr>
          <w:p w:rsidR="004A7B43" w:rsidRPr="002C031F" w:rsidRDefault="004A7B43" w:rsidP="00A76876">
            <w:pPr>
              <w:rPr>
                <w:sz w:val="20"/>
              </w:rPr>
            </w:pPr>
            <w:r w:rsidRPr="002C031F">
              <w:rPr>
                <w:sz w:val="20"/>
              </w:rPr>
              <w:t xml:space="preserve">Отдельно стоящие. </w:t>
            </w:r>
          </w:p>
          <w:p w:rsidR="004A7B43" w:rsidRPr="002C031F" w:rsidRDefault="004A7B43" w:rsidP="00A76876">
            <w:pPr>
              <w:rPr>
                <w:sz w:val="20"/>
              </w:rPr>
            </w:pPr>
            <w:r w:rsidRPr="002C031F">
              <w:rPr>
                <w:sz w:val="20"/>
              </w:rPr>
              <w:t xml:space="preserve">Временные объекты не являются объектами капитального строительства. </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ИНЖЕНЕРНОЙ ИНФРАСТРУКТУРЫ (ИЗ 401)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lastRenderedPageBreak/>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Объекты инженерной инфраструктуры.</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Разработка мероприятий по отводу сточных вод.</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5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хранения и обслуживания автотранспорта.</w:t>
            </w:r>
          </w:p>
          <w:p w:rsidR="004A7B43" w:rsidRPr="002C031F" w:rsidRDefault="004A7B43" w:rsidP="00A76876">
            <w:pPr>
              <w:rPr>
                <w:sz w:val="20"/>
              </w:rPr>
            </w:pPr>
            <w:r w:rsidRPr="002C031F">
              <w:rPr>
                <w:sz w:val="20"/>
              </w:rPr>
              <w:t>Объекты общественного питания.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w:t>
            </w:r>
          </w:p>
          <w:p w:rsidR="004A7B43" w:rsidRPr="002C031F" w:rsidRDefault="004A7B43" w:rsidP="00A76876">
            <w:pPr>
              <w:rPr>
                <w:sz w:val="20"/>
              </w:rPr>
            </w:pPr>
            <w:r w:rsidRPr="002C031F">
              <w:rPr>
                <w:sz w:val="20"/>
              </w:rPr>
              <w:t>Объекты коммунально-складского назначения.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tc>
        <w:tc>
          <w:tcPr>
            <w:tcW w:w="4320" w:type="dxa"/>
          </w:tcPr>
          <w:p w:rsidR="004A7B43" w:rsidRPr="002C031F" w:rsidRDefault="004A7B43" w:rsidP="00A76876">
            <w:pPr>
              <w:rPr>
                <w:sz w:val="20"/>
              </w:rPr>
            </w:pPr>
            <w:r w:rsidRPr="002C031F">
              <w:rPr>
                <w:sz w:val="20"/>
              </w:rPr>
              <w:t>Отдельно стоящие.</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ТРАНСПОРТНОЙ ИНФРАСТРУКТУРЫ (ТЗ 501)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Объекты транспортной инфраструктуры.</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общественного питания.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p w:rsidR="004A7B43" w:rsidRPr="002C031F" w:rsidRDefault="004A7B43" w:rsidP="00A76876">
            <w:pPr>
              <w:ind w:right="-36"/>
              <w:rPr>
                <w:sz w:val="20"/>
              </w:rPr>
            </w:pPr>
            <w:r w:rsidRPr="002C031F">
              <w:rPr>
                <w:sz w:val="20"/>
              </w:rPr>
              <w:t>Объекты жилищно-коммунального хозяйства.</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Малые архитектурные формы и элементы благоустройства.</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w:t>
            </w:r>
          </w:p>
          <w:p w:rsidR="004A7B43" w:rsidRPr="002C031F" w:rsidRDefault="004A7B43" w:rsidP="00A76876">
            <w:pPr>
              <w:rPr>
                <w:sz w:val="20"/>
              </w:rPr>
            </w:pPr>
            <w:r w:rsidRPr="002C031F">
              <w:rPr>
                <w:sz w:val="20"/>
              </w:rPr>
              <w:t>Объекты коммунально-складского назначения.</w:t>
            </w:r>
          </w:p>
          <w:p w:rsidR="004A7B43" w:rsidRPr="002C031F" w:rsidRDefault="004A7B43" w:rsidP="00A76876">
            <w:pPr>
              <w:rPr>
                <w:sz w:val="20"/>
              </w:rPr>
            </w:pPr>
            <w:r w:rsidRPr="002C031F">
              <w:rPr>
                <w:sz w:val="20"/>
              </w:rPr>
              <w:t>Объекты социально-бытового назначения.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Временные объекты (торговые павильоны, киоски печати).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w:t>
            </w:r>
            <w:r w:rsidRPr="002C031F">
              <w:rPr>
                <w:sz w:val="20"/>
              </w:rPr>
              <w:lastRenderedPageBreak/>
              <w:t xml:space="preserve">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p w:rsidR="004A7B43" w:rsidRPr="002C031F" w:rsidRDefault="004A7B43" w:rsidP="00A76876">
            <w:pPr>
              <w:rPr>
                <w:sz w:val="20"/>
              </w:rPr>
            </w:pPr>
            <w:r w:rsidRPr="002C031F">
              <w:rPr>
                <w:sz w:val="20"/>
              </w:rPr>
              <w:t>Общей площадью до 40 кв.м.</w:t>
            </w:r>
          </w:p>
          <w:p w:rsidR="004A7B43" w:rsidRPr="002C031F" w:rsidRDefault="004A7B43" w:rsidP="00A76876">
            <w:pPr>
              <w:rPr>
                <w:sz w:val="20"/>
              </w:rPr>
            </w:pPr>
            <w:r w:rsidRPr="002C031F">
              <w:rPr>
                <w:sz w:val="20"/>
              </w:rPr>
              <w:t xml:space="preserve">Торговой площадью до 15 кв.м. </w:t>
            </w:r>
          </w:p>
        </w:tc>
        <w:tc>
          <w:tcPr>
            <w:tcW w:w="4320" w:type="dxa"/>
          </w:tcPr>
          <w:p w:rsidR="004A7B43" w:rsidRPr="002C031F" w:rsidRDefault="004A7B43" w:rsidP="00A76876">
            <w:pPr>
              <w:rPr>
                <w:sz w:val="20"/>
              </w:rPr>
            </w:pPr>
            <w:r w:rsidRPr="002C031F">
              <w:rPr>
                <w:sz w:val="20"/>
              </w:rPr>
              <w:lastRenderedPageBreak/>
              <w:t xml:space="preserve">Отдельно стоящие. </w:t>
            </w:r>
          </w:p>
          <w:p w:rsidR="004A7B43" w:rsidRPr="002C031F" w:rsidRDefault="004A7B43" w:rsidP="00A76876">
            <w:pPr>
              <w:rPr>
                <w:sz w:val="20"/>
              </w:rPr>
            </w:pPr>
            <w:r w:rsidRPr="002C031F">
              <w:rPr>
                <w:sz w:val="20"/>
              </w:rPr>
              <w:t xml:space="preserve">Временные объекты не являются объектами капитального строительства. </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МЕСТ ОТДЫХА ОБЩЕГО ПОЛЬЗОВАНИЯ (РЗ 601)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Объекты мест отдыха общего пользования.</w:t>
            </w:r>
          </w:p>
        </w:tc>
        <w:tc>
          <w:tcPr>
            <w:tcW w:w="3420" w:type="dxa"/>
          </w:tcPr>
          <w:p w:rsidR="004A7B43" w:rsidRPr="002C031F" w:rsidRDefault="004A7B43" w:rsidP="00A76876">
            <w:pPr>
              <w:rPr>
                <w:sz w:val="20"/>
              </w:rPr>
            </w:pPr>
            <w:r w:rsidRPr="002C031F">
              <w:rPr>
                <w:sz w:val="20"/>
              </w:rPr>
              <w:t>Озеленение ценными породами деревьев - не менее 50 %.</w:t>
            </w:r>
          </w:p>
        </w:tc>
        <w:tc>
          <w:tcPr>
            <w:tcW w:w="4263" w:type="dxa"/>
          </w:tcPr>
          <w:p w:rsidR="004A7B43" w:rsidRPr="002C031F" w:rsidRDefault="004A7B43" w:rsidP="00A76876">
            <w:pPr>
              <w:rPr>
                <w:sz w:val="20"/>
              </w:rPr>
            </w:pPr>
            <w:r w:rsidRPr="002C031F">
              <w:rPr>
                <w:sz w:val="20"/>
              </w:rPr>
              <w:t>Устройство ливневой канализации, прогулочных дорожек в твердом покрытии.</w:t>
            </w:r>
          </w:p>
        </w:tc>
      </w:tr>
      <w:tr w:rsidR="004A7B43" w:rsidRPr="002C031F" w:rsidTr="00A76876">
        <w:tc>
          <w:tcPr>
            <w:tcW w:w="2448" w:type="dxa"/>
          </w:tcPr>
          <w:p w:rsidR="004A7B43" w:rsidRPr="002C031F" w:rsidRDefault="004A7B43" w:rsidP="00A76876">
            <w:pPr>
              <w:rPr>
                <w:sz w:val="20"/>
              </w:rPr>
            </w:pPr>
            <w:r w:rsidRPr="002C031F">
              <w:rPr>
                <w:sz w:val="20"/>
              </w:rPr>
              <w:t>Детские и спортивные площадки.</w:t>
            </w:r>
          </w:p>
        </w:tc>
        <w:tc>
          <w:tcPr>
            <w:tcW w:w="3420" w:type="dxa"/>
          </w:tcPr>
          <w:p w:rsidR="004A7B43" w:rsidRPr="002C031F" w:rsidRDefault="004A7B43" w:rsidP="00A76876">
            <w:pPr>
              <w:rPr>
                <w:sz w:val="20"/>
              </w:rPr>
            </w:pPr>
          </w:p>
        </w:tc>
        <w:tc>
          <w:tcPr>
            <w:tcW w:w="4263" w:type="dxa"/>
          </w:tcPr>
          <w:p w:rsidR="004A7B43" w:rsidRPr="002C031F" w:rsidRDefault="004A7B43" w:rsidP="00A76876">
            <w:pPr>
              <w:rPr>
                <w:sz w:val="20"/>
              </w:rPr>
            </w:pPr>
            <w:r w:rsidRPr="002C031F">
              <w:rPr>
                <w:sz w:val="20"/>
              </w:rPr>
              <w:t>Площадные объекты.</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общественного питания.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Малые архитектурные формы и элементы благоустройства.</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Парковки.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bl>
    <w:p w:rsidR="004A7B43" w:rsidRPr="002C031F" w:rsidRDefault="004A7B43" w:rsidP="004A7B43">
      <w:pPr>
        <w:rPr>
          <w:sz w:val="20"/>
        </w:rPr>
      </w:pPr>
    </w:p>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w:t>
            </w:r>
          </w:p>
          <w:p w:rsidR="004A7B43" w:rsidRPr="002C031F" w:rsidRDefault="004A7B43" w:rsidP="00A76876">
            <w:pPr>
              <w:rPr>
                <w:sz w:val="20"/>
              </w:rPr>
            </w:pPr>
            <w:r w:rsidRPr="002C031F">
              <w:rPr>
                <w:sz w:val="20"/>
              </w:rPr>
              <w:t>Объекты спортивного назначения.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 xml:space="preserve">Временные объекты (торговые павильоны, </w:t>
            </w:r>
            <w:r w:rsidRPr="002C031F">
              <w:rPr>
                <w:sz w:val="20"/>
              </w:rPr>
              <w:lastRenderedPageBreak/>
              <w:t>киоски печати, летние кафе и т.п.).</w:t>
            </w:r>
          </w:p>
        </w:tc>
        <w:tc>
          <w:tcPr>
            <w:tcW w:w="3420" w:type="dxa"/>
          </w:tcPr>
          <w:p w:rsidR="004A7B43" w:rsidRPr="002C031F" w:rsidRDefault="004A7B43" w:rsidP="00A76876">
            <w:pPr>
              <w:rPr>
                <w:sz w:val="20"/>
              </w:rPr>
            </w:pPr>
            <w:r w:rsidRPr="002C031F">
              <w:rPr>
                <w:sz w:val="20"/>
              </w:rPr>
              <w:lastRenderedPageBreak/>
              <w:t xml:space="preserve">Нормативные показатели плотности застройки территориальной зоны, </w:t>
            </w:r>
            <w:r w:rsidRPr="002C031F">
              <w:rPr>
                <w:sz w:val="20"/>
              </w:rPr>
              <w:lastRenderedPageBreak/>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p w:rsidR="004A7B43" w:rsidRPr="002C031F" w:rsidRDefault="004A7B43" w:rsidP="00A76876">
            <w:pPr>
              <w:rPr>
                <w:sz w:val="20"/>
              </w:rPr>
            </w:pPr>
            <w:r w:rsidRPr="002C031F">
              <w:rPr>
                <w:sz w:val="20"/>
              </w:rPr>
              <w:t>Общей площадью до 40 кв.м.</w:t>
            </w:r>
          </w:p>
          <w:p w:rsidR="004A7B43" w:rsidRPr="002C031F" w:rsidRDefault="004A7B43" w:rsidP="00A76876">
            <w:pPr>
              <w:rPr>
                <w:sz w:val="20"/>
              </w:rPr>
            </w:pPr>
            <w:r w:rsidRPr="002C031F">
              <w:rPr>
                <w:sz w:val="20"/>
              </w:rPr>
              <w:t xml:space="preserve">Торговой площадью до 15 кв.м. </w:t>
            </w:r>
          </w:p>
        </w:tc>
        <w:tc>
          <w:tcPr>
            <w:tcW w:w="4320" w:type="dxa"/>
          </w:tcPr>
          <w:p w:rsidR="004A7B43" w:rsidRPr="002C031F" w:rsidRDefault="004A7B43" w:rsidP="00A76876">
            <w:pPr>
              <w:rPr>
                <w:sz w:val="20"/>
              </w:rPr>
            </w:pPr>
            <w:r w:rsidRPr="002C031F">
              <w:rPr>
                <w:sz w:val="20"/>
              </w:rPr>
              <w:lastRenderedPageBreak/>
              <w:t xml:space="preserve">Отдельно стоящие. </w:t>
            </w:r>
          </w:p>
          <w:p w:rsidR="004A7B43" w:rsidRPr="002C031F" w:rsidRDefault="004A7B43" w:rsidP="00A76876">
            <w:pPr>
              <w:rPr>
                <w:sz w:val="20"/>
              </w:rPr>
            </w:pPr>
            <w:r w:rsidRPr="002C031F">
              <w:rPr>
                <w:sz w:val="20"/>
              </w:rPr>
              <w:t xml:space="preserve">Временные объекты не являются объектами </w:t>
            </w:r>
            <w:r w:rsidRPr="002C031F">
              <w:rPr>
                <w:sz w:val="20"/>
              </w:rPr>
              <w:lastRenderedPageBreak/>
              <w:t xml:space="preserve">капитального строительства. </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ЕСТЕСТВЕННОГО ПРИРОДНОГО ЛАНДШАФТА (РЗ 602)</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Леса, лесопарки;</w:t>
            </w:r>
          </w:p>
          <w:p w:rsidR="004A7B43" w:rsidRPr="002C031F" w:rsidRDefault="004A7B43" w:rsidP="00A76876">
            <w:pPr>
              <w:rPr>
                <w:sz w:val="20"/>
              </w:rPr>
            </w:pPr>
            <w:r w:rsidRPr="002C031F">
              <w:rPr>
                <w:sz w:val="20"/>
              </w:rPr>
              <w:t>Прогулочные дорожки, лыжные трассы;</w:t>
            </w:r>
          </w:p>
          <w:p w:rsidR="004A7B43" w:rsidRPr="002C031F" w:rsidRDefault="004A7B43" w:rsidP="00A76876">
            <w:pPr>
              <w:rPr>
                <w:sz w:val="20"/>
              </w:rPr>
            </w:pPr>
            <w:r w:rsidRPr="002C031F">
              <w:rPr>
                <w:sz w:val="20"/>
              </w:rPr>
              <w:t>Игровые, спортивные, детские площадки;</w:t>
            </w:r>
          </w:p>
          <w:p w:rsidR="004A7B43" w:rsidRPr="002C031F" w:rsidRDefault="004A7B43" w:rsidP="00A76876">
            <w:pPr>
              <w:rPr>
                <w:sz w:val="20"/>
              </w:rPr>
            </w:pPr>
            <w:r w:rsidRPr="002C031F">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4A7B43" w:rsidRPr="002C031F" w:rsidRDefault="004A7B43" w:rsidP="00A76876">
            <w:pPr>
              <w:rPr>
                <w:sz w:val="20"/>
              </w:rPr>
            </w:pPr>
            <w:r w:rsidRPr="002C031F">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Озеленение - не менее 50 %.</w:t>
            </w:r>
          </w:p>
        </w:tc>
        <w:tc>
          <w:tcPr>
            <w:tcW w:w="4263" w:type="dxa"/>
          </w:tcPr>
          <w:p w:rsidR="004A7B43" w:rsidRPr="002C031F" w:rsidRDefault="004A7B43" w:rsidP="00A76876">
            <w:pPr>
              <w:rPr>
                <w:sz w:val="20"/>
              </w:rPr>
            </w:pPr>
            <w:r w:rsidRPr="002C031F">
              <w:rPr>
                <w:sz w:val="20"/>
              </w:rPr>
              <w:t>В соответствии с требованием лесного законодательства.</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p>
        </w:tc>
        <w:tc>
          <w:tcPr>
            <w:tcW w:w="3420" w:type="dxa"/>
          </w:tcPr>
          <w:p w:rsidR="004A7B43" w:rsidRPr="002C031F" w:rsidRDefault="004A7B43" w:rsidP="00A76876">
            <w:pPr>
              <w:rPr>
                <w:sz w:val="20"/>
              </w:rPr>
            </w:pP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tc>
        <w:tc>
          <w:tcPr>
            <w:tcW w:w="3420" w:type="dxa"/>
          </w:tcPr>
          <w:p w:rsidR="004A7B43" w:rsidRPr="002C031F" w:rsidRDefault="004A7B43" w:rsidP="00A76876">
            <w:pPr>
              <w:rPr>
                <w:sz w:val="20"/>
              </w:rPr>
            </w:pPr>
            <w:r w:rsidRPr="002C031F">
              <w:rPr>
                <w:sz w:val="20"/>
              </w:rPr>
              <w:t>Линейные объекты.</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Рекламные конструкции.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r w:rsidRPr="002C031F">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4A7B43" w:rsidRPr="002C031F" w:rsidRDefault="004A7B43" w:rsidP="00A76876">
            <w:pPr>
              <w:rPr>
                <w:sz w:val="20"/>
              </w:rPr>
            </w:pPr>
            <w:r w:rsidRPr="002C031F">
              <w:rPr>
                <w:rFonts w:eastAsia="Calibri"/>
                <w:sz w:val="20"/>
                <w:lang w:eastAsia="en-US"/>
              </w:rPr>
              <w:t xml:space="preserve">«О рекламе», </w:t>
            </w:r>
            <w:r w:rsidRPr="002C031F">
              <w:rPr>
                <w:sz w:val="20"/>
              </w:rPr>
              <w:t>строительными нормами и правилами,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Малые архитектурные формы и элементы благоустройства.</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Парковки.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688"/>
        </w:trPr>
        <w:tc>
          <w:tcPr>
            <w:tcW w:w="2448" w:type="dxa"/>
          </w:tcPr>
          <w:p w:rsidR="004A7B43" w:rsidRPr="002C031F" w:rsidRDefault="004A7B43" w:rsidP="00A76876">
            <w:pPr>
              <w:rPr>
                <w:sz w:val="20"/>
              </w:rPr>
            </w:pPr>
            <w:r w:rsidRPr="002C031F">
              <w:rPr>
                <w:sz w:val="20"/>
              </w:rPr>
              <w:t>Объекты лечебно-оздоровительного назначения.</w:t>
            </w:r>
          </w:p>
          <w:p w:rsidR="004A7B43" w:rsidRPr="002C031F" w:rsidRDefault="004A7B43" w:rsidP="00A76876">
            <w:pPr>
              <w:rPr>
                <w:sz w:val="20"/>
              </w:rPr>
            </w:pPr>
            <w:r w:rsidRPr="002C031F">
              <w:rPr>
                <w:sz w:val="20"/>
              </w:rPr>
              <w:lastRenderedPageBreak/>
              <w:t>Объекты спортивного назначения.</w:t>
            </w:r>
          </w:p>
        </w:tc>
        <w:tc>
          <w:tcPr>
            <w:tcW w:w="3420" w:type="dxa"/>
          </w:tcPr>
          <w:p w:rsidR="004A7B43" w:rsidRPr="002C031F" w:rsidRDefault="004A7B43" w:rsidP="00A76876">
            <w:pPr>
              <w:rPr>
                <w:sz w:val="20"/>
              </w:rPr>
            </w:pPr>
            <w:r w:rsidRPr="002C031F">
              <w:rPr>
                <w:sz w:val="20"/>
              </w:rPr>
              <w:lastRenderedPageBreak/>
              <w:t xml:space="preserve">Нормативные показатели плотности застройки территориальной зоны, предельные  (минимальные и (или) </w:t>
            </w:r>
            <w:r w:rsidRPr="002C031F">
              <w:rPr>
                <w:sz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до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p w:rsidR="004A7B43" w:rsidRPr="002C031F" w:rsidRDefault="004A7B43" w:rsidP="00A76876">
            <w:pPr>
              <w:rPr>
                <w:sz w:val="20"/>
              </w:rPr>
            </w:pPr>
            <w:r w:rsidRPr="002C031F">
              <w:rPr>
                <w:sz w:val="20"/>
              </w:rPr>
              <w:t>Отдельно стоящие.</w:t>
            </w:r>
          </w:p>
        </w:tc>
        <w:tc>
          <w:tcPr>
            <w:tcW w:w="4320" w:type="dxa"/>
          </w:tcPr>
          <w:p w:rsidR="004A7B43" w:rsidRPr="002C031F" w:rsidRDefault="004A7B43" w:rsidP="00A76876">
            <w:pPr>
              <w:rPr>
                <w:sz w:val="20"/>
              </w:rPr>
            </w:pPr>
            <w:r w:rsidRPr="002C031F">
              <w:rPr>
                <w:sz w:val="20"/>
              </w:rPr>
              <w:lastRenderedPageBreak/>
              <w:t xml:space="preserve">Строительство осуществлять в соответствии со строительными нормами и правилами, техническими регламентами, требованием </w:t>
            </w:r>
            <w:r w:rsidRPr="002C031F">
              <w:rPr>
                <w:sz w:val="20"/>
              </w:rPr>
              <w:lastRenderedPageBreak/>
              <w:t>лесного законодательства.</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lastRenderedPageBreak/>
              <w:t>Объекты временного проживания (гостиницы, кемпинги).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Отдельно стоящие.</w:t>
            </w: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культового назначения.</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Отдельно стоящие.</w:t>
            </w: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Карьеры общераспространенных полезных ископаемых.</w:t>
            </w:r>
          </w:p>
          <w:p w:rsidR="004A7B43" w:rsidRPr="002C031F" w:rsidRDefault="004A7B43" w:rsidP="00A76876">
            <w:pPr>
              <w:rPr>
                <w:sz w:val="20"/>
              </w:rPr>
            </w:pPr>
            <w:r w:rsidRPr="002C031F">
              <w:rPr>
                <w:sz w:val="20"/>
              </w:rPr>
              <w:t>Площадки складирования снега.</w:t>
            </w:r>
          </w:p>
        </w:tc>
        <w:tc>
          <w:tcPr>
            <w:tcW w:w="3420" w:type="dxa"/>
          </w:tcPr>
          <w:p w:rsidR="004A7B43" w:rsidRPr="002C031F" w:rsidRDefault="004A7B43" w:rsidP="00A76876">
            <w:pPr>
              <w:rPr>
                <w:sz w:val="20"/>
              </w:rPr>
            </w:pPr>
            <w:r w:rsidRPr="002C031F">
              <w:rPr>
                <w:sz w:val="20"/>
              </w:rPr>
              <w:t>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Временные объекты (летние кафе).</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Не являются объектами капитального строительства.</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СЕЛЬСКОХОЗЯЙСТВЕННОГО ПРОИЗВОДСТВА (СХЗ 701)</w:t>
      </w:r>
    </w:p>
    <w:p w:rsidR="004A7B43" w:rsidRPr="002C031F" w:rsidRDefault="004A7B43" w:rsidP="004A7B43">
      <w:pPr>
        <w:rPr>
          <w:sz w:val="20"/>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lastRenderedPageBreak/>
              <w:t xml:space="preserve">Объекты сельскохозяйственного производства </w:t>
            </w:r>
            <w:r w:rsidRPr="002C031F">
              <w:rPr>
                <w:sz w:val="20"/>
                <w:lang w:val="en-US"/>
              </w:rPr>
              <w:t>IV</w:t>
            </w:r>
            <w:r w:rsidRPr="002C031F">
              <w:rPr>
                <w:sz w:val="20"/>
              </w:rPr>
              <w:t>-</w:t>
            </w:r>
            <w:r w:rsidRPr="002C031F">
              <w:rPr>
                <w:sz w:val="20"/>
                <w:lang w:val="en-US"/>
              </w:rPr>
              <w:t>V</w:t>
            </w:r>
            <w:r w:rsidRPr="002C031F">
              <w:rPr>
                <w:sz w:val="20"/>
              </w:rPr>
              <w:t xml:space="preserve"> класса.</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tc>
        <w:tc>
          <w:tcPr>
            <w:tcW w:w="4263"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Предусмотреть мероприятия по отводу сточных вод.</w:t>
            </w: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коммунально-складского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tc>
        <w:tc>
          <w:tcPr>
            <w:tcW w:w="3420" w:type="dxa"/>
          </w:tcPr>
          <w:p w:rsidR="004A7B43" w:rsidRPr="002C031F" w:rsidRDefault="004A7B43" w:rsidP="00A76876">
            <w:pPr>
              <w:rPr>
                <w:sz w:val="20"/>
              </w:rPr>
            </w:pPr>
            <w:r w:rsidRPr="002C031F">
              <w:rPr>
                <w:sz w:val="20"/>
              </w:rPr>
              <w:t xml:space="preserve">Этажность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административно-делового назначения.</w:t>
            </w:r>
          </w:p>
        </w:tc>
        <w:tc>
          <w:tcPr>
            <w:tcW w:w="3420" w:type="dxa"/>
          </w:tcPr>
          <w:p w:rsidR="004A7B43" w:rsidRPr="002C031F" w:rsidRDefault="004A7B43" w:rsidP="00A76876">
            <w:pPr>
              <w:rPr>
                <w:sz w:val="20"/>
              </w:rPr>
            </w:pPr>
            <w:r w:rsidRPr="002C031F">
              <w:rPr>
                <w:sz w:val="20"/>
              </w:rPr>
              <w:t xml:space="preserve">Этажность – 2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12 м.</w:t>
            </w:r>
          </w:p>
        </w:tc>
        <w:tc>
          <w:tcPr>
            <w:tcW w:w="4320" w:type="dxa"/>
          </w:tcPr>
          <w:p w:rsidR="004A7B43" w:rsidRPr="002C031F" w:rsidRDefault="004A7B43" w:rsidP="00A76876">
            <w:pPr>
              <w:rPr>
                <w:sz w:val="20"/>
              </w:rPr>
            </w:pPr>
            <w:r w:rsidRPr="002C031F">
              <w:rPr>
                <w:sz w:val="20"/>
              </w:rPr>
              <w:t>Отдельно стоящие.</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Парковки.</w:t>
            </w:r>
          </w:p>
        </w:tc>
        <w:tc>
          <w:tcPr>
            <w:tcW w:w="3420" w:type="dxa"/>
          </w:tcPr>
          <w:p w:rsidR="004A7B43" w:rsidRPr="002C031F" w:rsidRDefault="004A7B43" w:rsidP="00A76876">
            <w:pPr>
              <w:rPr>
                <w:sz w:val="20"/>
              </w:rPr>
            </w:pPr>
          </w:p>
        </w:tc>
        <w:tc>
          <w:tcPr>
            <w:tcW w:w="4320" w:type="dxa"/>
          </w:tcPr>
          <w:p w:rsidR="004A7B43" w:rsidRPr="002C031F" w:rsidRDefault="004A7B43" w:rsidP="00A76876">
            <w:pPr>
              <w:autoSpaceDE w:val="0"/>
              <w:autoSpaceDN w:val="0"/>
              <w:adjustRightInd w:val="0"/>
              <w:jc w:val="both"/>
              <w:rPr>
                <w:rFonts w:eastAsia="Calibri"/>
                <w:sz w:val="20"/>
                <w:lang w:eastAsia="en-US"/>
              </w:rPr>
            </w:pP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 xml:space="preserve">Объекты сельскохозяйственного производства </w:t>
            </w:r>
            <w:r w:rsidRPr="002C031F">
              <w:rPr>
                <w:sz w:val="20"/>
                <w:lang w:val="en-US"/>
              </w:rPr>
              <w:t>I</w:t>
            </w:r>
            <w:r w:rsidRPr="002C031F">
              <w:rPr>
                <w:sz w:val="20"/>
              </w:rPr>
              <w:t xml:space="preserve">- </w:t>
            </w:r>
            <w:r w:rsidRPr="002C031F">
              <w:rPr>
                <w:sz w:val="20"/>
                <w:lang w:val="en-US"/>
              </w:rPr>
              <w:t>III</w:t>
            </w:r>
            <w:r w:rsidRPr="002C031F">
              <w:rPr>
                <w:sz w:val="20"/>
              </w:rPr>
              <w:t xml:space="preserve"> класса.</w:t>
            </w:r>
          </w:p>
          <w:p w:rsidR="004A7B43" w:rsidRPr="002C031F" w:rsidRDefault="004A7B43" w:rsidP="00A76876">
            <w:pPr>
              <w:rPr>
                <w:sz w:val="20"/>
              </w:rPr>
            </w:pP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Новое строительство, реконструкцию   осуществлять по утвержденному проекту планировки и межевания территории.</w:t>
            </w:r>
          </w:p>
          <w:p w:rsidR="004A7B43" w:rsidRPr="002C031F" w:rsidRDefault="004A7B43" w:rsidP="00A76876">
            <w:pPr>
              <w:rPr>
                <w:sz w:val="20"/>
              </w:rPr>
            </w:pPr>
            <w:r w:rsidRPr="002C031F">
              <w:rPr>
                <w:sz w:val="20"/>
              </w:rPr>
              <w:t>Предусмотреть мероприятия по отводу сточных вод.</w:t>
            </w:r>
          </w:p>
        </w:tc>
      </w:tr>
    </w:tbl>
    <w:p w:rsidR="004A7B43" w:rsidRPr="002C031F" w:rsidRDefault="004A7B43" w:rsidP="004A7B43">
      <w:pPr>
        <w:jc w:val="center"/>
        <w:rPr>
          <w:u w:val="single"/>
        </w:rPr>
      </w:pPr>
    </w:p>
    <w:p w:rsidR="004A7B43" w:rsidRPr="002C031F" w:rsidRDefault="004A7B43" w:rsidP="004A7B43">
      <w:pPr>
        <w:jc w:val="center"/>
        <w:rPr>
          <w:u w:val="single"/>
        </w:rPr>
      </w:pPr>
    </w:p>
    <w:p w:rsidR="004A7B43" w:rsidRPr="002C031F" w:rsidRDefault="004A7B43" w:rsidP="004A7B43">
      <w:pPr>
        <w:jc w:val="center"/>
        <w:rPr>
          <w:u w:val="single"/>
        </w:rPr>
      </w:pPr>
      <w:r w:rsidRPr="002C031F">
        <w:rPr>
          <w:u w:val="single"/>
        </w:rPr>
        <w:t>ЗОНА СПЕЦИАЛЬНОГО НАЗНАЧЕНИЯ (СНЗ 801)</w:t>
      </w:r>
    </w:p>
    <w:p w:rsidR="004A7B43" w:rsidRPr="002C031F" w:rsidRDefault="004A7B43" w:rsidP="004A7B43">
      <w:pPr>
        <w:jc w:val="center"/>
        <w:rPr>
          <w:u w:val="single"/>
        </w:rPr>
      </w:pPr>
    </w:p>
    <w:p w:rsidR="004A7B43" w:rsidRPr="002C031F" w:rsidRDefault="004A7B43" w:rsidP="004A7B43">
      <w:pPr>
        <w:rPr>
          <w:sz w:val="20"/>
        </w:rPr>
      </w:pPr>
      <w:r w:rsidRPr="002C031F">
        <w:rPr>
          <w:sz w:val="20"/>
        </w:rPr>
        <w:t>1.   ОСНОВНЫЕ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4A7B43" w:rsidRPr="002C031F" w:rsidTr="00A76876">
        <w:trPr>
          <w:trHeight w:val="552"/>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263"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c>
          <w:tcPr>
            <w:tcW w:w="2448" w:type="dxa"/>
          </w:tcPr>
          <w:p w:rsidR="004A7B43" w:rsidRPr="002C031F" w:rsidRDefault="004A7B43" w:rsidP="00A76876">
            <w:pPr>
              <w:rPr>
                <w:sz w:val="20"/>
              </w:rPr>
            </w:pPr>
            <w:r w:rsidRPr="002C031F">
              <w:rPr>
                <w:sz w:val="20"/>
              </w:rPr>
              <w:t xml:space="preserve">Объекты ритуального назначения. </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w:t>
            </w:r>
            <w:r w:rsidRPr="002C031F">
              <w:rPr>
                <w:sz w:val="20"/>
              </w:rPr>
              <w:lastRenderedPageBreak/>
              <w:t xml:space="preserve">градостроительного проектирования. </w:t>
            </w:r>
          </w:p>
        </w:tc>
        <w:tc>
          <w:tcPr>
            <w:tcW w:w="4263" w:type="dxa"/>
            <w:vMerge w:val="restart"/>
          </w:tcPr>
          <w:p w:rsidR="004A7B43" w:rsidRPr="002C031F" w:rsidRDefault="004A7B43" w:rsidP="00A76876">
            <w:pPr>
              <w:rPr>
                <w:sz w:val="20"/>
              </w:rPr>
            </w:pPr>
            <w:r w:rsidRPr="002C031F">
              <w:rPr>
                <w:sz w:val="20"/>
              </w:rPr>
              <w:lastRenderedPageBreak/>
              <w:t>Строительство осуществлять в соответствии со строительными и санитарными нормами и правилами, техническими регламентами.</w:t>
            </w:r>
          </w:p>
        </w:tc>
      </w:tr>
      <w:tr w:rsidR="004A7B43" w:rsidRPr="002C031F" w:rsidTr="00A76876">
        <w:tc>
          <w:tcPr>
            <w:tcW w:w="2448" w:type="dxa"/>
          </w:tcPr>
          <w:p w:rsidR="004A7B43" w:rsidRPr="002C031F" w:rsidRDefault="004A7B43" w:rsidP="00A76876">
            <w:pPr>
              <w:rPr>
                <w:sz w:val="20"/>
              </w:rPr>
            </w:pPr>
            <w:r w:rsidRPr="002C031F">
              <w:rPr>
                <w:sz w:val="20"/>
              </w:rPr>
              <w:lastRenderedPageBreak/>
              <w:t>ВОС, КОС.</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4A7B43" w:rsidRPr="002C031F" w:rsidRDefault="004A7B43" w:rsidP="00A76876">
            <w:pPr>
              <w:rPr>
                <w:sz w:val="20"/>
              </w:rPr>
            </w:pPr>
          </w:p>
        </w:tc>
      </w:tr>
      <w:tr w:rsidR="004A7B43" w:rsidRPr="002C031F" w:rsidTr="00A76876">
        <w:tc>
          <w:tcPr>
            <w:tcW w:w="2448" w:type="dxa"/>
          </w:tcPr>
          <w:p w:rsidR="004A7B43" w:rsidRPr="002C031F" w:rsidRDefault="004A7B43" w:rsidP="00A76876">
            <w:pPr>
              <w:rPr>
                <w:sz w:val="20"/>
              </w:rPr>
            </w:pPr>
            <w:r w:rsidRPr="002C031F">
              <w:rPr>
                <w:sz w:val="20"/>
              </w:rPr>
              <w:t>Метеостанции.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4A7B43" w:rsidRPr="002C031F" w:rsidRDefault="004A7B43" w:rsidP="00A76876">
            <w:pPr>
              <w:rPr>
                <w:sz w:val="20"/>
              </w:rPr>
            </w:pPr>
          </w:p>
        </w:tc>
      </w:tr>
      <w:tr w:rsidR="004A7B43" w:rsidRPr="002C031F" w:rsidTr="00A76876">
        <w:tc>
          <w:tcPr>
            <w:tcW w:w="2448" w:type="dxa"/>
          </w:tcPr>
          <w:p w:rsidR="004A7B43" w:rsidRPr="002C031F" w:rsidRDefault="004A7B43" w:rsidP="00A76876">
            <w:pPr>
              <w:rPr>
                <w:sz w:val="20"/>
              </w:rPr>
            </w:pPr>
            <w:r w:rsidRPr="002C031F">
              <w:rPr>
                <w:sz w:val="20"/>
              </w:rPr>
              <w:t>Полигоны ТБО.</w:t>
            </w:r>
          </w:p>
          <w:p w:rsidR="004A7B43" w:rsidRPr="002C031F" w:rsidRDefault="004A7B43" w:rsidP="00A76876">
            <w:pPr>
              <w:rPr>
                <w:sz w:val="20"/>
              </w:rPr>
            </w:pPr>
            <w:r w:rsidRPr="002C031F">
              <w:rPr>
                <w:sz w:val="20"/>
              </w:rPr>
              <w:t>Скотомогильники.</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4A7B43" w:rsidRPr="002C031F" w:rsidRDefault="004A7B43" w:rsidP="00A76876">
            <w:pPr>
              <w:rPr>
                <w:sz w:val="20"/>
              </w:rPr>
            </w:pPr>
          </w:p>
        </w:tc>
      </w:tr>
      <w:tr w:rsidR="004A7B43" w:rsidRPr="002C031F" w:rsidTr="00A76876">
        <w:tc>
          <w:tcPr>
            <w:tcW w:w="2448" w:type="dxa"/>
          </w:tcPr>
          <w:p w:rsidR="004A7B43" w:rsidRPr="002C031F" w:rsidRDefault="004A7B43" w:rsidP="00A76876">
            <w:pPr>
              <w:rPr>
                <w:sz w:val="20"/>
              </w:rPr>
            </w:pPr>
            <w:r w:rsidRPr="002C031F">
              <w:rPr>
                <w:sz w:val="20"/>
              </w:rPr>
              <w:t>Иные объекты, имеющие особые требования по охране, защите и использованию.</w:t>
            </w:r>
          </w:p>
        </w:tc>
        <w:tc>
          <w:tcPr>
            <w:tcW w:w="3420" w:type="dxa"/>
          </w:tcPr>
          <w:p w:rsidR="004A7B43" w:rsidRPr="002C031F" w:rsidRDefault="004A7B43" w:rsidP="00A76876">
            <w:pPr>
              <w:rPr>
                <w:sz w:val="20"/>
              </w:rPr>
            </w:pPr>
            <w:r w:rsidRPr="002C031F">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4A7B43" w:rsidRPr="002C031F" w:rsidRDefault="004A7B43" w:rsidP="00A76876">
            <w:pPr>
              <w:rPr>
                <w:sz w:val="20"/>
              </w:rPr>
            </w:pPr>
          </w:p>
        </w:tc>
      </w:tr>
    </w:tbl>
    <w:p w:rsidR="004A7B43" w:rsidRPr="002C031F" w:rsidRDefault="004A7B43" w:rsidP="004A7B43">
      <w:pPr>
        <w:rPr>
          <w:sz w:val="20"/>
        </w:rPr>
      </w:pPr>
    </w:p>
    <w:p w:rsidR="004A7B43" w:rsidRPr="002C031F" w:rsidRDefault="004A7B43" w:rsidP="004A7B43">
      <w:pPr>
        <w:rPr>
          <w:sz w:val="20"/>
        </w:rPr>
      </w:pPr>
      <w:r w:rsidRPr="002C031F">
        <w:rPr>
          <w:sz w:val="20"/>
        </w:rPr>
        <w:t>2.   ВСПОМОГАТЕЛЬНЫЕ ВИДЫ И ПАРАМЕТРЫ РАЗРЕШЁННОГО ИСПОЛЬЗОВАНИЯ ЗЕМЕЛЬНЫХ УЧАСТКОВ И ОБЪЕКТОВ КАПИТАЛЬНОГО СТРОИТЕЛЬСТВА</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инженерно-технического обеспечения.</w:t>
            </w:r>
          </w:p>
        </w:tc>
        <w:tc>
          <w:tcPr>
            <w:tcW w:w="3420" w:type="dxa"/>
          </w:tcPr>
          <w:p w:rsidR="004A7B43" w:rsidRPr="002C031F" w:rsidRDefault="004A7B43" w:rsidP="00A76876">
            <w:pPr>
              <w:rPr>
                <w:sz w:val="20"/>
              </w:rPr>
            </w:pPr>
            <w:r w:rsidRPr="002C031F">
              <w:rPr>
                <w:sz w:val="20"/>
              </w:rPr>
              <w:t>Этажность –</w:t>
            </w:r>
            <w:r w:rsidRPr="002C031F">
              <w:rPr>
                <w:sz w:val="20"/>
                <w:lang w:val="en-US"/>
              </w:rPr>
              <w:t xml:space="preserve"> </w:t>
            </w:r>
            <w:r w:rsidRPr="002C031F">
              <w:rPr>
                <w:sz w:val="20"/>
              </w:rPr>
              <w:t xml:space="preserve">1 </w:t>
            </w:r>
            <w:proofErr w:type="spellStart"/>
            <w:r w:rsidRPr="002C031F">
              <w:rPr>
                <w:sz w:val="20"/>
              </w:rPr>
              <w:t>эт</w:t>
            </w:r>
            <w:proofErr w:type="spellEnd"/>
            <w:r w:rsidRPr="002C031F">
              <w:rPr>
                <w:sz w:val="20"/>
              </w:rPr>
              <w:t>.</w:t>
            </w:r>
          </w:p>
        </w:tc>
        <w:tc>
          <w:tcPr>
            <w:tcW w:w="4320" w:type="dxa"/>
          </w:tcPr>
          <w:p w:rsidR="004A7B43" w:rsidRPr="002C031F" w:rsidRDefault="004A7B43" w:rsidP="00A76876">
            <w:pPr>
              <w:rPr>
                <w:sz w:val="20"/>
              </w:rPr>
            </w:pPr>
            <w:r w:rsidRPr="002C031F">
              <w:rPr>
                <w:sz w:val="20"/>
              </w:rPr>
              <w:t>Строительство осуществлять в соответствии со строительными нормами, правилами и техническими регламентами.</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Парковки.</w:t>
            </w:r>
          </w:p>
        </w:tc>
        <w:tc>
          <w:tcPr>
            <w:tcW w:w="3420" w:type="dxa"/>
          </w:tcPr>
          <w:p w:rsidR="004A7B43" w:rsidRPr="002C031F" w:rsidRDefault="004A7B43" w:rsidP="00A76876">
            <w:pPr>
              <w:rPr>
                <w:sz w:val="20"/>
              </w:rPr>
            </w:pPr>
          </w:p>
        </w:tc>
        <w:tc>
          <w:tcPr>
            <w:tcW w:w="4320" w:type="dxa"/>
          </w:tcPr>
          <w:p w:rsidR="004A7B43" w:rsidRPr="002C031F" w:rsidRDefault="004A7B43" w:rsidP="00A76876">
            <w:pPr>
              <w:rPr>
                <w:sz w:val="20"/>
              </w:rPr>
            </w:pPr>
          </w:p>
        </w:tc>
      </w:tr>
      <w:tr w:rsidR="004A7B43" w:rsidRPr="002C031F" w:rsidTr="00A76876">
        <w:trPr>
          <w:trHeight w:val="206"/>
        </w:trPr>
        <w:tc>
          <w:tcPr>
            <w:tcW w:w="2448" w:type="dxa"/>
          </w:tcPr>
          <w:p w:rsidR="004A7B43" w:rsidRPr="002C031F" w:rsidRDefault="004A7B43" w:rsidP="00A76876">
            <w:pPr>
              <w:rPr>
                <w:sz w:val="20"/>
              </w:rPr>
            </w:pPr>
            <w:r w:rsidRPr="002C031F">
              <w:rPr>
                <w:sz w:val="20"/>
              </w:rPr>
              <w:t>Объекты хозяйственного назначения.</w:t>
            </w:r>
          </w:p>
        </w:tc>
        <w:tc>
          <w:tcPr>
            <w:tcW w:w="3420" w:type="dxa"/>
          </w:tcPr>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5 м.</w:t>
            </w:r>
          </w:p>
        </w:tc>
        <w:tc>
          <w:tcPr>
            <w:tcW w:w="4320" w:type="dxa"/>
          </w:tcPr>
          <w:p w:rsidR="004A7B43" w:rsidRPr="002C031F" w:rsidRDefault="004A7B43" w:rsidP="00A76876">
            <w:pPr>
              <w:rPr>
                <w:sz w:val="20"/>
              </w:rPr>
            </w:pPr>
            <w:r w:rsidRPr="002C031F">
              <w:rPr>
                <w:sz w:val="20"/>
              </w:rPr>
              <w:t>Отдельно стоящие.</w:t>
            </w:r>
          </w:p>
        </w:tc>
      </w:tr>
    </w:tbl>
    <w:p w:rsidR="004A7B43" w:rsidRPr="002C031F" w:rsidRDefault="004A7B43" w:rsidP="004A7B43">
      <w:pPr>
        <w:rPr>
          <w:sz w:val="20"/>
        </w:rPr>
      </w:pPr>
    </w:p>
    <w:p w:rsidR="004A7B43" w:rsidRPr="002C031F" w:rsidRDefault="004A7B43" w:rsidP="004A7B43">
      <w:pPr>
        <w:rPr>
          <w:sz w:val="20"/>
        </w:rPr>
      </w:pPr>
      <w:r w:rsidRPr="002C031F">
        <w:rPr>
          <w:sz w:val="20"/>
        </w:rPr>
        <w:t>3.   УСЛОВНО РАЗРЕШЁННЫЕ ВИДЫ И ПАРАМЕТРЫ ИСПОЛЬЗОВАНИЯ ЗЕМЕЛЬНЫХ УЧАСТКОВ И ОБЪЕКТОВ КАПИТАЛЬНОГО СТРОИТЕЛЬСТВА</w:t>
      </w:r>
      <w:r w:rsidRPr="002C031F">
        <w:rPr>
          <w:sz w:val="16"/>
        </w:rPr>
        <w:t xml:space="preserve">: </w:t>
      </w:r>
    </w:p>
    <w:p w:rsidR="004A7B43" w:rsidRPr="002C031F" w:rsidRDefault="004A7B43" w:rsidP="004A7B43">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4A7B43" w:rsidRPr="002C031F" w:rsidTr="00A76876">
        <w:trPr>
          <w:trHeight w:val="384"/>
        </w:trPr>
        <w:tc>
          <w:tcPr>
            <w:tcW w:w="2448" w:type="dxa"/>
            <w:vAlign w:val="center"/>
          </w:tcPr>
          <w:p w:rsidR="004A7B43" w:rsidRPr="002C031F" w:rsidRDefault="004A7B43" w:rsidP="00A76876">
            <w:pPr>
              <w:jc w:val="center"/>
              <w:rPr>
                <w:sz w:val="20"/>
              </w:rPr>
            </w:pPr>
            <w:r w:rsidRPr="002C031F">
              <w:rPr>
                <w:sz w:val="16"/>
                <w:szCs w:val="16"/>
              </w:rPr>
              <w:t>ВИДЫ ИСПОЛЬЗОВАНИЯ</w:t>
            </w:r>
          </w:p>
        </w:tc>
        <w:tc>
          <w:tcPr>
            <w:tcW w:w="3420" w:type="dxa"/>
            <w:vAlign w:val="center"/>
          </w:tcPr>
          <w:p w:rsidR="004A7B43" w:rsidRPr="002C031F" w:rsidRDefault="004A7B43" w:rsidP="00A76876">
            <w:pPr>
              <w:jc w:val="center"/>
              <w:rPr>
                <w:sz w:val="16"/>
                <w:szCs w:val="16"/>
              </w:rPr>
            </w:pPr>
            <w:r w:rsidRPr="002C031F">
              <w:rPr>
                <w:sz w:val="16"/>
                <w:szCs w:val="16"/>
              </w:rPr>
              <w:t>ПАРАМЕТРЫ РАЗРЕШЕННОГО ИСПОЛЬЗОВАНИЯ</w:t>
            </w:r>
          </w:p>
        </w:tc>
        <w:tc>
          <w:tcPr>
            <w:tcW w:w="4320" w:type="dxa"/>
            <w:vAlign w:val="center"/>
          </w:tcPr>
          <w:p w:rsidR="004A7B43" w:rsidRPr="002C031F" w:rsidRDefault="004A7B43" w:rsidP="00A76876">
            <w:pPr>
              <w:jc w:val="center"/>
              <w:rPr>
                <w:sz w:val="16"/>
                <w:szCs w:val="16"/>
              </w:rPr>
            </w:pPr>
            <w:r w:rsidRPr="002C031F">
              <w:rPr>
                <w:sz w:val="16"/>
                <w:szCs w:val="16"/>
              </w:rPr>
              <w:t>ОГРАНИЧЕНИЯ ИСПОЛЬЗОВАНИЯ ЗЕМЕЛЬНЫХ УЧАСТКОВ И ОКС</w:t>
            </w:r>
          </w:p>
        </w:tc>
      </w:tr>
      <w:tr w:rsidR="004A7B43" w:rsidRPr="002C031F" w:rsidTr="00A76876">
        <w:trPr>
          <w:trHeight w:val="206"/>
        </w:trPr>
        <w:tc>
          <w:tcPr>
            <w:tcW w:w="2448" w:type="dxa"/>
          </w:tcPr>
          <w:p w:rsidR="004A7B43" w:rsidRPr="002C031F" w:rsidRDefault="004A7B43" w:rsidP="00A76876">
            <w:pPr>
              <w:rPr>
                <w:sz w:val="20"/>
              </w:rPr>
            </w:pPr>
            <w:r w:rsidRPr="002C031F">
              <w:rPr>
                <w:sz w:val="20"/>
              </w:rPr>
              <w:t xml:space="preserve">Временные объекты по продаже и изготовлению ритуальных </w:t>
            </w:r>
            <w:r w:rsidRPr="002C031F">
              <w:rPr>
                <w:sz w:val="20"/>
              </w:rPr>
              <w:lastRenderedPageBreak/>
              <w:t xml:space="preserve">принадлежностей </w:t>
            </w:r>
          </w:p>
        </w:tc>
        <w:tc>
          <w:tcPr>
            <w:tcW w:w="3420" w:type="dxa"/>
          </w:tcPr>
          <w:p w:rsidR="004A7B43" w:rsidRPr="002C031F" w:rsidRDefault="004A7B43" w:rsidP="00A76876">
            <w:pPr>
              <w:rPr>
                <w:sz w:val="20"/>
              </w:rPr>
            </w:pPr>
            <w:r w:rsidRPr="002C031F">
              <w:rPr>
                <w:sz w:val="20"/>
              </w:rPr>
              <w:lastRenderedPageBreak/>
              <w:t xml:space="preserve">Нормативные показатели плотности застройки территориальной зоны, предельные  (минимальные и (или) </w:t>
            </w:r>
            <w:r w:rsidRPr="002C031F">
              <w:rPr>
                <w:sz w:val="20"/>
              </w:rPr>
              <w:lastRenderedPageBreak/>
              <w:t xml:space="preserve">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4A7B43" w:rsidRPr="002C031F" w:rsidRDefault="004A7B43" w:rsidP="00A76876">
            <w:pPr>
              <w:rPr>
                <w:sz w:val="20"/>
              </w:rPr>
            </w:pPr>
            <w:r w:rsidRPr="002C031F">
              <w:rPr>
                <w:sz w:val="20"/>
              </w:rPr>
              <w:t xml:space="preserve">Этажность – 1 </w:t>
            </w:r>
            <w:proofErr w:type="spellStart"/>
            <w:r w:rsidRPr="002C031F">
              <w:rPr>
                <w:sz w:val="20"/>
              </w:rPr>
              <w:t>эт</w:t>
            </w:r>
            <w:proofErr w:type="spellEnd"/>
            <w:r w:rsidRPr="002C031F">
              <w:rPr>
                <w:sz w:val="20"/>
              </w:rPr>
              <w:t>.</w:t>
            </w:r>
          </w:p>
          <w:p w:rsidR="004A7B43" w:rsidRPr="002C031F" w:rsidRDefault="004A7B43" w:rsidP="00A76876">
            <w:pPr>
              <w:rPr>
                <w:sz w:val="20"/>
              </w:rPr>
            </w:pPr>
            <w:r w:rsidRPr="002C031F">
              <w:rPr>
                <w:sz w:val="20"/>
              </w:rPr>
              <w:t>Высота – до 8 м.</w:t>
            </w:r>
          </w:p>
        </w:tc>
        <w:tc>
          <w:tcPr>
            <w:tcW w:w="4320" w:type="dxa"/>
          </w:tcPr>
          <w:p w:rsidR="004A7B43" w:rsidRPr="002C031F" w:rsidRDefault="004A7B43" w:rsidP="00A76876">
            <w:pPr>
              <w:rPr>
                <w:sz w:val="20"/>
              </w:rPr>
            </w:pPr>
            <w:r w:rsidRPr="002C031F">
              <w:rPr>
                <w:sz w:val="20"/>
              </w:rPr>
              <w:lastRenderedPageBreak/>
              <w:t xml:space="preserve">Отдельно стоящие. </w:t>
            </w:r>
          </w:p>
          <w:p w:rsidR="004A7B43" w:rsidRPr="002C031F" w:rsidRDefault="004A7B43" w:rsidP="00A76876">
            <w:pPr>
              <w:rPr>
                <w:sz w:val="20"/>
              </w:rPr>
            </w:pPr>
            <w:r w:rsidRPr="002C031F">
              <w:rPr>
                <w:sz w:val="20"/>
              </w:rPr>
              <w:t>Не являются объектами капитального строительства.</w:t>
            </w:r>
          </w:p>
        </w:tc>
      </w:tr>
    </w:tbl>
    <w:p w:rsidR="004A7B43" w:rsidRPr="002C031F" w:rsidRDefault="004A7B43" w:rsidP="004A7B43">
      <w:pPr>
        <w:jc w:val="center"/>
        <w:rPr>
          <w:u w:val="single"/>
        </w:rPr>
      </w:pPr>
    </w:p>
    <w:p w:rsidR="004A7B43" w:rsidRDefault="004A7B43" w:rsidP="004A7B43">
      <w:pPr>
        <w:jc w:val="both"/>
        <w:rPr>
          <w:szCs w:val="24"/>
        </w:rPr>
      </w:pPr>
    </w:p>
    <w:p w:rsidR="004A7B43" w:rsidRDefault="004A7B43" w:rsidP="004A7B43">
      <w:pPr>
        <w:jc w:val="both"/>
        <w:rPr>
          <w:szCs w:val="24"/>
        </w:rPr>
      </w:pPr>
    </w:p>
    <w:p w:rsidR="004A7B43" w:rsidRDefault="004A7B43" w:rsidP="004A7B43">
      <w:pPr>
        <w:jc w:val="both"/>
        <w:rPr>
          <w:szCs w:val="24"/>
        </w:rPr>
      </w:pPr>
    </w:p>
    <w:p w:rsidR="004A7B43" w:rsidRDefault="004A7B43">
      <w:pPr>
        <w:spacing w:after="200" w:line="276" w:lineRule="auto"/>
        <w:rPr>
          <w:szCs w:val="24"/>
        </w:rPr>
      </w:pPr>
      <w:r>
        <w:rPr>
          <w:szCs w:val="24"/>
        </w:rPr>
        <w:br w:type="page"/>
      </w:r>
    </w:p>
    <w:p w:rsidR="004A7B43" w:rsidRPr="004A7B43" w:rsidRDefault="004A7B43" w:rsidP="004A7B43">
      <w:pPr>
        <w:pStyle w:val="aa"/>
        <w:jc w:val="center"/>
        <w:rPr>
          <w:sz w:val="28"/>
          <w:szCs w:val="28"/>
        </w:rPr>
      </w:pPr>
      <w:proofErr w:type="gramStart"/>
      <w:r w:rsidRPr="004A7B43">
        <w:rPr>
          <w:b/>
          <w:bCs/>
          <w:sz w:val="28"/>
          <w:szCs w:val="28"/>
        </w:rPr>
        <w:lastRenderedPageBreak/>
        <w:t>З</w:t>
      </w:r>
      <w:proofErr w:type="gramEnd"/>
      <w:r w:rsidRPr="004A7B43">
        <w:rPr>
          <w:b/>
          <w:bCs/>
          <w:sz w:val="28"/>
          <w:szCs w:val="28"/>
        </w:rPr>
        <w:t xml:space="preserve"> А К Л Ю Ч Е Н И Е</w:t>
      </w:r>
      <w:r w:rsidRPr="004A7B43">
        <w:rPr>
          <w:b/>
          <w:bCs/>
          <w:sz w:val="28"/>
          <w:szCs w:val="28"/>
        </w:rPr>
        <w:br/>
        <w:t>на проект муниципального нормативного правового акта</w:t>
      </w:r>
      <w:r w:rsidRPr="004A7B43">
        <w:rPr>
          <w:b/>
          <w:bCs/>
          <w:sz w:val="28"/>
          <w:szCs w:val="28"/>
        </w:rPr>
        <w:br/>
      </w:r>
    </w:p>
    <w:p w:rsidR="004A7B43" w:rsidRPr="004A7B43" w:rsidRDefault="004A7B43" w:rsidP="004A7B43">
      <w:pPr>
        <w:ind w:firstLine="851"/>
        <w:jc w:val="both"/>
        <w:rPr>
          <w:sz w:val="28"/>
          <w:szCs w:val="28"/>
        </w:rPr>
      </w:pPr>
      <w:r w:rsidRPr="004A7B43">
        <w:rPr>
          <w:sz w:val="28"/>
          <w:szCs w:val="28"/>
        </w:rPr>
        <w:t xml:space="preserve">Настоящее заключение подготовлено по результатам проведения правовой </w:t>
      </w:r>
      <w:r>
        <w:rPr>
          <w:sz w:val="28"/>
          <w:szCs w:val="28"/>
        </w:rPr>
        <w:t xml:space="preserve">                </w:t>
      </w:r>
      <w:r w:rsidRPr="004A7B43">
        <w:rPr>
          <w:sz w:val="28"/>
          <w:szCs w:val="28"/>
        </w:rPr>
        <w:t xml:space="preserve">и </w:t>
      </w:r>
      <w:proofErr w:type="spellStart"/>
      <w:r w:rsidRPr="004A7B43">
        <w:rPr>
          <w:sz w:val="28"/>
          <w:szCs w:val="28"/>
        </w:rPr>
        <w:t>антикоррупционной</w:t>
      </w:r>
      <w:proofErr w:type="spellEnd"/>
      <w:r w:rsidRPr="004A7B43">
        <w:rPr>
          <w:sz w:val="28"/>
          <w:szCs w:val="28"/>
        </w:rPr>
        <w:t xml:space="preserve"> экспертизы проекта решения Думы Кондинского района </w:t>
      </w:r>
      <w:r>
        <w:rPr>
          <w:sz w:val="28"/>
          <w:szCs w:val="28"/>
        </w:rPr>
        <w:t xml:space="preserve">                  </w:t>
      </w:r>
      <w:r w:rsidRPr="004A7B43">
        <w:rPr>
          <w:sz w:val="28"/>
          <w:szCs w:val="28"/>
        </w:rPr>
        <w:t xml:space="preserve">«О внесении изменений в решение Думы Кондинского района от 15 октября 2009 года № 850 «О рассмотрении проекта «Правил землепользования и застройки муниципального образования сельское поселение </w:t>
      </w:r>
      <w:proofErr w:type="spellStart"/>
      <w:r w:rsidRPr="004A7B43">
        <w:rPr>
          <w:sz w:val="28"/>
          <w:szCs w:val="28"/>
        </w:rPr>
        <w:t>Леуши</w:t>
      </w:r>
      <w:proofErr w:type="spellEnd"/>
      <w:r w:rsidRPr="004A7B43">
        <w:rPr>
          <w:sz w:val="28"/>
          <w:szCs w:val="28"/>
        </w:rPr>
        <w:t>» (далее  – Проект).</w:t>
      </w:r>
    </w:p>
    <w:p w:rsidR="004A7B43" w:rsidRPr="004A7B43" w:rsidRDefault="004A7B43" w:rsidP="004A7B43">
      <w:pPr>
        <w:ind w:firstLine="851"/>
        <w:jc w:val="both"/>
        <w:rPr>
          <w:sz w:val="28"/>
          <w:szCs w:val="28"/>
        </w:rPr>
      </w:pPr>
      <w:r w:rsidRPr="004A7B43">
        <w:rPr>
          <w:sz w:val="28"/>
          <w:szCs w:val="28"/>
        </w:rPr>
        <w:t xml:space="preserve">Проект подготовлен управлением архитектуры и градостроительства администрации Кондинского района. </w:t>
      </w:r>
    </w:p>
    <w:p w:rsidR="004A7B43" w:rsidRPr="004A7B43" w:rsidRDefault="004A7B43" w:rsidP="004A7B43">
      <w:pPr>
        <w:ind w:firstLine="851"/>
        <w:jc w:val="both"/>
        <w:rPr>
          <w:sz w:val="28"/>
          <w:szCs w:val="28"/>
        </w:rPr>
      </w:pPr>
      <w:r w:rsidRPr="004A7B43">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4A7B43">
        <w:rPr>
          <w:sz w:val="28"/>
          <w:szCs w:val="28"/>
        </w:rPr>
        <w:t>антикоррупционной</w:t>
      </w:r>
      <w:proofErr w:type="spellEnd"/>
      <w:r w:rsidRPr="004A7B43">
        <w:rPr>
          <w:sz w:val="28"/>
          <w:szCs w:val="28"/>
        </w:rPr>
        <w:t xml:space="preserve"> экспертизы нормативных правовых актов и проектов нормативных правовых актов, утвержденной </w:t>
      </w:r>
      <w:hyperlink w:anchor="sub_0" w:history="1">
        <w:r w:rsidRPr="004A7B43">
          <w:rPr>
            <w:sz w:val="28"/>
            <w:szCs w:val="28"/>
          </w:rPr>
          <w:t>постановлением</w:t>
        </w:r>
      </w:hyperlink>
      <w:r w:rsidRPr="004A7B43">
        <w:rPr>
          <w:sz w:val="28"/>
          <w:szCs w:val="28"/>
        </w:rPr>
        <w:t xml:space="preserve"> Правительства РФ от 26 февраля 2010 г. № 96. </w:t>
      </w:r>
      <w:bookmarkStart w:id="7" w:name="sub_179013"/>
    </w:p>
    <w:p w:rsidR="004A7B43" w:rsidRPr="004A7B43" w:rsidRDefault="004A7B43" w:rsidP="004A7B43">
      <w:pPr>
        <w:shd w:val="clear" w:color="auto" w:fill="FFFFFF"/>
        <w:autoSpaceDE w:val="0"/>
        <w:autoSpaceDN w:val="0"/>
        <w:adjustRightInd w:val="0"/>
        <w:ind w:firstLine="851"/>
        <w:jc w:val="both"/>
        <w:rPr>
          <w:sz w:val="28"/>
          <w:szCs w:val="28"/>
        </w:rPr>
      </w:pPr>
      <w:proofErr w:type="gramStart"/>
      <w:r w:rsidRPr="004A7B43">
        <w:rPr>
          <w:sz w:val="28"/>
          <w:szCs w:val="28"/>
        </w:rPr>
        <w:t>Правоотношения, возникающие в сфере градостроительного зонирования территорий регулируются</w:t>
      </w:r>
      <w:proofErr w:type="gramEnd"/>
      <w:r w:rsidRPr="004A7B43">
        <w:rPr>
          <w:sz w:val="28"/>
          <w:szCs w:val="28"/>
        </w:rPr>
        <w:t xml:space="preserve"> главой 4 Градостроительного кодекса Российской Федерации.</w:t>
      </w:r>
    </w:p>
    <w:p w:rsidR="004A7B43" w:rsidRPr="004A7B43" w:rsidRDefault="004A7B43" w:rsidP="004A7B43">
      <w:pPr>
        <w:ind w:firstLine="851"/>
        <w:jc w:val="both"/>
        <w:rPr>
          <w:sz w:val="28"/>
          <w:szCs w:val="28"/>
        </w:rPr>
      </w:pPr>
      <w:r w:rsidRPr="004A7B43">
        <w:rPr>
          <w:sz w:val="28"/>
          <w:szCs w:val="28"/>
        </w:rPr>
        <w:t xml:space="preserve">В соответствии со статьей 30 Градостроительного кодекса Российской Федерации </w:t>
      </w:r>
      <w:bookmarkStart w:id="8" w:name="sub_3001"/>
      <w:r w:rsidRPr="004A7B43">
        <w:rPr>
          <w:sz w:val="28"/>
          <w:szCs w:val="28"/>
        </w:rPr>
        <w:t>Правила землепользования и застройки разрабатываются в целях:</w:t>
      </w:r>
    </w:p>
    <w:p w:rsidR="004A7B43" w:rsidRPr="004A7B43" w:rsidRDefault="004A7B43" w:rsidP="004A7B43">
      <w:pPr>
        <w:autoSpaceDE w:val="0"/>
        <w:autoSpaceDN w:val="0"/>
        <w:adjustRightInd w:val="0"/>
        <w:ind w:firstLine="720"/>
        <w:jc w:val="both"/>
        <w:rPr>
          <w:sz w:val="28"/>
          <w:szCs w:val="28"/>
        </w:rPr>
      </w:pPr>
      <w:bookmarkStart w:id="9" w:name="sub_30011"/>
      <w:bookmarkEnd w:id="8"/>
      <w:r w:rsidRPr="004A7B43">
        <w:rPr>
          <w:sz w:val="28"/>
          <w:szCs w:val="28"/>
        </w:rPr>
        <w:t xml:space="preserve">1) создания условий для </w:t>
      </w:r>
      <w:hyperlink w:anchor="sub_103" w:history="1">
        <w:r w:rsidRPr="004A7B43">
          <w:rPr>
            <w:sz w:val="28"/>
            <w:szCs w:val="28"/>
          </w:rPr>
          <w:t>устойчивого развития территорий</w:t>
        </w:r>
      </w:hyperlink>
      <w:r w:rsidRPr="004A7B43">
        <w:rPr>
          <w:sz w:val="28"/>
          <w:szCs w:val="28"/>
        </w:rPr>
        <w:t xml:space="preserve"> муниципальных образований, сохранения окружающей среды и объектов культурного наследия;</w:t>
      </w:r>
    </w:p>
    <w:p w:rsidR="004A7B43" w:rsidRPr="004A7B43" w:rsidRDefault="004A7B43" w:rsidP="004A7B43">
      <w:pPr>
        <w:autoSpaceDE w:val="0"/>
        <w:autoSpaceDN w:val="0"/>
        <w:adjustRightInd w:val="0"/>
        <w:ind w:firstLine="720"/>
        <w:jc w:val="both"/>
        <w:rPr>
          <w:sz w:val="28"/>
          <w:szCs w:val="28"/>
        </w:rPr>
      </w:pPr>
      <w:bookmarkStart w:id="10" w:name="sub_30012"/>
      <w:bookmarkEnd w:id="9"/>
      <w:r w:rsidRPr="004A7B43">
        <w:rPr>
          <w:sz w:val="28"/>
          <w:szCs w:val="28"/>
        </w:rPr>
        <w:t>2) создания условий для планировки территорий муниципальных образований;</w:t>
      </w:r>
    </w:p>
    <w:p w:rsidR="004A7B43" w:rsidRPr="004A7B43" w:rsidRDefault="004A7B43" w:rsidP="004A7B43">
      <w:pPr>
        <w:autoSpaceDE w:val="0"/>
        <w:autoSpaceDN w:val="0"/>
        <w:adjustRightInd w:val="0"/>
        <w:ind w:firstLine="720"/>
        <w:jc w:val="both"/>
        <w:rPr>
          <w:sz w:val="28"/>
          <w:szCs w:val="28"/>
        </w:rPr>
      </w:pPr>
      <w:bookmarkStart w:id="11" w:name="sub_30013"/>
      <w:bookmarkEnd w:id="10"/>
      <w:r w:rsidRPr="004A7B43">
        <w:rPr>
          <w:sz w:val="28"/>
          <w:szCs w:val="28"/>
        </w:rPr>
        <w:t>3) обеспечения прав и законных интересов физических и юридических лиц,</w:t>
      </w:r>
      <w:r>
        <w:rPr>
          <w:sz w:val="28"/>
          <w:szCs w:val="28"/>
        </w:rPr>
        <w:t xml:space="preserve">                </w:t>
      </w:r>
      <w:r w:rsidRPr="004A7B43">
        <w:rPr>
          <w:sz w:val="28"/>
          <w:szCs w:val="28"/>
        </w:rPr>
        <w:t xml:space="preserve"> в том числе правообладателей земельных участков и </w:t>
      </w:r>
      <w:hyperlink w:anchor="sub_1010" w:history="1">
        <w:r w:rsidRPr="004A7B43">
          <w:rPr>
            <w:sz w:val="28"/>
            <w:szCs w:val="28"/>
          </w:rPr>
          <w:t>объектов капитального строительства</w:t>
        </w:r>
      </w:hyperlink>
      <w:r w:rsidRPr="004A7B43">
        <w:rPr>
          <w:sz w:val="28"/>
          <w:szCs w:val="28"/>
        </w:rPr>
        <w:t>;</w:t>
      </w:r>
    </w:p>
    <w:p w:rsidR="004A7B43" w:rsidRPr="004A7B43" w:rsidRDefault="004A7B43" w:rsidP="004A7B43">
      <w:pPr>
        <w:autoSpaceDE w:val="0"/>
        <w:autoSpaceDN w:val="0"/>
        <w:adjustRightInd w:val="0"/>
        <w:ind w:firstLine="720"/>
        <w:jc w:val="both"/>
        <w:rPr>
          <w:sz w:val="28"/>
          <w:szCs w:val="28"/>
        </w:rPr>
      </w:pPr>
      <w:bookmarkStart w:id="12" w:name="sub_30014"/>
      <w:bookmarkEnd w:id="11"/>
      <w:r w:rsidRPr="004A7B43">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4A7B43">
          <w:rPr>
            <w:sz w:val="28"/>
            <w:szCs w:val="28"/>
          </w:rPr>
          <w:t>видов</w:t>
        </w:r>
      </w:hyperlink>
      <w:r w:rsidRPr="004A7B43">
        <w:rPr>
          <w:sz w:val="28"/>
          <w:szCs w:val="28"/>
        </w:rPr>
        <w:t xml:space="preserve"> разрешенного использования земельных участков и объектов капитального строительства.</w:t>
      </w:r>
    </w:p>
    <w:p w:rsidR="004A7B43" w:rsidRPr="004A7B43" w:rsidRDefault="004A7B43" w:rsidP="004A7B43">
      <w:pPr>
        <w:autoSpaceDE w:val="0"/>
        <w:autoSpaceDN w:val="0"/>
        <w:adjustRightInd w:val="0"/>
        <w:ind w:firstLine="720"/>
        <w:jc w:val="both"/>
        <w:rPr>
          <w:sz w:val="28"/>
          <w:szCs w:val="28"/>
        </w:rPr>
      </w:pPr>
      <w:r w:rsidRPr="004A7B43">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4A7B43" w:rsidRPr="004A7B43" w:rsidRDefault="004A7B43" w:rsidP="004A7B43">
      <w:pPr>
        <w:ind w:firstLine="709"/>
        <w:jc w:val="both"/>
        <w:rPr>
          <w:sz w:val="28"/>
          <w:szCs w:val="28"/>
        </w:rPr>
      </w:pPr>
      <w:r w:rsidRPr="004A7B43">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4A7B43">
          <w:rPr>
            <w:sz w:val="28"/>
            <w:szCs w:val="28"/>
          </w:rPr>
          <w:t>статьями 31</w:t>
        </w:r>
      </w:hyperlink>
      <w:r w:rsidRPr="004A7B43">
        <w:rPr>
          <w:sz w:val="28"/>
          <w:szCs w:val="28"/>
        </w:rPr>
        <w:t xml:space="preserve"> и </w:t>
      </w:r>
      <w:hyperlink w:anchor="sub_32" w:history="1">
        <w:r w:rsidRPr="004A7B43">
          <w:rPr>
            <w:sz w:val="28"/>
            <w:szCs w:val="28"/>
          </w:rPr>
          <w:t>32</w:t>
        </w:r>
      </w:hyperlink>
      <w:r w:rsidRPr="004A7B43">
        <w:rPr>
          <w:sz w:val="28"/>
          <w:szCs w:val="28"/>
        </w:rPr>
        <w:t xml:space="preserve">  Градостроительного кодекса Российской Федерации.</w:t>
      </w:r>
      <w:bookmarkEnd w:id="12"/>
    </w:p>
    <w:p w:rsidR="004A7B43" w:rsidRPr="004A7B43" w:rsidRDefault="004A7B43" w:rsidP="004A7B43">
      <w:pPr>
        <w:autoSpaceDE w:val="0"/>
        <w:autoSpaceDN w:val="0"/>
        <w:adjustRightInd w:val="0"/>
        <w:ind w:firstLine="709"/>
        <w:jc w:val="both"/>
        <w:outlineLvl w:val="0"/>
        <w:rPr>
          <w:sz w:val="28"/>
          <w:szCs w:val="28"/>
        </w:rPr>
      </w:pPr>
      <w:r w:rsidRPr="004A7B43">
        <w:rPr>
          <w:sz w:val="28"/>
          <w:szCs w:val="28"/>
        </w:rPr>
        <w:t xml:space="preserve">В соответствии с </w:t>
      </w:r>
      <w:r w:rsidRPr="004A7B43">
        <w:rPr>
          <w:bCs/>
          <w:color w:val="000000"/>
          <w:sz w:val="28"/>
          <w:szCs w:val="28"/>
        </w:rPr>
        <w:t xml:space="preserve">Соглашением № 10 /2016-2018/ от 21.12.2015 о передаче </w:t>
      </w:r>
      <w:proofErr w:type="gramStart"/>
      <w:r w:rsidRPr="004A7B43">
        <w:rPr>
          <w:bCs/>
          <w:color w:val="000000"/>
          <w:sz w:val="28"/>
          <w:szCs w:val="28"/>
        </w:rPr>
        <w:t>осуществления части полномочий  органов местного самоуправления сельского поселения</w:t>
      </w:r>
      <w:proofErr w:type="gramEnd"/>
      <w:r w:rsidRPr="004A7B43">
        <w:rPr>
          <w:bCs/>
          <w:color w:val="000000"/>
          <w:sz w:val="28"/>
          <w:szCs w:val="28"/>
        </w:rPr>
        <w:t xml:space="preserve"> </w:t>
      </w:r>
      <w:proofErr w:type="spellStart"/>
      <w:r w:rsidRPr="004A7B43">
        <w:rPr>
          <w:bCs/>
          <w:color w:val="000000"/>
          <w:sz w:val="28"/>
          <w:szCs w:val="28"/>
        </w:rPr>
        <w:t>Леуши</w:t>
      </w:r>
      <w:proofErr w:type="spellEnd"/>
      <w:r w:rsidRPr="004A7B43">
        <w:rPr>
          <w:bCs/>
          <w:color w:val="000000"/>
          <w:sz w:val="28"/>
          <w:szCs w:val="28"/>
        </w:rPr>
        <w:t xml:space="preserve"> органам местного самоуправления муниципального образования Кондинский район, полномочия по утверждению правил землепользования </w:t>
      </w:r>
      <w:r>
        <w:rPr>
          <w:bCs/>
          <w:color w:val="000000"/>
          <w:sz w:val="28"/>
          <w:szCs w:val="28"/>
        </w:rPr>
        <w:t xml:space="preserve">                          </w:t>
      </w:r>
      <w:r w:rsidRPr="004A7B43">
        <w:rPr>
          <w:bCs/>
          <w:color w:val="000000"/>
          <w:sz w:val="28"/>
          <w:szCs w:val="28"/>
        </w:rPr>
        <w:lastRenderedPageBreak/>
        <w:t xml:space="preserve">и застройки сельского поселения </w:t>
      </w:r>
      <w:proofErr w:type="spellStart"/>
      <w:r w:rsidRPr="004A7B43">
        <w:rPr>
          <w:bCs/>
          <w:color w:val="000000"/>
          <w:sz w:val="28"/>
          <w:szCs w:val="28"/>
        </w:rPr>
        <w:t>Леуши</w:t>
      </w:r>
      <w:proofErr w:type="spellEnd"/>
      <w:r w:rsidRPr="004A7B43">
        <w:rPr>
          <w:bCs/>
          <w:color w:val="000000"/>
          <w:sz w:val="28"/>
          <w:szCs w:val="28"/>
        </w:rPr>
        <w:t xml:space="preserve"> переданы органам местного самоуправления муниципального образования Кондинский район.</w:t>
      </w:r>
    </w:p>
    <w:p w:rsidR="004A7B43" w:rsidRPr="004A7B43" w:rsidRDefault="004A7B43" w:rsidP="004A7B43">
      <w:pPr>
        <w:pStyle w:val="ab"/>
        <w:ind w:left="0" w:firstLine="851"/>
        <w:rPr>
          <w:rFonts w:ascii="Times New Roman" w:hAnsi="Times New Roman" w:cs="Times New Roman"/>
          <w:sz w:val="28"/>
          <w:szCs w:val="28"/>
        </w:rPr>
      </w:pPr>
      <w:r w:rsidRPr="004A7B43">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4A7B43">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4A7B43">
        <w:rPr>
          <w:rFonts w:ascii="Times New Roman" w:hAnsi="Times New Roman" w:cs="Times New Roman"/>
          <w:sz w:val="28"/>
          <w:szCs w:val="28"/>
        </w:rPr>
        <w:t>.</w:t>
      </w:r>
    </w:p>
    <w:p w:rsidR="004A7B43" w:rsidRPr="004A7B43" w:rsidRDefault="004A7B43" w:rsidP="004A7B43">
      <w:pPr>
        <w:autoSpaceDE w:val="0"/>
        <w:autoSpaceDN w:val="0"/>
        <w:adjustRightInd w:val="0"/>
        <w:jc w:val="both"/>
        <w:rPr>
          <w:sz w:val="28"/>
          <w:szCs w:val="28"/>
        </w:rPr>
      </w:pPr>
    </w:p>
    <w:p w:rsidR="004A7B43" w:rsidRPr="004A7B43" w:rsidRDefault="004A7B43" w:rsidP="004A7B43">
      <w:pPr>
        <w:pStyle w:val="1"/>
        <w:spacing w:before="0" w:after="0"/>
        <w:ind w:firstLine="851"/>
        <w:jc w:val="both"/>
        <w:rPr>
          <w:rFonts w:ascii="Times New Roman" w:hAnsi="Times New Roman"/>
          <w:b w:val="0"/>
          <w:sz w:val="28"/>
          <w:szCs w:val="28"/>
        </w:rPr>
      </w:pPr>
      <w:r w:rsidRPr="004A7B43">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4A7B43" w:rsidRPr="004A7B43" w:rsidRDefault="004A7B43" w:rsidP="004A7B43">
      <w:pPr>
        <w:ind w:firstLine="851"/>
        <w:jc w:val="both"/>
        <w:rPr>
          <w:sz w:val="28"/>
          <w:szCs w:val="28"/>
        </w:rPr>
      </w:pPr>
      <w:r w:rsidRPr="004A7B43">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4A7B43" w:rsidRPr="004A7B43" w:rsidRDefault="004A7B43" w:rsidP="004A7B43">
      <w:pPr>
        <w:tabs>
          <w:tab w:val="left" w:pos="1134"/>
        </w:tabs>
        <w:ind w:firstLine="851"/>
        <w:jc w:val="both"/>
        <w:rPr>
          <w:sz w:val="28"/>
          <w:szCs w:val="28"/>
        </w:rPr>
      </w:pPr>
      <w:r w:rsidRPr="004A7B43">
        <w:rPr>
          <w:sz w:val="28"/>
          <w:szCs w:val="28"/>
        </w:rPr>
        <w:t xml:space="preserve">- </w:t>
      </w:r>
      <w:r w:rsidRPr="004A7B43">
        <w:rPr>
          <w:sz w:val="28"/>
          <w:szCs w:val="28"/>
        </w:rPr>
        <w:tab/>
        <w:t>об отсутствии коррупциогенных факторов;</w:t>
      </w:r>
    </w:p>
    <w:p w:rsidR="004A7B43" w:rsidRPr="004A7B43" w:rsidRDefault="004A7B43" w:rsidP="004A7B43">
      <w:pPr>
        <w:tabs>
          <w:tab w:val="left" w:pos="1134"/>
        </w:tabs>
        <w:ind w:firstLine="851"/>
        <w:jc w:val="both"/>
        <w:rPr>
          <w:sz w:val="28"/>
          <w:szCs w:val="28"/>
        </w:rPr>
      </w:pPr>
      <w:r w:rsidRPr="004A7B43">
        <w:rPr>
          <w:sz w:val="28"/>
          <w:szCs w:val="28"/>
        </w:rPr>
        <w:t xml:space="preserve">- </w:t>
      </w:r>
      <w:r w:rsidRPr="004A7B43">
        <w:rPr>
          <w:sz w:val="28"/>
          <w:szCs w:val="28"/>
        </w:rPr>
        <w:tab/>
        <w:t>об отсутствии нарушений юридико-технического характера.</w:t>
      </w:r>
    </w:p>
    <w:p w:rsidR="004A7B43" w:rsidRPr="004A7B43" w:rsidRDefault="004A7B43" w:rsidP="004A7B43">
      <w:pPr>
        <w:ind w:firstLine="851"/>
        <w:jc w:val="both"/>
        <w:rPr>
          <w:sz w:val="28"/>
          <w:szCs w:val="28"/>
        </w:rPr>
      </w:pPr>
      <w:r w:rsidRPr="004A7B43">
        <w:rPr>
          <w:sz w:val="28"/>
          <w:szCs w:val="28"/>
        </w:rPr>
        <w:tab/>
        <w:t xml:space="preserve">   </w:t>
      </w:r>
    </w:p>
    <w:p w:rsidR="004A7B43" w:rsidRPr="004A7B43" w:rsidRDefault="004A7B43" w:rsidP="004A7B43">
      <w:pPr>
        <w:autoSpaceDE w:val="0"/>
        <w:autoSpaceDN w:val="0"/>
        <w:adjustRightInd w:val="0"/>
        <w:ind w:firstLine="851"/>
        <w:jc w:val="both"/>
        <w:rPr>
          <w:sz w:val="28"/>
          <w:szCs w:val="28"/>
        </w:rPr>
      </w:pPr>
      <w:r w:rsidRPr="004A7B43">
        <w:rPr>
          <w:sz w:val="28"/>
          <w:szCs w:val="28"/>
        </w:rPr>
        <w:t>Проект рекомендован к принятию.</w:t>
      </w:r>
    </w:p>
    <w:p w:rsidR="004A7B43" w:rsidRPr="004A7B43" w:rsidRDefault="004A7B43" w:rsidP="004A7B43">
      <w:pPr>
        <w:ind w:firstLine="709"/>
        <w:jc w:val="both"/>
        <w:rPr>
          <w:sz w:val="28"/>
          <w:szCs w:val="28"/>
        </w:rPr>
      </w:pPr>
      <w:r w:rsidRPr="004A7B43">
        <w:rPr>
          <w:sz w:val="28"/>
          <w:szCs w:val="28"/>
        </w:rPr>
        <w:t xml:space="preserve"> </w:t>
      </w:r>
    </w:p>
    <w:bookmarkEnd w:id="7"/>
    <w:p w:rsidR="004A7B43" w:rsidRPr="004A7B43" w:rsidRDefault="004A7B43" w:rsidP="004A7B43">
      <w:pPr>
        <w:ind w:firstLine="851"/>
        <w:jc w:val="both"/>
        <w:rPr>
          <w:sz w:val="28"/>
          <w:szCs w:val="28"/>
        </w:rPr>
      </w:pPr>
      <w:r w:rsidRPr="004A7B43">
        <w:rPr>
          <w:sz w:val="28"/>
          <w:szCs w:val="28"/>
        </w:rPr>
        <w:t xml:space="preserve"> </w:t>
      </w:r>
    </w:p>
    <w:p w:rsidR="004A7B43" w:rsidRPr="004A7B43" w:rsidRDefault="004A7B43" w:rsidP="004A7B43">
      <w:pPr>
        <w:ind w:firstLine="851"/>
        <w:jc w:val="both"/>
        <w:rPr>
          <w:sz w:val="28"/>
          <w:szCs w:val="28"/>
        </w:rPr>
      </w:pPr>
    </w:p>
    <w:p w:rsidR="004A7B43" w:rsidRDefault="004A7B43" w:rsidP="004A7B43">
      <w:pPr>
        <w:jc w:val="both"/>
        <w:rPr>
          <w:sz w:val="28"/>
          <w:szCs w:val="28"/>
        </w:rPr>
      </w:pPr>
      <w:r w:rsidRPr="004A7B43">
        <w:rPr>
          <w:sz w:val="28"/>
          <w:szCs w:val="28"/>
        </w:rPr>
        <w:t xml:space="preserve">Начальник  юридическо-правового управления   </w:t>
      </w:r>
      <w:r w:rsidRPr="004A7B43">
        <w:rPr>
          <w:sz w:val="28"/>
          <w:szCs w:val="28"/>
        </w:rPr>
        <w:tab/>
        <w:t xml:space="preserve">                </w:t>
      </w:r>
      <w:r>
        <w:rPr>
          <w:sz w:val="28"/>
          <w:szCs w:val="28"/>
        </w:rPr>
        <w:t xml:space="preserve">                  </w:t>
      </w:r>
      <w:r w:rsidRPr="004A7B43">
        <w:rPr>
          <w:sz w:val="28"/>
          <w:szCs w:val="28"/>
        </w:rPr>
        <w:t>М.В. Ганин</w:t>
      </w:r>
    </w:p>
    <w:p w:rsidR="004A7B43" w:rsidRDefault="004A7B43">
      <w:pPr>
        <w:spacing w:after="200" w:line="276" w:lineRule="auto"/>
        <w:rPr>
          <w:sz w:val="28"/>
          <w:szCs w:val="28"/>
        </w:rPr>
      </w:pPr>
      <w:r>
        <w:rPr>
          <w:sz w:val="28"/>
          <w:szCs w:val="28"/>
        </w:rPr>
        <w:br w:type="page"/>
      </w:r>
    </w:p>
    <w:p w:rsidR="004A7B43" w:rsidRPr="00105B2E" w:rsidRDefault="004A7B43" w:rsidP="004A7B43">
      <w:pPr>
        <w:jc w:val="center"/>
        <w:rPr>
          <w:b/>
          <w:sz w:val="28"/>
          <w:szCs w:val="28"/>
        </w:rPr>
      </w:pPr>
      <w:r w:rsidRPr="00105B2E">
        <w:rPr>
          <w:b/>
          <w:sz w:val="28"/>
          <w:szCs w:val="28"/>
        </w:rPr>
        <w:lastRenderedPageBreak/>
        <w:t>ЗАКЛЮЧЕНИЕ</w:t>
      </w:r>
    </w:p>
    <w:p w:rsidR="004A7B43" w:rsidRDefault="004A7B43" w:rsidP="004A7B43">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 xml:space="preserve">О внесении изменений                      в решение Думы Кондинского района от 15 октября 2009 года № 850                              «О рассмотрении проекта «Правил землепользования и застройки муниципального образования сельское поселение </w:t>
      </w:r>
      <w:proofErr w:type="spellStart"/>
      <w:r>
        <w:rPr>
          <w:b/>
          <w:sz w:val="28"/>
          <w:szCs w:val="28"/>
        </w:rPr>
        <w:t>Леуши</w:t>
      </w:r>
      <w:proofErr w:type="spellEnd"/>
      <w:r>
        <w:rPr>
          <w:b/>
          <w:sz w:val="28"/>
          <w:szCs w:val="28"/>
        </w:rPr>
        <w:t>»</w:t>
      </w:r>
    </w:p>
    <w:p w:rsidR="004A7B43" w:rsidRDefault="004A7B43" w:rsidP="004A7B43">
      <w:pPr>
        <w:rPr>
          <w:b/>
          <w:sz w:val="28"/>
          <w:szCs w:val="28"/>
        </w:rPr>
      </w:pPr>
    </w:p>
    <w:p w:rsidR="004A7B43" w:rsidRDefault="004A7B43" w:rsidP="004A7B43">
      <w:pPr>
        <w:rPr>
          <w:b/>
          <w:sz w:val="28"/>
          <w:szCs w:val="28"/>
        </w:rPr>
      </w:pPr>
    </w:p>
    <w:p w:rsidR="004A7B43" w:rsidRDefault="004A7B43" w:rsidP="004A7B43">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850</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w:t>
      </w:r>
      <w:r>
        <w:rPr>
          <w:sz w:val="28"/>
          <w:szCs w:val="28"/>
        </w:rPr>
        <w:t>сельское</w:t>
      </w:r>
      <w:r w:rsidRPr="00960D81">
        <w:rPr>
          <w:sz w:val="28"/>
          <w:szCs w:val="28"/>
        </w:rPr>
        <w:t xml:space="preserve"> поселение </w:t>
      </w:r>
      <w:proofErr w:type="spellStart"/>
      <w:r>
        <w:rPr>
          <w:sz w:val="28"/>
          <w:szCs w:val="28"/>
        </w:rPr>
        <w:t>Леуши</w:t>
      </w:r>
      <w:proofErr w:type="spellEnd"/>
      <w:r>
        <w:rPr>
          <w:sz w:val="28"/>
          <w:szCs w:val="28"/>
        </w:rPr>
        <w:t>» (далее – проект решения)</w:t>
      </w:r>
      <w:r>
        <w:rPr>
          <w:bCs/>
          <w:sz w:val="28"/>
          <w:szCs w:val="28"/>
        </w:rPr>
        <w:t>, прихожу                            к следующему заключению.</w:t>
      </w:r>
    </w:p>
    <w:p w:rsidR="004A7B43" w:rsidRDefault="004A7B43" w:rsidP="004A7B43">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4A7B43" w:rsidRDefault="004A7B43" w:rsidP="004A7B43">
      <w:pPr>
        <w:ind w:firstLine="601"/>
        <w:jc w:val="both"/>
        <w:rPr>
          <w:sz w:val="28"/>
          <w:szCs w:val="28"/>
        </w:rPr>
      </w:pPr>
      <w:r>
        <w:rPr>
          <w:sz w:val="28"/>
          <w:szCs w:val="28"/>
        </w:rPr>
        <w:t>Разработчиком к представленному проекту приложены необходимые документы:</w:t>
      </w:r>
    </w:p>
    <w:p w:rsidR="004A7B43" w:rsidRDefault="004A7B43" w:rsidP="004A7B43">
      <w:pPr>
        <w:jc w:val="both"/>
        <w:rPr>
          <w:sz w:val="28"/>
          <w:szCs w:val="28"/>
        </w:rPr>
      </w:pPr>
      <w:r>
        <w:rPr>
          <w:sz w:val="28"/>
          <w:szCs w:val="28"/>
        </w:rPr>
        <w:t>- проект решения;</w:t>
      </w:r>
    </w:p>
    <w:p w:rsidR="004A7B43" w:rsidRDefault="004A7B43" w:rsidP="004A7B43">
      <w:pPr>
        <w:jc w:val="both"/>
        <w:rPr>
          <w:sz w:val="28"/>
          <w:szCs w:val="28"/>
        </w:rPr>
      </w:pPr>
      <w:r>
        <w:rPr>
          <w:sz w:val="28"/>
          <w:szCs w:val="28"/>
        </w:rPr>
        <w:t>- пояснительная записка;</w:t>
      </w:r>
    </w:p>
    <w:p w:rsidR="004A7B43" w:rsidRDefault="004A7B43" w:rsidP="004A7B43">
      <w:pPr>
        <w:jc w:val="both"/>
        <w:rPr>
          <w:sz w:val="28"/>
          <w:szCs w:val="28"/>
        </w:rPr>
      </w:pPr>
      <w:r>
        <w:rPr>
          <w:sz w:val="28"/>
          <w:szCs w:val="28"/>
        </w:rPr>
        <w:t>- лист согласования;</w:t>
      </w:r>
    </w:p>
    <w:p w:rsidR="004A7B43" w:rsidRDefault="004A7B43" w:rsidP="004A7B43">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4A7B43" w:rsidRPr="009107A5" w:rsidRDefault="004A7B43" w:rsidP="004A7B43">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Леуши</w:t>
      </w:r>
      <w:proofErr w:type="spellEnd"/>
      <w:r w:rsidRPr="009107A5">
        <w:rPr>
          <w:sz w:val="28"/>
          <w:szCs w:val="28"/>
        </w:rPr>
        <w:t xml:space="preserve"> (далее – Правила).</w:t>
      </w:r>
    </w:p>
    <w:p w:rsidR="004A7B43" w:rsidRPr="009107A5" w:rsidRDefault="004A7B43" w:rsidP="004A7B43">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w:t>
      </w:r>
      <w:r>
        <w:rPr>
          <w:sz w:val="28"/>
          <w:szCs w:val="28"/>
        </w:rPr>
        <w:t>сельское</w:t>
      </w:r>
      <w:r w:rsidRPr="009107A5">
        <w:rPr>
          <w:sz w:val="28"/>
          <w:szCs w:val="28"/>
        </w:rPr>
        <w:t xml:space="preserve"> поселение </w:t>
      </w:r>
      <w:proofErr w:type="spellStart"/>
      <w:r>
        <w:rPr>
          <w:sz w:val="28"/>
          <w:szCs w:val="28"/>
        </w:rPr>
        <w:t>Леуши</w:t>
      </w:r>
      <w:proofErr w:type="spellEnd"/>
      <w:r w:rsidRPr="009107A5">
        <w:rPr>
          <w:sz w:val="28"/>
          <w:szCs w:val="28"/>
        </w:rPr>
        <w:t xml:space="preserve"> осуществляется Думой Кондинского района, поскольку между администрацией Кондинского района и администрацией </w:t>
      </w:r>
      <w:r>
        <w:rPr>
          <w:sz w:val="28"/>
          <w:szCs w:val="28"/>
        </w:rPr>
        <w:t>сельского</w:t>
      </w:r>
      <w:r w:rsidRPr="009107A5">
        <w:rPr>
          <w:sz w:val="28"/>
          <w:szCs w:val="28"/>
        </w:rPr>
        <w:t xml:space="preserve"> поселения </w:t>
      </w:r>
      <w:proofErr w:type="spellStart"/>
      <w:r>
        <w:rPr>
          <w:sz w:val="28"/>
          <w:szCs w:val="28"/>
        </w:rPr>
        <w:t>Леуши</w:t>
      </w:r>
      <w:proofErr w:type="spellEnd"/>
      <w:r w:rsidRPr="009107A5">
        <w:rPr>
          <w:sz w:val="28"/>
          <w:szCs w:val="28"/>
        </w:rPr>
        <w:t xml:space="preserve"> заключено </w:t>
      </w:r>
      <w:r>
        <w:rPr>
          <w:sz w:val="28"/>
          <w:szCs w:val="28"/>
        </w:rPr>
        <w:t xml:space="preserve">соответствующее </w:t>
      </w:r>
      <w:r w:rsidRPr="009107A5">
        <w:rPr>
          <w:sz w:val="28"/>
          <w:szCs w:val="28"/>
        </w:rPr>
        <w:t>соглашение о передаче полномочия по вопросу утверждения правил землепользования и застройки.</w:t>
      </w:r>
    </w:p>
    <w:p w:rsidR="004A7B43" w:rsidRPr="009107A5" w:rsidRDefault="004A7B43" w:rsidP="004A7B43">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4A7B43" w:rsidRPr="009107A5" w:rsidRDefault="004A7B43" w:rsidP="004A7B43">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 xml:space="preserve">.1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 </w:t>
      </w:r>
      <w:r>
        <w:rPr>
          <w:sz w:val="28"/>
          <w:szCs w:val="28"/>
        </w:rPr>
        <w:t xml:space="preserve">                             </w:t>
      </w:r>
      <w:r w:rsidRPr="009107A5">
        <w:rPr>
          <w:sz w:val="28"/>
          <w:szCs w:val="28"/>
        </w:rPr>
        <w:t>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4A7B43" w:rsidRDefault="004A7B43" w:rsidP="004A7B43">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4A7B43" w:rsidRDefault="004A7B43" w:rsidP="004A7B43">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4A7B43" w:rsidRDefault="004A7B43" w:rsidP="004A7B43">
      <w:pPr>
        <w:ind w:firstLine="601"/>
        <w:jc w:val="both"/>
        <w:rPr>
          <w:bCs/>
          <w:sz w:val="28"/>
          <w:szCs w:val="28"/>
        </w:rPr>
      </w:pPr>
      <w:r>
        <w:rPr>
          <w:sz w:val="28"/>
          <w:szCs w:val="28"/>
        </w:rPr>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4A7B43" w:rsidRDefault="004A7B43" w:rsidP="004A7B43">
      <w:pPr>
        <w:ind w:firstLine="540"/>
        <w:jc w:val="both"/>
        <w:rPr>
          <w:sz w:val="28"/>
          <w:szCs w:val="28"/>
        </w:rPr>
      </w:pPr>
      <w:r>
        <w:rPr>
          <w:sz w:val="28"/>
          <w:szCs w:val="28"/>
        </w:rPr>
        <w:lastRenderedPageBreak/>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4A7B43" w:rsidRDefault="004A7B43" w:rsidP="004A7B43">
      <w:pPr>
        <w:tabs>
          <w:tab w:val="left" w:pos="900"/>
        </w:tabs>
        <w:jc w:val="both"/>
        <w:rPr>
          <w:sz w:val="28"/>
          <w:szCs w:val="28"/>
        </w:rPr>
      </w:pPr>
    </w:p>
    <w:p w:rsidR="004A7B43" w:rsidRDefault="004A7B43" w:rsidP="004A7B43">
      <w:pPr>
        <w:tabs>
          <w:tab w:val="left" w:pos="900"/>
        </w:tabs>
        <w:jc w:val="both"/>
        <w:rPr>
          <w:sz w:val="28"/>
          <w:szCs w:val="28"/>
        </w:rPr>
      </w:pPr>
    </w:p>
    <w:p w:rsidR="004A7B43" w:rsidRDefault="004A7B43" w:rsidP="004A7B43">
      <w:pPr>
        <w:tabs>
          <w:tab w:val="left" w:pos="900"/>
        </w:tabs>
        <w:jc w:val="both"/>
        <w:rPr>
          <w:sz w:val="28"/>
          <w:szCs w:val="28"/>
        </w:rPr>
      </w:pPr>
    </w:p>
    <w:p w:rsidR="004A7B43" w:rsidRPr="00105B2E" w:rsidRDefault="004A7B43" w:rsidP="004A7B43">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4A7B43" w:rsidRPr="00542A6D" w:rsidRDefault="004A7B43" w:rsidP="004A7B43">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4A7B43" w:rsidRPr="004A7B43" w:rsidRDefault="004A7B43" w:rsidP="004A7B43">
      <w:pPr>
        <w:jc w:val="both"/>
        <w:rPr>
          <w:sz w:val="28"/>
          <w:szCs w:val="28"/>
        </w:rPr>
      </w:pPr>
      <w:r w:rsidRPr="004A7B43">
        <w:rPr>
          <w:sz w:val="28"/>
          <w:szCs w:val="28"/>
        </w:rPr>
        <w:t xml:space="preserve"> </w:t>
      </w:r>
    </w:p>
    <w:p w:rsidR="004A7B43" w:rsidRDefault="004A7B43" w:rsidP="004A7B43">
      <w:pPr>
        <w:jc w:val="both"/>
        <w:rPr>
          <w:szCs w:val="24"/>
        </w:rPr>
      </w:pPr>
    </w:p>
    <w:p w:rsidR="004A7B43" w:rsidRDefault="004A7B43" w:rsidP="004A7B43">
      <w:pPr>
        <w:jc w:val="both"/>
        <w:rPr>
          <w:szCs w:val="24"/>
        </w:rPr>
      </w:pPr>
    </w:p>
    <w:p w:rsidR="004A7B43" w:rsidRDefault="004A7B43" w:rsidP="004A7B43">
      <w:pPr>
        <w:jc w:val="both"/>
        <w:rPr>
          <w:szCs w:val="24"/>
        </w:rPr>
      </w:pPr>
    </w:p>
    <w:p w:rsidR="004A7B43" w:rsidRDefault="004A7B43" w:rsidP="004A7B43">
      <w:pPr>
        <w:jc w:val="both"/>
        <w:rPr>
          <w:szCs w:val="24"/>
        </w:rPr>
      </w:pPr>
    </w:p>
    <w:p w:rsidR="004A7B43" w:rsidRDefault="004A7B43">
      <w:pPr>
        <w:spacing w:after="200" w:line="276" w:lineRule="auto"/>
        <w:rPr>
          <w:szCs w:val="24"/>
        </w:rPr>
      </w:pPr>
      <w:r>
        <w:rPr>
          <w:szCs w:val="24"/>
        </w:rPr>
        <w:br w:type="page"/>
      </w:r>
    </w:p>
    <w:p w:rsidR="004A7B43" w:rsidRDefault="004A7B43" w:rsidP="004A7B43">
      <w:pPr>
        <w:jc w:val="center"/>
        <w:rPr>
          <w:b/>
          <w:sz w:val="28"/>
          <w:szCs w:val="28"/>
        </w:rPr>
      </w:pPr>
      <w:r>
        <w:rPr>
          <w:b/>
          <w:sz w:val="28"/>
          <w:szCs w:val="28"/>
        </w:rPr>
        <w:lastRenderedPageBreak/>
        <w:t>ЗАКЛЮЧЕНИЕ</w:t>
      </w:r>
    </w:p>
    <w:p w:rsidR="004A7B43" w:rsidRPr="00BA5A23" w:rsidRDefault="004A7B43" w:rsidP="004A7B43">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50</w:t>
      </w:r>
      <w:r w:rsidRPr="00BA5A23">
        <w:rPr>
          <w:b/>
          <w:sz w:val="28"/>
          <w:szCs w:val="28"/>
        </w:rPr>
        <w:t xml:space="preserve"> «О рассмотрении проекта </w:t>
      </w:r>
      <w:r>
        <w:rPr>
          <w:b/>
          <w:sz w:val="28"/>
          <w:szCs w:val="28"/>
        </w:rPr>
        <w:t xml:space="preserve">                            </w:t>
      </w:r>
      <w:r w:rsidRPr="00BA5A23">
        <w:rPr>
          <w:b/>
          <w:sz w:val="28"/>
          <w:szCs w:val="28"/>
        </w:rPr>
        <w:t xml:space="preserve">«Правил землепользования и застройки муниципального образования сельское поселение </w:t>
      </w:r>
      <w:proofErr w:type="spellStart"/>
      <w:r>
        <w:rPr>
          <w:b/>
          <w:sz w:val="28"/>
          <w:szCs w:val="28"/>
        </w:rPr>
        <w:t>Леуши</w:t>
      </w:r>
      <w:proofErr w:type="spellEnd"/>
      <w:r w:rsidRPr="00BA5A23">
        <w:rPr>
          <w:b/>
          <w:bCs/>
          <w:sz w:val="28"/>
          <w:szCs w:val="28"/>
        </w:rPr>
        <w:t>»</w:t>
      </w:r>
    </w:p>
    <w:p w:rsidR="004A7B43" w:rsidRDefault="004A7B43" w:rsidP="004A7B43">
      <w:pPr>
        <w:jc w:val="center"/>
        <w:rPr>
          <w:b/>
          <w:sz w:val="28"/>
          <w:szCs w:val="28"/>
        </w:rPr>
      </w:pPr>
      <w:r>
        <w:rPr>
          <w:b/>
          <w:sz w:val="28"/>
          <w:szCs w:val="28"/>
        </w:rPr>
        <w:t>(об отсутствии коррупциогенных факторов)</w:t>
      </w:r>
    </w:p>
    <w:p w:rsidR="004A7B43" w:rsidRDefault="004A7B43" w:rsidP="004A7B43">
      <w:pPr>
        <w:jc w:val="both"/>
        <w:rPr>
          <w:sz w:val="28"/>
          <w:szCs w:val="28"/>
        </w:rPr>
      </w:pPr>
    </w:p>
    <w:p w:rsidR="004A7B43" w:rsidRDefault="004A7B43" w:rsidP="004A7B43">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4A7B43" w:rsidRDefault="004A7B43" w:rsidP="004A7B43">
      <w:pPr>
        <w:jc w:val="both"/>
        <w:rPr>
          <w:sz w:val="28"/>
          <w:szCs w:val="28"/>
        </w:rPr>
      </w:pPr>
      <w:r>
        <w:rPr>
          <w:sz w:val="28"/>
          <w:szCs w:val="28"/>
        </w:rPr>
        <w:t xml:space="preserve"> </w:t>
      </w:r>
    </w:p>
    <w:p w:rsidR="004A7B43" w:rsidRPr="00657500" w:rsidRDefault="004A7B43" w:rsidP="004A7B43">
      <w:pPr>
        <w:pStyle w:val="a6"/>
        <w:numPr>
          <w:ilvl w:val="0"/>
          <w:numId w:val="5"/>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4A7B43" w:rsidRPr="00A75ACF" w:rsidRDefault="004A7B43" w:rsidP="004A7B43">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района</w:t>
      </w:r>
      <w:r>
        <w:rPr>
          <w:sz w:val="28"/>
          <w:szCs w:val="28"/>
        </w:rPr>
        <w:t xml:space="preserve">                        </w:t>
      </w:r>
      <w:r w:rsidRPr="00A75ACF">
        <w:rPr>
          <w:sz w:val="28"/>
          <w:szCs w:val="28"/>
        </w:rPr>
        <w:t xml:space="preserve"> «</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850</w:t>
      </w:r>
      <w:r w:rsidRPr="00DA110A">
        <w:rPr>
          <w:sz w:val="28"/>
          <w:szCs w:val="28"/>
        </w:rPr>
        <w:t xml:space="preserve"> «</w:t>
      </w:r>
      <w:r>
        <w:rPr>
          <w:sz w:val="28"/>
          <w:szCs w:val="28"/>
        </w:rPr>
        <w:t xml:space="preserve">О рассмотрении проекта «Правил землепользования и застройки муниципального образования сельское поселение </w:t>
      </w:r>
      <w:proofErr w:type="spellStart"/>
      <w:r>
        <w:rPr>
          <w:sz w:val="28"/>
          <w:szCs w:val="28"/>
        </w:rPr>
        <w:t>Леуши</w:t>
      </w:r>
      <w:proofErr w:type="spellEnd"/>
      <w:r w:rsidRPr="00A75ACF">
        <w:rPr>
          <w:bCs/>
          <w:sz w:val="28"/>
          <w:szCs w:val="28"/>
        </w:rPr>
        <w:t>».</w:t>
      </w:r>
    </w:p>
    <w:p w:rsidR="004A7B43" w:rsidRDefault="004A7B43" w:rsidP="004A7B43">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4A7B43" w:rsidRDefault="004A7B43" w:rsidP="004A7B43">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4A7B43" w:rsidRDefault="004A7B43" w:rsidP="004A7B43">
      <w:pPr>
        <w:ind w:firstLine="567"/>
        <w:jc w:val="both"/>
        <w:rPr>
          <w:sz w:val="28"/>
          <w:szCs w:val="28"/>
        </w:rPr>
      </w:pPr>
      <w:r>
        <w:rPr>
          <w:sz w:val="28"/>
          <w:szCs w:val="28"/>
        </w:rPr>
        <w:t>2. Выводы:</w:t>
      </w:r>
    </w:p>
    <w:p w:rsidR="004A7B43" w:rsidRPr="00E12949" w:rsidRDefault="004A7B43" w:rsidP="004A7B43">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 xml:space="preserve">О внесении изменений </w:t>
      </w:r>
      <w:r>
        <w:rPr>
          <w:sz w:val="28"/>
          <w:szCs w:val="28"/>
        </w:rPr>
        <w:t xml:space="preserve">                        </w:t>
      </w:r>
      <w:r w:rsidRPr="00DA110A">
        <w:rPr>
          <w:sz w:val="28"/>
          <w:szCs w:val="28"/>
        </w:rPr>
        <w:t xml:space="preserve">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850                               </w:t>
      </w:r>
      <w:r w:rsidRPr="00DA110A">
        <w:rPr>
          <w:sz w:val="28"/>
          <w:szCs w:val="28"/>
        </w:rPr>
        <w:t>«</w:t>
      </w:r>
      <w:r>
        <w:rPr>
          <w:sz w:val="28"/>
          <w:szCs w:val="28"/>
        </w:rPr>
        <w:t>О рассмотрении проекта «Правил землепользования и застройки муниципального образования сельское поселение</w:t>
      </w:r>
      <w:proofErr w:type="gramEnd"/>
      <w:r>
        <w:rPr>
          <w:sz w:val="28"/>
          <w:szCs w:val="28"/>
        </w:rPr>
        <w:t xml:space="preserve"> </w:t>
      </w:r>
      <w:proofErr w:type="spellStart"/>
      <w:r>
        <w:rPr>
          <w:sz w:val="28"/>
          <w:szCs w:val="28"/>
        </w:rPr>
        <w:t>Леуши</w:t>
      </w:r>
      <w:proofErr w:type="spellEnd"/>
      <w:r w:rsidRPr="00A75ACF">
        <w:rPr>
          <w:bCs/>
          <w:sz w:val="28"/>
          <w:szCs w:val="28"/>
        </w:rPr>
        <w:t>»</w:t>
      </w:r>
      <w:r>
        <w:rPr>
          <w:bCs/>
          <w:sz w:val="28"/>
          <w:szCs w:val="28"/>
        </w:rPr>
        <w:t xml:space="preserve"> </w:t>
      </w:r>
      <w:r>
        <w:rPr>
          <w:sz w:val="28"/>
          <w:szCs w:val="28"/>
        </w:rPr>
        <w:t>не выявлены.</w:t>
      </w:r>
    </w:p>
    <w:p w:rsidR="004A7B43" w:rsidRDefault="004A7B43" w:rsidP="004A7B43">
      <w:pPr>
        <w:jc w:val="both"/>
        <w:rPr>
          <w:szCs w:val="24"/>
        </w:rPr>
      </w:pPr>
    </w:p>
    <w:p w:rsidR="004A7B43" w:rsidRDefault="004A7B43" w:rsidP="004A7B43">
      <w:pPr>
        <w:tabs>
          <w:tab w:val="left" w:pos="900"/>
        </w:tabs>
        <w:jc w:val="both"/>
        <w:rPr>
          <w:sz w:val="28"/>
          <w:szCs w:val="28"/>
        </w:rPr>
      </w:pPr>
    </w:p>
    <w:p w:rsidR="004A7B43" w:rsidRDefault="004A7B43" w:rsidP="004A7B43">
      <w:pPr>
        <w:tabs>
          <w:tab w:val="left" w:pos="900"/>
        </w:tabs>
        <w:jc w:val="both"/>
        <w:rPr>
          <w:sz w:val="28"/>
          <w:szCs w:val="28"/>
        </w:rPr>
      </w:pPr>
    </w:p>
    <w:p w:rsidR="004A7B43" w:rsidRPr="00105B2E" w:rsidRDefault="004A7B43" w:rsidP="004A7B43">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4A7B43" w:rsidRPr="00542A6D" w:rsidRDefault="004A7B43" w:rsidP="004A7B43">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4A7B43" w:rsidRDefault="004A7B43" w:rsidP="004A7B43">
      <w:pPr>
        <w:jc w:val="both"/>
        <w:rPr>
          <w:szCs w:val="24"/>
        </w:rPr>
      </w:pPr>
    </w:p>
    <w:p w:rsidR="004A7B43" w:rsidRDefault="004A7B43" w:rsidP="004A7B43">
      <w:pPr>
        <w:jc w:val="both"/>
        <w:rPr>
          <w:szCs w:val="24"/>
        </w:rPr>
      </w:pPr>
    </w:p>
    <w:p w:rsidR="004A7B43" w:rsidRDefault="004A7B43" w:rsidP="004A7B43">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34103"/>
    <w:multiLevelType w:val="hybridMultilevel"/>
    <w:tmpl w:val="EA845C04"/>
    <w:lvl w:ilvl="0" w:tplc="96C47020">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B43"/>
    <w:rsid w:val="002A0360"/>
    <w:rsid w:val="004A7B43"/>
    <w:rsid w:val="00995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4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A7B4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7B43"/>
    <w:rPr>
      <w:rFonts w:ascii="Cambria" w:eastAsia="Times New Roman" w:hAnsi="Cambria" w:cs="Times New Roman"/>
      <w:b/>
      <w:bCs/>
      <w:kern w:val="32"/>
      <w:sz w:val="32"/>
      <w:szCs w:val="32"/>
      <w:lang w:eastAsia="ru-RU"/>
    </w:rPr>
  </w:style>
  <w:style w:type="paragraph" w:customStyle="1" w:styleId="ConsPlusNormal">
    <w:name w:val="ConsPlusNormal"/>
    <w:rsid w:val="004A7B43"/>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4A7B4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
    <w:name w:val="S_Титульный"/>
    <w:basedOn w:val="a"/>
    <w:rsid w:val="004A7B43"/>
    <w:pPr>
      <w:suppressAutoHyphens/>
      <w:spacing w:line="360" w:lineRule="auto"/>
      <w:ind w:left="3060"/>
      <w:jc w:val="right"/>
    </w:pPr>
    <w:rPr>
      <w:b/>
      <w:caps/>
      <w:szCs w:val="24"/>
      <w:lang w:eastAsia="ar-SA"/>
    </w:rPr>
  </w:style>
  <w:style w:type="paragraph" w:styleId="a3">
    <w:name w:val="No Spacing"/>
    <w:link w:val="a4"/>
    <w:uiPriority w:val="1"/>
    <w:qFormat/>
    <w:rsid w:val="004A7B43"/>
    <w:pPr>
      <w:spacing w:after="0"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4A7B43"/>
    <w:rPr>
      <w:b/>
      <w:bCs/>
      <w:color w:val="26282F"/>
    </w:rPr>
  </w:style>
  <w:style w:type="paragraph" w:styleId="a6">
    <w:name w:val="List Paragraph"/>
    <w:basedOn w:val="a"/>
    <w:uiPriority w:val="34"/>
    <w:qFormat/>
    <w:rsid w:val="004A7B43"/>
    <w:pPr>
      <w:spacing w:after="200" w:line="276" w:lineRule="auto"/>
      <w:ind w:left="720"/>
      <w:contextualSpacing/>
    </w:pPr>
    <w:rPr>
      <w:rFonts w:ascii="Calibri" w:hAnsi="Calibri"/>
      <w:sz w:val="22"/>
      <w:szCs w:val="22"/>
    </w:rPr>
  </w:style>
  <w:style w:type="character" w:customStyle="1" w:styleId="a4">
    <w:name w:val="Без интервала Знак"/>
    <w:link w:val="a3"/>
    <w:uiPriority w:val="1"/>
    <w:rsid w:val="004A7B43"/>
    <w:rPr>
      <w:rFonts w:ascii="Times New Roman" w:eastAsia="Times New Roman" w:hAnsi="Times New Roman" w:cs="Times New Roman"/>
      <w:sz w:val="24"/>
      <w:szCs w:val="24"/>
      <w:lang w:eastAsia="ru-RU"/>
    </w:rPr>
  </w:style>
  <w:style w:type="character" w:customStyle="1" w:styleId="a7">
    <w:name w:val="Основной текст_"/>
    <w:link w:val="11"/>
    <w:locked/>
    <w:rsid w:val="004A7B43"/>
    <w:rPr>
      <w:sz w:val="25"/>
      <w:szCs w:val="25"/>
      <w:shd w:val="clear" w:color="auto" w:fill="FFFFFF"/>
    </w:rPr>
  </w:style>
  <w:style w:type="paragraph" w:customStyle="1" w:styleId="11">
    <w:name w:val="Основной текст1"/>
    <w:basedOn w:val="a"/>
    <w:link w:val="a7"/>
    <w:rsid w:val="004A7B43"/>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4A7B43"/>
    <w:pPr>
      <w:jc w:val="both"/>
    </w:pPr>
    <w:rPr>
      <w:sz w:val="28"/>
      <w:szCs w:val="24"/>
    </w:rPr>
  </w:style>
  <w:style w:type="character" w:customStyle="1" w:styleId="a9">
    <w:name w:val="Основной текст Знак"/>
    <w:basedOn w:val="a0"/>
    <w:link w:val="a8"/>
    <w:rsid w:val="004A7B43"/>
    <w:rPr>
      <w:rFonts w:ascii="Times New Roman" w:eastAsia="Times New Roman" w:hAnsi="Times New Roman" w:cs="Times New Roman"/>
      <w:sz w:val="28"/>
      <w:szCs w:val="24"/>
      <w:lang w:eastAsia="ru-RU"/>
    </w:rPr>
  </w:style>
  <w:style w:type="paragraph" w:styleId="aa">
    <w:name w:val="Normal (Web)"/>
    <w:basedOn w:val="a"/>
    <w:rsid w:val="004A7B43"/>
    <w:pPr>
      <w:spacing w:before="100" w:beforeAutospacing="1" w:after="100" w:afterAutospacing="1"/>
    </w:pPr>
    <w:rPr>
      <w:szCs w:val="24"/>
    </w:rPr>
  </w:style>
  <w:style w:type="paragraph" w:customStyle="1" w:styleId="ab">
    <w:name w:val="Заголовок статьи"/>
    <w:basedOn w:val="a"/>
    <w:next w:val="a"/>
    <w:uiPriority w:val="99"/>
    <w:rsid w:val="004A7B43"/>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11974</Words>
  <Characters>68252</Characters>
  <Application>Microsoft Office Word</Application>
  <DocSecurity>0</DocSecurity>
  <Lines>568</Lines>
  <Paragraphs>160</Paragraphs>
  <ScaleCrop>false</ScaleCrop>
  <Company/>
  <LinksUpToDate>false</LinksUpToDate>
  <CharactersWithSpaces>80066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2016-07-04T10:57:00Z</dcterms:created>
  <dcterms:modified xsi:type="dcterms:W3CDTF">2016-07-04T11:04:00Z</dcterms:modified>
</cp:coreProperties>
</file>