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DE" w:rsidRPr="000169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УТВЕРЖДАЮ</w:t>
      </w:r>
    </w:p>
    <w:p w:rsidR="001C5ADE" w:rsidRPr="00016952" w:rsidRDefault="001C5ADE" w:rsidP="001C5AD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Координатор муниципальной трехсторонней комиссии по регулированию социально-трудовых отношений, заместитель главы Кондинского района – председатель комитета экономического развития</w:t>
      </w:r>
    </w:p>
    <w:p w:rsidR="001C5ADE" w:rsidRPr="00016952" w:rsidRDefault="001C5ADE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_______________</w:t>
      </w:r>
      <w:r w:rsidR="00016952">
        <w:rPr>
          <w:rFonts w:ascii="Times New Roman" w:hAnsi="Times New Roman" w:cs="Times New Roman"/>
          <w:sz w:val="24"/>
          <w:szCs w:val="24"/>
        </w:rPr>
        <w:t>____</w:t>
      </w:r>
      <w:r w:rsidRPr="00016952">
        <w:rPr>
          <w:rFonts w:ascii="Times New Roman" w:hAnsi="Times New Roman" w:cs="Times New Roman"/>
          <w:sz w:val="24"/>
          <w:szCs w:val="24"/>
        </w:rPr>
        <w:t>Н.Ю. Максимова</w:t>
      </w:r>
    </w:p>
    <w:p w:rsidR="001C5ADE" w:rsidRPr="00016952" w:rsidRDefault="00186A35" w:rsidP="001C5AD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16952">
        <w:rPr>
          <w:rFonts w:ascii="Times New Roman" w:hAnsi="Times New Roman" w:cs="Times New Roman"/>
          <w:sz w:val="24"/>
          <w:szCs w:val="24"/>
        </w:rPr>
        <w:t>«</w:t>
      </w:r>
      <w:r w:rsidR="009B3827" w:rsidRPr="009B3827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016952">
        <w:rPr>
          <w:rFonts w:ascii="Times New Roman" w:hAnsi="Times New Roman" w:cs="Times New Roman"/>
          <w:sz w:val="24"/>
          <w:szCs w:val="24"/>
        </w:rPr>
        <w:t>»</w:t>
      </w:r>
      <w:r w:rsidRPr="009B3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3827" w:rsidRPr="009B382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9B3827">
        <w:rPr>
          <w:rFonts w:ascii="Times New Roman" w:hAnsi="Times New Roman" w:cs="Times New Roman"/>
          <w:sz w:val="24"/>
          <w:szCs w:val="24"/>
        </w:rPr>
        <w:t xml:space="preserve"> </w:t>
      </w:r>
      <w:r w:rsidRPr="009B382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016952">
        <w:rPr>
          <w:rFonts w:ascii="Times New Roman" w:hAnsi="Times New Roman" w:cs="Times New Roman"/>
          <w:sz w:val="24"/>
          <w:szCs w:val="24"/>
        </w:rPr>
        <w:t xml:space="preserve"> </w:t>
      </w:r>
      <w:r w:rsidR="001C5ADE" w:rsidRPr="00016952">
        <w:rPr>
          <w:rFonts w:ascii="Times New Roman" w:hAnsi="Times New Roman" w:cs="Times New Roman"/>
          <w:sz w:val="24"/>
          <w:szCs w:val="24"/>
        </w:rPr>
        <w:t>года</w:t>
      </w:r>
    </w:p>
    <w:p w:rsidR="00D6444D" w:rsidRPr="00A80AF6" w:rsidRDefault="00D6444D" w:rsidP="003A3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ADE" w:rsidRPr="003A3EE2" w:rsidRDefault="00EE7DF0" w:rsidP="001C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E2">
        <w:rPr>
          <w:rFonts w:ascii="Times New Roman" w:hAnsi="Times New Roman" w:cs="Times New Roman"/>
          <w:b/>
          <w:sz w:val="24"/>
          <w:szCs w:val="24"/>
        </w:rPr>
        <w:t>П</w:t>
      </w:r>
      <w:r w:rsidR="001C5ADE" w:rsidRPr="003A3EE2">
        <w:rPr>
          <w:rFonts w:ascii="Times New Roman" w:hAnsi="Times New Roman" w:cs="Times New Roman"/>
          <w:b/>
          <w:sz w:val="24"/>
          <w:szCs w:val="24"/>
        </w:rPr>
        <w:t>лан работы муниципальной трехсторонней комиссии по регулированию социально-трудовых отно</w:t>
      </w:r>
      <w:r w:rsidR="00186A35" w:rsidRPr="003A3EE2">
        <w:rPr>
          <w:rFonts w:ascii="Times New Roman" w:hAnsi="Times New Roman" w:cs="Times New Roman"/>
          <w:b/>
          <w:sz w:val="24"/>
          <w:szCs w:val="24"/>
        </w:rPr>
        <w:t>шений Кондинского района на 2019</w:t>
      </w:r>
      <w:r w:rsidR="001C5ADE" w:rsidRPr="003A3E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="-176" w:tblpY="4201"/>
        <w:tblW w:w="9747" w:type="dxa"/>
        <w:tblLook w:val="04A0" w:firstRow="1" w:lastRow="0" w:firstColumn="1" w:lastColumn="0" w:noHBand="0" w:noVBand="1"/>
      </w:tblPr>
      <w:tblGrid>
        <w:gridCol w:w="540"/>
        <w:gridCol w:w="5097"/>
        <w:gridCol w:w="4110"/>
      </w:tblGrid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27" w:rsidRPr="003624C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27" w:rsidRPr="003624C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27" w:rsidRPr="003624C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E28FB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сохранения занятости граждан предпенсионного возраста </w:t>
            </w:r>
            <w:r w:rsidRPr="00BB494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E13DE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Казенное учреждение</w:t>
            </w:r>
            <w:r w:rsidRPr="003E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«Междуреченский центр занятости населения»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E28FB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812AB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экологической </w:t>
            </w:r>
          </w:p>
          <w:p w:rsidR="009B3827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 территории Кондинского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E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природным ресурсам и экологии</w:t>
            </w: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E28FB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доступности предоставления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лицам с ограниченными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возможностями, в т.ч.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маломобильным категориям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граждан. Создание доступной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архитектурной среды на объектах </w:t>
            </w:r>
          </w:p>
          <w:p w:rsidR="009B3827" w:rsidRPr="00A8064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лицам </w:t>
            </w:r>
          </w:p>
          <w:p w:rsidR="009B3827" w:rsidRPr="00812ABF" w:rsidRDefault="009B3827" w:rsidP="0001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bookmarkStart w:id="0" w:name="_GoBack"/>
            <w:bookmarkEnd w:id="0"/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министрации Кондинского района</w:t>
            </w:r>
          </w:p>
          <w:p w:rsidR="009B3827" w:rsidRPr="00931B76" w:rsidRDefault="009B3827" w:rsidP="000169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министрации Кондинского района</w:t>
            </w:r>
          </w:p>
          <w:p w:rsidR="009B3827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624C8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705641" w:rsidRDefault="009B3827" w:rsidP="00016952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4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</w:t>
            </w:r>
            <w:r w:rsidRPr="0070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комплексного плана мероприятий по снижению травматизма в результате несчастных случаев на производстве на территории муниципального образования на 2019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стороны </w:t>
            </w:r>
            <w:r w:rsidRPr="00C36F55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трехсторонней комиссии по регулированию социально-трудовых отношений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22F17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22F17" w:rsidRDefault="009B3827" w:rsidP="00016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1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 профилактике ВИЧ/СПИДа на рабочих местах и недопущению дискриминации и стигматизации в трудовых коллективах лиц, живущих с ВИЧ – инфекцией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 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муниципальной трехсторонней комиссии по регулированию социально-трудовых отношений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E28FB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3E13DE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 обеспечении соблюдения предусмотренного трудовым законодательством запрета на ограничение трудовых прав граждан предпенсионного возраста в муниципальном образовании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  <w:tr w:rsidR="009B3827" w:rsidRPr="003624C8" w:rsidTr="009B38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702A62" w:rsidRDefault="009B3827" w:rsidP="000169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О плане работы  муниципальной трехсторонней комиссии по регулированию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ально-трудовых отношений на 2020</w:t>
            </w: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27" w:rsidRPr="00931B76" w:rsidRDefault="009B3827" w:rsidP="00016952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муниципальной трехсторонней комиссии по регулированию социально-трудовых отношений </w:t>
            </w:r>
          </w:p>
        </w:tc>
      </w:tr>
    </w:tbl>
    <w:p w:rsidR="00EB1053" w:rsidRDefault="00EB1053"/>
    <w:sectPr w:rsidR="00EB1053" w:rsidSect="001C5A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7"/>
    <w:rsid w:val="00016952"/>
    <w:rsid w:val="00031E59"/>
    <w:rsid w:val="0013427E"/>
    <w:rsid w:val="0018016B"/>
    <w:rsid w:val="00186A35"/>
    <w:rsid w:val="001C5ADE"/>
    <w:rsid w:val="002166A1"/>
    <w:rsid w:val="002B6835"/>
    <w:rsid w:val="00371BCE"/>
    <w:rsid w:val="003A1535"/>
    <w:rsid w:val="003A3EE2"/>
    <w:rsid w:val="003E13DE"/>
    <w:rsid w:val="00463CB6"/>
    <w:rsid w:val="00702A62"/>
    <w:rsid w:val="00705641"/>
    <w:rsid w:val="00767601"/>
    <w:rsid w:val="007749EA"/>
    <w:rsid w:val="00812ABF"/>
    <w:rsid w:val="00922F17"/>
    <w:rsid w:val="00931B76"/>
    <w:rsid w:val="00976510"/>
    <w:rsid w:val="009B3827"/>
    <w:rsid w:val="00A8064F"/>
    <w:rsid w:val="00A80AF6"/>
    <w:rsid w:val="00A97E49"/>
    <w:rsid w:val="00AE4586"/>
    <w:rsid w:val="00AE4924"/>
    <w:rsid w:val="00B02EF9"/>
    <w:rsid w:val="00BC651C"/>
    <w:rsid w:val="00C36F55"/>
    <w:rsid w:val="00D43E5D"/>
    <w:rsid w:val="00D6444D"/>
    <w:rsid w:val="00E94A07"/>
    <w:rsid w:val="00EB1053"/>
    <w:rsid w:val="00EE7DF0"/>
    <w:rsid w:val="00F11329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9A8D"/>
  <w15:docId w15:val="{A8C390B0-0F5A-4107-95F5-5426511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Анна Анатольевна</dc:creator>
  <cp:lastModifiedBy>Сенина Анна Анатольевна</cp:lastModifiedBy>
  <cp:revision>3</cp:revision>
  <cp:lastPrinted>2018-06-07T02:57:00Z</cp:lastPrinted>
  <dcterms:created xsi:type="dcterms:W3CDTF">2018-11-18T12:15:00Z</dcterms:created>
  <dcterms:modified xsi:type="dcterms:W3CDTF">2019-02-23T07:48:00Z</dcterms:modified>
</cp:coreProperties>
</file>