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C6" w:rsidRPr="00EA615A" w:rsidRDefault="009342C6" w:rsidP="009342C6">
      <w:pPr>
        <w:pStyle w:val="ConsPlusTitle"/>
        <w:ind w:firstLine="567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EA615A">
        <w:rPr>
          <w:rFonts w:ascii="Times New Roman" w:hAnsi="Times New Roman" w:cs="Times New Roman"/>
          <w:kern w:val="32"/>
          <w:sz w:val="24"/>
          <w:szCs w:val="24"/>
        </w:rPr>
        <w:t>Положение</w:t>
      </w:r>
    </w:p>
    <w:p w:rsidR="009342C6" w:rsidRPr="00EA615A" w:rsidRDefault="009342C6" w:rsidP="009342C6">
      <w:pPr>
        <w:pStyle w:val="ConsPlusTitle"/>
        <w:ind w:firstLine="567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EA615A">
        <w:rPr>
          <w:rFonts w:ascii="Times New Roman" w:hAnsi="Times New Roman" w:cs="Times New Roman"/>
          <w:kern w:val="32"/>
          <w:sz w:val="24"/>
          <w:szCs w:val="24"/>
        </w:rPr>
        <w:t xml:space="preserve">об административной комиссии </w:t>
      </w:r>
    </w:p>
    <w:p w:rsidR="009342C6" w:rsidRPr="00EA615A" w:rsidRDefault="00EA615A" w:rsidP="009342C6">
      <w:pPr>
        <w:pStyle w:val="ConsPlusTitle"/>
        <w:ind w:firstLine="567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EA615A">
        <w:rPr>
          <w:rFonts w:ascii="Times New Roman" w:hAnsi="Times New Roman" w:cs="Times New Roman"/>
          <w:kern w:val="32"/>
          <w:sz w:val="24"/>
          <w:szCs w:val="24"/>
        </w:rPr>
        <w:t>администрации К</w:t>
      </w:r>
      <w:r w:rsidR="009342C6" w:rsidRPr="00EA615A">
        <w:rPr>
          <w:rFonts w:ascii="Times New Roman" w:hAnsi="Times New Roman" w:cs="Times New Roman"/>
          <w:kern w:val="32"/>
          <w:sz w:val="24"/>
          <w:szCs w:val="24"/>
        </w:rPr>
        <w:t>ондинского района</w:t>
      </w:r>
    </w:p>
    <w:p w:rsidR="009342C6" w:rsidRPr="00EA615A" w:rsidRDefault="009342C6" w:rsidP="009342C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42C6" w:rsidRPr="00EA615A" w:rsidRDefault="009342C6" w:rsidP="00EA615A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615A">
        <w:rPr>
          <w:rFonts w:ascii="Times New Roman" w:hAnsi="Times New Roman" w:cs="Times New Roman"/>
          <w:b/>
          <w:bCs/>
          <w:iCs/>
          <w:sz w:val="24"/>
          <w:szCs w:val="24"/>
        </w:rPr>
        <w:t>Общие положения</w:t>
      </w:r>
    </w:p>
    <w:p w:rsidR="00EA615A" w:rsidRPr="00EA615A" w:rsidRDefault="00EA615A" w:rsidP="00EA615A">
      <w:pPr>
        <w:pStyle w:val="ConsPlusNormal"/>
        <w:ind w:left="1287" w:firstLine="0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42C6" w:rsidRPr="00EA615A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>1.1. Положение об административной комиссии администрации Кондинского района (далее – Положение) разработано в соответствии с Кодексом Российской Федерации об административных правонарушениях, Законами Ханты-Мансийского автономного округа - Югры от 02 марта 2009 года № 5-оз «Об административных комиссиях в Ханты-Мансийском автономном округе – Югре», от 11 июня 2010 года № 102-оз «Об административных правонарушениях» иными нормативными правовыми актами.</w:t>
      </w:r>
    </w:p>
    <w:p w:rsidR="009342C6" w:rsidRPr="00EA615A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1.2. Положение определяет задачи, компетенцию, права и порядок деятельности административной комиссии администрации Кондинского района (далее – комиссия), порядок созыва и проведения заседаний комиссии, распределение обязанностей между председателем, </w:t>
      </w:r>
      <w:r w:rsidR="004F058C" w:rsidRPr="00EA615A">
        <w:rPr>
          <w:rFonts w:ascii="Times New Roman" w:hAnsi="Times New Roman" w:cs="Times New Roman"/>
          <w:sz w:val="24"/>
          <w:szCs w:val="24"/>
        </w:rPr>
        <w:t>заместителями</w:t>
      </w:r>
      <w:r w:rsidRPr="00EA615A">
        <w:rPr>
          <w:rFonts w:ascii="Times New Roman" w:hAnsi="Times New Roman" w:cs="Times New Roman"/>
          <w:sz w:val="24"/>
          <w:szCs w:val="24"/>
        </w:rPr>
        <w:t xml:space="preserve"> председателя, секретарем и другими членами комиссии, а также иные вопросы деятельности комиссии.</w:t>
      </w:r>
    </w:p>
    <w:p w:rsidR="004F058C" w:rsidRPr="00EA615A" w:rsidRDefault="004F058C" w:rsidP="004F05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(Пункт 1.2 изменен постановлением Администрации </w:t>
      </w:r>
      <w:hyperlink r:id="rId8" w:tgtFrame="ChangingDocument" w:history="1">
        <w:r w:rsidRPr="00EA615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от 14.05.2012 № 754</w:t>
        </w:r>
      </w:hyperlink>
      <w:r w:rsidRPr="00EA615A">
        <w:rPr>
          <w:rFonts w:ascii="Times New Roman" w:hAnsi="Times New Roman" w:cs="Times New Roman"/>
          <w:sz w:val="24"/>
          <w:szCs w:val="24"/>
        </w:rPr>
        <w:t>)</w:t>
      </w:r>
    </w:p>
    <w:p w:rsidR="009342C6" w:rsidRPr="00EA615A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>1.3. Комиссия создается и прекращает свою деятельность постановлением администрации Кондинского района, имеет печать и бланки со своим наименованием.</w:t>
      </w:r>
    </w:p>
    <w:p w:rsidR="009342C6" w:rsidRPr="00EA615A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1.4. Комиссия состоит из </w:t>
      </w:r>
      <w:r w:rsidR="004F058C" w:rsidRPr="00EA615A">
        <w:rPr>
          <w:rFonts w:ascii="Times New Roman" w:hAnsi="Times New Roman" w:cs="Times New Roman"/>
          <w:sz w:val="24"/>
          <w:szCs w:val="24"/>
        </w:rPr>
        <w:t>9</w:t>
      </w:r>
      <w:r w:rsidRPr="00EA615A">
        <w:rPr>
          <w:rFonts w:ascii="Times New Roman" w:hAnsi="Times New Roman" w:cs="Times New Roman"/>
          <w:sz w:val="24"/>
          <w:szCs w:val="24"/>
        </w:rPr>
        <w:t xml:space="preserve"> членов комиссии, в том числе председателя комиссии, </w:t>
      </w:r>
      <w:r w:rsidR="004F058C" w:rsidRPr="00EA615A">
        <w:rPr>
          <w:rFonts w:ascii="Times New Roman" w:hAnsi="Times New Roman" w:cs="Times New Roman"/>
          <w:sz w:val="24"/>
          <w:szCs w:val="24"/>
        </w:rPr>
        <w:t>заместител</w:t>
      </w:r>
      <w:r w:rsidR="009B5447" w:rsidRPr="00EA615A">
        <w:rPr>
          <w:rFonts w:ascii="Times New Roman" w:hAnsi="Times New Roman" w:cs="Times New Roman"/>
          <w:sz w:val="24"/>
          <w:szCs w:val="24"/>
        </w:rPr>
        <w:t>ей</w:t>
      </w:r>
      <w:r w:rsidRPr="00EA615A">
        <w:rPr>
          <w:rFonts w:ascii="Times New Roman" w:hAnsi="Times New Roman" w:cs="Times New Roman"/>
          <w:sz w:val="24"/>
          <w:szCs w:val="24"/>
        </w:rPr>
        <w:t xml:space="preserve"> председателя комиссии, секретаря комиссии, не является юридическим лицом и самостоятельна в принятии своих решений.</w:t>
      </w:r>
    </w:p>
    <w:p w:rsidR="004F058C" w:rsidRPr="00EA615A" w:rsidRDefault="004F058C" w:rsidP="004F05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(Пункт 1.4 изменен постановлением Администрации </w:t>
      </w:r>
      <w:hyperlink r:id="rId9" w:tgtFrame="ChangingDocument" w:history="1">
        <w:r w:rsidRPr="00EA615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от 14.05.2012 № 754</w:t>
        </w:r>
      </w:hyperlink>
      <w:r w:rsidRPr="00EA615A">
        <w:rPr>
          <w:rFonts w:ascii="Times New Roman" w:hAnsi="Times New Roman" w:cs="Times New Roman"/>
          <w:sz w:val="24"/>
          <w:szCs w:val="24"/>
        </w:rPr>
        <w:t>)</w:t>
      </w:r>
    </w:p>
    <w:p w:rsidR="009B5447" w:rsidRPr="00EA615A" w:rsidRDefault="009B5447" w:rsidP="004F05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(Пункт 1.4 изменен постановлением Администрации </w:t>
      </w:r>
      <w:hyperlink r:id="rId10" w:history="1">
        <w:r w:rsidRPr="00EA615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от 05.09.2016 № 1354</w:t>
        </w:r>
      </w:hyperlink>
      <w:r w:rsidRPr="00EA615A">
        <w:rPr>
          <w:rFonts w:ascii="Times New Roman" w:hAnsi="Times New Roman" w:cs="Times New Roman"/>
          <w:sz w:val="24"/>
          <w:szCs w:val="24"/>
        </w:rPr>
        <w:t>)</w:t>
      </w:r>
    </w:p>
    <w:p w:rsidR="009342C6" w:rsidRPr="00EA615A" w:rsidRDefault="009342C6" w:rsidP="004F058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1.5. Комиссия является коллегиальными органом, уполномоченным рассматривать дела об административных правонарушениях в соответствии с подведомственностью дел, предусмотренных законодательством об административных правонарушениях.</w:t>
      </w:r>
    </w:p>
    <w:p w:rsidR="009342C6" w:rsidRPr="00EA615A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1.6. Комиссия в своей деятельности руководствуется </w:t>
      </w:r>
      <w:hyperlink r:id="rId11" w:history="1">
        <w:r w:rsidRPr="00EA615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Конституцией Российской Федерации</w:t>
        </w:r>
      </w:hyperlink>
      <w:r w:rsidRPr="00EA615A">
        <w:rPr>
          <w:rFonts w:ascii="Times New Roman" w:hAnsi="Times New Roman" w:cs="Times New Roman"/>
          <w:sz w:val="24"/>
          <w:szCs w:val="24"/>
        </w:rPr>
        <w:t xml:space="preserve">, Кодексом Российской Федерации об административных правонарушениях и иными федеральными законами и нормативными правовыми актами Российской Федерации, законами и иными нормативными правовыми актами Ханты-Мансийского автономного округа - Югры, настоящим Положением. </w:t>
      </w:r>
    </w:p>
    <w:p w:rsidR="009342C6" w:rsidRPr="00EA615A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>1.7. Место нахождения комиссии: пгт.Междуреченский, Кондинский район, Ханты-Мансийский автономный округ – Югра, Тюменская область, 628200</w:t>
      </w:r>
      <w:r w:rsidRPr="00EA615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42C6" w:rsidRPr="00EA615A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>1.8. Комиссия осуществляет свою деятельность во взаимодействии с судебными и иными органами и организациями независимо от их форм собственности</w:t>
      </w:r>
      <w:r w:rsidR="00996140" w:rsidRPr="00EA615A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органами, иными органами государственной власти</w:t>
      </w:r>
      <w:r w:rsidRPr="00EA615A">
        <w:rPr>
          <w:rFonts w:ascii="Times New Roman" w:hAnsi="Times New Roman" w:cs="Times New Roman"/>
          <w:sz w:val="24"/>
          <w:szCs w:val="24"/>
        </w:rPr>
        <w:t>, в пределах своих полномочий.</w:t>
      </w:r>
    </w:p>
    <w:p w:rsidR="00585E48" w:rsidRPr="00EA615A" w:rsidRDefault="00585E48" w:rsidP="00585E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 xml:space="preserve">(Пункт 1.8 дополнен постановлением Администрации </w:t>
      </w:r>
      <w:hyperlink r:id="rId12" w:tgtFrame="Cancelling" w:history="1">
        <w:r w:rsidRPr="00EA615A">
          <w:rPr>
            <w:rStyle w:val="ae"/>
            <w:rFonts w:ascii="Times New Roman" w:hAnsi="Times New Roman"/>
            <w:color w:val="auto"/>
          </w:rPr>
          <w:t>от 26.02.2013 № 435</w:t>
        </w:r>
      </w:hyperlink>
      <w:r w:rsidRPr="00EA615A">
        <w:rPr>
          <w:rFonts w:ascii="Times New Roman" w:hAnsi="Times New Roman"/>
        </w:rPr>
        <w:t>)</w:t>
      </w:r>
    </w:p>
    <w:p w:rsidR="00EA615A" w:rsidRPr="00EA615A" w:rsidRDefault="00EA615A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2C6" w:rsidRDefault="009342C6" w:rsidP="009342C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615A">
        <w:rPr>
          <w:rFonts w:ascii="Times New Roman" w:hAnsi="Times New Roman" w:cs="Times New Roman"/>
          <w:b/>
          <w:bCs/>
          <w:iCs/>
          <w:sz w:val="24"/>
          <w:szCs w:val="24"/>
        </w:rPr>
        <w:t>2. Задачи комиссии</w:t>
      </w:r>
    </w:p>
    <w:p w:rsidR="00EA615A" w:rsidRPr="00EA615A" w:rsidRDefault="00EA615A" w:rsidP="009342C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42C6" w:rsidRPr="00EA615A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9342C6" w:rsidRPr="00EA615A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>2.1. Рассмотрение дел об административных правонарушениях в пределах своих полномочий на основе всестороннего, полного, объективного и своевременного выяснения обстоятельств каждого дела, с целью защиты личности, охраны прав и свобод гражданина, охраны здоровья гражданина,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защиты собственности, законных экономических интересов физических и юридических лиц, общества и государства от административных правонарушений.</w:t>
      </w:r>
    </w:p>
    <w:p w:rsidR="009342C6" w:rsidRPr="00EA615A" w:rsidRDefault="009342C6" w:rsidP="009342C6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2.2. Разрешение дел об административных правонарушениях в соответствии с законодательством Российской Федерации об административных правонарушениях. </w:t>
      </w:r>
    </w:p>
    <w:p w:rsidR="009342C6" w:rsidRPr="00EA615A" w:rsidRDefault="009342C6" w:rsidP="009342C6">
      <w:pPr>
        <w:pStyle w:val="ConsPlusNormal"/>
        <w:tabs>
          <w:tab w:val="left" w:pos="900"/>
          <w:tab w:val="left" w:pos="1080"/>
          <w:tab w:val="left" w:pos="12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>2.3. Обращение постановлений по делам об административных правонарушениях к исполнению.</w:t>
      </w:r>
    </w:p>
    <w:p w:rsidR="009342C6" w:rsidRPr="00EA615A" w:rsidRDefault="009342C6" w:rsidP="009342C6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2.4. Выявление причин и условий, способствовавших совершению административных правонарушений. </w:t>
      </w:r>
    </w:p>
    <w:p w:rsidR="009342C6" w:rsidRPr="00EA615A" w:rsidRDefault="009342C6" w:rsidP="00EA615A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lastRenderedPageBreak/>
        <w:t>2.5. Принятие мер, направленных на предупреждение административных правонарушений в рамках полномочий комиссии.</w:t>
      </w:r>
    </w:p>
    <w:p w:rsidR="009342C6" w:rsidRDefault="009342C6" w:rsidP="009342C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615A">
        <w:rPr>
          <w:rFonts w:ascii="Times New Roman" w:hAnsi="Times New Roman" w:cs="Times New Roman"/>
          <w:b/>
          <w:bCs/>
          <w:iCs/>
          <w:sz w:val="24"/>
          <w:szCs w:val="24"/>
        </w:rPr>
        <w:t>3. Компетенция комиссии</w:t>
      </w:r>
    </w:p>
    <w:p w:rsidR="00EA615A" w:rsidRPr="00EA615A" w:rsidRDefault="00EA615A" w:rsidP="009342C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42C6" w:rsidRPr="00EA615A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>В целях реализации возложенных на нее задач комиссия:</w:t>
      </w:r>
    </w:p>
    <w:p w:rsidR="009342C6" w:rsidRPr="00EA615A" w:rsidRDefault="009342C6" w:rsidP="009342C6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>3.1. Осуществляет производство по делам об административных правонарушениях в соответствии с Кодексом Российской Федерации об административных правонарушениях.</w:t>
      </w:r>
    </w:p>
    <w:p w:rsidR="009342C6" w:rsidRPr="00EA615A" w:rsidRDefault="009342C6" w:rsidP="009342C6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>3.2. Рассматривает материалы дел об административных правонарушениях, предусмотренных Законом Ханты-Мансийского автономного округа - Югры от 11 июня 2010 года № 102-оз «Об административных правонарушениях», материалы по которым подготовлены и предоставлены уполномоченными на то должностными лицами.</w:t>
      </w:r>
    </w:p>
    <w:p w:rsidR="009342C6" w:rsidRPr="00EA615A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3.3. Принимает решения, по рассматриваемым вопросам основываясь на Конституции Российской Федерации, общепризнанных принципах и </w:t>
      </w:r>
      <w:r w:rsidR="00EA615A" w:rsidRPr="00EA615A">
        <w:rPr>
          <w:rFonts w:ascii="Times New Roman" w:hAnsi="Times New Roman" w:cs="Times New Roman"/>
          <w:sz w:val="24"/>
          <w:szCs w:val="24"/>
        </w:rPr>
        <w:t>нормах международного права,</w:t>
      </w:r>
      <w:r w:rsidRPr="00EA615A">
        <w:rPr>
          <w:rFonts w:ascii="Times New Roman" w:hAnsi="Times New Roman" w:cs="Times New Roman"/>
          <w:sz w:val="24"/>
          <w:szCs w:val="24"/>
        </w:rPr>
        <w:t xml:space="preserve"> и международных договорах Российской Федерации, действующим законодательством Российской Федерации. </w:t>
      </w:r>
    </w:p>
    <w:p w:rsidR="009342C6" w:rsidRPr="00EA615A" w:rsidRDefault="009342C6" w:rsidP="009342C6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3.4. Вносит в адрес юридических и должностных лиц представления об устранении причин и условий, способствовавших совершению административных правонарушений. </w:t>
      </w:r>
    </w:p>
    <w:p w:rsidR="009342C6" w:rsidRDefault="009342C6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3.5. Принимает участие в мероприятиях по профилактике совершения административных правонарушений. </w:t>
      </w:r>
    </w:p>
    <w:p w:rsidR="00EA615A" w:rsidRPr="00EA615A" w:rsidRDefault="00EA615A" w:rsidP="009342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2C6" w:rsidRDefault="009342C6" w:rsidP="00EA615A">
      <w:pPr>
        <w:numPr>
          <w:ilvl w:val="0"/>
          <w:numId w:val="9"/>
        </w:numPr>
        <w:autoSpaceDE w:val="0"/>
        <w:autoSpaceDN w:val="0"/>
        <w:adjustRightInd w:val="0"/>
        <w:ind w:left="0" w:firstLine="1134"/>
        <w:jc w:val="center"/>
        <w:rPr>
          <w:rFonts w:ascii="Times New Roman" w:hAnsi="Times New Roman"/>
          <w:b/>
          <w:bCs/>
          <w:iCs/>
        </w:rPr>
      </w:pPr>
      <w:r w:rsidRPr="00EA615A">
        <w:rPr>
          <w:rFonts w:ascii="Times New Roman" w:hAnsi="Times New Roman"/>
          <w:b/>
          <w:bCs/>
          <w:iCs/>
        </w:rPr>
        <w:t>Организация деятельности административной комиссии</w:t>
      </w:r>
    </w:p>
    <w:p w:rsidR="00EA615A" w:rsidRPr="00EA615A" w:rsidRDefault="00EA615A" w:rsidP="00EA615A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iCs/>
        </w:rPr>
      </w:pPr>
    </w:p>
    <w:p w:rsidR="009342C6" w:rsidRPr="00EA615A" w:rsidRDefault="009342C6" w:rsidP="009342C6">
      <w:pPr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A615A">
        <w:rPr>
          <w:rFonts w:ascii="Times New Roman" w:hAnsi="Times New Roman"/>
        </w:rPr>
        <w:t xml:space="preserve">Деятельность комиссии организуют председатель, </w:t>
      </w:r>
      <w:r w:rsidR="004F058C" w:rsidRPr="00EA615A">
        <w:rPr>
          <w:rFonts w:ascii="Times New Roman" w:hAnsi="Times New Roman"/>
        </w:rPr>
        <w:t>заместители</w:t>
      </w:r>
      <w:r w:rsidRPr="00EA615A">
        <w:rPr>
          <w:rFonts w:ascii="Times New Roman" w:hAnsi="Times New Roman"/>
        </w:rPr>
        <w:t xml:space="preserve"> председателя и секретарь комиссии.</w:t>
      </w:r>
    </w:p>
    <w:p w:rsidR="004F058C" w:rsidRPr="00EA615A" w:rsidRDefault="004F058C" w:rsidP="004F05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(Пункт 4.1 изменен постановлением Администрации </w:t>
      </w:r>
      <w:hyperlink r:id="rId13" w:tgtFrame="ChangingDocument" w:history="1">
        <w:r w:rsidRPr="00EA615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от 14.05.2012 № 754</w:t>
        </w:r>
      </w:hyperlink>
      <w:r w:rsidRPr="00EA615A">
        <w:rPr>
          <w:rFonts w:ascii="Times New Roman" w:hAnsi="Times New Roman" w:cs="Times New Roman"/>
          <w:sz w:val="24"/>
          <w:szCs w:val="24"/>
        </w:rPr>
        <w:t>)</w:t>
      </w:r>
    </w:p>
    <w:p w:rsidR="009342C6" w:rsidRPr="00EA615A" w:rsidRDefault="004F058C" w:rsidP="004F058C">
      <w:pPr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A615A">
        <w:rPr>
          <w:rFonts w:ascii="Times New Roman" w:hAnsi="Times New Roman"/>
        </w:rPr>
        <w:t xml:space="preserve"> </w:t>
      </w:r>
      <w:r w:rsidR="009342C6" w:rsidRPr="00EA615A">
        <w:rPr>
          <w:rFonts w:ascii="Times New Roman" w:hAnsi="Times New Roman"/>
        </w:rPr>
        <w:t xml:space="preserve">Дела об административных правонарушениях рассматриваются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рассмотрения дел об административных правонарушениях. </w:t>
      </w:r>
    </w:p>
    <w:p w:rsidR="009342C6" w:rsidRPr="00EA615A" w:rsidRDefault="009342C6" w:rsidP="009342C6">
      <w:pPr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В случае необходимости комиссия вправе принять решение о проведении выездного заседания.</w:t>
      </w:r>
    </w:p>
    <w:p w:rsidR="009342C6" w:rsidRPr="00EA615A" w:rsidRDefault="009342C6" w:rsidP="009342C6">
      <w:pPr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Комиссия правомочна рассматривать дела об административных правонарушениях, если на заседании присутствует более половины от общего числа ее членов.</w:t>
      </w:r>
    </w:p>
    <w:p w:rsidR="009342C6" w:rsidRPr="00EA615A" w:rsidRDefault="009342C6" w:rsidP="009342C6">
      <w:pPr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A615A">
        <w:rPr>
          <w:rFonts w:ascii="Times New Roman" w:hAnsi="Times New Roman"/>
        </w:rPr>
        <w:t>Решения комиссии принимаются простым большинством голосов членов административной комиссии, присутствующих на заседании. Решение считается принятым, если за него проголосовало более половины от числа членов комиссии, присутствующих на заседании. В случае равенства голосов, голос председателя комиссии является решающим.</w:t>
      </w:r>
    </w:p>
    <w:p w:rsidR="009342C6" w:rsidRPr="00EA615A" w:rsidRDefault="009342C6" w:rsidP="009342C6">
      <w:pPr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Председатель комиссии: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несет персональную ответственность за результаты деятельности комиссии;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планирует работу комиссии и распределяет обязанности между членами комиссии;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утверждает повестку дня заседания комиссии;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председательствует на заседании комиссии;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подписывает протоколы о рассмотрении дел об административных правонарушениях;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подписывает постановления, определения, выносимые при рассмотрении дел об административных правонарушениях;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подписывает представления;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подписывает отчет о деятельности комиссии;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представляет комиссию во всех учреждениях и организациях, независимо от их организационно-правовой формы, в том числе в суде при рассмотрении дел об обжаловании постановлений по делам об административных правонарушениях на основании доверенности;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от имени комиссии вносит предложения по вопросам профилактики административных правонарушений.</w:t>
      </w:r>
    </w:p>
    <w:p w:rsidR="004F058C" w:rsidRPr="00EA615A" w:rsidRDefault="004F058C" w:rsidP="004F058C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Заместитель председателя комиссии в период временного отсутствия председателя комиссии исполняет его обязанности.</w:t>
      </w:r>
    </w:p>
    <w:p w:rsidR="004F058C" w:rsidRPr="00EA615A" w:rsidRDefault="004F058C" w:rsidP="004F058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В случае участия в заседании комиссии нескольких заместителей под руководством председателя комиссии они имеют равные права и обязанности как члены комиссии.</w:t>
      </w:r>
    </w:p>
    <w:p w:rsidR="004F058C" w:rsidRPr="00EA615A" w:rsidRDefault="004F058C" w:rsidP="004F058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lastRenderedPageBreak/>
        <w:t>В случае участия в заседании комиссии нескольких заместителей в отсутствие председателя комиссии председательствует (с правом решающего голоса) заместитель, избранный большинством голосов членов комиссии, присутствующих на заседании.</w:t>
      </w:r>
    </w:p>
    <w:p w:rsidR="009342C6" w:rsidRPr="00EA615A" w:rsidRDefault="004F058C" w:rsidP="004F058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В случае отсутствия председателя административной комиссии, заместителей председателя комиссии (командировка, отпуск, болезнь и др.) обязанности председательствующего комиссии исполняет выбранный большинством голосов из числа присутствующих членов комиссии</w:t>
      </w:r>
      <w:r w:rsidR="009342C6" w:rsidRPr="00EA615A">
        <w:rPr>
          <w:rFonts w:ascii="Times New Roman" w:hAnsi="Times New Roman"/>
        </w:rPr>
        <w:t>.</w:t>
      </w:r>
    </w:p>
    <w:p w:rsidR="004F058C" w:rsidRPr="00EA615A" w:rsidRDefault="004F058C" w:rsidP="004F05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(Пункт 4.6 изложен в новой редакции постановлением Администрации </w:t>
      </w:r>
      <w:hyperlink r:id="rId14" w:tgtFrame="ChangingDocument" w:history="1">
        <w:r w:rsidRPr="00EA615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от 14.05.2012 № 754</w:t>
        </w:r>
      </w:hyperlink>
      <w:r w:rsidRPr="00EA615A">
        <w:rPr>
          <w:rFonts w:ascii="Times New Roman" w:hAnsi="Times New Roman" w:cs="Times New Roman"/>
          <w:sz w:val="24"/>
          <w:szCs w:val="24"/>
        </w:rPr>
        <w:t>)</w:t>
      </w:r>
    </w:p>
    <w:p w:rsidR="009342C6" w:rsidRPr="00EA615A" w:rsidRDefault="009342C6" w:rsidP="009342C6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A615A">
        <w:rPr>
          <w:rFonts w:ascii="Times New Roman" w:hAnsi="Times New Roman"/>
        </w:rPr>
        <w:t>Секретарь комиссии:</w:t>
      </w:r>
    </w:p>
    <w:p w:rsidR="009342C6" w:rsidRPr="00EA615A" w:rsidRDefault="009342C6" w:rsidP="009342C6">
      <w:pPr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обеспечивает подготовку материалов дел об административных правонарушениях к рассмотрению на заседании комиссии;</w:t>
      </w:r>
    </w:p>
    <w:p w:rsidR="009342C6" w:rsidRPr="00EA615A" w:rsidRDefault="009342C6" w:rsidP="009342C6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дел, знакомит их с материалами дел об административных правонарушениях, вынесенных для рассмотрения на заседание комиссии;</w:t>
      </w:r>
    </w:p>
    <w:p w:rsidR="009342C6" w:rsidRPr="00EA615A" w:rsidRDefault="009342C6" w:rsidP="009342C6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ведет и оформляет в соответствии с требованиями, установленными Кодексом Российской Федерации об административных правонарушениях, протоколы о рассмотрении дел об административных правонарушениях и подписывает протоколы после изучения и подписания председательствующим на заседании комиссии;</w:t>
      </w:r>
    </w:p>
    <w:p w:rsidR="009342C6" w:rsidRPr="00EA615A" w:rsidRDefault="009342C6" w:rsidP="009342C6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EA615A">
        <w:rPr>
          <w:rFonts w:ascii="Times New Roman" w:hAnsi="Times New Roman"/>
        </w:rPr>
        <w:t>обеспечивает подготовку и оформление текстов постановлений, определений и представлений, выносимых комиссией по результатам рассмотрения дел об административных правонарушениях, в соответствии с требованиями, установленными Кодексом Российской Федерации об административных правонарушениях;</w:t>
      </w:r>
    </w:p>
    <w:p w:rsidR="009342C6" w:rsidRPr="00EA615A" w:rsidRDefault="009342C6" w:rsidP="009342C6">
      <w:pPr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обеспечивает вручение копий постановлений, определений и представлений, вынесенных административной комиссией, под расписку физическому лицу, или законным представителям физических и юридических лиц, в отношении которых они вынесены, а также потерпевшему по его просьбе, либо их рассылку указанным лицам в течение трех дней со дня вынесения;</w:t>
      </w:r>
    </w:p>
    <w:p w:rsidR="009342C6" w:rsidRPr="00EA615A" w:rsidRDefault="009342C6" w:rsidP="009342C6">
      <w:pPr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суд;</w:t>
      </w:r>
    </w:p>
    <w:p w:rsidR="009342C6" w:rsidRPr="00EA615A" w:rsidRDefault="009342C6" w:rsidP="009342C6">
      <w:pPr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по указанию председателя комиссии</w:t>
      </w:r>
      <w:r w:rsidRPr="00EA615A">
        <w:rPr>
          <w:rFonts w:ascii="Times New Roman" w:hAnsi="Times New Roman"/>
          <w:i/>
        </w:rPr>
        <w:t xml:space="preserve"> </w:t>
      </w:r>
      <w:r w:rsidRPr="00EA615A">
        <w:rPr>
          <w:rFonts w:ascii="Times New Roman" w:hAnsi="Times New Roman"/>
        </w:rPr>
        <w:t xml:space="preserve">принимает необходимые меры для обращения к исполнению вынесенных комиссией постановлений о наложении административных наказаний; </w:t>
      </w:r>
    </w:p>
    <w:p w:rsidR="009342C6" w:rsidRPr="00EA615A" w:rsidRDefault="009342C6" w:rsidP="009342C6">
      <w:pPr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ведет делопроизводство и обеспечивает сохранность дел комиссии;</w:t>
      </w:r>
    </w:p>
    <w:p w:rsidR="009342C6" w:rsidRPr="00EA615A" w:rsidRDefault="009342C6" w:rsidP="009342C6">
      <w:pPr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 xml:space="preserve">осуществляет сбор и анализ информации о применении административного законодательства должностными лицами, уполномоченными на составление протоколов об административных правонарушениях, подготавливает информацию о деятельности комиссии; </w:t>
      </w:r>
    </w:p>
    <w:p w:rsidR="009342C6" w:rsidRPr="00EA615A" w:rsidRDefault="009342C6" w:rsidP="009342C6">
      <w:pPr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по поручению председателя комиссии на основании доверенности представляет комиссию во всех учреждениях и организациях, независимо от их организационно-правовой формы, в том числе в суде при рассмотрении дел об обжаловании постановлений по делам об административных правонарушениях.</w:t>
      </w:r>
    </w:p>
    <w:p w:rsidR="00585E48" w:rsidRPr="00EA615A" w:rsidRDefault="00585E48" w:rsidP="00585E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в случае отсутствия на заседании секретаря административной комиссии административная комиссия вправе своим решением на время проведения заседания возложить его полномочия на одного из присутствующих членов административной комиссии.</w:t>
      </w:r>
    </w:p>
    <w:p w:rsidR="00585E48" w:rsidRPr="00EA615A" w:rsidRDefault="00585E48" w:rsidP="00585E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 xml:space="preserve">(Пункт 4.7 дополнен абзацем постановлением Администрации </w:t>
      </w:r>
      <w:hyperlink r:id="rId15" w:tgtFrame="Cancelling" w:history="1">
        <w:r w:rsidRPr="00EA615A">
          <w:rPr>
            <w:rStyle w:val="ae"/>
            <w:rFonts w:ascii="Times New Roman" w:hAnsi="Times New Roman"/>
            <w:color w:val="auto"/>
          </w:rPr>
          <w:t>от 26.02.2013 № 435</w:t>
        </w:r>
      </w:hyperlink>
      <w:r w:rsidRPr="00EA615A">
        <w:rPr>
          <w:rFonts w:ascii="Times New Roman" w:hAnsi="Times New Roman"/>
        </w:rPr>
        <w:t>)</w:t>
      </w:r>
    </w:p>
    <w:p w:rsidR="009342C6" w:rsidRPr="00EA615A" w:rsidRDefault="009342C6" w:rsidP="009342C6">
      <w:pPr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A615A">
        <w:rPr>
          <w:rFonts w:ascii="Times New Roman" w:hAnsi="Times New Roman"/>
          <w:iCs/>
        </w:rPr>
        <w:t>Члены</w:t>
      </w:r>
      <w:r w:rsidRPr="00EA615A">
        <w:rPr>
          <w:rFonts w:ascii="Times New Roman" w:hAnsi="Times New Roman"/>
        </w:rPr>
        <w:t xml:space="preserve"> комиссии, в том числе председатель, </w:t>
      </w:r>
      <w:r w:rsidR="004F058C" w:rsidRPr="00EA615A">
        <w:rPr>
          <w:rFonts w:ascii="Times New Roman" w:hAnsi="Times New Roman"/>
        </w:rPr>
        <w:t>заместители</w:t>
      </w:r>
      <w:r w:rsidRPr="00EA615A">
        <w:rPr>
          <w:rFonts w:ascii="Times New Roman" w:hAnsi="Times New Roman"/>
        </w:rPr>
        <w:t xml:space="preserve"> председателя и секретарь комиссии, вправе:</w:t>
      </w:r>
    </w:p>
    <w:p w:rsidR="009342C6" w:rsidRPr="00EA615A" w:rsidRDefault="009342C6" w:rsidP="009342C6">
      <w:pPr>
        <w:pStyle w:val="ConsPlusNormal"/>
        <w:tabs>
          <w:tab w:val="left" w:pos="72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>предварительно, до начала заседаний комиссии, знакомиться с материалами дел об административных правонарушениях, внесенных на рассмотрение комиссии;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 xml:space="preserve">участвовать в заседаниях комиссии; 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ставить вопрос об отложении рассмотрения дела и об истребовании дополнительных материалов по нему;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задавать вопросы лицам, участвующим в производстве по делу об административном правонарушении;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участвовать в исследовании письменных и вещественных доказательств по делу;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участвовать в обсуждении принимаемых решений;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участвовать в голосовании при принятии решений.</w:t>
      </w:r>
    </w:p>
    <w:p w:rsidR="004F058C" w:rsidRPr="00EA615A" w:rsidRDefault="004F058C" w:rsidP="004F05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(Пункт 4.8 изменен постановлением Администрации </w:t>
      </w:r>
      <w:hyperlink r:id="rId16" w:tgtFrame="ChangingDocument" w:history="1">
        <w:r w:rsidRPr="00EA615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от 14.05.2012 № 754</w:t>
        </w:r>
      </w:hyperlink>
      <w:r w:rsidRPr="00EA615A">
        <w:rPr>
          <w:rFonts w:ascii="Times New Roman" w:hAnsi="Times New Roman" w:cs="Times New Roman"/>
          <w:sz w:val="24"/>
          <w:szCs w:val="24"/>
        </w:rPr>
        <w:t>)</w:t>
      </w:r>
    </w:p>
    <w:p w:rsidR="004F058C" w:rsidRPr="00EA615A" w:rsidRDefault="004F058C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BD3332" w:rsidRPr="00EA615A" w:rsidRDefault="00585E48" w:rsidP="00BD3332">
      <w:pPr>
        <w:rPr>
          <w:rFonts w:ascii="Times New Roman" w:hAnsi="Times New Roman"/>
        </w:rPr>
      </w:pPr>
      <w:r w:rsidRPr="00EA615A">
        <w:rPr>
          <w:rFonts w:ascii="Times New Roman" w:hAnsi="Times New Roman"/>
        </w:rPr>
        <w:t>4.8.</w:t>
      </w:r>
      <w:r w:rsidR="00EA615A" w:rsidRPr="00EA615A">
        <w:rPr>
          <w:rFonts w:ascii="Times New Roman" w:hAnsi="Times New Roman"/>
        </w:rPr>
        <w:t>1. Комиссия</w:t>
      </w:r>
      <w:r w:rsidRPr="00EA615A">
        <w:rPr>
          <w:rFonts w:ascii="Times New Roman" w:hAnsi="Times New Roman"/>
        </w:rPr>
        <w:t xml:space="preserve"> своим решением возлагает полномочия на одного из членов административной комиссии по составлению протоколов об административных правонарушениях, предусмотренных частью 1 статьи 20.25 Кодекса Российской Федерации об административных правонарушениях за неуплату административного штрафа, наложенного административной комиссией</w:t>
      </w:r>
      <w:r w:rsidR="00BD3332" w:rsidRPr="00EA615A">
        <w:rPr>
          <w:rFonts w:ascii="Times New Roman" w:hAnsi="Times New Roman"/>
        </w:rPr>
        <w:t xml:space="preserve">. </w:t>
      </w:r>
    </w:p>
    <w:p w:rsidR="00585E48" w:rsidRPr="00EA615A" w:rsidRDefault="00585E48" w:rsidP="00585E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 xml:space="preserve">(Приложение дополнено подпунктом 4.8.1 постановлением Администрации </w:t>
      </w:r>
      <w:hyperlink r:id="rId17" w:tgtFrame="Cancelling" w:history="1">
        <w:r w:rsidRPr="00EA615A">
          <w:rPr>
            <w:rStyle w:val="ae"/>
            <w:rFonts w:ascii="Times New Roman" w:hAnsi="Times New Roman"/>
            <w:color w:val="auto"/>
          </w:rPr>
          <w:t>от 26.02.2013 № 435</w:t>
        </w:r>
      </w:hyperlink>
      <w:r w:rsidRPr="00EA615A">
        <w:rPr>
          <w:rFonts w:ascii="Times New Roman" w:hAnsi="Times New Roman"/>
        </w:rPr>
        <w:t>)</w:t>
      </w:r>
    </w:p>
    <w:p w:rsidR="009342C6" w:rsidRPr="00EA615A" w:rsidRDefault="009342C6" w:rsidP="009342C6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A615A">
        <w:rPr>
          <w:rFonts w:ascii="Times New Roman" w:hAnsi="Times New Roman"/>
          <w:iCs/>
        </w:rPr>
        <w:t>Члены</w:t>
      </w:r>
      <w:r w:rsidRPr="00EA615A">
        <w:rPr>
          <w:rFonts w:ascii="Times New Roman" w:hAnsi="Times New Roman"/>
        </w:rPr>
        <w:t xml:space="preserve"> комиссии самостоятельны и независимы при рассмотрении дела об административном правонарушении.</w:t>
      </w:r>
    </w:p>
    <w:p w:rsidR="009342C6" w:rsidRPr="00EA615A" w:rsidRDefault="009342C6" w:rsidP="009342C6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A615A">
        <w:rPr>
          <w:rFonts w:ascii="Times New Roman" w:hAnsi="Times New Roman"/>
          <w:iCs/>
        </w:rPr>
        <w:t>Члены</w:t>
      </w:r>
      <w:r w:rsidRPr="00EA615A">
        <w:rPr>
          <w:rFonts w:ascii="Times New Roman" w:hAnsi="Times New Roman"/>
        </w:rPr>
        <w:t xml:space="preserve"> комиссии </w:t>
      </w:r>
      <w:r w:rsidRPr="00EA615A">
        <w:rPr>
          <w:rFonts w:ascii="Times New Roman" w:hAnsi="Times New Roman"/>
          <w:iCs/>
        </w:rPr>
        <w:t>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9342C6" w:rsidRPr="00EA615A" w:rsidRDefault="009342C6" w:rsidP="009342C6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A615A">
        <w:rPr>
          <w:rFonts w:ascii="Times New Roman" w:hAnsi="Times New Roman"/>
        </w:rPr>
        <w:t xml:space="preserve">Члены комиссии прекращают свои полномочия на основании постановления администрации Кондинского района в следующих случаях: 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упразднения комиссии;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подачи членом комиссии заявления в письменной форме председателю административной комиссии о сложении своих полномочий;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вступления в законную силу обвинительного приговора суда в отношении члена комиссии;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вступления в законную силу решения суда о признании члена комиссии недееспособным, ограниченно дееспособным, безвестно отсутствующим или умершим;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смерти члена комиссии;</w:t>
      </w:r>
    </w:p>
    <w:p w:rsidR="009342C6" w:rsidRPr="00EA615A" w:rsidRDefault="009342C6" w:rsidP="009342C6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>пропуска членом комиссии более чем половины заседаний комиссии в течение трех месяцев без уважительных причин.</w:t>
      </w:r>
    </w:p>
    <w:p w:rsidR="009342C6" w:rsidRDefault="009342C6" w:rsidP="00EA615A">
      <w:pPr>
        <w:numPr>
          <w:ilvl w:val="0"/>
          <w:numId w:val="9"/>
        </w:numPr>
        <w:autoSpaceDE w:val="0"/>
        <w:autoSpaceDN w:val="0"/>
        <w:adjustRightInd w:val="0"/>
        <w:ind w:left="0" w:firstLine="1134"/>
        <w:jc w:val="center"/>
        <w:rPr>
          <w:rFonts w:ascii="Times New Roman" w:hAnsi="Times New Roman"/>
          <w:b/>
          <w:bCs/>
          <w:iCs/>
        </w:rPr>
      </w:pPr>
      <w:r w:rsidRPr="00EA615A">
        <w:rPr>
          <w:rFonts w:ascii="Times New Roman" w:hAnsi="Times New Roman"/>
          <w:b/>
          <w:bCs/>
          <w:iCs/>
        </w:rPr>
        <w:t>Отчетность комиссии</w:t>
      </w:r>
    </w:p>
    <w:p w:rsidR="00EA615A" w:rsidRPr="00EA615A" w:rsidRDefault="00EA615A" w:rsidP="00EA615A">
      <w:pPr>
        <w:autoSpaceDE w:val="0"/>
        <w:autoSpaceDN w:val="0"/>
        <w:adjustRightInd w:val="0"/>
        <w:ind w:left="567" w:firstLine="0"/>
        <w:rPr>
          <w:rFonts w:ascii="Times New Roman" w:hAnsi="Times New Roman"/>
          <w:b/>
          <w:bCs/>
          <w:iCs/>
        </w:rPr>
      </w:pPr>
    </w:p>
    <w:p w:rsidR="009342C6" w:rsidRDefault="009342C6" w:rsidP="009342C6">
      <w:pPr>
        <w:rPr>
          <w:rFonts w:ascii="Times New Roman" w:hAnsi="Times New Roman"/>
        </w:rPr>
      </w:pPr>
      <w:r w:rsidRPr="00EA615A">
        <w:rPr>
          <w:rFonts w:ascii="Times New Roman" w:hAnsi="Times New Roman"/>
        </w:rPr>
        <w:t>Отчет о деятельности комиссии предоставляется председателем комиссии в исполнительный орган государственной власти автономного округа, уполномоченный Правительством Ханты-Мансийского автономного округа - Югры осуществлять контроль за исполнением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деятельности, в сроки и по форме им установленными, а также главе администрации Кондинского района.</w:t>
      </w:r>
    </w:p>
    <w:p w:rsidR="00EA615A" w:rsidRPr="00EA615A" w:rsidRDefault="00EA615A" w:rsidP="009342C6">
      <w:pPr>
        <w:rPr>
          <w:rFonts w:ascii="Times New Roman" w:hAnsi="Times New Roman"/>
          <w:b/>
        </w:rPr>
      </w:pPr>
    </w:p>
    <w:p w:rsidR="009342C6" w:rsidRDefault="009342C6" w:rsidP="00EA615A">
      <w:pPr>
        <w:numPr>
          <w:ilvl w:val="0"/>
          <w:numId w:val="9"/>
        </w:numPr>
        <w:autoSpaceDE w:val="0"/>
        <w:autoSpaceDN w:val="0"/>
        <w:adjustRightInd w:val="0"/>
        <w:ind w:left="0" w:firstLine="1134"/>
        <w:jc w:val="center"/>
        <w:rPr>
          <w:rFonts w:ascii="Times New Roman" w:hAnsi="Times New Roman"/>
          <w:b/>
          <w:bCs/>
          <w:iCs/>
        </w:rPr>
      </w:pPr>
      <w:r w:rsidRPr="00EA615A">
        <w:rPr>
          <w:rFonts w:ascii="Times New Roman" w:hAnsi="Times New Roman"/>
          <w:b/>
          <w:bCs/>
          <w:iCs/>
        </w:rPr>
        <w:t>Ответственность комиссии</w:t>
      </w:r>
    </w:p>
    <w:p w:rsidR="00EA615A" w:rsidRPr="00EA615A" w:rsidRDefault="00EA615A" w:rsidP="00EA615A">
      <w:pPr>
        <w:autoSpaceDE w:val="0"/>
        <w:autoSpaceDN w:val="0"/>
        <w:adjustRightInd w:val="0"/>
        <w:ind w:left="567" w:firstLine="0"/>
        <w:rPr>
          <w:rFonts w:ascii="Times New Roman" w:hAnsi="Times New Roman"/>
          <w:b/>
          <w:bCs/>
          <w:iCs/>
        </w:rPr>
      </w:pPr>
    </w:p>
    <w:p w:rsidR="009342C6" w:rsidRPr="00EA615A" w:rsidRDefault="009342C6" w:rsidP="009342C6">
      <w:pPr>
        <w:autoSpaceDE w:val="0"/>
        <w:autoSpaceDN w:val="0"/>
        <w:adjustRightInd w:val="0"/>
        <w:rPr>
          <w:rFonts w:ascii="Times New Roman" w:hAnsi="Times New Roman"/>
        </w:rPr>
      </w:pPr>
      <w:r w:rsidRPr="00EA615A">
        <w:rPr>
          <w:rFonts w:ascii="Times New Roman" w:hAnsi="Times New Roman"/>
        </w:rPr>
        <w:t xml:space="preserve">Председатель, </w:t>
      </w:r>
      <w:r w:rsidR="004F058C" w:rsidRPr="00EA615A">
        <w:rPr>
          <w:rFonts w:ascii="Times New Roman" w:hAnsi="Times New Roman"/>
        </w:rPr>
        <w:t>заместители</w:t>
      </w:r>
      <w:r w:rsidRPr="00EA615A">
        <w:rPr>
          <w:rFonts w:ascii="Times New Roman" w:hAnsi="Times New Roman"/>
        </w:rPr>
        <w:t xml:space="preserve"> председателя, секретарь и другие члены комиссии несут ответственность за ненадлежащее исполнение своих обязанностей в соответствии с действующим законодательством Российской Федерации.</w:t>
      </w:r>
    </w:p>
    <w:p w:rsidR="004F058C" w:rsidRPr="00EA615A" w:rsidRDefault="004F058C" w:rsidP="004F05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5A">
        <w:rPr>
          <w:rFonts w:ascii="Times New Roman" w:hAnsi="Times New Roman" w:cs="Times New Roman"/>
          <w:sz w:val="24"/>
          <w:szCs w:val="24"/>
        </w:rPr>
        <w:t xml:space="preserve">(Раздел 6 изменен постановлением Администрации </w:t>
      </w:r>
      <w:hyperlink r:id="rId18" w:tgtFrame="ChangingDocument" w:history="1">
        <w:r w:rsidRPr="00EA615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от 14.05.2012 № 754</w:t>
        </w:r>
      </w:hyperlink>
      <w:r w:rsidRPr="00EA615A">
        <w:rPr>
          <w:rFonts w:ascii="Times New Roman" w:hAnsi="Times New Roman" w:cs="Times New Roman"/>
          <w:sz w:val="24"/>
          <w:szCs w:val="24"/>
        </w:rPr>
        <w:t>)</w:t>
      </w:r>
    </w:p>
    <w:p w:rsidR="004F058C" w:rsidRPr="00EA615A" w:rsidRDefault="004F058C" w:rsidP="009342C6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sectPr w:rsidR="004F058C" w:rsidRPr="00EA615A" w:rsidSect="00EA615A">
      <w:headerReference w:type="even" r:id="rId19"/>
      <w:pgSz w:w="11906" w:h="16838"/>
      <w:pgMar w:top="567" w:right="707" w:bottom="567" w:left="851" w:header="42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E8" w:rsidRDefault="001D31E8">
      <w:r>
        <w:separator/>
      </w:r>
    </w:p>
  </w:endnote>
  <w:endnote w:type="continuationSeparator" w:id="0">
    <w:p w:rsidR="001D31E8" w:rsidRDefault="001D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E8" w:rsidRDefault="001D31E8">
      <w:r>
        <w:separator/>
      </w:r>
    </w:p>
  </w:footnote>
  <w:footnote w:type="continuationSeparator" w:id="0">
    <w:p w:rsidR="001D31E8" w:rsidRDefault="001D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5E" w:rsidRDefault="00EC6865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6B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B5E" w:rsidRDefault="00366B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9EF"/>
    <w:multiLevelType w:val="hybridMultilevel"/>
    <w:tmpl w:val="DC30BFA4"/>
    <w:lvl w:ilvl="0" w:tplc="78584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CC86D2">
      <w:numFmt w:val="none"/>
      <w:lvlText w:val=""/>
      <w:lvlJc w:val="left"/>
      <w:pPr>
        <w:tabs>
          <w:tab w:val="num" w:pos="360"/>
        </w:tabs>
      </w:pPr>
    </w:lvl>
    <w:lvl w:ilvl="2" w:tplc="AF1C4D8E">
      <w:numFmt w:val="none"/>
      <w:lvlText w:val=""/>
      <w:lvlJc w:val="left"/>
      <w:pPr>
        <w:tabs>
          <w:tab w:val="num" w:pos="360"/>
        </w:tabs>
      </w:pPr>
    </w:lvl>
    <w:lvl w:ilvl="3" w:tplc="AA58A61E">
      <w:numFmt w:val="none"/>
      <w:lvlText w:val=""/>
      <w:lvlJc w:val="left"/>
      <w:pPr>
        <w:tabs>
          <w:tab w:val="num" w:pos="360"/>
        </w:tabs>
      </w:pPr>
    </w:lvl>
    <w:lvl w:ilvl="4" w:tplc="4F6EA334">
      <w:numFmt w:val="none"/>
      <w:lvlText w:val=""/>
      <w:lvlJc w:val="left"/>
      <w:pPr>
        <w:tabs>
          <w:tab w:val="num" w:pos="360"/>
        </w:tabs>
      </w:pPr>
    </w:lvl>
    <w:lvl w:ilvl="5" w:tplc="88C0B892">
      <w:numFmt w:val="none"/>
      <w:lvlText w:val=""/>
      <w:lvlJc w:val="left"/>
      <w:pPr>
        <w:tabs>
          <w:tab w:val="num" w:pos="360"/>
        </w:tabs>
      </w:pPr>
    </w:lvl>
    <w:lvl w:ilvl="6" w:tplc="4306A5BA">
      <w:numFmt w:val="none"/>
      <w:lvlText w:val=""/>
      <w:lvlJc w:val="left"/>
      <w:pPr>
        <w:tabs>
          <w:tab w:val="num" w:pos="360"/>
        </w:tabs>
      </w:pPr>
    </w:lvl>
    <w:lvl w:ilvl="7" w:tplc="63FAFB26">
      <w:numFmt w:val="none"/>
      <w:lvlText w:val=""/>
      <w:lvlJc w:val="left"/>
      <w:pPr>
        <w:tabs>
          <w:tab w:val="num" w:pos="360"/>
        </w:tabs>
      </w:pPr>
    </w:lvl>
    <w:lvl w:ilvl="8" w:tplc="90C445E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4E4195"/>
    <w:multiLevelType w:val="multilevel"/>
    <w:tmpl w:val="6AA4A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FB02D0"/>
    <w:multiLevelType w:val="hybridMultilevel"/>
    <w:tmpl w:val="334C4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30FCD"/>
    <w:multiLevelType w:val="hybridMultilevel"/>
    <w:tmpl w:val="55CC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151d40a-b12f-4b0e-9284-3337ce9585f6"/>
  </w:docVars>
  <w:rsids>
    <w:rsidRoot w:val="00A87AF3"/>
    <w:rsid w:val="000013F0"/>
    <w:rsid w:val="00005691"/>
    <w:rsid w:val="0001124A"/>
    <w:rsid w:val="0001356F"/>
    <w:rsid w:val="0002528E"/>
    <w:rsid w:val="000302CE"/>
    <w:rsid w:val="00041B4A"/>
    <w:rsid w:val="00043927"/>
    <w:rsid w:val="00057E94"/>
    <w:rsid w:val="00066102"/>
    <w:rsid w:val="00077FB2"/>
    <w:rsid w:val="0008523A"/>
    <w:rsid w:val="00091A63"/>
    <w:rsid w:val="000A292C"/>
    <w:rsid w:val="000C29CA"/>
    <w:rsid w:val="000C4591"/>
    <w:rsid w:val="000D00FF"/>
    <w:rsid w:val="000D0A9B"/>
    <w:rsid w:val="000F6118"/>
    <w:rsid w:val="00106C78"/>
    <w:rsid w:val="00122DA2"/>
    <w:rsid w:val="001450F0"/>
    <w:rsid w:val="00153F9B"/>
    <w:rsid w:val="001606A2"/>
    <w:rsid w:val="00167BB9"/>
    <w:rsid w:val="00186C1B"/>
    <w:rsid w:val="001B4FDD"/>
    <w:rsid w:val="001C21DE"/>
    <w:rsid w:val="001D31E8"/>
    <w:rsid w:val="001F17FE"/>
    <w:rsid w:val="001F611F"/>
    <w:rsid w:val="001F6578"/>
    <w:rsid w:val="001F65F0"/>
    <w:rsid w:val="0021491D"/>
    <w:rsid w:val="00251702"/>
    <w:rsid w:val="00271258"/>
    <w:rsid w:val="00277D2D"/>
    <w:rsid w:val="00285BBC"/>
    <w:rsid w:val="0029081C"/>
    <w:rsid w:val="00291FF6"/>
    <w:rsid w:val="002B00C0"/>
    <w:rsid w:val="002B4EE7"/>
    <w:rsid w:val="002C1684"/>
    <w:rsid w:val="002C66F9"/>
    <w:rsid w:val="002D49C7"/>
    <w:rsid w:val="002E31D9"/>
    <w:rsid w:val="003032BD"/>
    <w:rsid w:val="0031475A"/>
    <w:rsid w:val="00326F56"/>
    <w:rsid w:val="00330DA6"/>
    <w:rsid w:val="003327F1"/>
    <w:rsid w:val="00354DE5"/>
    <w:rsid w:val="00366B5E"/>
    <w:rsid w:val="003718F8"/>
    <w:rsid w:val="00375069"/>
    <w:rsid w:val="0037550D"/>
    <w:rsid w:val="00377A7D"/>
    <w:rsid w:val="00377F97"/>
    <w:rsid w:val="00387BF2"/>
    <w:rsid w:val="003B2480"/>
    <w:rsid w:val="003C1B39"/>
    <w:rsid w:val="003C27F0"/>
    <w:rsid w:val="003C6E6B"/>
    <w:rsid w:val="003E3F2D"/>
    <w:rsid w:val="003E5CC2"/>
    <w:rsid w:val="003F11D6"/>
    <w:rsid w:val="004024BB"/>
    <w:rsid w:val="004516DC"/>
    <w:rsid w:val="0046338D"/>
    <w:rsid w:val="00466549"/>
    <w:rsid w:val="004720BF"/>
    <w:rsid w:val="00477A8D"/>
    <w:rsid w:val="004A0C18"/>
    <w:rsid w:val="004A3E7B"/>
    <w:rsid w:val="004C0F2F"/>
    <w:rsid w:val="004C1532"/>
    <w:rsid w:val="004C6914"/>
    <w:rsid w:val="004F058C"/>
    <w:rsid w:val="004F6641"/>
    <w:rsid w:val="00500DBA"/>
    <w:rsid w:val="005023FC"/>
    <w:rsid w:val="00511848"/>
    <w:rsid w:val="005131AE"/>
    <w:rsid w:val="00527A0F"/>
    <w:rsid w:val="00533D76"/>
    <w:rsid w:val="00556E84"/>
    <w:rsid w:val="0057310B"/>
    <w:rsid w:val="00576883"/>
    <w:rsid w:val="00585E48"/>
    <w:rsid w:val="005A41CC"/>
    <w:rsid w:val="005A5F71"/>
    <w:rsid w:val="005A622E"/>
    <w:rsid w:val="005C162B"/>
    <w:rsid w:val="005D052D"/>
    <w:rsid w:val="005D538E"/>
    <w:rsid w:val="005E7397"/>
    <w:rsid w:val="006125D2"/>
    <w:rsid w:val="00631818"/>
    <w:rsid w:val="006330CD"/>
    <w:rsid w:val="00641360"/>
    <w:rsid w:val="00683751"/>
    <w:rsid w:val="006A2A9E"/>
    <w:rsid w:val="006A5CAC"/>
    <w:rsid w:val="006A77BB"/>
    <w:rsid w:val="006E0582"/>
    <w:rsid w:val="006E712F"/>
    <w:rsid w:val="00715950"/>
    <w:rsid w:val="0074706B"/>
    <w:rsid w:val="00762612"/>
    <w:rsid w:val="00767776"/>
    <w:rsid w:val="00796B70"/>
    <w:rsid w:val="007B2794"/>
    <w:rsid w:val="007B4C64"/>
    <w:rsid w:val="007B4FF6"/>
    <w:rsid w:val="007B6E8F"/>
    <w:rsid w:val="007C0ED1"/>
    <w:rsid w:val="007C4237"/>
    <w:rsid w:val="007E1702"/>
    <w:rsid w:val="007E229B"/>
    <w:rsid w:val="007F245B"/>
    <w:rsid w:val="007F3880"/>
    <w:rsid w:val="007F732B"/>
    <w:rsid w:val="0081085F"/>
    <w:rsid w:val="00821265"/>
    <w:rsid w:val="0082128A"/>
    <w:rsid w:val="00823C88"/>
    <w:rsid w:val="00833FBF"/>
    <w:rsid w:val="00837454"/>
    <w:rsid w:val="00862A0D"/>
    <w:rsid w:val="0086547F"/>
    <w:rsid w:val="0087437A"/>
    <w:rsid w:val="0088060E"/>
    <w:rsid w:val="00881623"/>
    <w:rsid w:val="008A3D3D"/>
    <w:rsid w:val="008A44BD"/>
    <w:rsid w:val="008A538F"/>
    <w:rsid w:val="008B00E4"/>
    <w:rsid w:val="008C1071"/>
    <w:rsid w:val="008E37DA"/>
    <w:rsid w:val="008E4451"/>
    <w:rsid w:val="008F1BA0"/>
    <w:rsid w:val="00902583"/>
    <w:rsid w:val="009342C6"/>
    <w:rsid w:val="00945FD9"/>
    <w:rsid w:val="0095459B"/>
    <w:rsid w:val="0096290D"/>
    <w:rsid w:val="00965082"/>
    <w:rsid w:val="00985EB1"/>
    <w:rsid w:val="00996140"/>
    <w:rsid w:val="009A74C7"/>
    <w:rsid w:val="009A79B7"/>
    <w:rsid w:val="009B4991"/>
    <w:rsid w:val="009B5447"/>
    <w:rsid w:val="009B6636"/>
    <w:rsid w:val="009D1E07"/>
    <w:rsid w:val="009E1CD9"/>
    <w:rsid w:val="009E2C74"/>
    <w:rsid w:val="009E6DCE"/>
    <w:rsid w:val="009F2FB3"/>
    <w:rsid w:val="009F3EB5"/>
    <w:rsid w:val="009F75EA"/>
    <w:rsid w:val="00A13C2B"/>
    <w:rsid w:val="00A31CDD"/>
    <w:rsid w:val="00A50D13"/>
    <w:rsid w:val="00A5316E"/>
    <w:rsid w:val="00A65142"/>
    <w:rsid w:val="00A87AF3"/>
    <w:rsid w:val="00A92343"/>
    <w:rsid w:val="00AA334C"/>
    <w:rsid w:val="00AB61FF"/>
    <w:rsid w:val="00AC758F"/>
    <w:rsid w:val="00AD1F29"/>
    <w:rsid w:val="00AD4A2E"/>
    <w:rsid w:val="00AD5D53"/>
    <w:rsid w:val="00AE285D"/>
    <w:rsid w:val="00AF1DB8"/>
    <w:rsid w:val="00B01B83"/>
    <w:rsid w:val="00B177FC"/>
    <w:rsid w:val="00B2190D"/>
    <w:rsid w:val="00B227C2"/>
    <w:rsid w:val="00B40D5D"/>
    <w:rsid w:val="00B455D6"/>
    <w:rsid w:val="00B525E0"/>
    <w:rsid w:val="00B54113"/>
    <w:rsid w:val="00B66721"/>
    <w:rsid w:val="00B96D4D"/>
    <w:rsid w:val="00BA4F8B"/>
    <w:rsid w:val="00BD3332"/>
    <w:rsid w:val="00BD52E2"/>
    <w:rsid w:val="00BD74DF"/>
    <w:rsid w:val="00C00CAF"/>
    <w:rsid w:val="00C04B6D"/>
    <w:rsid w:val="00C151C0"/>
    <w:rsid w:val="00C236E0"/>
    <w:rsid w:val="00C27A62"/>
    <w:rsid w:val="00C3217E"/>
    <w:rsid w:val="00C4337E"/>
    <w:rsid w:val="00C4596C"/>
    <w:rsid w:val="00C57ABF"/>
    <w:rsid w:val="00C73508"/>
    <w:rsid w:val="00C744A7"/>
    <w:rsid w:val="00C82E7F"/>
    <w:rsid w:val="00C852F4"/>
    <w:rsid w:val="00C9636B"/>
    <w:rsid w:val="00CA71AC"/>
    <w:rsid w:val="00CB3BDE"/>
    <w:rsid w:val="00CC448C"/>
    <w:rsid w:val="00CF3163"/>
    <w:rsid w:val="00D05F8C"/>
    <w:rsid w:val="00D26319"/>
    <w:rsid w:val="00D41F0B"/>
    <w:rsid w:val="00D43290"/>
    <w:rsid w:val="00D7110F"/>
    <w:rsid w:val="00D777C3"/>
    <w:rsid w:val="00DA428E"/>
    <w:rsid w:val="00DA65DC"/>
    <w:rsid w:val="00DB6931"/>
    <w:rsid w:val="00DC3468"/>
    <w:rsid w:val="00DC41A5"/>
    <w:rsid w:val="00DD4CA7"/>
    <w:rsid w:val="00DD7B77"/>
    <w:rsid w:val="00DE1293"/>
    <w:rsid w:val="00DE5D87"/>
    <w:rsid w:val="00E4105B"/>
    <w:rsid w:val="00E70FC7"/>
    <w:rsid w:val="00EA615A"/>
    <w:rsid w:val="00EC6865"/>
    <w:rsid w:val="00EE23CF"/>
    <w:rsid w:val="00EE26FA"/>
    <w:rsid w:val="00EE5C82"/>
    <w:rsid w:val="00F30046"/>
    <w:rsid w:val="00F32911"/>
    <w:rsid w:val="00F34AB4"/>
    <w:rsid w:val="00F41391"/>
    <w:rsid w:val="00F602B3"/>
    <w:rsid w:val="00F631D4"/>
    <w:rsid w:val="00F761E3"/>
    <w:rsid w:val="00F766C1"/>
    <w:rsid w:val="00F77846"/>
    <w:rsid w:val="00F8121A"/>
    <w:rsid w:val="00F83267"/>
    <w:rsid w:val="00F85187"/>
    <w:rsid w:val="00F9154B"/>
    <w:rsid w:val="00F92854"/>
    <w:rsid w:val="00FA2C39"/>
    <w:rsid w:val="00FA30FE"/>
    <w:rsid w:val="00FB55F8"/>
    <w:rsid w:val="00FD2F8D"/>
    <w:rsid w:val="00FE0DC7"/>
    <w:rsid w:val="00FE4FE3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9C94B"/>
  <w15:docId w15:val="{1D509FF5-AFA3-4369-9F5D-613E10CF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B4FF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B4FF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B4FF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B4FF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B4FF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1CD9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9E1C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1CD9"/>
  </w:style>
  <w:style w:type="paragraph" w:styleId="a6">
    <w:name w:val="footer"/>
    <w:basedOn w:val="a"/>
    <w:rsid w:val="009E1CD9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9E1CD9"/>
    <w:rPr>
      <w:sz w:val="28"/>
    </w:rPr>
  </w:style>
  <w:style w:type="paragraph" w:styleId="a8">
    <w:name w:val="Body Text"/>
    <w:basedOn w:val="a"/>
    <w:rsid w:val="009E1CD9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0">
    <w:name w:val="Body Text Indent 2"/>
    <w:basedOn w:val="a"/>
    <w:rsid w:val="00FD2F8D"/>
    <w:pPr>
      <w:spacing w:after="120" w:line="480" w:lineRule="auto"/>
      <w:ind w:left="283"/>
    </w:pPr>
  </w:style>
  <w:style w:type="paragraph" w:customStyle="1" w:styleId="ConsPlusNormal">
    <w:name w:val="ConsPlusNormal"/>
    <w:rsid w:val="00862A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2A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Служебное  стр. &lt;№&gt;  дата"/>
    <w:rsid w:val="00DE1293"/>
    <w:rPr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631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7B4FF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B4FF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D2631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B4F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7B4FF6"/>
    <w:rPr>
      <w:color w:val="0000FF"/>
      <w:u w:val="none"/>
    </w:rPr>
  </w:style>
  <w:style w:type="paragraph" w:customStyle="1" w:styleId="Application">
    <w:name w:val="Application!Приложение"/>
    <w:rsid w:val="007B4FF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B4FF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B4FF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basedOn w:val="a0"/>
    <w:uiPriority w:val="99"/>
    <w:semiHidden/>
    <w:unhideWhenUsed/>
    <w:rsid w:val="00E4105B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FB55F8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F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841c09-0797-4bbc-9b62-c18ed0cd0290.doc" TargetMode="External"/><Relationship Id="rId13" Type="http://schemas.openxmlformats.org/officeDocument/2006/relationships/hyperlink" Target="file:///C:\content\act\79841c09-0797-4bbc-9b62-c18ed0cd0290.doc" TargetMode="External"/><Relationship Id="rId18" Type="http://schemas.openxmlformats.org/officeDocument/2006/relationships/hyperlink" Target="file:///C:\content\act\79841c09-0797-4bbc-9b62-c18ed0cd0290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8ff139a3-f4c6-4f16-be18-c0f5c78f02e6.doc" TargetMode="External"/><Relationship Id="rId17" Type="http://schemas.openxmlformats.org/officeDocument/2006/relationships/hyperlink" Target="file:///C:\content\act\8ff139a3-f4c6-4f16-be18-c0f5c78f02e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79841c09-0797-4bbc-9b62-c18ed0cd0290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5d4560c-d530-4955-bf7e-f734337ae80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8ff139a3-f4c6-4f16-be18-c0f5c78f02e6.doc" TargetMode="External"/><Relationship Id="rId10" Type="http://schemas.openxmlformats.org/officeDocument/2006/relationships/hyperlink" Target="/content/act/09519fb3-0529-4263-b383-97e3c766ff3b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79841c09-0797-4bbc-9b62-c18ed0cd0290.doc" TargetMode="External"/><Relationship Id="rId14" Type="http://schemas.openxmlformats.org/officeDocument/2006/relationships/hyperlink" Target="file:///C:\content\act\79841c09-0797-4bbc-9b62-c18ed0cd029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11E3-F7B9-4C8C-BB91-B6D757E4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4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13976</CharactersWithSpaces>
  <SharedDoc>false</SharedDoc>
  <HLinks>
    <vt:vector size="282" baseType="variant">
      <vt:variant>
        <vt:i4>4915220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../../../../../../../../content/act/373ea521-df0a-419d-9838-b1f5aff3523d.doc</vt:lpwstr>
      </vt:variant>
      <vt:variant>
        <vt:lpwstr/>
      </vt:variant>
      <vt:variant>
        <vt:i4>5505034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../../../../../../../../content/edition/8c7d7df2-477d-4f3a-8e6d-df1820c860ed.doc</vt:lpwstr>
      </vt:variant>
      <vt:variant>
        <vt:lpwstr/>
      </vt:variant>
      <vt:variant>
        <vt:i4>4390933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../../../../../../../../content/act/79841c09-0797-4bbc-9b62-c18ed0cd0290.doc</vt:lpwstr>
      </vt:variant>
      <vt:variant>
        <vt:lpwstr/>
      </vt:variant>
      <vt:variant>
        <vt:i4>1703957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../../../../../../../../content/act/8ff139a3-f4c6-4f16-be18-c0f5c78f02e6.doc</vt:lpwstr>
      </vt:variant>
      <vt:variant>
        <vt:lpwstr/>
      </vt:variant>
      <vt:variant>
        <vt:i4>4390933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../../../../../../../../content/act/79841c09-0797-4bbc-9b62-c18ed0cd0290.doc</vt:lpwstr>
      </vt:variant>
      <vt:variant>
        <vt:lpwstr/>
      </vt:variant>
      <vt:variant>
        <vt:i4>1703957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../../../../../../../../content/act/8ff139a3-f4c6-4f16-be18-c0f5c78f02e6.doc</vt:lpwstr>
      </vt:variant>
      <vt:variant>
        <vt:lpwstr/>
      </vt:variant>
      <vt:variant>
        <vt:i4>4390933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../../../../../../../../content/act/79841c09-0797-4bbc-9b62-c18ed0cd0290.doc</vt:lpwstr>
      </vt:variant>
      <vt:variant>
        <vt:lpwstr/>
      </vt:variant>
      <vt:variant>
        <vt:i4>4390933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../../../../../../../../content/act/79841c09-0797-4bbc-9b62-c18ed0cd0290.doc</vt:lpwstr>
      </vt:variant>
      <vt:variant>
        <vt:lpwstr/>
      </vt:variant>
      <vt:variant>
        <vt:i4>1703957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../../../../../../../../content/act/8ff139a3-f4c6-4f16-be18-c0f5c78f02e6.doc</vt:lpwstr>
      </vt:variant>
      <vt:variant>
        <vt:lpwstr/>
      </vt:variant>
      <vt:variant>
        <vt:i4>4325376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../../../../../../../../content/act/15d4560c-d530-4955-bf7e-f734337ae80b.html</vt:lpwstr>
      </vt:variant>
      <vt:variant>
        <vt:lpwstr/>
      </vt:variant>
      <vt:variant>
        <vt:i4>4456536</vt:i4>
      </vt:variant>
      <vt:variant>
        <vt:i4>108</vt:i4>
      </vt:variant>
      <vt:variant>
        <vt:i4>0</vt:i4>
      </vt:variant>
      <vt:variant>
        <vt:i4>5</vt:i4>
      </vt:variant>
      <vt:variant>
        <vt:lpwstr>/content/act/09519fb3-0529-4263-b383-97e3c766ff3b.doc</vt:lpwstr>
      </vt:variant>
      <vt:variant>
        <vt:lpwstr/>
      </vt:variant>
      <vt:variant>
        <vt:i4>4390933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../../../../../../../../content/act/79841c09-0797-4bbc-9b62-c18ed0cd0290.doc</vt:lpwstr>
      </vt:variant>
      <vt:variant>
        <vt:lpwstr/>
      </vt:variant>
      <vt:variant>
        <vt:i4>4390933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../../../../../../../../content/act/79841c09-0797-4bbc-9b62-c18ed0cd0290.doc</vt:lpwstr>
      </vt:variant>
      <vt:variant>
        <vt:lpwstr/>
      </vt:variant>
      <vt:variant>
        <vt:i4>4915220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../../../../../../../../content/act/373ea521-df0a-419d-9838-b1f5aff3523d.doc</vt:lpwstr>
      </vt:variant>
      <vt:variant>
        <vt:lpwstr/>
      </vt:variant>
      <vt:variant>
        <vt:i4>4456536</vt:i4>
      </vt:variant>
      <vt:variant>
        <vt:i4>96</vt:i4>
      </vt:variant>
      <vt:variant>
        <vt:i4>0</vt:i4>
      </vt:variant>
      <vt:variant>
        <vt:i4>5</vt:i4>
      </vt:variant>
      <vt:variant>
        <vt:lpwstr>/content/act/09519fb3-0529-4263-b383-97e3c766ff3b.doc</vt:lpwstr>
      </vt:variant>
      <vt:variant>
        <vt:lpwstr/>
      </vt:variant>
      <vt:variant>
        <vt:i4>5242890</vt:i4>
      </vt:variant>
      <vt:variant>
        <vt:i4>93</vt:i4>
      </vt:variant>
      <vt:variant>
        <vt:i4>0</vt:i4>
      </vt:variant>
      <vt:variant>
        <vt:i4>5</vt:i4>
      </vt:variant>
      <vt:variant>
        <vt:lpwstr>0aac63f1-196a-4d6b-98e4-da021885515b</vt:lpwstr>
      </vt:variant>
      <vt:variant>
        <vt:lpwstr/>
      </vt:variant>
      <vt:variant>
        <vt:i4>6225920</vt:i4>
      </vt:variant>
      <vt:variant>
        <vt:i4>90</vt:i4>
      </vt:variant>
      <vt:variant>
        <vt:i4>0</vt:i4>
      </vt:variant>
      <vt:variant>
        <vt:i4>5</vt:i4>
      </vt:variant>
      <vt:variant>
        <vt:lpwstr>1f812942-12b9-4148-bc80-a5463bc5c11f</vt:lpwstr>
      </vt:variant>
      <vt:variant>
        <vt:lpwstr/>
      </vt:variant>
      <vt:variant>
        <vt:i4>1703957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../../../../../../../../content/act/8ff139a3-f4c6-4f16-be18-c0f5c78f02e6.doc</vt:lpwstr>
      </vt:variant>
      <vt:variant>
        <vt:lpwstr/>
      </vt:variant>
      <vt:variant>
        <vt:i4>4390933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../../../../../../../../content/act/79841c09-0797-4bbc-9b62-c18ed0cd0290.doc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../../../../../../../../content/act/373ea521-df0a-419d-9838-b1f5aff3523d.doc</vt:lpwstr>
      </vt:variant>
      <vt:variant>
        <vt:lpwstr/>
      </vt:variant>
      <vt:variant>
        <vt:i4>4456536</vt:i4>
      </vt:variant>
      <vt:variant>
        <vt:i4>78</vt:i4>
      </vt:variant>
      <vt:variant>
        <vt:i4>0</vt:i4>
      </vt:variant>
      <vt:variant>
        <vt:i4>5</vt:i4>
      </vt:variant>
      <vt:variant>
        <vt:lpwstr>/content/act/09519fb3-0529-4263-b383-97e3c766ff3b.doc</vt:lpwstr>
      </vt:variant>
      <vt:variant>
        <vt:lpwstr/>
      </vt:variant>
      <vt:variant>
        <vt:i4>4456536</vt:i4>
      </vt:variant>
      <vt:variant>
        <vt:i4>75</vt:i4>
      </vt:variant>
      <vt:variant>
        <vt:i4>0</vt:i4>
      </vt:variant>
      <vt:variant>
        <vt:i4>5</vt:i4>
      </vt:variant>
      <vt:variant>
        <vt:lpwstr>/content/act/09519fb3-0529-4263-b383-97e3c766ff3b.doc</vt:lpwstr>
      </vt:variant>
      <vt:variant>
        <vt:lpwstr/>
      </vt:variant>
      <vt:variant>
        <vt:i4>720910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../../../../../../../../content/edition/4c1556da-4ac5-4a46-8984-8e5a1cf48a75.doc</vt:lpwstr>
      </vt:variant>
      <vt:variant>
        <vt:lpwstr/>
      </vt:variant>
      <vt:variant>
        <vt:i4>131080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../../../../../../../../content/edition/59960684-1de3-4101-ace9-b4dd1e7dbf1e.doc</vt:lpwstr>
      </vt:variant>
      <vt:variant>
        <vt:lpwstr/>
      </vt:variant>
      <vt:variant>
        <vt:i4>393311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../../../../../../../../content/edition/7e9ab5bc-318d-497d-834e-02ee0bccdce6.doc</vt:lpwstr>
      </vt:variant>
      <vt:variant>
        <vt:lpwstr/>
      </vt:variant>
      <vt:variant>
        <vt:i4>1114128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../../../../../../../../content/act/6e307bdd-3cec-46e7-8734-f59f39ed17d6.doc</vt:lpwstr>
      </vt:variant>
      <vt:variant>
        <vt:lpwstr/>
      </vt:variant>
      <vt:variant>
        <vt:i4>6160394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../../../../../../../../content/edition/78de678a-c9d4-4bfd-8dce-e9d8839a94fe.doc</vt:lpwstr>
      </vt:variant>
      <vt:variant>
        <vt:lpwstr/>
      </vt:variant>
      <vt:variant>
        <vt:i4>4456536</vt:i4>
      </vt:variant>
      <vt:variant>
        <vt:i4>57</vt:i4>
      </vt:variant>
      <vt:variant>
        <vt:i4>0</vt:i4>
      </vt:variant>
      <vt:variant>
        <vt:i4>5</vt:i4>
      </vt:variant>
      <vt:variant>
        <vt:lpwstr>/content/act/09519fb3-0529-4263-b383-97e3c766ff3b.doc</vt:lpwstr>
      </vt:variant>
      <vt:variant>
        <vt:lpwstr/>
      </vt:variant>
      <vt:variant>
        <vt:i4>4456536</vt:i4>
      </vt:variant>
      <vt:variant>
        <vt:i4>54</vt:i4>
      </vt:variant>
      <vt:variant>
        <vt:i4>0</vt:i4>
      </vt:variant>
      <vt:variant>
        <vt:i4>5</vt:i4>
      </vt:variant>
      <vt:variant>
        <vt:lpwstr>/content/act/09519fb3-0529-4263-b383-97e3c766ff3b.doc</vt:lpwstr>
      </vt:variant>
      <vt:variant>
        <vt:lpwstr/>
      </vt:variant>
      <vt:variant>
        <vt:i4>4456543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../../../../../../../../content/act/03fc7321-ec17-4015-899e-908211bc7772.html</vt:lpwstr>
      </vt:variant>
      <vt:variant>
        <vt:lpwstr/>
      </vt:variant>
      <vt:variant>
        <vt:i4>4456536</vt:i4>
      </vt:variant>
      <vt:variant>
        <vt:i4>48</vt:i4>
      </vt:variant>
      <vt:variant>
        <vt:i4>0</vt:i4>
      </vt:variant>
      <vt:variant>
        <vt:i4>5</vt:i4>
      </vt:variant>
      <vt:variant>
        <vt:lpwstr>/content/act/09519fb3-0529-4263-b383-97e3c766ff3b.doc</vt:lpwstr>
      </vt:variant>
      <vt:variant>
        <vt:lpwstr/>
      </vt:variant>
      <vt:variant>
        <vt:i4>5242890</vt:i4>
      </vt:variant>
      <vt:variant>
        <vt:i4>45</vt:i4>
      </vt:variant>
      <vt:variant>
        <vt:i4>0</vt:i4>
      </vt:variant>
      <vt:variant>
        <vt:i4>5</vt:i4>
      </vt:variant>
      <vt:variant>
        <vt:lpwstr>0aac63f1-196a-4d6b-98e4-da021885515b</vt:lpwstr>
      </vt:variant>
      <vt:variant>
        <vt:lpwstr/>
      </vt:variant>
      <vt:variant>
        <vt:i4>6225920</vt:i4>
      </vt:variant>
      <vt:variant>
        <vt:i4>42</vt:i4>
      </vt:variant>
      <vt:variant>
        <vt:i4>0</vt:i4>
      </vt:variant>
      <vt:variant>
        <vt:i4>5</vt:i4>
      </vt:variant>
      <vt:variant>
        <vt:lpwstr>1f812942-12b9-4148-bc80-a5463bc5c11f</vt:lpwstr>
      </vt:variant>
      <vt:variant>
        <vt:lpwstr/>
      </vt:variant>
      <vt:variant>
        <vt:i4>1703957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../../../../../../../../content/act/8ff139a3-f4c6-4f16-be18-c0f5c78f02e6.doc</vt:lpwstr>
      </vt:variant>
      <vt:variant>
        <vt:lpwstr/>
      </vt:variant>
      <vt:variant>
        <vt:i4>1703957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../../../../../../../../content/act/8ff139a3-f4c6-4f16-be18-c0f5c78f02e6.doc</vt:lpwstr>
      </vt:variant>
      <vt:variant>
        <vt:lpwstr/>
      </vt:variant>
      <vt:variant>
        <vt:i4>1441813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../../../../../../../../content/act/621af0c1-f688-4ec5-937b-fb3fbee3a6d1.doc</vt:lpwstr>
      </vt:variant>
      <vt:variant>
        <vt:lpwstr/>
      </vt:variant>
      <vt:variant>
        <vt:i4>4390933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../../../../../../../../content/act/79841c09-0797-4bbc-9b62-c18ed0cd0290.doc</vt:lpwstr>
      </vt:variant>
      <vt:variant>
        <vt:lpwstr/>
      </vt:variant>
      <vt:variant>
        <vt:i4>4915220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../../../../../../../../content/act/373ea521-df0a-419d-9838-b1f5aff3523d.doc</vt:lpwstr>
      </vt:variant>
      <vt:variant>
        <vt:lpwstr/>
      </vt:variant>
      <vt:variant>
        <vt:i4>4915220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../../../../../../../../content/act/373ea521-df0a-419d-9838-b1f5aff3523d.doc</vt:lpwstr>
      </vt:variant>
      <vt:variant>
        <vt:lpwstr/>
      </vt:variant>
      <vt:variant>
        <vt:i4>1900561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../../../../../../../../content/act/9d3ce6eb-960e-466e-a724-e23e55bfbfb4.doc</vt:lpwstr>
      </vt:variant>
      <vt:variant>
        <vt:lpwstr/>
      </vt:variant>
      <vt:variant>
        <vt:i4>4915220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../../../../../../../../content/act/373ea521-df0a-419d-9838-b1f5aff3523d.doc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../../../../../../../../content/edition/8c7d7df2-477d-4f3a-8e6d-df1820c860ed.doc</vt:lpwstr>
      </vt:variant>
      <vt:variant>
        <vt:lpwstr/>
      </vt:variant>
      <vt:variant>
        <vt:i4>4915220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../../../../../../../../content/act/373ea521-df0a-419d-9838-b1f5aff3523d.doc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../../../../../../../../content/edition/f04db939-a2d4-487e-9a8b-17042a5b5c0a.doc</vt:lpwstr>
      </vt:variant>
      <vt:variant>
        <vt:lpwstr/>
      </vt:variant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../../../../../../../../content/act/373ea521-df0a-419d-9838-b1f5aff3523d.doc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../../../../../../../../content/edition/792c9cf8-479a-48f1-8b1c-1a89a850fa08.doc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../../../../../../../../content/act/373ea521-df0a-419d-9838-b1f5aff3523d.doc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Охрименко Александр Михайлови</cp:lastModifiedBy>
  <cp:revision>3</cp:revision>
  <cp:lastPrinted>2009-04-16T10:19:00Z</cp:lastPrinted>
  <dcterms:created xsi:type="dcterms:W3CDTF">2016-11-08T04:34:00Z</dcterms:created>
  <dcterms:modified xsi:type="dcterms:W3CDTF">2016-11-08T04:45:00Z</dcterms:modified>
</cp:coreProperties>
</file>