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AF" w:rsidRPr="009F08C5" w:rsidRDefault="008462AF" w:rsidP="008462A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08C5">
        <w:rPr>
          <w:color w:val="000000"/>
          <w:sz w:val="28"/>
          <w:szCs w:val="28"/>
        </w:rPr>
        <w:t>УТВЕРЖДЕН</w:t>
      </w:r>
    </w:p>
    <w:p w:rsidR="008462AF" w:rsidRPr="009F08C5" w:rsidRDefault="008462AF" w:rsidP="008462A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08C5">
        <w:rPr>
          <w:color w:val="000000"/>
          <w:sz w:val="28"/>
          <w:szCs w:val="28"/>
        </w:rPr>
        <w:t xml:space="preserve">решением протокола заседания  </w:t>
      </w:r>
    </w:p>
    <w:p w:rsidR="008462AF" w:rsidRPr="00EE1C5D" w:rsidRDefault="008462AF" w:rsidP="008462A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 xml:space="preserve">Межведомственной комиссии </w:t>
      </w:r>
    </w:p>
    <w:p w:rsidR="008462AF" w:rsidRPr="00EE1C5D" w:rsidRDefault="008462AF" w:rsidP="008462A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>по противодействию экстремисткой деятельности</w:t>
      </w:r>
    </w:p>
    <w:p w:rsidR="008462AF" w:rsidRDefault="008462AF" w:rsidP="008462A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1C5D">
        <w:rPr>
          <w:color w:val="000000"/>
          <w:sz w:val="28"/>
          <w:szCs w:val="28"/>
        </w:rPr>
        <w:t xml:space="preserve"> администрации Кондинского района</w:t>
      </w:r>
    </w:p>
    <w:p w:rsidR="008462AF" w:rsidRDefault="008462AF" w:rsidP="008462A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5</w:t>
      </w:r>
    </w:p>
    <w:p w:rsidR="0019620F" w:rsidRPr="00EE1C5D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1C5D">
        <w:rPr>
          <w:b/>
          <w:color w:val="000000"/>
          <w:sz w:val="32"/>
          <w:szCs w:val="32"/>
        </w:rPr>
        <w:t>План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1C5D">
        <w:rPr>
          <w:b/>
          <w:color w:val="000000"/>
          <w:sz w:val="32"/>
          <w:szCs w:val="32"/>
        </w:rPr>
        <w:t xml:space="preserve">заседаний Межведомственной комиссии Кондинского 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1C5D">
        <w:rPr>
          <w:b/>
          <w:color w:val="000000"/>
          <w:sz w:val="32"/>
          <w:szCs w:val="32"/>
        </w:rPr>
        <w:t>по противодействию экстремист</w:t>
      </w:r>
      <w:r>
        <w:rPr>
          <w:b/>
          <w:color w:val="000000"/>
          <w:sz w:val="32"/>
          <w:szCs w:val="32"/>
        </w:rPr>
        <w:t>с</w:t>
      </w:r>
      <w:r w:rsidRPr="00EE1C5D">
        <w:rPr>
          <w:b/>
          <w:color w:val="000000"/>
          <w:sz w:val="32"/>
          <w:szCs w:val="32"/>
        </w:rPr>
        <w:t>кой деятельности на 201</w:t>
      </w:r>
      <w:r>
        <w:rPr>
          <w:b/>
          <w:color w:val="000000"/>
          <w:sz w:val="32"/>
          <w:szCs w:val="32"/>
        </w:rPr>
        <w:t>5</w:t>
      </w:r>
      <w:r w:rsidRPr="00EE1C5D">
        <w:rPr>
          <w:b/>
          <w:color w:val="000000"/>
          <w:sz w:val="32"/>
          <w:szCs w:val="32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19620F" w:rsidRPr="00203013" w:rsidTr="00663029">
        <w:tc>
          <w:tcPr>
            <w:tcW w:w="264" w:type="pct"/>
          </w:tcPr>
          <w:p w:rsidR="0019620F" w:rsidRPr="00B83849" w:rsidRDefault="0019620F" w:rsidP="00663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620F" w:rsidRPr="00B83849" w:rsidRDefault="0019620F" w:rsidP="00663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036" w:type="pct"/>
          </w:tcPr>
          <w:p w:rsidR="0019620F" w:rsidRPr="00B83849" w:rsidRDefault="0019620F" w:rsidP="00663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Вопрос, вынесенный для рассмотрения на заседание комиссии</w:t>
            </w:r>
          </w:p>
        </w:tc>
        <w:tc>
          <w:tcPr>
            <w:tcW w:w="1775" w:type="pct"/>
          </w:tcPr>
          <w:p w:rsidR="0019620F" w:rsidRPr="00B83849" w:rsidRDefault="0019620F" w:rsidP="00663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 заседаний</w:t>
            </w:r>
          </w:p>
        </w:tc>
        <w:tc>
          <w:tcPr>
            <w:tcW w:w="925" w:type="pct"/>
          </w:tcPr>
          <w:p w:rsidR="0019620F" w:rsidRPr="00B83849" w:rsidRDefault="0019620F" w:rsidP="00663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b/>
                <w:sz w:val="26"/>
                <w:szCs w:val="26"/>
              </w:rPr>
              <w:t>Срок заседания</w:t>
            </w:r>
          </w:p>
        </w:tc>
      </w:tr>
      <w:tr w:rsidR="0019620F" w:rsidRPr="00203013" w:rsidTr="00663029">
        <w:tc>
          <w:tcPr>
            <w:tcW w:w="264" w:type="pct"/>
          </w:tcPr>
          <w:p w:rsidR="0019620F" w:rsidRPr="005143B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19620F" w:rsidRPr="005143B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5" w:type="pct"/>
          </w:tcPr>
          <w:p w:rsidR="0019620F" w:rsidRPr="005143B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5" w:type="pct"/>
          </w:tcPr>
          <w:p w:rsidR="0019620F" w:rsidRPr="005143B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3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620F" w:rsidRPr="004C3067" w:rsidTr="008462AF">
        <w:tc>
          <w:tcPr>
            <w:tcW w:w="264" w:type="pct"/>
          </w:tcPr>
          <w:p w:rsidR="0019620F" w:rsidRPr="004C3067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6" w:type="pct"/>
          </w:tcPr>
          <w:p w:rsidR="0019620F" w:rsidRPr="004C3067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О реализации соглашения о совместной деятельности между администрацией Кондинского района и местной православной религиозной организации приход «Всех скорбящих радость»</w:t>
            </w:r>
          </w:p>
        </w:tc>
        <w:tc>
          <w:tcPr>
            <w:tcW w:w="1775" w:type="pct"/>
          </w:tcPr>
          <w:p w:rsidR="0019620F" w:rsidRPr="008E600C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Кондинского района</w:t>
            </w:r>
          </w:p>
          <w:p w:rsidR="0019620F" w:rsidRPr="008E600C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Местная православная религиозная организация приход «Всех скорбящи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радость»</w:t>
            </w:r>
          </w:p>
        </w:tc>
        <w:tc>
          <w:tcPr>
            <w:tcW w:w="925" w:type="pct"/>
            <w:vAlign w:val="center"/>
          </w:tcPr>
          <w:p w:rsidR="0019620F" w:rsidRPr="004C3067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254688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6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36" w:type="pct"/>
          </w:tcPr>
          <w:p w:rsidR="0019620F" w:rsidRPr="00254688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6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муниципального образования </w:t>
            </w:r>
            <w:proofErr w:type="spellStart"/>
            <w:r w:rsidRPr="002546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Кондинский</w:t>
            </w:r>
            <w:proofErr w:type="spellEnd"/>
            <w:r w:rsidRPr="0025468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775" w:type="pct"/>
          </w:tcPr>
          <w:p w:rsidR="0019620F" w:rsidRPr="00254688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</w:t>
            </w:r>
            <w:r w:rsidRPr="00254688">
              <w:rPr>
                <w:rFonts w:ascii="Times New Roman" w:hAnsi="Times New Roman" w:cs="Times New Roman"/>
                <w:sz w:val="26"/>
                <w:szCs w:val="26"/>
              </w:rPr>
              <w:t xml:space="preserve"> УФМС  России по Ханты-Мансийскому автономному округу - Югре в </w:t>
            </w:r>
            <w:proofErr w:type="spellStart"/>
            <w:r w:rsidRPr="00254688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254688">
              <w:rPr>
                <w:rFonts w:ascii="Times New Roman" w:hAnsi="Times New Roman" w:cs="Times New Roman"/>
                <w:sz w:val="26"/>
                <w:szCs w:val="26"/>
              </w:rPr>
              <w:t xml:space="preserve"> районе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620F" w:rsidRPr="00254688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254688">
              <w:rPr>
                <w:rFonts w:ascii="Times New Roman" w:hAnsi="Times New Roman" w:cs="Times New Roman"/>
                <w:sz w:val="26"/>
                <w:szCs w:val="26"/>
              </w:rPr>
              <w:t xml:space="preserve"> Ханты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4688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– Югры "Междуреченский центр занятости населения" (по согласованию)</w:t>
            </w:r>
          </w:p>
        </w:tc>
        <w:tc>
          <w:tcPr>
            <w:tcW w:w="925" w:type="pct"/>
            <w:vAlign w:val="center"/>
          </w:tcPr>
          <w:p w:rsidR="0019620F" w:rsidRPr="00203013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20301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36" w:type="pct"/>
          </w:tcPr>
          <w:p w:rsidR="0019620F" w:rsidRPr="00192E00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0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результатах работы Межведомственной комиссии по противодействию экстремистской деятельности администрации Кондинского района в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2030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75" w:type="pct"/>
          </w:tcPr>
          <w:p w:rsidR="0019620F" w:rsidRPr="00203013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деятельности комиссий управления внутренней политики</w:t>
            </w:r>
          </w:p>
        </w:tc>
        <w:tc>
          <w:tcPr>
            <w:tcW w:w="925" w:type="pct"/>
            <w:vAlign w:val="center"/>
          </w:tcPr>
          <w:p w:rsidR="0019620F" w:rsidRPr="00203013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E0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463D6C" w:rsidRDefault="0019620F" w:rsidP="006630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D6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036" w:type="pct"/>
          </w:tcPr>
          <w:p w:rsidR="0019620F" w:rsidRPr="0019620F" w:rsidRDefault="0019620F" w:rsidP="0019620F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проводимых мероприятиях, направленных на обеспечение межнационального согласия в молодежной среде, а также </w:t>
            </w: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эффективности принимаемых мер по оказанию содействия в адаптации мигрантов в культурное и социальное пространство</w:t>
            </w:r>
          </w:p>
        </w:tc>
        <w:tc>
          <w:tcPr>
            <w:tcW w:w="1775" w:type="pct"/>
          </w:tcPr>
          <w:p w:rsidR="0019620F" w:rsidRPr="0019620F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Кондинского района</w:t>
            </w:r>
          </w:p>
          <w:p w:rsidR="0019620F" w:rsidRPr="0019620F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молодежной политики администрации Кондинского района</w:t>
            </w:r>
          </w:p>
          <w:p w:rsidR="0019620F" w:rsidRPr="0019620F" w:rsidRDefault="0019620F" w:rsidP="00196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 xml:space="preserve">Отдел физической культуры и спорта </w:t>
            </w:r>
            <w:r w:rsidRPr="001962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Кондинского района  </w:t>
            </w:r>
          </w:p>
        </w:tc>
        <w:tc>
          <w:tcPr>
            <w:tcW w:w="925" w:type="pct"/>
            <w:vAlign w:val="center"/>
          </w:tcPr>
          <w:p w:rsidR="0019620F" w:rsidRPr="00463D6C" w:rsidRDefault="0019620F" w:rsidP="00846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3D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4C3067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2036" w:type="pct"/>
          </w:tcPr>
          <w:p w:rsidR="0019620F" w:rsidRPr="004C3067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работы по организации системы мониторинга по профилактике межнациональных, межконфессиональных конфликтов в </w:t>
            </w:r>
            <w:proofErr w:type="spellStart"/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4C3067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775" w:type="pct"/>
          </w:tcPr>
          <w:p w:rsidR="0019620F" w:rsidRPr="0019620F" w:rsidRDefault="0019620F" w:rsidP="00196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деятельности комиссий управления внутренней политики</w:t>
            </w:r>
          </w:p>
        </w:tc>
        <w:tc>
          <w:tcPr>
            <w:tcW w:w="925" w:type="pct"/>
            <w:vAlign w:val="center"/>
          </w:tcPr>
          <w:p w:rsidR="0019620F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6" w:type="pct"/>
          </w:tcPr>
          <w:p w:rsidR="0019620F" w:rsidRPr="00B83849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просветительской и воспитательной работы в формировании толерантности в общеобразовательных учреждениях </w:t>
            </w: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</w:p>
        </w:tc>
        <w:tc>
          <w:tcPr>
            <w:tcW w:w="1775" w:type="pct"/>
          </w:tcPr>
          <w:p w:rsidR="0019620F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Кондинского района</w:t>
            </w:r>
          </w:p>
          <w:p w:rsidR="0019620F" w:rsidRPr="00203013" w:rsidRDefault="0019620F" w:rsidP="006630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  <w:vAlign w:val="center"/>
          </w:tcPr>
          <w:p w:rsidR="0019620F" w:rsidRPr="00203013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4C3067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C3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036" w:type="pct"/>
          </w:tcPr>
          <w:p w:rsidR="0019620F" w:rsidRPr="00B83849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реализации в городских и сельских поселениях муниципального образования </w:t>
            </w:r>
            <w:proofErr w:type="spellStart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Кондинский</w:t>
            </w:r>
            <w:proofErr w:type="spellEnd"/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  полномочий по противодействию экстремистской деятельности</w:t>
            </w:r>
          </w:p>
        </w:tc>
        <w:tc>
          <w:tcPr>
            <w:tcW w:w="1775" w:type="pct"/>
          </w:tcPr>
          <w:p w:rsidR="0019620F" w:rsidRPr="00203013" w:rsidRDefault="0019620F" w:rsidP="00196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городских и сельских поселений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(по согласованию)</w:t>
            </w:r>
          </w:p>
        </w:tc>
        <w:tc>
          <w:tcPr>
            <w:tcW w:w="925" w:type="pct"/>
            <w:vAlign w:val="center"/>
          </w:tcPr>
          <w:p w:rsidR="0019620F" w:rsidRPr="004C3067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067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20301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6" w:type="pct"/>
          </w:tcPr>
          <w:p w:rsidR="0019620F" w:rsidRPr="0077414A" w:rsidRDefault="0019620F" w:rsidP="00663029">
            <w:pPr>
              <w:pStyle w:val="a3"/>
              <w:spacing w:before="0" w:beforeAutospacing="0" w:after="0" w:afterAutospacing="0"/>
              <w:ind w:firstLine="263"/>
              <w:jc w:val="both"/>
              <w:rPr>
                <w:color w:val="000000"/>
                <w:sz w:val="26"/>
                <w:szCs w:val="26"/>
              </w:rPr>
            </w:pPr>
            <w:r w:rsidRPr="0077414A">
              <w:rPr>
                <w:color w:val="000000"/>
                <w:sz w:val="26"/>
                <w:szCs w:val="26"/>
              </w:rPr>
              <w:t xml:space="preserve">О состоянии работы </w:t>
            </w:r>
            <w:r>
              <w:rPr>
                <w:color w:val="000000"/>
                <w:sz w:val="26"/>
                <w:szCs w:val="26"/>
              </w:rPr>
              <w:t>ОМВД России по Кондинскому району</w:t>
            </w:r>
            <w:r w:rsidRPr="0077414A">
              <w:rPr>
                <w:color w:val="000000"/>
                <w:sz w:val="26"/>
                <w:szCs w:val="26"/>
              </w:rPr>
              <w:t xml:space="preserve"> по противодействию экстремистской деятельности по итогам 9 месяцев 201</w:t>
            </w:r>
            <w:r w:rsidRPr="004C3067">
              <w:rPr>
                <w:color w:val="000000"/>
                <w:sz w:val="26"/>
                <w:szCs w:val="26"/>
              </w:rPr>
              <w:t>5</w:t>
            </w:r>
            <w:r w:rsidRPr="0077414A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75" w:type="pct"/>
          </w:tcPr>
          <w:p w:rsidR="0019620F" w:rsidRPr="00203013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по Кондинскому району (по согласованию)</w:t>
            </w:r>
          </w:p>
        </w:tc>
        <w:tc>
          <w:tcPr>
            <w:tcW w:w="925" w:type="pct"/>
            <w:vAlign w:val="center"/>
          </w:tcPr>
          <w:p w:rsidR="0019620F" w:rsidRPr="00203013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20301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6" w:type="pct"/>
          </w:tcPr>
          <w:p w:rsidR="0019620F" w:rsidRPr="00B83849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 утверждении плана работы Межведомственной комиссии администрации Кондинского района по противодействию экстремистской деятельности на 2016 год</w:t>
            </w:r>
          </w:p>
        </w:tc>
        <w:tc>
          <w:tcPr>
            <w:tcW w:w="1775" w:type="pct"/>
          </w:tcPr>
          <w:p w:rsidR="0019620F" w:rsidRPr="00203013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деятельности комиссий управления внутренней политики</w:t>
            </w:r>
          </w:p>
        </w:tc>
        <w:tc>
          <w:tcPr>
            <w:tcW w:w="925" w:type="pct"/>
            <w:vAlign w:val="center"/>
          </w:tcPr>
          <w:p w:rsidR="0019620F" w:rsidRPr="00203013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19620F" w:rsidRPr="00203013" w:rsidTr="008462AF">
        <w:tc>
          <w:tcPr>
            <w:tcW w:w="264" w:type="pct"/>
          </w:tcPr>
          <w:p w:rsidR="0019620F" w:rsidRPr="00203013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6" w:type="pct"/>
          </w:tcPr>
          <w:p w:rsidR="0019620F" w:rsidRPr="00B83849" w:rsidRDefault="0019620F" w:rsidP="00663029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ранее принятых решений Межведомственной комиссии</w:t>
            </w:r>
            <w:r w:rsidRPr="00B838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администрации Кондинского района по противодейст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вию экстремистской деятельности</w:t>
            </w:r>
          </w:p>
        </w:tc>
        <w:tc>
          <w:tcPr>
            <w:tcW w:w="1775" w:type="pct"/>
          </w:tcPr>
          <w:p w:rsidR="0019620F" w:rsidRPr="00203013" w:rsidRDefault="0019620F" w:rsidP="006630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19620F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деятельности комиссий управления внутренней политики</w:t>
            </w:r>
            <w:bookmarkEnd w:id="0"/>
          </w:p>
        </w:tc>
        <w:tc>
          <w:tcPr>
            <w:tcW w:w="925" w:type="pct"/>
            <w:vAlign w:val="center"/>
          </w:tcPr>
          <w:p w:rsidR="0019620F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9620F" w:rsidRPr="00203013" w:rsidRDefault="0019620F" w:rsidP="0084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62AF" w:rsidRDefault="008462A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4C3067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067">
        <w:rPr>
          <w:color w:val="000000"/>
        </w:rPr>
        <w:t>Примечание: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067">
        <w:rPr>
          <w:color w:val="000000"/>
        </w:rPr>
        <w:t>План подлежит корректировке в случае изменения федерального законодательства по противодействию экстремизму, а также в случае поступления рекомендаций из федеральных исполнительных органов государственной власти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19620F" w:rsidRPr="004F7CE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19620F" w:rsidRPr="004F7CEF" w:rsidSect="00927616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19620F"/>
    <w:rsid w:val="003B5350"/>
    <w:rsid w:val="004F7CEF"/>
    <w:rsid w:val="00530127"/>
    <w:rsid w:val="00756F36"/>
    <w:rsid w:val="008462AF"/>
    <w:rsid w:val="00E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4</cp:revision>
  <cp:lastPrinted>2015-07-07T11:15:00Z</cp:lastPrinted>
  <dcterms:created xsi:type="dcterms:W3CDTF">2015-04-20T10:34:00Z</dcterms:created>
  <dcterms:modified xsi:type="dcterms:W3CDTF">2015-07-07T12:10:00Z</dcterms:modified>
</cp:coreProperties>
</file>