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2" w:rsidRDefault="00A36252">
      <w:pPr>
        <w:rPr>
          <w:rFonts w:ascii="Times New Roman" w:hAnsi="Times New Roman" w:cs="Times New Roman"/>
        </w:rPr>
      </w:pP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План работы</w:t>
      </w:r>
    </w:p>
    <w:p w:rsid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Межведомственной комиссии по охране труда</w:t>
      </w: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при администрации Кондинского района на 2016 год</w:t>
      </w:r>
    </w:p>
    <w:tbl>
      <w:tblPr>
        <w:tblStyle w:val="a3"/>
        <w:tblpPr w:leftFromText="180" w:rightFromText="180" w:vertAnchor="page" w:horzAnchor="margin" w:tblpXSpec="center" w:tblpY="3061"/>
        <w:tblW w:w="10173" w:type="dxa"/>
        <w:tblLook w:val="04A0" w:firstRow="1" w:lastRow="0" w:firstColumn="1" w:lastColumn="0" w:noHBand="0" w:noVBand="1"/>
      </w:tblPr>
      <w:tblGrid>
        <w:gridCol w:w="675"/>
        <w:gridCol w:w="4111"/>
        <w:gridCol w:w="1744"/>
        <w:gridCol w:w="3643"/>
      </w:tblGrid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62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2" w:rsidRPr="00A36252" w:rsidRDefault="00694912" w:rsidP="00694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подготовке к проведению конкурса на лучшую организацию работы в области</w:t>
            </w:r>
          </w:p>
          <w:p w:rsidR="00694912" w:rsidRPr="00A36252" w:rsidRDefault="00694912" w:rsidP="00694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охраны труда и регулирования</w:t>
            </w:r>
          </w:p>
          <w:p w:rsidR="00694912" w:rsidRPr="00A36252" w:rsidRDefault="00694912" w:rsidP="00694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социально-трудовых отношений</w:t>
            </w:r>
          </w:p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и инвестиционной деятельности администрации Кондинского района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состоянии условий и охраны труда на предприятиях Кондинского района за 2015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и инвестиционной деятельности администрации Кондинского района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2" w:rsidRPr="00A36252" w:rsidRDefault="00694912" w:rsidP="00694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Подведение итогов конкурса на лучшую организацию работы в области охраны труда и регулирования социально-трудовых отношений</w:t>
            </w:r>
          </w:p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и инвестиционной деятельности администрации Кондинского района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Об организации охраны труда в муниципальных образовательных учреждениях  Кондинского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12" w:rsidRPr="00A36252" w:rsidRDefault="00694912" w:rsidP="00694912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Управление образования администрации Кондинского района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2016 году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ГУ РО ФСС РФ по ХМАО-Югре группа работы со страхователями №3 </w:t>
            </w:r>
          </w:p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(по согласованию)</w:t>
            </w:r>
          </w:p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и инвестиционной деятельности администрации Кондинского района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Об организации охраны труда в муниципальных учреждениях дополнительного образования подведомственных отделу физической культуры и спорту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 физической культуры и спорту администрации Кондинского района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внедрении в учреждениях культуры системы управления охраной труда (ГОСТ 12.0.230-2007)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Управление культуры и молодежной политике администрации Кондинского района</w:t>
            </w:r>
          </w:p>
        </w:tc>
      </w:tr>
      <w:tr w:rsidR="00694912" w:rsidTr="00694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 Плане работы Межведомственной комиссии по охране труда при администрации Кондинского района на 2017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36252">
              <w:rPr>
                <w:rFonts w:ascii="Times New Roman" w:hAnsi="Times New Roman" w:cs="Times New Roman"/>
              </w:rPr>
              <w:t>полугодие 2016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12" w:rsidRPr="00A36252" w:rsidRDefault="00694912" w:rsidP="00694912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Отдел по труду комитета экономического развития и инвестиционной деятельности администрации Кондинского района</w:t>
            </w:r>
          </w:p>
        </w:tc>
      </w:tr>
    </w:tbl>
    <w:p w:rsidR="00A36252" w:rsidRPr="00A36252" w:rsidRDefault="00A36252" w:rsidP="006949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36252" w:rsidRPr="00A3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C"/>
    <w:rsid w:val="00091B54"/>
    <w:rsid w:val="00694912"/>
    <w:rsid w:val="00A36252"/>
    <w:rsid w:val="00B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Татьяна Анатольевна</dc:creator>
  <cp:keywords/>
  <dc:description/>
  <cp:lastModifiedBy>Крючкова Татьяна Анатольевна</cp:lastModifiedBy>
  <cp:revision>3</cp:revision>
  <cp:lastPrinted>2015-11-27T05:40:00Z</cp:lastPrinted>
  <dcterms:created xsi:type="dcterms:W3CDTF">2015-11-27T05:34:00Z</dcterms:created>
  <dcterms:modified xsi:type="dcterms:W3CDTF">2015-12-11T04:00:00Z</dcterms:modified>
</cp:coreProperties>
</file>