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0" w:rsidRPr="00FF1156" w:rsidRDefault="00CD0910" w:rsidP="00CD0910">
      <w:pPr>
        <w:pStyle w:val="a6"/>
        <w:rPr>
          <w:rFonts w:ascii="Times New Roman" w:hAnsi="Times New Roman"/>
          <w:color w:val="000000"/>
          <w:sz w:val="26"/>
          <w:szCs w:val="26"/>
        </w:rPr>
      </w:pPr>
    </w:p>
    <w:p w:rsidR="00CD0910" w:rsidRPr="00C22549" w:rsidRDefault="00CD0910" w:rsidP="00CD091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CD0910" w:rsidRPr="009E1AEA" w:rsidRDefault="00CD0910" w:rsidP="00CD0910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30066">
        <w:rPr>
          <w:b/>
        </w:rPr>
        <w:t xml:space="preserve"> </w:t>
      </w:r>
      <w:r w:rsidRPr="00C22549">
        <w:rPr>
          <w:b/>
        </w:rPr>
        <w:t>автономного</w:t>
      </w:r>
      <w:r w:rsidR="00230066">
        <w:rPr>
          <w:b/>
        </w:rPr>
        <w:t xml:space="preserve"> </w:t>
      </w:r>
      <w:r w:rsidRPr="00C22549">
        <w:rPr>
          <w:b/>
        </w:rPr>
        <w:t>округа</w:t>
      </w:r>
      <w:r w:rsidR="00230066">
        <w:rPr>
          <w:b/>
        </w:rPr>
        <w:t xml:space="preserve"> </w:t>
      </w:r>
      <w:r>
        <w:rPr>
          <w:b/>
        </w:rPr>
        <w:t>-</w:t>
      </w:r>
      <w:r w:rsidR="00230066">
        <w:rPr>
          <w:b/>
        </w:rPr>
        <w:t xml:space="preserve"> </w:t>
      </w:r>
      <w:r w:rsidRPr="00C22549">
        <w:rPr>
          <w:b/>
        </w:rPr>
        <w:t>Югры</w:t>
      </w:r>
    </w:p>
    <w:p w:rsidR="00CD0910" w:rsidRDefault="00CD0910" w:rsidP="00CD0910"/>
    <w:p w:rsidR="00CD0910" w:rsidRPr="00302B79" w:rsidRDefault="00CD0910" w:rsidP="00CD0910"/>
    <w:p w:rsidR="00CD0910" w:rsidRPr="007C276D" w:rsidRDefault="00CD0910" w:rsidP="00CD0910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CD0910" w:rsidRPr="007C276D" w:rsidRDefault="00CD0910" w:rsidP="00CD0910">
      <w:pPr>
        <w:rPr>
          <w:color w:val="000000"/>
          <w:sz w:val="28"/>
        </w:rPr>
      </w:pPr>
    </w:p>
    <w:p w:rsidR="00CD0910" w:rsidRPr="007C276D" w:rsidRDefault="00CD0910" w:rsidP="00CD091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D0910" w:rsidRPr="00625258" w:rsidRDefault="00CD0910" w:rsidP="00625258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625258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465906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>от</w:t>
            </w:r>
            <w:r w:rsidR="00230066" w:rsidRPr="00625258">
              <w:rPr>
                <w:sz w:val="28"/>
                <w:szCs w:val="28"/>
              </w:rPr>
              <w:t xml:space="preserve"> </w:t>
            </w:r>
            <w:r w:rsidR="002A43E4">
              <w:rPr>
                <w:sz w:val="28"/>
                <w:szCs w:val="28"/>
              </w:rPr>
              <w:t xml:space="preserve">   июн</w:t>
            </w:r>
            <w:r w:rsidR="00DF63E5" w:rsidRPr="00625258">
              <w:rPr>
                <w:sz w:val="28"/>
                <w:szCs w:val="28"/>
              </w:rPr>
              <w:t>я</w:t>
            </w:r>
            <w:r w:rsidR="00EB59D9" w:rsidRPr="00625258">
              <w:rPr>
                <w:sz w:val="28"/>
                <w:szCs w:val="28"/>
              </w:rPr>
              <w:t xml:space="preserve"> </w:t>
            </w:r>
            <w:r w:rsidR="008B218D" w:rsidRPr="00625258">
              <w:rPr>
                <w:sz w:val="28"/>
                <w:szCs w:val="28"/>
              </w:rPr>
              <w:t>2022</w:t>
            </w:r>
            <w:r w:rsidR="00230066" w:rsidRPr="00625258">
              <w:rPr>
                <w:sz w:val="28"/>
                <w:szCs w:val="28"/>
              </w:rPr>
              <w:t xml:space="preserve"> </w:t>
            </w:r>
            <w:r w:rsidR="00CD0910" w:rsidRPr="00625258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jc w:val="right"/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>№</w:t>
            </w:r>
            <w:r w:rsidR="00230066" w:rsidRPr="00625258">
              <w:rPr>
                <w:sz w:val="28"/>
                <w:szCs w:val="28"/>
              </w:rPr>
              <w:t xml:space="preserve"> </w:t>
            </w:r>
            <w:r w:rsidR="002A43E4">
              <w:rPr>
                <w:sz w:val="28"/>
                <w:szCs w:val="28"/>
              </w:rPr>
              <w:t xml:space="preserve">    </w:t>
            </w:r>
          </w:p>
        </w:tc>
      </w:tr>
      <w:tr w:rsidR="00CD0910" w:rsidRPr="00625258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jc w:val="center"/>
              <w:rPr>
                <w:sz w:val="28"/>
                <w:szCs w:val="28"/>
              </w:rPr>
            </w:pPr>
            <w:proofErr w:type="spellStart"/>
            <w:r w:rsidRPr="00625258">
              <w:rPr>
                <w:sz w:val="28"/>
                <w:szCs w:val="28"/>
              </w:rPr>
              <w:t>пгт</w:t>
            </w:r>
            <w:proofErr w:type="spellEnd"/>
            <w:r w:rsidRPr="00625258">
              <w:rPr>
                <w:sz w:val="28"/>
                <w:szCs w:val="28"/>
              </w:rPr>
              <w:t>.</w:t>
            </w:r>
            <w:r w:rsidR="00230066" w:rsidRPr="00625258">
              <w:rPr>
                <w:sz w:val="28"/>
                <w:szCs w:val="28"/>
              </w:rPr>
              <w:t xml:space="preserve"> </w:t>
            </w:r>
            <w:r w:rsidRPr="00625258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625258" w:rsidRDefault="00CD0910" w:rsidP="00625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CD0910" w:rsidRPr="00625258" w:rsidRDefault="00CD0910" w:rsidP="006252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F7A64" w:rsidRPr="00625258" w:rsidTr="003A2C4C">
        <w:tc>
          <w:tcPr>
            <w:tcW w:w="6345" w:type="dxa"/>
          </w:tcPr>
          <w:p w:rsidR="00625258" w:rsidRPr="00625258" w:rsidRDefault="00625258" w:rsidP="00625258">
            <w:pPr>
              <w:rPr>
                <w:sz w:val="28"/>
                <w:szCs w:val="28"/>
              </w:rPr>
            </w:pPr>
            <w:bookmarkStart w:id="0" w:name="_GoBack"/>
            <w:r w:rsidRPr="0062525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625258">
              <w:rPr>
                <w:sz w:val="28"/>
                <w:szCs w:val="28"/>
              </w:rPr>
              <w:t xml:space="preserve"> в постановление </w:t>
            </w:r>
          </w:p>
          <w:p w:rsidR="00625258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625258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 xml:space="preserve">от 29 октября 2018 года № 2117 </w:t>
            </w:r>
          </w:p>
          <w:p w:rsidR="00625258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 xml:space="preserve">«О муниципальной программе </w:t>
            </w:r>
          </w:p>
          <w:p w:rsidR="00625258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 xml:space="preserve">«Развитие физической культуры и спорта </w:t>
            </w:r>
          </w:p>
          <w:p w:rsidR="00625258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 xml:space="preserve">в </w:t>
            </w:r>
            <w:proofErr w:type="spellStart"/>
            <w:r w:rsidRPr="00625258">
              <w:rPr>
                <w:sz w:val="28"/>
                <w:szCs w:val="28"/>
              </w:rPr>
              <w:t>Кондинском</w:t>
            </w:r>
            <w:proofErr w:type="spellEnd"/>
            <w:r w:rsidRPr="00625258">
              <w:rPr>
                <w:sz w:val="28"/>
                <w:szCs w:val="28"/>
              </w:rPr>
              <w:t xml:space="preserve"> районе на 2019-2025 годы </w:t>
            </w:r>
          </w:p>
          <w:p w:rsidR="00CD0910" w:rsidRPr="00625258" w:rsidRDefault="00625258" w:rsidP="00625258">
            <w:pPr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>и на период до 2030 года»</w:t>
            </w:r>
            <w:bookmarkEnd w:id="0"/>
          </w:p>
        </w:tc>
      </w:tr>
    </w:tbl>
    <w:p w:rsidR="005F7A64" w:rsidRPr="00625258" w:rsidRDefault="005F7A64" w:rsidP="0062525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C69D7" w:rsidRPr="00625258" w:rsidRDefault="008C69D7" w:rsidP="002A43E4">
      <w:pPr>
        <w:pStyle w:val="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2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2A43E4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625258">
        <w:rPr>
          <w:rFonts w:ascii="Times New Roman" w:hAnsi="Times New Roman" w:cs="Times New Roman"/>
          <w:b w:val="0"/>
          <w:sz w:val="28"/>
          <w:szCs w:val="28"/>
        </w:rPr>
        <w:t xml:space="preserve"> Думы Кондинского района </w:t>
      </w:r>
      <w:r w:rsidR="002A43E4">
        <w:rPr>
          <w:rFonts w:ascii="Times New Roman" w:hAnsi="Times New Roman" w:cs="Times New Roman"/>
          <w:b w:val="0"/>
          <w:sz w:val="28"/>
          <w:szCs w:val="28"/>
        </w:rPr>
        <w:t>от 31 мая 2022 года № 908</w:t>
      </w:r>
      <w:r w:rsidR="00D85C68" w:rsidRPr="006252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43E4" w:rsidRPr="002A43E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Кондинского района от 17 декабря 2021 года № 853 «О бюджете муниципального образования </w:t>
      </w:r>
      <w:proofErr w:type="spellStart"/>
      <w:r w:rsidR="002A43E4" w:rsidRPr="002A43E4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="002A43E4" w:rsidRPr="002A43E4">
        <w:rPr>
          <w:rFonts w:ascii="Times New Roman" w:hAnsi="Times New Roman" w:cs="Times New Roman"/>
          <w:b w:val="0"/>
          <w:sz w:val="28"/>
          <w:szCs w:val="28"/>
        </w:rPr>
        <w:t xml:space="preserve"> район на 2022 год и на пл</w:t>
      </w:r>
      <w:r w:rsidR="002A43E4">
        <w:rPr>
          <w:rFonts w:ascii="Times New Roman" w:hAnsi="Times New Roman" w:cs="Times New Roman"/>
          <w:b w:val="0"/>
          <w:sz w:val="28"/>
          <w:szCs w:val="28"/>
        </w:rPr>
        <w:t>ановый период 2023 и 2024 годов</w:t>
      </w:r>
      <w:r w:rsidR="00D85C68" w:rsidRPr="0062525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625258">
        <w:rPr>
          <w:rFonts w:ascii="Times New Roman" w:hAnsi="Times New Roman" w:cs="Times New Roman"/>
          <w:sz w:val="28"/>
          <w:szCs w:val="28"/>
        </w:rPr>
        <w:t xml:space="preserve">администрация Кондинского района постановляет: </w:t>
      </w:r>
    </w:p>
    <w:p w:rsidR="008C69D7" w:rsidRDefault="008C69D7" w:rsidP="00625258">
      <w:pPr>
        <w:ind w:firstLine="709"/>
        <w:jc w:val="both"/>
        <w:rPr>
          <w:sz w:val="28"/>
          <w:szCs w:val="28"/>
        </w:rPr>
      </w:pPr>
      <w:r w:rsidRPr="00625258">
        <w:rPr>
          <w:sz w:val="28"/>
          <w:szCs w:val="28"/>
        </w:rPr>
        <w:t>1. Внести в</w:t>
      </w:r>
      <w:r w:rsidR="00D81B75">
        <w:rPr>
          <w:sz w:val="28"/>
          <w:szCs w:val="28"/>
        </w:rPr>
        <w:t xml:space="preserve"> приложение к постановлению</w:t>
      </w:r>
      <w:r w:rsidRPr="00625258">
        <w:rPr>
          <w:sz w:val="28"/>
          <w:szCs w:val="28"/>
        </w:rPr>
        <w:t xml:space="preserve"> администрации Кондинского района от 29 октября 2018 года № 2117 «О муниципальной программе «Развитие физической культуры и спорта в </w:t>
      </w:r>
      <w:proofErr w:type="spellStart"/>
      <w:r w:rsidRPr="00625258">
        <w:rPr>
          <w:sz w:val="28"/>
          <w:szCs w:val="28"/>
        </w:rPr>
        <w:t>Кондинском</w:t>
      </w:r>
      <w:proofErr w:type="spellEnd"/>
      <w:r w:rsidRPr="00625258">
        <w:rPr>
          <w:sz w:val="28"/>
          <w:szCs w:val="28"/>
        </w:rPr>
        <w:t xml:space="preserve"> районе на 2019-2025 годы</w:t>
      </w:r>
      <w:r w:rsidR="00C73E7B">
        <w:rPr>
          <w:sz w:val="28"/>
          <w:szCs w:val="28"/>
        </w:rPr>
        <w:t xml:space="preserve"> </w:t>
      </w:r>
      <w:r w:rsidRPr="00625258">
        <w:rPr>
          <w:sz w:val="28"/>
          <w:szCs w:val="28"/>
        </w:rPr>
        <w:t xml:space="preserve">и </w:t>
      </w:r>
      <w:r w:rsidR="00D81B75">
        <w:rPr>
          <w:sz w:val="28"/>
          <w:szCs w:val="28"/>
        </w:rPr>
        <w:t>на период до 2030 года» следующие изменения</w:t>
      </w:r>
      <w:r w:rsidRPr="00625258">
        <w:rPr>
          <w:sz w:val="28"/>
          <w:szCs w:val="28"/>
        </w:rPr>
        <w:t>:</w:t>
      </w:r>
    </w:p>
    <w:p w:rsidR="009741E6" w:rsidRPr="009741E6" w:rsidRDefault="009741E6" w:rsidP="0097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41E6">
        <w:rPr>
          <w:sz w:val="28"/>
          <w:szCs w:val="28"/>
        </w:rPr>
        <w:t xml:space="preserve"> Паспорт муниципальной программы изложить в следующей редакции: </w:t>
      </w:r>
    </w:p>
    <w:p w:rsidR="009741E6" w:rsidRDefault="009741E6" w:rsidP="009741E6">
      <w:pPr>
        <w:ind w:firstLine="709"/>
        <w:jc w:val="center"/>
        <w:rPr>
          <w:sz w:val="28"/>
          <w:szCs w:val="28"/>
        </w:rPr>
      </w:pPr>
      <w:r w:rsidRPr="009741E6">
        <w:rPr>
          <w:sz w:val="28"/>
          <w:szCs w:val="28"/>
        </w:rPr>
        <w:t>«Паспорт муниципальной программы</w:t>
      </w:r>
    </w:p>
    <w:p w:rsidR="002A2763" w:rsidRDefault="002A2763" w:rsidP="009741E6">
      <w:pPr>
        <w:ind w:firstLine="709"/>
        <w:jc w:val="center"/>
        <w:rPr>
          <w:sz w:val="28"/>
          <w:szCs w:val="28"/>
        </w:rPr>
      </w:pPr>
    </w:p>
    <w:tbl>
      <w:tblPr>
        <w:tblW w:w="486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041"/>
      </w:tblGrid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A2763">
              <w:rPr>
                <w:sz w:val="28"/>
                <w:szCs w:val="28"/>
              </w:rPr>
              <w:t>Кондинском</w:t>
            </w:r>
            <w:proofErr w:type="spellEnd"/>
            <w:r w:rsidRPr="002A2763">
              <w:rPr>
                <w:sz w:val="28"/>
                <w:szCs w:val="28"/>
              </w:rPr>
              <w:t xml:space="preserve"> районе                           на 2019-2025 годы и на период до 2030 года»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Постановление администрации Кондинского района </w:t>
            </w:r>
            <w:hyperlink r:id="rId8" w:history="1">
              <w:r w:rsidRPr="002A2763">
                <w:rPr>
                  <w:rStyle w:val="af8"/>
                  <w:sz w:val="28"/>
                  <w:szCs w:val="28"/>
                </w:rPr>
                <w:t>от 29 октября 2018 года № 2117</w:t>
              </w:r>
            </w:hyperlink>
            <w:r w:rsidRPr="002A2763">
              <w:rPr>
                <w:sz w:val="28"/>
                <w:szCs w:val="28"/>
              </w:rPr>
              <w:t xml:space="preserve">                   </w:t>
            </w:r>
            <w:proofErr w:type="gramStart"/>
            <w:r w:rsidRPr="002A276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r w:rsidRPr="002A2763">
              <w:rPr>
                <w:sz w:val="28"/>
                <w:szCs w:val="28"/>
              </w:rPr>
              <w:t xml:space="preserve">муниципальной программе «Развитие физической культуры и спорта в </w:t>
            </w:r>
            <w:proofErr w:type="spellStart"/>
            <w:r w:rsidRPr="002A2763">
              <w:rPr>
                <w:sz w:val="28"/>
                <w:szCs w:val="28"/>
              </w:rPr>
              <w:t>Кондинском</w:t>
            </w:r>
            <w:proofErr w:type="spellEnd"/>
            <w:r w:rsidRPr="002A2763">
              <w:rPr>
                <w:sz w:val="28"/>
                <w:szCs w:val="28"/>
              </w:rPr>
              <w:t xml:space="preserve"> районе на 2019-2025 годы и на период                                до 2030 года»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Комитет физической культуры и спорта администрации Кондинского района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283" w:type="pct"/>
            <w:shd w:val="clear" w:color="auto" w:fill="auto"/>
          </w:tcPr>
          <w:p w:rsidR="002A2763" w:rsidRPr="00464B66" w:rsidRDefault="002A2763" w:rsidP="002A2763">
            <w:pPr>
              <w:jc w:val="both"/>
              <w:rPr>
                <w:sz w:val="28"/>
                <w:szCs w:val="28"/>
              </w:rPr>
            </w:pPr>
            <w:r w:rsidRPr="00464B66">
              <w:rPr>
                <w:sz w:val="28"/>
                <w:szCs w:val="28"/>
              </w:rPr>
              <w:t>1. Комитет по управлению муниципальным имуществом администрации Кондинского района.</w:t>
            </w:r>
          </w:p>
          <w:p w:rsidR="002A2763" w:rsidRPr="00464B66" w:rsidRDefault="002A2763" w:rsidP="002A2763">
            <w:pPr>
              <w:jc w:val="both"/>
              <w:rPr>
                <w:sz w:val="28"/>
                <w:szCs w:val="28"/>
              </w:rPr>
            </w:pPr>
            <w:r w:rsidRPr="00464B66">
              <w:rPr>
                <w:sz w:val="28"/>
                <w:szCs w:val="28"/>
              </w:rPr>
              <w:t xml:space="preserve">2. Комитет по финансам и налоговой политике администрации Кондинского района. 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83" w:type="pct"/>
            <w:shd w:val="clear" w:color="auto" w:fill="auto"/>
          </w:tcPr>
          <w:p w:rsidR="002A2763" w:rsidRPr="00464B66" w:rsidRDefault="002A2763" w:rsidP="002A2763">
            <w:pPr>
              <w:jc w:val="both"/>
              <w:rPr>
                <w:sz w:val="28"/>
                <w:szCs w:val="28"/>
              </w:rPr>
            </w:pPr>
            <w:r w:rsidRPr="00464B66">
              <w:rPr>
                <w:sz w:val="28"/>
                <w:szCs w:val="28"/>
              </w:rPr>
              <w:t>Создание условий, обеспечивающих жителей Кондинского района возможностью систематически заниматься физической культурой и спортом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1. Повышение уровня физического и спортивного воспитания населения Кондинского района.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2. Популяризация здорового образа жизни, физической культуры и спорта.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3. Развитие спортивного движения Кондинского района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bCs/>
                <w:sz w:val="28"/>
                <w:szCs w:val="28"/>
              </w:rPr>
            </w:pPr>
            <w:r w:rsidRPr="002A2763">
              <w:rPr>
                <w:bCs/>
                <w:sz w:val="28"/>
                <w:szCs w:val="28"/>
              </w:rPr>
              <w:t>1.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</w:t>
            </w:r>
          </w:p>
          <w:p w:rsidR="002A2763" w:rsidRPr="002A2763" w:rsidRDefault="002A2763" w:rsidP="002A2763">
            <w:pPr>
              <w:jc w:val="both"/>
              <w:rPr>
                <w:bCs/>
                <w:sz w:val="28"/>
                <w:szCs w:val="28"/>
              </w:rPr>
            </w:pPr>
            <w:r w:rsidRPr="002A2763">
              <w:rPr>
                <w:bCs/>
                <w:sz w:val="28"/>
                <w:szCs w:val="28"/>
              </w:rPr>
              <w:t>2. Предоставление субсидии немуниципальным организациям на предоставление (выполнение) услуг (работ) в сфере физической культуры                          и спорта.</w:t>
            </w:r>
          </w:p>
          <w:p w:rsidR="002A2763" w:rsidRPr="002A2763" w:rsidRDefault="002A2763" w:rsidP="002A2763">
            <w:pPr>
              <w:jc w:val="both"/>
              <w:rPr>
                <w:bCs/>
                <w:sz w:val="28"/>
                <w:szCs w:val="28"/>
              </w:rPr>
            </w:pPr>
            <w:r w:rsidRPr="002A2763">
              <w:rPr>
                <w:bCs/>
                <w:sz w:val="28"/>
                <w:szCs w:val="28"/>
              </w:rPr>
              <w:t xml:space="preserve">3. Подготовка спортивного резерва, обеспечение участия спортсменов и сборных команд района            в спортивных мероприятиях различного </w:t>
            </w:r>
            <w:proofErr w:type="gramStart"/>
            <w:r w:rsidRPr="002A2763">
              <w:rPr>
                <w:bCs/>
                <w:sz w:val="28"/>
                <w:szCs w:val="28"/>
              </w:rPr>
              <w:t xml:space="preserve">уровня,   </w:t>
            </w:r>
            <w:proofErr w:type="gramEnd"/>
            <w:r w:rsidRPr="002A2763">
              <w:rPr>
                <w:bCs/>
                <w:sz w:val="28"/>
                <w:szCs w:val="28"/>
              </w:rPr>
              <w:t xml:space="preserve">            в том числе развитие системы подготовки спортивного резерва.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4. Организация деятельности органов местного самоуправления муниципального образования </w:t>
            </w:r>
            <w:proofErr w:type="spellStart"/>
            <w:r w:rsidRPr="002A2763">
              <w:rPr>
                <w:sz w:val="28"/>
                <w:szCs w:val="28"/>
              </w:rPr>
              <w:t>Кондинский</w:t>
            </w:r>
            <w:proofErr w:type="spellEnd"/>
            <w:r w:rsidRPr="002A2763">
              <w:rPr>
                <w:sz w:val="28"/>
                <w:szCs w:val="28"/>
              </w:rPr>
              <w:t xml:space="preserve"> район.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5. Региональный проект «Спорт - норма жизни».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6. Укрепление материально-технической базы учреждений спорта Кондинского района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Наименование портфеля проектов, проекта, направленных, в том </w:t>
            </w:r>
            <w:r w:rsidRPr="002A2763">
              <w:rPr>
                <w:sz w:val="28"/>
                <w:szCs w:val="28"/>
              </w:rPr>
              <w:lastRenderedPageBreak/>
              <w:t xml:space="preserve">числе на реализацию                  в </w:t>
            </w:r>
            <w:proofErr w:type="spellStart"/>
            <w:r w:rsidRPr="002A2763">
              <w:rPr>
                <w:sz w:val="28"/>
                <w:szCs w:val="28"/>
              </w:rPr>
              <w:t>Кондинском</w:t>
            </w:r>
            <w:proofErr w:type="spellEnd"/>
            <w:r w:rsidRPr="002A2763">
              <w:rPr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lastRenderedPageBreak/>
              <w:t>Портфель проектов Ханты-Мансийского автономного округа – Югры «Демография», Региональный проект «Спорт - норма жизни»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1. Увеличение доли граждан, систематически занимающихся физической культурой и спортом   с 37% до 72%.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2. Увеличение уровня обеспеченности граждан спортивными сооружениями исходя из единовременной пропускной способности объектов спорта с 72,8% до 86,5%. 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3. 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с 32% до 53,5%.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4. 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с 6% до 9%.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5. Увеличение доли детей и молодежи (возраст              3-29 лет), систематически занимающихся физической культурой и спортом, в общей численности детей и молодежи с 67% до 83,5%.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18% до 20,6%.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7. Увеличение доли граждан, выполнивших нормативы Всероссийского физкультурно-спортивного комплекса «Готов к труду                         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                           и обороне» (ГТО) с 25% до 42,5%, из них учащихся и студентов - с 40% до 72,5%.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8. Увеличение доли занимающихся по программам спортивной подготовки в организациях ведомственной принадлежности физической культуры и спорта с 30% до 38%.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9. Увеличение доли средств бюджета Кондинского района, выделяемых </w:t>
            </w:r>
            <w:r w:rsidRPr="002A2763">
              <w:rPr>
                <w:sz w:val="28"/>
                <w:szCs w:val="28"/>
              </w:rPr>
              <w:lastRenderedPageBreak/>
              <w:t>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                  в сфере физической культуры и спорта, с 0,5%              до 2%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2019-2025 годы и на период до 2030 года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Объем финансирования муниципальной программы (тыс. рублей):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2019 год - 336 195,0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2020 год - 258 570,9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2021 год - 315 644,7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 xml:space="preserve">2022 год </w:t>
            </w:r>
            <w:r w:rsidRPr="00464B66">
              <w:rPr>
                <w:sz w:val="28"/>
                <w:szCs w:val="28"/>
              </w:rPr>
              <w:t>– 387 997,6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2023 год -155 780,1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2024 год - 156 937,2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2025 год - 159 546,7 тыс. рублей;</w:t>
            </w:r>
          </w:p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2026-2030 годы - 797 733,5 тыс. рублей</w:t>
            </w:r>
          </w:p>
        </w:tc>
      </w:tr>
      <w:tr w:rsidR="002A2763" w:rsidRPr="002A2763" w:rsidTr="00A12CF3">
        <w:trPr>
          <w:trHeight w:val="68"/>
        </w:trPr>
        <w:tc>
          <w:tcPr>
            <w:tcW w:w="1717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283" w:type="pct"/>
            <w:shd w:val="clear" w:color="auto" w:fill="auto"/>
          </w:tcPr>
          <w:p w:rsidR="002A2763" w:rsidRPr="002A2763" w:rsidRDefault="002A2763" w:rsidP="002A2763">
            <w:pPr>
              <w:jc w:val="both"/>
              <w:rPr>
                <w:sz w:val="28"/>
                <w:szCs w:val="28"/>
              </w:rPr>
            </w:pPr>
            <w:r w:rsidRPr="002A2763">
              <w:rPr>
                <w:sz w:val="28"/>
                <w:szCs w:val="28"/>
              </w:rPr>
              <w:t>-</w:t>
            </w:r>
          </w:p>
        </w:tc>
      </w:tr>
    </w:tbl>
    <w:p w:rsidR="009741E6" w:rsidRDefault="009741E6" w:rsidP="002A2763">
      <w:pPr>
        <w:ind w:firstLine="709"/>
        <w:jc w:val="both"/>
        <w:rPr>
          <w:sz w:val="28"/>
          <w:szCs w:val="28"/>
        </w:rPr>
      </w:pPr>
    </w:p>
    <w:p w:rsidR="009741E6" w:rsidRDefault="00016EDE" w:rsidP="00016EDE">
      <w:pPr>
        <w:ind w:firstLine="709"/>
        <w:jc w:val="right"/>
        <w:rPr>
          <w:sz w:val="28"/>
          <w:szCs w:val="28"/>
        </w:rPr>
      </w:pPr>
      <w:r w:rsidRPr="00016EDE">
        <w:rPr>
          <w:sz w:val="28"/>
          <w:szCs w:val="28"/>
        </w:rPr>
        <w:t>».</w:t>
      </w:r>
    </w:p>
    <w:p w:rsidR="009741E6" w:rsidRDefault="00016EDE" w:rsidP="00766786">
      <w:pPr>
        <w:ind w:firstLine="709"/>
        <w:jc w:val="both"/>
        <w:rPr>
          <w:sz w:val="28"/>
          <w:szCs w:val="28"/>
        </w:rPr>
      </w:pPr>
      <w:r w:rsidRPr="00016EDE">
        <w:rPr>
          <w:sz w:val="28"/>
          <w:szCs w:val="28"/>
        </w:rPr>
        <w:t>1.2. Таблицу 2</w:t>
      </w:r>
      <w:r>
        <w:rPr>
          <w:sz w:val="28"/>
          <w:szCs w:val="28"/>
        </w:rPr>
        <w:t>, 3</w:t>
      </w:r>
      <w:r w:rsidRPr="00016EDE">
        <w:rPr>
          <w:sz w:val="28"/>
          <w:szCs w:val="28"/>
        </w:rPr>
        <w:t xml:space="preserve"> изложить в новой редакции (приложение).</w:t>
      </w:r>
    </w:p>
    <w:p w:rsidR="00C73E7B" w:rsidRPr="002E706F" w:rsidRDefault="008C69D7" w:rsidP="00C73E7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5258">
        <w:rPr>
          <w:sz w:val="28"/>
          <w:szCs w:val="28"/>
        </w:rPr>
        <w:t xml:space="preserve">2. </w:t>
      </w:r>
      <w:r w:rsidR="00C73E7B" w:rsidRPr="002E706F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73E7B" w:rsidRPr="002E706F">
        <w:rPr>
          <w:sz w:val="28"/>
          <w:szCs w:val="28"/>
        </w:rPr>
        <w:t>Кондинский</w:t>
      </w:r>
      <w:proofErr w:type="spellEnd"/>
      <w:r w:rsidR="00C73E7B" w:rsidRPr="002E706F">
        <w:rPr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C73E7B">
        <w:rPr>
          <w:sz w:val="28"/>
          <w:szCs w:val="28"/>
        </w:rPr>
        <w:t>–</w:t>
      </w:r>
      <w:r w:rsidR="00C73E7B" w:rsidRPr="002E706F">
        <w:rPr>
          <w:sz w:val="28"/>
          <w:szCs w:val="28"/>
        </w:rPr>
        <w:t xml:space="preserve"> Югры.</w:t>
      </w:r>
    </w:p>
    <w:p w:rsidR="008C69D7" w:rsidRPr="00625258" w:rsidRDefault="008C69D7" w:rsidP="00C73E7B">
      <w:pPr>
        <w:ind w:firstLine="709"/>
        <w:jc w:val="both"/>
        <w:rPr>
          <w:sz w:val="28"/>
          <w:szCs w:val="28"/>
        </w:rPr>
      </w:pPr>
      <w:r w:rsidRPr="00625258">
        <w:rPr>
          <w:sz w:val="28"/>
          <w:szCs w:val="28"/>
        </w:rPr>
        <w:t>3. Постановление вступает в силу после его обнародования.</w:t>
      </w:r>
    </w:p>
    <w:p w:rsidR="003267D1" w:rsidRPr="00625258" w:rsidRDefault="003267D1" w:rsidP="00625258">
      <w:pPr>
        <w:jc w:val="both"/>
        <w:rPr>
          <w:sz w:val="28"/>
          <w:szCs w:val="28"/>
        </w:rPr>
      </w:pPr>
    </w:p>
    <w:p w:rsidR="006A4706" w:rsidRPr="00625258" w:rsidRDefault="006A4706" w:rsidP="00625258">
      <w:pPr>
        <w:jc w:val="both"/>
        <w:rPr>
          <w:sz w:val="28"/>
          <w:szCs w:val="28"/>
        </w:rPr>
      </w:pPr>
    </w:p>
    <w:p w:rsidR="006A4706" w:rsidRPr="00625258" w:rsidRDefault="006A4706" w:rsidP="006252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1761"/>
        <w:gridCol w:w="3271"/>
      </w:tblGrid>
      <w:tr w:rsidR="005F7A64" w:rsidRPr="00625258" w:rsidTr="007F4243">
        <w:tc>
          <w:tcPr>
            <w:tcW w:w="4785" w:type="dxa"/>
          </w:tcPr>
          <w:p w:rsidR="0009485D" w:rsidRPr="00625258" w:rsidRDefault="002C06EB" w:rsidP="00625258">
            <w:pPr>
              <w:jc w:val="both"/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>Глава</w:t>
            </w:r>
            <w:r w:rsidR="0009485D" w:rsidRPr="0062525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09485D" w:rsidRPr="00625258" w:rsidRDefault="0009485D" w:rsidP="006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625258" w:rsidRDefault="0009485D" w:rsidP="00625258">
            <w:pPr>
              <w:ind w:left="1335"/>
              <w:jc w:val="right"/>
              <w:rPr>
                <w:sz w:val="28"/>
                <w:szCs w:val="28"/>
              </w:rPr>
            </w:pPr>
            <w:r w:rsidRPr="00625258">
              <w:rPr>
                <w:sz w:val="28"/>
                <w:szCs w:val="28"/>
              </w:rPr>
              <w:t>А.А.</w:t>
            </w:r>
            <w:r w:rsidR="002015AF" w:rsidRPr="00625258">
              <w:rPr>
                <w:sz w:val="28"/>
                <w:szCs w:val="28"/>
              </w:rPr>
              <w:t xml:space="preserve"> </w:t>
            </w:r>
            <w:r w:rsidRPr="00625258">
              <w:rPr>
                <w:sz w:val="28"/>
                <w:szCs w:val="28"/>
              </w:rPr>
              <w:t>Мухин</w:t>
            </w:r>
          </w:p>
        </w:tc>
      </w:tr>
    </w:tbl>
    <w:p w:rsidR="00585DCA" w:rsidRDefault="00585DCA" w:rsidP="00CD0910">
      <w:pPr>
        <w:rPr>
          <w:color w:val="000000"/>
          <w:sz w:val="16"/>
          <w:szCs w:val="16"/>
        </w:rPr>
        <w:sectPr w:rsidR="00585DCA" w:rsidSect="00464B66">
          <w:headerReference w:type="default" r:id="rId9"/>
          <w:headerReference w:type="first" r:id="rId10"/>
          <w:pgSz w:w="11906" w:h="16838" w:code="9"/>
          <w:pgMar w:top="1134" w:right="851" w:bottom="567" w:left="1588" w:header="709" w:footer="709" w:gutter="0"/>
          <w:cols w:space="708"/>
          <w:titlePg/>
          <w:docGrid w:linePitch="360"/>
        </w:sectPr>
      </w:pPr>
    </w:p>
    <w:p w:rsidR="00CF4986" w:rsidRPr="00953EC8" w:rsidRDefault="00585DCA" w:rsidP="001417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1701"/>
      </w:pPr>
      <w:r>
        <w:lastRenderedPageBreak/>
        <w:t xml:space="preserve">                                                                                   </w:t>
      </w:r>
      <w:r w:rsidR="001417CE">
        <w:t xml:space="preserve">                                                                       </w:t>
      </w:r>
      <w:r w:rsidR="00CF4986" w:rsidRPr="00953EC8">
        <w:t>Приложение</w:t>
      </w:r>
    </w:p>
    <w:p w:rsidR="00CF4986" w:rsidRPr="00953EC8" w:rsidRDefault="001417CE" w:rsidP="001417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1701"/>
      </w:pPr>
      <w:r>
        <w:t xml:space="preserve">                                                                                                                                                          </w:t>
      </w:r>
      <w:r w:rsidR="00CF4986" w:rsidRPr="00953EC8">
        <w:t>к постановлению администрации района</w:t>
      </w:r>
    </w:p>
    <w:p w:rsidR="00CF4986" w:rsidRPr="001F245D" w:rsidRDefault="001417CE" w:rsidP="001F245D">
      <w:pPr>
        <w:tabs>
          <w:tab w:val="left" w:pos="4962"/>
        </w:tabs>
        <w:ind w:right="1701"/>
      </w:pPr>
      <w:r>
        <w:t xml:space="preserve">                                                                                                                                                          </w:t>
      </w:r>
      <w:r w:rsidR="008942F3">
        <w:t xml:space="preserve">от  </w:t>
      </w:r>
      <w:proofErr w:type="gramStart"/>
      <w:r>
        <w:t xml:space="preserve">  </w:t>
      </w:r>
      <w:r w:rsidR="008942F3">
        <w:t>.</w:t>
      </w:r>
      <w:proofErr w:type="gramEnd"/>
      <w:r w:rsidR="008942F3">
        <w:t>06</w:t>
      </w:r>
      <w:r w:rsidR="00CF4986">
        <w:t xml:space="preserve">.2022 № </w:t>
      </w:r>
    </w:p>
    <w:p w:rsidR="000C3E28" w:rsidRPr="001F245D" w:rsidRDefault="001417CE" w:rsidP="001F245D">
      <w:pPr>
        <w:tabs>
          <w:tab w:val="left" w:pos="10206"/>
        </w:tabs>
        <w:ind w:left="9865"/>
        <w:jc w:val="center"/>
      </w:pPr>
      <w:r>
        <w:t xml:space="preserve">                                                           </w:t>
      </w:r>
    </w:p>
    <w:p w:rsidR="008C69D7" w:rsidRPr="00CD015D" w:rsidRDefault="008C69D7" w:rsidP="008C69D7">
      <w:pPr>
        <w:ind w:left="10206"/>
        <w:rPr>
          <w:bCs/>
        </w:rPr>
      </w:pPr>
      <w:r w:rsidRPr="00CD015D">
        <w:rPr>
          <w:bCs/>
        </w:rPr>
        <w:t>Таблица 2</w:t>
      </w:r>
    </w:p>
    <w:p w:rsidR="008C69D7" w:rsidRPr="00CD015D" w:rsidRDefault="008C69D7" w:rsidP="000C3E28">
      <w:pPr>
        <w:rPr>
          <w:bCs/>
        </w:rPr>
      </w:pPr>
    </w:p>
    <w:p w:rsidR="008C69D7" w:rsidRPr="00CD015D" w:rsidRDefault="008C69D7" w:rsidP="008C69D7">
      <w:pPr>
        <w:jc w:val="center"/>
      </w:pPr>
      <w:r w:rsidRPr="00CD015D">
        <w:t>Распределение финансовых ресурсов муниципальной программы</w:t>
      </w:r>
    </w:p>
    <w:p w:rsidR="008C69D7" w:rsidRPr="00CD015D" w:rsidRDefault="008C69D7" w:rsidP="000C3E28">
      <w:pPr>
        <w:jc w:val="right"/>
      </w:pPr>
    </w:p>
    <w:tbl>
      <w:tblPr>
        <w:tblW w:w="493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835"/>
        <w:gridCol w:w="1496"/>
        <w:gridCol w:w="1460"/>
        <w:gridCol w:w="1120"/>
        <w:gridCol w:w="1075"/>
        <w:gridCol w:w="1063"/>
        <w:gridCol w:w="1021"/>
        <w:gridCol w:w="1063"/>
        <w:gridCol w:w="1060"/>
        <w:gridCol w:w="1021"/>
        <w:gridCol w:w="1051"/>
        <w:gridCol w:w="1006"/>
      </w:tblGrid>
      <w:tr w:rsidR="008C69D7" w:rsidRPr="00CD015D" w:rsidTr="007F4455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№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Основные мероприятия муниципальной программы </w:t>
            </w:r>
          </w:p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(их связь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Ответственный исполнитель/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3175" w:type="pct"/>
            <w:gridSpan w:val="9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C69D7" w:rsidRPr="00CD015D" w:rsidTr="007F4455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9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2019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2020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2021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2022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2023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 xml:space="preserve">2024 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2025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2026-2030 годы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13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</w:t>
            </w:r>
            <w:r w:rsidRPr="00CD015D">
              <w:rPr>
                <w:bCs/>
                <w:sz w:val="20"/>
                <w:szCs w:val="20"/>
              </w:rPr>
              <w:lastRenderedPageBreak/>
              <w:t>безопасности (показатель 1-7)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3 475,5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1 315,9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F245D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1 406,5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A7686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3 475,5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483,1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270,0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1 315,9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1406,5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(показатель 9)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545,1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545,1</w:t>
            </w:r>
          </w:p>
        </w:tc>
        <w:tc>
          <w:tcPr>
            <w:tcW w:w="360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  <w:lang w:val="en-US"/>
              </w:rPr>
              <w:t>90</w:t>
            </w:r>
            <w:r w:rsidRPr="00464B66">
              <w:rPr>
                <w:sz w:val="20"/>
                <w:szCs w:val="20"/>
              </w:rPr>
              <w:t>,8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90,9</w:t>
            </w:r>
          </w:p>
        </w:tc>
        <w:tc>
          <w:tcPr>
            <w:tcW w:w="355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90,9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90,9</w:t>
            </w:r>
          </w:p>
        </w:tc>
        <w:tc>
          <w:tcPr>
            <w:tcW w:w="35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Подготовка спортивного резерва, обеспечение участия спортсменов </w:t>
            </w:r>
          </w:p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и сборных команд района </w:t>
            </w:r>
          </w:p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спортивных мероприятиях различного уровня, в том числе развитие системы подготовки спортивного резерва </w:t>
            </w:r>
          </w:p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(показатель 8)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7F4455" w:rsidRPr="00CD015D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  <w:r w:rsidR="00AE2518">
              <w:rPr>
                <w:sz w:val="20"/>
                <w:szCs w:val="20"/>
              </w:rPr>
              <w:t>, комитет по финансам и налоговой политике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1 834 467,2</w:t>
            </w:r>
          </w:p>
        </w:tc>
        <w:tc>
          <w:tcPr>
            <w:tcW w:w="360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146 275,3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bCs/>
                <w:sz w:val="20"/>
                <w:szCs w:val="20"/>
                <w:lang w:val="en-US"/>
              </w:rPr>
            </w:pPr>
            <w:r w:rsidRPr="00464B66">
              <w:rPr>
                <w:bCs/>
                <w:sz w:val="20"/>
                <w:szCs w:val="20"/>
                <w:lang w:val="en-US"/>
              </w:rPr>
              <w:t>150</w:t>
            </w:r>
            <w:r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  <w:lang w:val="en-US"/>
              </w:rPr>
              <w:t>267,7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156 526,5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161 894,4</w:t>
            </w:r>
          </w:p>
        </w:tc>
        <w:tc>
          <w:tcPr>
            <w:tcW w:w="355" w:type="pct"/>
            <w:shd w:val="clear" w:color="auto" w:fill="auto"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148 651,8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150 231,9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153 436,6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767 183,0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A7686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16 048,4</w:t>
            </w:r>
          </w:p>
        </w:tc>
        <w:tc>
          <w:tcPr>
            <w:tcW w:w="360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752,3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673,8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4 885,9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2 065,9</w:t>
            </w:r>
          </w:p>
        </w:tc>
        <w:tc>
          <w:tcPr>
            <w:tcW w:w="355" w:type="pct"/>
            <w:shd w:val="clear" w:color="auto" w:fill="auto"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3 084,7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4 585,8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A7686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1 818 001,9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145 523,0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149 177,0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7F4455" w:rsidRPr="00464B66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151 640,6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159 828,5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145 567,1</w:t>
            </w:r>
          </w:p>
        </w:tc>
        <w:tc>
          <w:tcPr>
            <w:tcW w:w="342" w:type="pct"/>
            <w:shd w:val="clear" w:color="auto" w:fill="auto"/>
            <w:noWrap/>
          </w:tcPr>
          <w:p w:rsidR="007F4455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145 646,1</w:t>
            </w:r>
          </w:p>
        </w:tc>
        <w:tc>
          <w:tcPr>
            <w:tcW w:w="352" w:type="pct"/>
            <w:shd w:val="clear" w:color="auto" w:fill="auto"/>
            <w:noWrap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153 436,6</w:t>
            </w:r>
          </w:p>
        </w:tc>
        <w:tc>
          <w:tcPr>
            <w:tcW w:w="337" w:type="pct"/>
            <w:shd w:val="clear" w:color="auto" w:fill="auto"/>
            <w:noWrap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767 183,0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416,9</w:t>
            </w:r>
          </w:p>
        </w:tc>
        <w:tc>
          <w:tcPr>
            <w:tcW w:w="360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416,9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7F4455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7F4455" w:rsidRPr="00CD015D" w:rsidRDefault="007F4455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7F4455" w:rsidRPr="00464B66" w:rsidRDefault="007F4455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Организация деятельности </w:t>
            </w:r>
            <w:r w:rsidRPr="00CD015D">
              <w:rPr>
                <w:bCs/>
                <w:sz w:val="20"/>
                <w:szCs w:val="20"/>
              </w:rPr>
              <w:lastRenderedPageBreak/>
              <w:t xml:space="preserve">органов местного самоуправления муниципального образования </w:t>
            </w:r>
            <w:proofErr w:type="spellStart"/>
            <w:r w:rsidRPr="00CD015D">
              <w:rPr>
                <w:bCs/>
                <w:sz w:val="20"/>
                <w:szCs w:val="20"/>
              </w:rPr>
              <w:t>Кондинский</w:t>
            </w:r>
            <w:proofErr w:type="spellEnd"/>
            <w:r w:rsidRPr="00CD015D">
              <w:rPr>
                <w:bCs/>
                <w:sz w:val="20"/>
                <w:szCs w:val="20"/>
              </w:rPr>
              <w:t xml:space="preserve"> район (показатель 1)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74 304,4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6 245,5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  <w:lang w:val="en-US"/>
              </w:rPr>
            </w:pPr>
            <w:r w:rsidRPr="00464B66">
              <w:rPr>
                <w:bCs/>
                <w:sz w:val="20"/>
                <w:szCs w:val="20"/>
                <w:lang w:val="en-US"/>
              </w:rPr>
              <w:t>6</w:t>
            </w:r>
            <w:r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  <w:lang w:val="en-US"/>
              </w:rPr>
              <w:t>319,4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  <w:lang w:val="en-US"/>
              </w:rPr>
              <w:t>6</w:t>
            </w:r>
            <w:r w:rsidRPr="00464B66">
              <w:rPr>
                <w:bCs/>
                <w:sz w:val="20"/>
                <w:szCs w:val="20"/>
              </w:rPr>
              <w:t> 211,5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F245D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6 185,4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6 341,0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6 341,0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6 110,1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30 550,5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74 304,4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6 245,5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  <w:lang w:val="en-US"/>
              </w:rPr>
            </w:pPr>
            <w:r w:rsidRPr="00464B66">
              <w:rPr>
                <w:bCs/>
                <w:sz w:val="20"/>
                <w:szCs w:val="20"/>
                <w:lang w:val="en-US"/>
              </w:rPr>
              <w:t>6</w:t>
            </w:r>
            <w:r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  <w:lang w:val="en-US"/>
              </w:rPr>
              <w:t>319,4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6 211,5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1F245D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6 185,4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6 341,0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6 341,0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6 110,1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30 550,5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Региональный проект «Спорт - норма жизни» (показатель 1, </w:t>
            </w:r>
            <w:proofErr w:type="gramStart"/>
            <w:r w:rsidRPr="00CD015D">
              <w:rPr>
                <w:bCs/>
                <w:sz w:val="20"/>
                <w:szCs w:val="20"/>
              </w:rPr>
              <w:t>2)*</w:t>
            </w:r>
            <w:proofErr w:type="gramEnd"/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и спорта администрации Кондинского района, комитет по управлению муниципальным </w:t>
            </w:r>
            <w:r w:rsidRPr="00CD015D">
              <w:rPr>
                <w:sz w:val="20"/>
                <w:szCs w:val="20"/>
              </w:rPr>
              <w:lastRenderedPageBreak/>
              <w:t>имуществом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lastRenderedPageBreak/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286</w:t>
            </w:r>
            <w:r w:rsidR="008C69D7" w:rsidRPr="00464B66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340D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> 500,0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A76865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286</w:t>
            </w:r>
            <w:r w:rsidR="008C69D7" w:rsidRPr="00464B66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181 599,0</w:t>
            </w:r>
            <w:r w:rsidR="009B3CD8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 *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 *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F245D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> 500,0 *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Лыжная база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8C69D7" w:rsidRPr="00CD015D" w:rsidRDefault="00AE251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69D7" w:rsidRPr="00CD015D">
              <w:rPr>
                <w:sz w:val="20"/>
                <w:szCs w:val="20"/>
              </w:rPr>
              <w:t>омитет по управлению муниципальным имуществом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80 099,0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80 099,0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80 099,0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80 099,0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Приобретение спортивного комплекса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>. Междуреченский*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8C69D7" w:rsidRPr="00CD015D" w:rsidRDefault="002C4FE1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69D7" w:rsidRPr="00CD015D">
              <w:rPr>
                <w:sz w:val="20"/>
                <w:szCs w:val="20"/>
              </w:rPr>
              <w:t>омитет по управлению муниципальным имуществом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</w:t>
            </w:r>
            <w:r w:rsidR="008C69D7" w:rsidRPr="00464B66">
              <w:rPr>
                <w:bCs/>
                <w:sz w:val="20"/>
                <w:szCs w:val="20"/>
              </w:rPr>
              <w:t xml:space="preserve"> 500,0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101 500,0</w:t>
            </w:r>
            <w:r w:rsidR="000C3E28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 *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 *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340D3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</w:t>
            </w:r>
            <w:r w:rsidR="008C69D7" w:rsidRPr="00464B66">
              <w:rPr>
                <w:bCs/>
                <w:sz w:val="20"/>
                <w:szCs w:val="20"/>
              </w:rPr>
              <w:t> 500,0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</w:t>
            </w:r>
            <w:r w:rsidR="008C69D7" w:rsidRPr="00464B66">
              <w:rPr>
                <w:bCs/>
                <w:sz w:val="20"/>
                <w:szCs w:val="20"/>
              </w:rPr>
              <w:t xml:space="preserve"> 500,0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</w:t>
            </w:r>
            <w:r w:rsidR="000C3E28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 *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 *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1340D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> 500,0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Укрепление материально-технической базы учреждений спорта Кондинского района (показатель 1, 2)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14 514,5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1 501,3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11 920,4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696,4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273,4</w:t>
            </w:r>
          </w:p>
          <w:p w:rsidR="009E2AA8" w:rsidRPr="00464B66" w:rsidRDefault="009E2AA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1 583,0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661,6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661,6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259,8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12 931,5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1 501,3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123,0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11 258,8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34,8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9E2AA8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13,6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Улучшение материально-технической базы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муниципальном бюджетном учреждении дополнительного образования Районная детско-юношеская спортивная школа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12 848,3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1 501,3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11 224,0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12 848,3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1 501,3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123,0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11 224,0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6.1.1.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Ремонт спортивного комплекса </w:t>
            </w:r>
            <w:r w:rsidRPr="00CD015D">
              <w:rPr>
                <w:bCs/>
                <w:sz w:val="20"/>
                <w:szCs w:val="20"/>
              </w:rPr>
              <w:lastRenderedPageBreak/>
              <w:t xml:space="preserve">муниципального бюджетного учреждения дополнительного образования Районная детско-юношеская спортивная школа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CD015D">
              <w:rPr>
                <w:bCs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501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1 078,0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1 078,0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1 078,0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1 078,0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6.1.2.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Ремонт спортивного комплекса муниципального бюджетного учреждения дополнительного образования Районная детско-юношеская </w:t>
            </w:r>
            <w:r w:rsidRPr="00CD015D">
              <w:rPr>
                <w:bCs/>
                <w:sz w:val="20"/>
                <w:szCs w:val="20"/>
              </w:rPr>
              <w:lastRenderedPageBreak/>
              <w:t>спортивная школа «Территория спорта»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CD015D">
              <w:rPr>
                <w:bCs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501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>Комитет физической культуры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3 200,0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3 200,0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3 200,0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3 200,0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6.1.3.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Ремонт стадиона муниципального бюджетного учреждения дополнительного образования Районная детско-юношеская спортивная школа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C3E28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6 946,0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6 946,0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6 946,0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6 946,0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E28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Строительство </w:t>
            </w:r>
            <w:proofErr w:type="spellStart"/>
            <w:r w:rsidRPr="00CD015D">
              <w:rPr>
                <w:bCs/>
                <w:sz w:val="20"/>
                <w:szCs w:val="20"/>
              </w:rPr>
              <w:t>лыжероллерной</w:t>
            </w:r>
            <w:proofErr w:type="spellEnd"/>
            <w:r w:rsidRPr="00CD015D">
              <w:rPr>
                <w:bCs/>
                <w:sz w:val="20"/>
                <w:szCs w:val="20"/>
              </w:rPr>
              <w:t xml:space="preserve"> трассы по биатлону на базе муниципального бюджетного учреждения дополнительного образования Спортивная детско-юношеская школа олимпийского резерва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по биатлону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221D9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D015D">
              <w:rPr>
                <w:bCs/>
                <w:sz w:val="20"/>
                <w:szCs w:val="20"/>
              </w:rPr>
              <w:t>пгт</w:t>
            </w:r>
            <w:proofErr w:type="spellEnd"/>
            <w:r w:rsidRPr="00CD015D">
              <w:rPr>
                <w:bCs/>
                <w:sz w:val="20"/>
                <w:szCs w:val="20"/>
              </w:rPr>
              <w:t xml:space="preserve">. Междуреченский,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ул. Сибирская, д. 51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221D9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lastRenderedPageBreak/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Развитие сети спортивных объектов шаговой доступности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(показатель 1)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A221D9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Комитет физической культуры </w:t>
            </w:r>
          </w:p>
          <w:p w:rsidR="008C69D7" w:rsidRPr="00CD015D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 спорта администрации Кондинского района</w:t>
            </w: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A12CF3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1 666,2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696,4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696,4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273,</w:t>
            </w:r>
            <w:r w:rsidR="00345436" w:rsidRPr="00464B6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A12CF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1 583,0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1340D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661,6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1340D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661,6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1A0438" w:rsidP="001340D3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259,8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A12CF3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83,2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1A0438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13,</w:t>
            </w:r>
            <w:r w:rsidR="00345436" w:rsidRPr="00464B6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CD015D">
        <w:trPr>
          <w:trHeight w:val="68"/>
        </w:trPr>
        <w:tc>
          <w:tcPr>
            <w:tcW w:w="220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763021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2 568 405,7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336 195,0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258 570,9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315 644,7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345436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387 997</w:t>
            </w:r>
            <w:r w:rsidR="008C69D7" w:rsidRPr="00464B66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155 780,1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156 937,2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159 546,7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763021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17 631,4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4885,9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2 727,5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3 746,3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215624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4 845,6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763021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2 549 812,3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335 351,9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257 389,4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310 668,0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3B2EB6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385 179,2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151 942,9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3B2EB6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152 000,7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159 546,7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962,0</w:t>
            </w:r>
          </w:p>
        </w:tc>
        <w:tc>
          <w:tcPr>
            <w:tcW w:w="360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B8395E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288 100,3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 xml:space="preserve">151 500,0 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464B66" w:rsidRDefault="003B2EB6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</w:t>
            </w:r>
            <w:r w:rsidR="008C69D7" w:rsidRPr="00464B66">
              <w:rPr>
                <w:bCs/>
                <w:sz w:val="20"/>
                <w:szCs w:val="20"/>
              </w:rPr>
              <w:t xml:space="preserve"> 500,0 </w:t>
            </w:r>
          </w:p>
        </w:tc>
        <w:tc>
          <w:tcPr>
            <w:tcW w:w="35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B8395E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288 100,3</w:t>
            </w:r>
          </w:p>
        </w:tc>
        <w:tc>
          <w:tcPr>
            <w:tcW w:w="360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181 599,0 *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 *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 *</w:t>
            </w:r>
          </w:p>
        </w:tc>
        <w:tc>
          <w:tcPr>
            <w:tcW w:w="356" w:type="pct"/>
            <w:shd w:val="clear" w:color="auto" w:fill="auto"/>
          </w:tcPr>
          <w:p w:rsidR="008C69D7" w:rsidRPr="00464B66" w:rsidRDefault="003B2EB6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</w:t>
            </w:r>
            <w:r w:rsidR="008C69D7" w:rsidRPr="00464B66">
              <w:rPr>
                <w:bCs/>
                <w:sz w:val="20"/>
                <w:szCs w:val="20"/>
              </w:rPr>
              <w:t xml:space="preserve"> 500,0 *</w:t>
            </w:r>
          </w:p>
        </w:tc>
        <w:tc>
          <w:tcPr>
            <w:tcW w:w="35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A221D9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E28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C69D7" w:rsidRPr="00CD015D" w:rsidRDefault="008C69D7" w:rsidP="00CD015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8C69D7" w:rsidRPr="00464B66" w:rsidRDefault="008C69D7" w:rsidP="00CD015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 w:val="restar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3B2EB6" w:rsidRPr="00464B66" w:rsidRDefault="00223CE1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1 927 306</w:t>
            </w:r>
            <w:r w:rsidR="003B2EB6" w:rsidRPr="00464B66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360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154 596,0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157 070,9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164 144,7</w:t>
            </w:r>
          </w:p>
        </w:tc>
        <w:tc>
          <w:tcPr>
            <w:tcW w:w="356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</w:t>
            </w:r>
            <w:r w:rsidR="00223CE1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497,6</w:t>
            </w:r>
          </w:p>
        </w:tc>
        <w:tc>
          <w:tcPr>
            <w:tcW w:w="35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155 780,1</w:t>
            </w:r>
          </w:p>
        </w:tc>
        <w:tc>
          <w:tcPr>
            <w:tcW w:w="342" w:type="pct"/>
            <w:shd w:val="clear" w:color="auto" w:fill="auto"/>
          </w:tcPr>
          <w:p w:rsidR="003B2EB6" w:rsidRPr="00464B66" w:rsidRDefault="009507FD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156 937,2</w:t>
            </w:r>
          </w:p>
        </w:tc>
        <w:tc>
          <w:tcPr>
            <w:tcW w:w="35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159 546,7</w:t>
            </w:r>
          </w:p>
        </w:tc>
        <w:tc>
          <w:tcPr>
            <w:tcW w:w="337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3B2EB6" w:rsidRPr="00464B66" w:rsidRDefault="00763021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17 631,4</w:t>
            </w:r>
          </w:p>
        </w:tc>
        <w:tc>
          <w:tcPr>
            <w:tcW w:w="360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4 885,9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2 727,5</w:t>
            </w:r>
          </w:p>
        </w:tc>
        <w:tc>
          <w:tcPr>
            <w:tcW w:w="355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3 746,3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215624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4 845,6</w:t>
            </w:r>
          </w:p>
        </w:tc>
        <w:tc>
          <w:tcPr>
            <w:tcW w:w="35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2.1. бюджет поселения </w:t>
            </w:r>
            <w:r w:rsidRPr="00CD015D">
              <w:rPr>
                <w:sz w:val="20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60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3B2EB6" w:rsidRPr="00464B66" w:rsidRDefault="00B8395E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1 908 713,</w:t>
            </w:r>
            <w:r w:rsidR="00215624" w:rsidRPr="00464B6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153 752,9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155 889,4</w:t>
            </w:r>
          </w:p>
        </w:tc>
        <w:tc>
          <w:tcPr>
            <w:tcW w:w="342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159 168,0</w:t>
            </w:r>
          </w:p>
        </w:tc>
        <w:tc>
          <w:tcPr>
            <w:tcW w:w="356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178</w:t>
            </w:r>
            <w:r w:rsidR="00223CE1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679,2</w:t>
            </w:r>
          </w:p>
        </w:tc>
        <w:tc>
          <w:tcPr>
            <w:tcW w:w="35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151 942,9</w:t>
            </w:r>
          </w:p>
        </w:tc>
        <w:tc>
          <w:tcPr>
            <w:tcW w:w="34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152 000,</w:t>
            </w:r>
            <w:r w:rsidR="00215624" w:rsidRPr="00464B6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159 546,7</w:t>
            </w:r>
          </w:p>
        </w:tc>
        <w:tc>
          <w:tcPr>
            <w:tcW w:w="337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962,0</w:t>
            </w:r>
          </w:p>
        </w:tc>
        <w:tc>
          <w:tcPr>
            <w:tcW w:w="360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34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3B2EB6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3B2EB6" w:rsidRPr="00CD015D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3B2EB6" w:rsidRPr="00464B66" w:rsidRDefault="003B2EB6" w:rsidP="003B2EB6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3B2EB6" w:rsidRPr="00464B66" w:rsidTr="00CD015D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3B2EB6" w:rsidRPr="00464B66" w:rsidRDefault="003B2EB6" w:rsidP="003B2EB6">
            <w:pPr>
              <w:ind w:left="-80" w:right="-71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В том числе: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 w:val="restar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Ответственный исполнитель </w:t>
            </w:r>
          </w:p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(комитет физической культуры и спорта администрации Кондинского района)</w:t>
            </w: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B8395E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1 925 805,4</w:t>
            </w:r>
          </w:p>
        </w:tc>
        <w:tc>
          <w:tcPr>
            <w:tcW w:w="360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153 094,7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157 070,9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164 144,7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181</w:t>
            </w:r>
            <w:r w:rsidR="00223CE1" w:rsidRPr="00464B66">
              <w:rPr>
                <w:bCs/>
                <w:sz w:val="20"/>
                <w:szCs w:val="20"/>
              </w:rPr>
              <w:t xml:space="preserve"> </w:t>
            </w:r>
            <w:r w:rsidRPr="00464B66">
              <w:rPr>
                <w:bCs/>
                <w:sz w:val="20"/>
                <w:szCs w:val="20"/>
              </w:rPr>
              <w:t>497,6</w:t>
            </w:r>
          </w:p>
        </w:tc>
        <w:tc>
          <w:tcPr>
            <w:tcW w:w="35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155 780,1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156 937,2</w:t>
            </w:r>
          </w:p>
        </w:tc>
        <w:tc>
          <w:tcPr>
            <w:tcW w:w="35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159 546,7</w:t>
            </w:r>
          </w:p>
        </w:tc>
        <w:tc>
          <w:tcPr>
            <w:tcW w:w="337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17 631,6</w:t>
            </w:r>
          </w:p>
        </w:tc>
        <w:tc>
          <w:tcPr>
            <w:tcW w:w="360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4 885,9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2 727,5</w:t>
            </w:r>
          </w:p>
        </w:tc>
        <w:tc>
          <w:tcPr>
            <w:tcW w:w="35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3 746,3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4845,8</w:t>
            </w:r>
          </w:p>
        </w:tc>
        <w:tc>
          <w:tcPr>
            <w:tcW w:w="35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1 907 211,8</w:t>
            </w:r>
          </w:p>
        </w:tc>
        <w:tc>
          <w:tcPr>
            <w:tcW w:w="360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152 251,6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155 889,4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159 168,0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178 679,2</w:t>
            </w:r>
          </w:p>
        </w:tc>
        <w:tc>
          <w:tcPr>
            <w:tcW w:w="35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151 942,9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152 000,5</w:t>
            </w:r>
          </w:p>
        </w:tc>
        <w:tc>
          <w:tcPr>
            <w:tcW w:w="35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159 546,7</w:t>
            </w:r>
          </w:p>
        </w:tc>
        <w:tc>
          <w:tcPr>
            <w:tcW w:w="337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797 733,5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962,0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 w:val="restar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Соисполнитель 1 </w:t>
            </w:r>
          </w:p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(комитет по управлению муниципальным имуществом администрации </w:t>
            </w:r>
          </w:p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Кондинского района) </w:t>
            </w: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 xml:space="preserve">Всего, </w:t>
            </w:r>
          </w:p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288 100,3</w:t>
            </w:r>
          </w:p>
        </w:tc>
        <w:tc>
          <w:tcPr>
            <w:tcW w:w="360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183 100,3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206 500,0</w:t>
            </w:r>
          </w:p>
        </w:tc>
        <w:tc>
          <w:tcPr>
            <w:tcW w:w="35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1. федеральный бюджет,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2. бюджет автономного округа,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3. бюджет района,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288 100,3</w:t>
            </w:r>
          </w:p>
        </w:tc>
        <w:tc>
          <w:tcPr>
            <w:tcW w:w="360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183 100,3 *</w:t>
            </w:r>
          </w:p>
        </w:tc>
        <w:tc>
          <w:tcPr>
            <w:tcW w:w="356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101 500,0 *</w:t>
            </w:r>
          </w:p>
        </w:tc>
        <w:tc>
          <w:tcPr>
            <w:tcW w:w="342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151 500,0 *</w:t>
            </w:r>
          </w:p>
        </w:tc>
        <w:tc>
          <w:tcPr>
            <w:tcW w:w="356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206 500,0 *</w:t>
            </w:r>
          </w:p>
        </w:tc>
        <w:tc>
          <w:tcPr>
            <w:tcW w:w="35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hideMark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4. бюджет поселения</w:t>
            </w:r>
          </w:p>
        </w:tc>
        <w:tc>
          <w:tcPr>
            <w:tcW w:w="375" w:type="pct"/>
            <w:shd w:val="clear" w:color="auto" w:fill="auto"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бюджет поседения, участие </w:t>
            </w:r>
          </w:p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в программе (</w:t>
            </w:r>
            <w:proofErr w:type="spellStart"/>
            <w:r w:rsidRPr="00CD015D">
              <w:rPr>
                <w:sz w:val="20"/>
                <w:szCs w:val="20"/>
              </w:rPr>
              <w:t>справочно</w:t>
            </w:r>
            <w:proofErr w:type="spellEnd"/>
            <w:r w:rsidRPr="00CD015D">
              <w:rPr>
                <w:sz w:val="20"/>
                <w:szCs w:val="20"/>
              </w:rPr>
              <w:t>)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bCs/>
                <w:sz w:val="20"/>
                <w:szCs w:val="20"/>
              </w:rPr>
            </w:pPr>
            <w:r w:rsidRPr="00464B66">
              <w:rPr>
                <w:bCs/>
                <w:sz w:val="20"/>
                <w:szCs w:val="20"/>
              </w:rPr>
              <w:t>0,0</w:t>
            </w:r>
          </w:p>
        </w:tc>
      </w:tr>
      <w:tr w:rsidR="000C31DD" w:rsidRPr="00464B66" w:rsidTr="003B2EB6">
        <w:trPr>
          <w:trHeight w:val="68"/>
        </w:trPr>
        <w:tc>
          <w:tcPr>
            <w:tcW w:w="1335" w:type="pct"/>
            <w:gridSpan w:val="3"/>
            <w:vMerge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C31DD" w:rsidRPr="00CD015D" w:rsidRDefault="000C31DD" w:rsidP="000C31DD">
            <w:pPr>
              <w:ind w:left="-80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75" w:type="pct"/>
            <w:shd w:val="clear" w:color="auto" w:fill="auto"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</w:tcPr>
          <w:p w:rsidR="000C31DD" w:rsidRPr="00464B66" w:rsidRDefault="000C31DD" w:rsidP="000C31DD">
            <w:pPr>
              <w:ind w:left="-80" w:right="-71"/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0,0</w:t>
            </w:r>
          </w:p>
        </w:tc>
      </w:tr>
    </w:tbl>
    <w:p w:rsidR="00A221D9" w:rsidRDefault="00A221D9" w:rsidP="008C69D7">
      <w:pPr>
        <w:ind w:firstLine="709"/>
        <w:rPr>
          <w:sz w:val="16"/>
          <w:szCs w:val="16"/>
        </w:rPr>
      </w:pPr>
    </w:p>
    <w:p w:rsidR="008C69D7" w:rsidRDefault="008C69D7" w:rsidP="008C69D7">
      <w:pPr>
        <w:ind w:firstLine="709"/>
        <w:rPr>
          <w:sz w:val="16"/>
          <w:szCs w:val="16"/>
        </w:rPr>
      </w:pPr>
      <w:r w:rsidRPr="00A221D9">
        <w:rPr>
          <w:sz w:val="16"/>
          <w:szCs w:val="16"/>
        </w:rPr>
        <w:t xml:space="preserve">* </w:t>
      </w:r>
      <w:r w:rsidR="00A221D9" w:rsidRPr="00A221D9">
        <w:rPr>
          <w:sz w:val="16"/>
          <w:szCs w:val="16"/>
        </w:rPr>
        <w:t xml:space="preserve">Реализация </w:t>
      </w:r>
      <w:r w:rsidRPr="00A221D9">
        <w:rPr>
          <w:sz w:val="16"/>
          <w:szCs w:val="16"/>
        </w:rPr>
        <w:t>мероприятия 5.2 запланирована в плановом периоде 2022 года за счет переходящего остатка 2019 года (перенос сдачи объекта)</w:t>
      </w:r>
    </w:p>
    <w:p w:rsidR="00CD015D" w:rsidRDefault="00CD015D" w:rsidP="008C69D7">
      <w:pPr>
        <w:ind w:left="10206"/>
        <w:rPr>
          <w:color w:val="000000"/>
          <w:sz w:val="28"/>
          <w:szCs w:val="28"/>
        </w:rPr>
      </w:pPr>
    </w:p>
    <w:p w:rsidR="008C69D7" w:rsidRPr="00CD015D" w:rsidRDefault="008C69D7" w:rsidP="008C69D7">
      <w:pPr>
        <w:ind w:left="10206"/>
        <w:rPr>
          <w:color w:val="000000"/>
        </w:rPr>
      </w:pPr>
      <w:r w:rsidRPr="00CD015D">
        <w:rPr>
          <w:color w:val="000000"/>
        </w:rPr>
        <w:t xml:space="preserve">Таблица 3 </w:t>
      </w:r>
    </w:p>
    <w:p w:rsidR="008C69D7" w:rsidRPr="00CD015D" w:rsidRDefault="008C69D7" w:rsidP="00A221D9">
      <w:pPr>
        <w:widowControl w:val="0"/>
        <w:autoSpaceDE w:val="0"/>
        <w:autoSpaceDN w:val="0"/>
        <w:outlineLvl w:val="1"/>
        <w:rPr>
          <w:color w:val="000000"/>
        </w:rPr>
      </w:pPr>
    </w:p>
    <w:p w:rsidR="00A221D9" w:rsidRPr="00CD015D" w:rsidRDefault="008C69D7" w:rsidP="00A221D9">
      <w:pPr>
        <w:widowControl w:val="0"/>
        <w:autoSpaceDE w:val="0"/>
        <w:autoSpaceDN w:val="0"/>
        <w:jc w:val="center"/>
        <w:outlineLvl w:val="1"/>
        <w:rPr>
          <w:color w:val="000000"/>
        </w:rPr>
      </w:pPr>
      <w:r w:rsidRPr="00CD015D">
        <w:rPr>
          <w:color w:val="000000"/>
        </w:rPr>
        <w:t>Мероприятия, реализуемые на принципах проектного управления, направленные</w:t>
      </w:r>
      <w:r w:rsidR="00A221D9" w:rsidRPr="00CD015D">
        <w:rPr>
          <w:color w:val="000000"/>
        </w:rPr>
        <w:t>,</w:t>
      </w:r>
      <w:r w:rsidRPr="00CD015D">
        <w:rPr>
          <w:color w:val="000000"/>
        </w:rPr>
        <w:t xml:space="preserve"> в том числе </w:t>
      </w:r>
    </w:p>
    <w:p w:rsidR="00A221D9" w:rsidRPr="00CD015D" w:rsidRDefault="008C69D7" w:rsidP="00A221D9">
      <w:pPr>
        <w:widowControl w:val="0"/>
        <w:autoSpaceDE w:val="0"/>
        <w:autoSpaceDN w:val="0"/>
        <w:jc w:val="center"/>
        <w:outlineLvl w:val="1"/>
      </w:pPr>
      <w:r w:rsidRPr="00CD015D">
        <w:rPr>
          <w:color w:val="000000"/>
        </w:rPr>
        <w:t xml:space="preserve">на исполнение национальных, федеральных </w:t>
      </w:r>
      <w:r w:rsidRPr="00CD015D">
        <w:t xml:space="preserve">(программ) Российской Федерации, региональных проектов </w:t>
      </w:r>
    </w:p>
    <w:p w:rsidR="008C69D7" w:rsidRPr="00CD015D" w:rsidRDefault="008C69D7" w:rsidP="00A221D9">
      <w:pPr>
        <w:widowControl w:val="0"/>
        <w:autoSpaceDE w:val="0"/>
        <w:autoSpaceDN w:val="0"/>
        <w:jc w:val="center"/>
        <w:outlineLvl w:val="1"/>
        <w:rPr>
          <w:color w:val="000000"/>
        </w:rPr>
      </w:pPr>
      <w:r w:rsidRPr="00CD015D">
        <w:t>Ханты-Мансийского автономного округа – Югры,</w:t>
      </w:r>
      <w:r w:rsidR="00A221D9" w:rsidRPr="00CD015D">
        <w:t xml:space="preserve"> </w:t>
      </w:r>
      <w:r w:rsidRPr="00CD015D">
        <w:rPr>
          <w:color w:val="000000"/>
        </w:rPr>
        <w:t>проектов Российской Федерации</w:t>
      </w:r>
    </w:p>
    <w:p w:rsidR="008C69D7" w:rsidRPr="00CD015D" w:rsidRDefault="008C69D7" w:rsidP="00A221D9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</w:rPr>
      </w:pPr>
    </w:p>
    <w:tbl>
      <w:tblPr>
        <w:tblW w:w="492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1"/>
        <w:gridCol w:w="3075"/>
        <w:gridCol w:w="1171"/>
        <w:gridCol w:w="1201"/>
        <w:gridCol w:w="1171"/>
        <w:gridCol w:w="1061"/>
        <w:gridCol w:w="1064"/>
        <w:gridCol w:w="647"/>
        <w:gridCol w:w="623"/>
        <w:gridCol w:w="647"/>
        <w:gridCol w:w="983"/>
      </w:tblGrid>
      <w:tr w:rsidR="00A221D9" w:rsidRPr="00CD015D" w:rsidTr="00CD015D">
        <w:trPr>
          <w:trHeight w:val="68"/>
        </w:trPr>
        <w:tc>
          <w:tcPr>
            <w:tcW w:w="153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 xml:space="preserve">№ </w:t>
            </w:r>
          </w:p>
          <w:p w:rsidR="008C69D7" w:rsidRPr="00CD015D" w:rsidRDefault="008C69D7" w:rsidP="00CD015D">
            <w:pPr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:rsidR="00A221D9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 xml:space="preserve">Наименование проекта </w:t>
            </w:r>
          </w:p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или мероприятия</w:t>
            </w:r>
          </w:p>
        </w:tc>
        <w:tc>
          <w:tcPr>
            <w:tcW w:w="1032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2875" w:type="pct"/>
            <w:gridSpan w:val="9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 xml:space="preserve">Параметры финансового обеспечения, тыс. рублей 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2019</w:t>
            </w:r>
          </w:p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ind w:left="-53" w:right="-46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</w:rPr>
              <w:t>2020</w:t>
            </w:r>
            <w:r w:rsidRPr="00CD015D">
              <w:rPr>
                <w:sz w:val="20"/>
                <w:szCs w:val="20"/>
                <w:lang w:eastAsia="en-US"/>
              </w:rPr>
              <w:t xml:space="preserve"> </w:t>
            </w:r>
          </w:p>
          <w:p w:rsidR="008C69D7" w:rsidRPr="00CD015D" w:rsidRDefault="008C69D7" w:rsidP="00CD015D">
            <w:pPr>
              <w:ind w:left="-53" w:right="-46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ind w:left="-187" w:right="-180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</w:rPr>
              <w:t>2021</w:t>
            </w:r>
            <w:r w:rsidRPr="00CD015D">
              <w:rPr>
                <w:sz w:val="20"/>
                <w:szCs w:val="20"/>
                <w:lang w:eastAsia="en-US"/>
              </w:rPr>
              <w:t xml:space="preserve"> </w:t>
            </w:r>
          </w:p>
          <w:p w:rsidR="008C69D7" w:rsidRPr="00CD015D" w:rsidRDefault="008C69D7" w:rsidP="00CD015D">
            <w:pPr>
              <w:ind w:left="-187" w:right="-180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CD015D" w:rsidRDefault="008C69D7" w:rsidP="00CD015D">
            <w:pPr>
              <w:ind w:left="-178" w:right="-188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</w:rPr>
              <w:t>2022</w:t>
            </w:r>
            <w:r w:rsidRPr="00CD015D">
              <w:rPr>
                <w:sz w:val="20"/>
                <w:szCs w:val="20"/>
                <w:lang w:eastAsia="en-US"/>
              </w:rPr>
              <w:t xml:space="preserve"> </w:t>
            </w:r>
          </w:p>
          <w:p w:rsidR="008C69D7" w:rsidRPr="00CD015D" w:rsidRDefault="008C69D7" w:rsidP="00CD015D">
            <w:pPr>
              <w:ind w:left="-178" w:right="-188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ind w:left="-46" w:right="-108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2026-2030 годы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</w:t>
            </w:r>
          </w:p>
        </w:tc>
        <w:tc>
          <w:tcPr>
            <w:tcW w:w="940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9</w:t>
            </w:r>
          </w:p>
        </w:tc>
        <w:tc>
          <w:tcPr>
            <w:tcW w:w="20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11</w:t>
            </w:r>
          </w:p>
        </w:tc>
        <w:tc>
          <w:tcPr>
            <w:tcW w:w="32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12</w:t>
            </w:r>
          </w:p>
        </w:tc>
      </w:tr>
      <w:tr w:rsidR="00A221D9" w:rsidRPr="00CD015D" w:rsidTr="00CD015D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8C69D7" w:rsidRPr="00CD015D" w:rsidRDefault="008C69D7" w:rsidP="00CD01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Раздел 1. Портфели проектов, основанные на национальных и федеральных проектах Российской Федерации </w:t>
            </w:r>
          </w:p>
        </w:tc>
      </w:tr>
      <w:tr w:rsidR="00A221D9" w:rsidRPr="00CD015D" w:rsidTr="00CD015D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8C69D7" w:rsidRPr="00CD015D" w:rsidRDefault="008C69D7" w:rsidP="00CD01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keepLines/>
              <w:widowControl w:val="0"/>
              <w:outlineLvl w:val="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5. Региональный проект «Спорт - норма </w:t>
            </w:r>
            <w:proofErr w:type="gramStart"/>
            <w:r w:rsidRPr="00CD015D">
              <w:rPr>
                <w:sz w:val="20"/>
                <w:szCs w:val="20"/>
              </w:rPr>
              <w:t>жизни»  (</w:t>
            </w:r>
            <w:proofErr w:type="gramEnd"/>
            <w:r w:rsidRPr="00CD015D">
              <w:rPr>
                <w:sz w:val="20"/>
                <w:szCs w:val="20"/>
              </w:rPr>
              <w:t>показатель 1, 2), срок реализации 2019-2024 годы</w:t>
            </w: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4C4526" w:rsidP="00CD01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8C69D7" w:rsidRPr="00CD015D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A221D9">
            <w:pPr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4C4526" w:rsidP="00A221D9">
            <w:pPr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> 500,0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8C69D7" w:rsidRPr="00CD015D" w:rsidRDefault="008C69D7" w:rsidP="00CD015D">
            <w:pPr>
              <w:keepLines/>
              <w:widowControl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8C69D7" w:rsidRPr="00CD015D" w:rsidRDefault="008C69D7" w:rsidP="00CD015D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8C69D7" w:rsidRPr="00CD015D" w:rsidRDefault="008C69D7" w:rsidP="00CD015D">
            <w:pPr>
              <w:keepLines/>
              <w:widowControl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8C69D7" w:rsidRPr="00CD015D" w:rsidRDefault="008C69D7" w:rsidP="00CD015D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4C4526" w:rsidP="00CD01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8C69D7" w:rsidRPr="00CD015D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4C4526" w:rsidP="00A221D9">
            <w:pPr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 xml:space="preserve"> 500,0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</w:tr>
      <w:tr w:rsidR="00A221D9" w:rsidRPr="00CD015D" w:rsidTr="00CD015D">
        <w:trPr>
          <w:trHeight w:val="68"/>
        </w:trPr>
        <w:tc>
          <w:tcPr>
            <w:tcW w:w="153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 w:right="-71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221D9" w:rsidRPr="00CD015D" w:rsidTr="00CD015D">
        <w:trPr>
          <w:trHeight w:val="68"/>
        </w:trPr>
        <w:tc>
          <w:tcPr>
            <w:tcW w:w="1093" w:type="pct"/>
            <w:gridSpan w:val="2"/>
            <w:vMerge w:val="restart"/>
            <w:shd w:val="clear" w:color="auto" w:fill="auto"/>
            <w:hideMark/>
          </w:tcPr>
          <w:p w:rsidR="008C69D7" w:rsidRPr="00CD015D" w:rsidRDefault="008C69D7" w:rsidP="00CD015D">
            <w:pPr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4C4526" w:rsidP="00CD01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8C69D7" w:rsidRPr="00CD015D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4C4526" w:rsidP="00CD015D">
            <w:pPr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 xml:space="preserve"> 500,0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</w:tr>
      <w:tr w:rsidR="00A221D9" w:rsidRPr="00CD015D" w:rsidTr="00CD015D">
        <w:trPr>
          <w:trHeight w:val="68"/>
        </w:trPr>
        <w:tc>
          <w:tcPr>
            <w:tcW w:w="1093" w:type="pct"/>
            <w:gridSpan w:val="2"/>
            <w:vMerge/>
            <w:shd w:val="clear" w:color="auto" w:fill="auto"/>
          </w:tcPr>
          <w:p w:rsidR="008C69D7" w:rsidRPr="00CD015D" w:rsidRDefault="008C69D7" w:rsidP="00CD0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8C69D7" w:rsidRPr="00CD015D" w:rsidRDefault="008C69D7" w:rsidP="00CD015D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221D9" w:rsidRPr="00CD015D" w:rsidTr="00CD015D">
        <w:trPr>
          <w:trHeight w:val="68"/>
        </w:trPr>
        <w:tc>
          <w:tcPr>
            <w:tcW w:w="1093" w:type="pct"/>
            <w:gridSpan w:val="2"/>
            <w:vMerge/>
            <w:shd w:val="clear" w:color="auto" w:fill="auto"/>
          </w:tcPr>
          <w:p w:rsidR="008C69D7" w:rsidRPr="00CD015D" w:rsidRDefault="008C69D7" w:rsidP="00CD0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C69D7" w:rsidRPr="00CD015D" w:rsidRDefault="008C69D7" w:rsidP="00CD015D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8C69D7" w:rsidRPr="00CD015D" w:rsidRDefault="008C69D7" w:rsidP="00CD015D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221D9" w:rsidRPr="00CD015D" w:rsidTr="00CD015D">
        <w:trPr>
          <w:trHeight w:val="68"/>
        </w:trPr>
        <w:tc>
          <w:tcPr>
            <w:tcW w:w="1093" w:type="pct"/>
            <w:gridSpan w:val="2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/>
              <w:jc w:val="both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4C4526" w:rsidP="00CD01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8C69D7" w:rsidRPr="00CD015D">
              <w:rPr>
                <w:bCs/>
                <w:sz w:val="20"/>
                <w:szCs w:val="20"/>
              </w:rPr>
              <w:t xml:space="preserve"> 599,0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181 599,0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101 500,0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bCs/>
                <w:sz w:val="20"/>
                <w:szCs w:val="20"/>
              </w:rPr>
            </w:pPr>
            <w:r w:rsidRPr="00CD015D">
              <w:rPr>
                <w:bCs/>
                <w:sz w:val="20"/>
                <w:szCs w:val="20"/>
              </w:rPr>
              <w:t>151 500,0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4C4526" w:rsidP="00CD015D">
            <w:pPr>
              <w:jc w:val="center"/>
              <w:rPr>
                <w:sz w:val="20"/>
                <w:szCs w:val="20"/>
              </w:rPr>
            </w:pPr>
            <w:r w:rsidRPr="00464B66">
              <w:rPr>
                <w:sz w:val="20"/>
                <w:szCs w:val="20"/>
              </w:rPr>
              <w:t>206</w:t>
            </w:r>
            <w:r w:rsidR="008C69D7" w:rsidRPr="00464B66">
              <w:rPr>
                <w:sz w:val="20"/>
                <w:szCs w:val="20"/>
              </w:rPr>
              <w:t xml:space="preserve"> 500,0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0,0</w:t>
            </w:r>
          </w:p>
        </w:tc>
      </w:tr>
      <w:tr w:rsidR="00A221D9" w:rsidRPr="00CD015D" w:rsidTr="00CD015D">
        <w:trPr>
          <w:trHeight w:val="68"/>
        </w:trPr>
        <w:tc>
          <w:tcPr>
            <w:tcW w:w="1093" w:type="pct"/>
            <w:gridSpan w:val="2"/>
            <w:vMerge/>
            <w:shd w:val="clear" w:color="auto" w:fill="auto"/>
            <w:hideMark/>
          </w:tcPr>
          <w:p w:rsidR="008C69D7" w:rsidRPr="00CD015D" w:rsidRDefault="008C69D7" w:rsidP="00A221D9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hideMark/>
          </w:tcPr>
          <w:p w:rsidR="008C69D7" w:rsidRPr="00CD015D" w:rsidRDefault="008C69D7" w:rsidP="00CD015D">
            <w:pPr>
              <w:ind w:left="-42" w:right="-149"/>
              <w:rPr>
                <w:sz w:val="20"/>
                <w:szCs w:val="20"/>
              </w:rPr>
            </w:pPr>
            <w:r w:rsidRPr="00CD01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3" w:type="pct"/>
            <w:shd w:val="clear" w:color="auto" w:fill="auto"/>
            <w:hideMark/>
          </w:tcPr>
          <w:p w:rsidR="008C69D7" w:rsidRPr="00CD015D" w:rsidRDefault="008C69D7" w:rsidP="00CD015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8C69D7" w:rsidRPr="00464B66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464B6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8C69D7" w:rsidRPr="00CD015D" w:rsidRDefault="008C69D7" w:rsidP="00CD015D">
            <w:pPr>
              <w:jc w:val="center"/>
              <w:rPr>
                <w:sz w:val="20"/>
                <w:szCs w:val="20"/>
                <w:lang w:eastAsia="en-US"/>
              </w:rPr>
            </w:pPr>
            <w:r w:rsidRPr="00CD015D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A221D9" w:rsidRDefault="00A221D9" w:rsidP="008C69D7">
      <w:pPr>
        <w:widowControl w:val="0"/>
        <w:tabs>
          <w:tab w:val="left" w:pos="10410"/>
        </w:tabs>
        <w:autoSpaceDE w:val="0"/>
        <w:autoSpaceDN w:val="0"/>
        <w:ind w:left="10206"/>
        <w:outlineLvl w:val="1"/>
        <w:rPr>
          <w:lang w:eastAsia="en-US"/>
        </w:rPr>
      </w:pPr>
    </w:p>
    <w:p w:rsidR="00A221D9" w:rsidRDefault="00A221D9" w:rsidP="001F245D">
      <w:pPr>
        <w:widowControl w:val="0"/>
        <w:tabs>
          <w:tab w:val="left" w:pos="10410"/>
        </w:tabs>
        <w:autoSpaceDE w:val="0"/>
        <w:autoSpaceDN w:val="0"/>
        <w:outlineLvl w:val="1"/>
        <w:rPr>
          <w:lang w:eastAsia="en-US"/>
        </w:rPr>
      </w:pPr>
    </w:p>
    <w:p w:rsidR="00A221D9" w:rsidRDefault="00A221D9" w:rsidP="008C69D7">
      <w:pPr>
        <w:widowControl w:val="0"/>
        <w:tabs>
          <w:tab w:val="left" w:pos="10410"/>
        </w:tabs>
        <w:autoSpaceDE w:val="0"/>
        <w:autoSpaceDN w:val="0"/>
        <w:ind w:left="10206"/>
        <w:outlineLvl w:val="1"/>
        <w:rPr>
          <w:lang w:eastAsia="en-US"/>
        </w:rPr>
      </w:pPr>
    </w:p>
    <w:p w:rsidR="00A221D9" w:rsidRDefault="00A221D9" w:rsidP="008C69D7">
      <w:pPr>
        <w:widowControl w:val="0"/>
        <w:tabs>
          <w:tab w:val="left" w:pos="10410"/>
        </w:tabs>
        <w:autoSpaceDE w:val="0"/>
        <w:autoSpaceDN w:val="0"/>
        <w:ind w:left="10206"/>
        <w:outlineLvl w:val="1"/>
        <w:rPr>
          <w:lang w:eastAsia="en-US"/>
        </w:rPr>
      </w:pPr>
    </w:p>
    <w:p w:rsidR="00A221D9" w:rsidRDefault="00A221D9" w:rsidP="001F245D">
      <w:pPr>
        <w:widowControl w:val="0"/>
        <w:tabs>
          <w:tab w:val="left" w:pos="10410"/>
        </w:tabs>
        <w:autoSpaceDE w:val="0"/>
        <w:autoSpaceDN w:val="0"/>
        <w:outlineLvl w:val="1"/>
        <w:rPr>
          <w:lang w:eastAsia="en-US"/>
        </w:rPr>
      </w:pPr>
    </w:p>
    <w:sectPr w:rsidR="00A221D9" w:rsidSect="000A5D68">
      <w:pgSz w:w="16838" w:h="11906" w:orient="landscape"/>
      <w:pgMar w:top="141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28" w:rsidRDefault="00D67728">
      <w:r>
        <w:separator/>
      </w:r>
    </w:p>
  </w:endnote>
  <w:endnote w:type="continuationSeparator" w:id="0">
    <w:p w:rsidR="00D67728" w:rsidRDefault="00D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28" w:rsidRDefault="00D67728">
      <w:r>
        <w:separator/>
      </w:r>
    </w:p>
  </w:footnote>
  <w:footnote w:type="continuationSeparator" w:id="0">
    <w:p w:rsidR="00D67728" w:rsidRDefault="00D6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66" w:rsidRDefault="00464B66" w:rsidP="004F62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12FC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66" w:rsidRDefault="00464B66" w:rsidP="00CD01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12F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4" w15:restartNumberingAfterBreak="0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7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 w15:restartNumberingAfterBreak="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10"/>
  </w:num>
  <w:num w:numId="10">
    <w:abstractNumId w:val="25"/>
  </w:num>
  <w:num w:numId="11">
    <w:abstractNumId w:val="6"/>
  </w:num>
  <w:num w:numId="12">
    <w:abstractNumId w:val="28"/>
  </w:num>
  <w:num w:numId="13">
    <w:abstractNumId w:val="22"/>
  </w:num>
  <w:num w:numId="14">
    <w:abstractNumId w:val="21"/>
  </w:num>
  <w:num w:numId="15">
    <w:abstractNumId w:val="2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8"/>
  </w:num>
  <w:num w:numId="24">
    <w:abstractNumId w:val="24"/>
  </w:num>
  <w:num w:numId="25">
    <w:abstractNumId w:val="23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16EDE"/>
    <w:rsid w:val="00020E57"/>
    <w:rsid w:val="00023342"/>
    <w:rsid w:val="000244F9"/>
    <w:rsid w:val="000247CC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12FC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5D68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31DD"/>
    <w:rsid w:val="000C3E28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0D3"/>
    <w:rsid w:val="0013454F"/>
    <w:rsid w:val="00135AA6"/>
    <w:rsid w:val="00136327"/>
    <w:rsid w:val="00137534"/>
    <w:rsid w:val="00137AD8"/>
    <w:rsid w:val="00137FFB"/>
    <w:rsid w:val="001416C5"/>
    <w:rsid w:val="001417CE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38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245D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24"/>
    <w:rsid w:val="00215686"/>
    <w:rsid w:val="002171B7"/>
    <w:rsid w:val="002173CC"/>
    <w:rsid w:val="00217DC4"/>
    <w:rsid w:val="00221681"/>
    <w:rsid w:val="00223201"/>
    <w:rsid w:val="00223CE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763"/>
    <w:rsid w:val="002A2B6E"/>
    <w:rsid w:val="002A397D"/>
    <w:rsid w:val="002A43E4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4FE1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436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2EB6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6F06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B66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52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5DCA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486F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258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021"/>
    <w:rsid w:val="007634C6"/>
    <w:rsid w:val="00763E0C"/>
    <w:rsid w:val="007648AE"/>
    <w:rsid w:val="00765A02"/>
    <w:rsid w:val="007661B8"/>
    <w:rsid w:val="00766786"/>
    <w:rsid w:val="00766BC5"/>
    <w:rsid w:val="00771083"/>
    <w:rsid w:val="00772F95"/>
    <w:rsid w:val="00773FD2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4455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42F3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D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07FD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41E6"/>
    <w:rsid w:val="0097761E"/>
    <w:rsid w:val="0097781D"/>
    <w:rsid w:val="00977C1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3CD8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2AA8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2CF3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21D9"/>
    <w:rsid w:val="00A23A0F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686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6237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251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AF7A89"/>
    <w:rsid w:val="00B0037E"/>
    <w:rsid w:val="00B011F0"/>
    <w:rsid w:val="00B03429"/>
    <w:rsid w:val="00B04F47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2FEA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395E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3E7B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4B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5D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4DB1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67728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1B75"/>
    <w:rsid w:val="00D83E4B"/>
    <w:rsid w:val="00D83EFC"/>
    <w:rsid w:val="00D8466E"/>
    <w:rsid w:val="00D84CA8"/>
    <w:rsid w:val="00D85C6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4DE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2CE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02"/>
    <w:rsid w:val="00E563A4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A7557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EC08F-246D-4731-9468-0F0A404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7">
    <w:name w:val="Название Знак"/>
    <w:link w:val="a6"/>
    <w:uiPriority w:val="99"/>
    <w:rsid w:val="004B5F2D"/>
    <w:rPr>
      <w:rFonts w:ascii="TimesET" w:hAnsi="TimesET"/>
      <w:sz w:val="32"/>
      <w:szCs w:val="24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B76DEE"/>
    <w:rPr>
      <w:sz w:val="24"/>
      <w:szCs w:val="24"/>
    </w:r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971D0D"/>
    <w:rPr>
      <w:b/>
      <w:bCs/>
      <w:color w:val="000080"/>
    </w:rPr>
  </w:style>
  <w:style w:type="paragraph" w:styleId="af1">
    <w:name w:val="footer"/>
    <w:aliases w:val=" Знак2,Знак2, Знак3"/>
    <w:basedOn w:val="a1"/>
    <w:link w:val="af2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,Знак2 Знак, Знак3 Знак"/>
    <w:link w:val="af1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3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1"/>
    <w:link w:val="af5"/>
    <w:uiPriority w:val="99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rsid w:val="007B479A"/>
    <w:rPr>
      <w:rFonts w:ascii="Tahoma" w:hAnsi="Tahoma" w:cs="Tahoma"/>
      <w:shd w:val="clear" w:color="auto" w:fill="000080"/>
    </w:rPr>
  </w:style>
  <w:style w:type="paragraph" w:styleId="af6">
    <w:name w:val="Normal (Web)"/>
    <w:basedOn w:val="a1"/>
    <w:link w:val="af7"/>
    <w:uiPriority w:val="99"/>
    <w:rsid w:val="007B479A"/>
    <w:pPr>
      <w:spacing w:before="120" w:after="24"/>
    </w:pPr>
  </w:style>
  <w:style w:type="character" w:styleId="af8">
    <w:name w:val="Hyperlink"/>
    <w:rsid w:val="007B479A"/>
    <w:rPr>
      <w:color w:val="0000FF"/>
      <w:u w:val="single"/>
    </w:rPr>
  </w:style>
  <w:style w:type="paragraph" w:customStyle="1" w:styleId="Style4">
    <w:name w:val="Style4"/>
    <w:basedOn w:val="a1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1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a">
    <w:name w:val="Знак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1"/>
    <w:uiPriority w:val="99"/>
    <w:rsid w:val="007B479A"/>
    <w:rPr>
      <w:lang w:val="pl-PL" w:eastAsia="pl-PL"/>
    </w:rPr>
  </w:style>
  <w:style w:type="paragraph" w:styleId="32">
    <w:name w:val="Body Text 3"/>
    <w:basedOn w:val="a1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b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c"/>
    <w:uiPriority w:val="99"/>
    <w:rsid w:val="007B479A"/>
    <w:pPr>
      <w:spacing w:after="120"/>
    </w:pPr>
  </w:style>
  <w:style w:type="character" w:customStyle="1" w:styleId="afc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b"/>
    <w:uiPriority w:val="99"/>
    <w:rsid w:val="007B479A"/>
    <w:rPr>
      <w:sz w:val="24"/>
      <w:szCs w:val="24"/>
    </w:rPr>
  </w:style>
  <w:style w:type="paragraph" w:styleId="35">
    <w:name w:val="Body Text Indent 3"/>
    <w:basedOn w:val="a1"/>
    <w:link w:val="36"/>
    <w:uiPriority w:val="99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7B479A"/>
    <w:rPr>
      <w:sz w:val="16"/>
      <w:szCs w:val="16"/>
    </w:rPr>
  </w:style>
  <w:style w:type="paragraph" w:customStyle="1" w:styleId="formattext">
    <w:name w:val="formattext"/>
    <w:basedOn w:val="a1"/>
    <w:rsid w:val="007B479A"/>
    <w:pPr>
      <w:spacing w:before="100" w:beforeAutospacing="1" w:after="100" w:afterAutospacing="1"/>
    </w:pPr>
  </w:style>
  <w:style w:type="paragraph" w:styleId="afd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e"/>
    <w:uiPriority w:val="99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0">
    <w:name w:val="Emphasis"/>
    <w:qFormat/>
    <w:rsid w:val="00DE2A05"/>
    <w:rPr>
      <w:i/>
      <w:iCs/>
    </w:rPr>
  </w:style>
  <w:style w:type="paragraph" w:customStyle="1" w:styleId="s37">
    <w:name w:val="s_37"/>
    <w:basedOn w:val="a1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1"/>
    <w:rsid w:val="00DE2A05"/>
    <w:pPr>
      <w:spacing w:before="100" w:beforeAutospacing="1" w:after="100" w:afterAutospacing="1"/>
    </w:p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d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D119A"/>
  </w:style>
  <w:style w:type="character" w:customStyle="1" w:styleId="ac">
    <w:name w:val="Основной текст с отступом Знак"/>
    <w:link w:val="ab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1">
    <w:name w:val="Plain Text"/>
    <w:aliases w:val="Основной,текст,Текст таблицы"/>
    <w:basedOn w:val="a1"/>
    <w:link w:val="aff2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aliases w:val="Основной Знак,текст Знак,Текст таблицы Знак"/>
    <w:link w:val="aff1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1"/>
    <w:next w:val="a1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5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1"/>
    <w:uiPriority w:val="99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1"/>
    <w:link w:val="aff7"/>
    <w:rsid w:val="007D119A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2"/>
    <w:link w:val="aff6"/>
    <w:rsid w:val="007D119A"/>
  </w:style>
  <w:style w:type="character" w:styleId="aff8">
    <w:name w:val="footnote reference"/>
    <w:rsid w:val="007D119A"/>
    <w:rPr>
      <w:rFonts w:cs="Times New Roman"/>
      <w:vertAlign w:val="superscript"/>
    </w:rPr>
  </w:style>
  <w:style w:type="paragraph" w:customStyle="1" w:styleId="aff9">
    <w:name w:val="Моноширинный"/>
    <w:basedOn w:val="a1"/>
    <w:next w:val="a1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1"/>
    <w:next w:val="a1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1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qFormat/>
    <w:rsid w:val="007D119A"/>
    <w:rPr>
      <w:rFonts w:eastAsia="Calibri"/>
      <w:sz w:val="28"/>
      <w:szCs w:val="22"/>
      <w:lang w:eastAsia="en-US"/>
    </w:rPr>
  </w:style>
  <w:style w:type="character" w:styleId="affd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rsid w:val="007D119A"/>
  </w:style>
  <w:style w:type="paragraph" w:styleId="HTML">
    <w:name w:val="HTML Preformatted"/>
    <w:basedOn w:val="a1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1"/>
    <w:link w:val="afff"/>
    <w:uiPriority w:val="99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7D119A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7D119A"/>
  </w:style>
  <w:style w:type="paragraph" w:customStyle="1" w:styleId="37">
    <w:name w:val="заголовок 3"/>
    <w:basedOn w:val="a1"/>
    <w:next w:val="a1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1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c">
    <w:name w:val="Без интервала Знак"/>
    <w:link w:val="affb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1"/>
    <w:link w:val="23"/>
    <w:uiPriority w:val="99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1"/>
    <w:autoRedefine/>
    <w:uiPriority w:val="99"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2">
    <w:name w:val="Знак Знак Знак Знак Знак"/>
    <w:basedOn w:val="a1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1"/>
    <w:next w:val="a1"/>
    <w:uiPriority w:val="99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1"/>
    <w:link w:val="afff5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link w:val="afff4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1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uiPriority w:val="99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1"/>
    <w:uiPriority w:val="99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7D119A"/>
  </w:style>
  <w:style w:type="numbering" w:customStyle="1" w:styleId="26">
    <w:name w:val="Нет списка2"/>
    <w:next w:val="a4"/>
    <w:uiPriority w:val="99"/>
    <w:semiHidden/>
    <w:unhideWhenUsed/>
    <w:rsid w:val="007D119A"/>
  </w:style>
  <w:style w:type="paragraph" w:customStyle="1" w:styleId="ConsPlusDocList">
    <w:name w:val="ConsPlusDocList"/>
    <w:uiPriority w:val="99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1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1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aliases w:val="Заголовок 90 Знак"/>
    <w:link w:val="9"/>
    <w:uiPriority w:val="9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8">
    <w:name w:val="Заголовок !!!!"/>
    <w:basedOn w:val="10"/>
    <w:link w:val="afff9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9">
    <w:name w:val="Заголовок !!!! Знак"/>
    <w:link w:val="afff8"/>
    <w:rsid w:val="00D24287"/>
    <w:rPr>
      <w:b/>
      <w:bCs/>
      <w:sz w:val="24"/>
      <w:szCs w:val="28"/>
      <w:lang w:eastAsia="en-US" w:bidi="en-US"/>
    </w:rPr>
  </w:style>
  <w:style w:type="paragraph" w:customStyle="1" w:styleId="afffa">
    <w:name w:val="Обычный.Обычный док"/>
    <w:link w:val="afffb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b">
    <w:name w:val="Обычный.Обычный док Знак"/>
    <w:link w:val="afffa"/>
    <w:rsid w:val="00D24287"/>
    <w:rPr>
      <w:sz w:val="24"/>
    </w:rPr>
  </w:style>
  <w:style w:type="paragraph" w:customStyle="1" w:styleId="afffc">
    <w:name w:val="Обычный (отступ первой строки)"/>
    <w:basedOn w:val="a1"/>
    <w:qFormat/>
    <w:rsid w:val="00D24287"/>
    <w:pPr>
      <w:ind w:firstLine="708"/>
      <w:jc w:val="both"/>
    </w:pPr>
  </w:style>
  <w:style w:type="paragraph" w:customStyle="1" w:styleId="29">
    <w:name w:val="Заг 2"/>
    <w:basedOn w:val="a1"/>
    <w:next w:val="a1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0">
    <w:name w:val="Заголовок раздела ППТ"/>
    <w:basedOn w:val="a1"/>
    <w:next w:val="a1"/>
    <w:link w:val="afffd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d">
    <w:name w:val="Заголовок раздела ППТ Знак"/>
    <w:link w:val="a0"/>
    <w:rsid w:val="00D24287"/>
    <w:rPr>
      <w:b/>
      <w:sz w:val="24"/>
      <w:szCs w:val="24"/>
    </w:rPr>
  </w:style>
  <w:style w:type="paragraph" w:styleId="2a">
    <w:name w:val="Quote"/>
    <w:basedOn w:val="a1"/>
    <w:next w:val="a1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e">
    <w:name w:val="Intense Quote"/>
    <w:basedOn w:val="a1"/>
    <w:next w:val="a1"/>
    <w:link w:val="affff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link w:val="afffe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0">
    <w:name w:val="Subtle Emphasis"/>
    <w:uiPriority w:val="19"/>
    <w:qFormat/>
    <w:rsid w:val="00D24287"/>
    <w:rPr>
      <w:i/>
      <w:iCs/>
      <w:color w:val="808080"/>
    </w:rPr>
  </w:style>
  <w:style w:type="character" w:styleId="affff1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D24287"/>
    <w:rPr>
      <w:b/>
      <w:bCs/>
      <w:smallCaps/>
      <w:spacing w:val="5"/>
    </w:rPr>
  </w:style>
  <w:style w:type="paragraph" w:styleId="affff4">
    <w:name w:val="TOC Heading"/>
    <w:basedOn w:val="10"/>
    <w:next w:val="a1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1"/>
    <w:next w:val="a1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1"/>
    <w:next w:val="a1"/>
    <w:autoRedefine/>
    <w:uiPriority w:val="39"/>
    <w:unhideWhenUsed/>
    <w:qFormat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1"/>
    <w:link w:val="affff6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6">
    <w:name w:val="Обычный (без отступа) Знак"/>
    <w:link w:val="affff5"/>
    <w:rsid w:val="00D24287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D24287"/>
    <w:pPr>
      <w:keepNext/>
      <w:jc w:val="center"/>
    </w:pPr>
    <w:rPr>
      <w:szCs w:val="20"/>
    </w:rPr>
  </w:style>
  <w:style w:type="paragraph" w:styleId="affff7">
    <w:name w:val="Block Text"/>
    <w:basedOn w:val="a1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8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9">
    <w:name w:val="ïåðå÷åíü"/>
    <w:basedOn w:val="a1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1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1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1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D24287"/>
  </w:style>
  <w:style w:type="paragraph" w:customStyle="1" w:styleId="1f1">
    <w:name w:val="Название1"/>
    <w:basedOn w:val="a1"/>
    <w:rsid w:val="00D24287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1"/>
    <w:qFormat/>
    <w:rsid w:val="00D24287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D24287"/>
    <w:pPr>
      <w:jc w:val="left"/>
    </w:pPr>
  </w:style>
  <w:style w:type="paragraph" w:customStyle="1" w:styleId="3d">
    <w:name w:val="Название3"/>
    <w:basedOn w:val="a1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1"/>
    <w:link w:val="afffff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f">
    <w:name w:val="Отступ Знак"/>
    <w:link w:val="affffe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3"/>
    <w:next w:val="ad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D24287"/>
    <w:rPr>
      <w:color w:val="808080"/>
    </w:rPr>
  </w:style>
  <w:style w:type="paragraph" w:customStyle="1" w:styleId="afffff1">
    <w:name w:val="Статья"/>
    <w:basedOn w:val="a1"/>
    <w:uiPriority w:val="99"/>
    <w:rsid w:val="008C69D7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8C69D7"/>
  </w:style>
  <w:style w:type="character" w:styleId="afffff2">
    <w:name w:val="annotation reference"/>
    <w:uiPriority w:val="99"/>
    <w:unhideWhenUsed/>
    <w:rsid w:val="008C69D7"/>
    <w:rPr>
      <w:sz w:val="16"/>
      <w:szCs w:val="16"/>
    </w:rPr>
  </w:style>
  <w:style w:type="paragraph" w:styleId="afffff3">
    <w:name w:val="annotation subject"/>
    <w:basedOn w:val="afff4"/>
    <w:next w:val="afff4"/>
    <w:link w:val="afffff4"/>
    <w:uiPriority w:val="99"/>
    <w:unhideWhenUsed/>
    <w:rsid w:val="008C69D7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4">
    <w:name w:val="Тема примечания Знак"/>
    <w:link w:val="afffff3"/>
    <w:uiPriority w:val="99"/>
    <w:rsid w:val="008C69D7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5">
    <w:name w:val="Осн. текст Знак"/>
    <w:link w:val="afffff6"/>
    <w:locked/>
    <w:rsid w:val="008C69D7"/>
  </w:style>
  <w:style w:type="paragraph" w:customStyle="1" w:styleId="afffff6">
    <w:name w:val="Осн. текст"/>
    <w:basedOn w:val="a1"/>
    <w:link w:val="afffff5"/>
    <w:rsid w:val="008C69D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8C69D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8C69D7"/>
    <w:pPr>
      <w:shd w:val="clear" w:color="auto" w:fill="FFFFFF"/>
      <w:spacing w:line="274" w:lineRule="exact"/>
      <w:jc w:val="both"/>
    </w:pPr>
  </w:style>
  <w:style w:type="paragraph" w:customStyle="1" w:styleId="afffff7">
    <w:name w:val="Обычный.Нормальный"/>
    <w:link w:val="afffff8"/>
    <w:rsid w:val="008C69D7"/>
    <w:pPr>
      <w:spacing w:after="120"/>
      <w:ind w:firstLine="720"/>
      <w:jc w:val="both"/>
    </w:pPr>
    <w:rPr>
      <w:sz w:val="24"/>
    </w:rPr>
  </w:style>
  <w:style w:type="character" w:customStyle="1" w:styleId="afffff8">
    <w:name w:val="Обычный.Нормальный Знак"/>
    <w:link w:val="afffff7"/>
    <w:rsid w:val="008C69D7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8C69D7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8C69D7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8C69D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8C69D7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8C69D7"/>
    <w:rPr>
      <w:b/>
      <w:sz w:val="24"/>
      <w:szCs w:val="24"/>
    </w:rPr>
  </w:style>
  <w:style w:type="paragraph" w:customStyle="1" w:styleId="afffff9">
    <w:name w:val="Форматка"/>
    <w:uiPriority w:val="99"/>
    <w:rsid w:val="008C69D7"/>
  </w:style>
  <w:style w:type="paragraph" w:customStyle="1" w:styleId="1f5">
    <w:name w:val="Маркированный Стиль1"/>
    <w:basedOn w:val="a1"/>
    <w:uiPriority w:val="99"/>
    <w:rsid w:val="008C69D7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8C69D7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8C69D7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d"/>
    <w:link w:val="114"/>
    <w:qFormat/>
    <w:rsid w:val="008C69D7"/>
    <w:pPr>
      <w:ind w:left="108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4">
    <w:name w:val="Юля 1 заголовок 1 Знак"/>
    <w:link w:val="113"/>
    <w:rsid w:val="008C69D7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d"/>
    <w:link w:val="2111"/>
    <w:qFormat/>
    <w:rsid w:val="008C69D7"/>
    <w:pPr>
      <w:numPr>
        <w:ilvl w:val="1"/>
        <w:numId w:val="27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1">
    <w:name w:val="Юля 2 заголовок 1.1 Знак"/>
    <w:link w:val="211"/>
    <w:rsid w:val="008C69D7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a"/>
    <w:qFormat/>
    <w:rsid w:val="008C69D7"/>
    <w:pPr>
      <w:numPr>
        <w:numId w:val="28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a">
    <w:name w:val="Список общий Знак"/>
    <w:link w:val="a"/>
    <w:rsid w:val="008C69D7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8C69D7"/>
    <w:pPr>
      <w:spacing w:before="100" w:beforeAutospacing="1" w:after="100" w:afterAutospacing="1"/>
    </w:pPr>
  </w:style>
  <w:style w:type="paragraph" w:customStyle="1" w:styleId="afffffb">
    <w:name w:val="Текст программы"/>
    <w:basedOn w:val="a1"/>
    <w:link w:val="afffffc"/>
    <w:qFormat/>
    <w:rsid w:val="008C69D7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c">
    <w:name w:val="Текст программы Знак"/>
    <w:link w:val="afffffb"/>
    <w:rsid w:val="008C69D7"/>
    <w:rPr>
      <w:color w:val="000000"/>
      <w:sz w:val="24"/>
    </w:rPr>
  </w:style>
  <w:style w:type="paragraph" w:customStyle="1" w:styleId="afffffd">
    <w:name w:val="Основной тескт"/>
    <w:basedOn w:val="a1"/>
    <w:link w:val="afffffe"/>
    <w:qFormat/>
    <w:rsid w:val="008C69D7"/>
    <w:pPr>
      <w:spacing w:line="360" w:lineRule="auto"/>
      <w:ind w:firstLine="567"/>
      <w:jc w:val="both"/>
    </w:pPr>
    <w:rPr>
      <w:szCs w:val="20"/>
    </w:rPr>
  </w:style>
  <w:style w:type="character" w:customStyle="1" w:styleId="afffffe">
    <w:name w:val="Основной тескт Знак"/>
    <w:link w:val="afffffd"/>
    <w:locked/>
    <w:rsid w:val="008C69D7"/>
    <w:rPr>
      <w:sz w:val="24"/>
    </w:rPr>
  </w:style>
  <w:style w:type="paragraph" w:customStyle="1" w:styleId="TableParagraph">
    <w:name w:val="Table Paragraph"/>
    <w:basedOn w:val="a1"/>
    <w:uiPriority w:val="1"/>
    <w:qFormat/>
    <w:rsid w:val="008C6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f">
    <w:name w:val="Сравнение редакций. Добавленный фрагмент"/>
    <w:uiPriority w:val="99"/>
    <w:rsid w:val="008C69D7"/>
    <w:rPr>
      <w:color w:val="000000"/>
      <w:shd w:val="clear" w:color="auto" w:fill="C1D7FF"/>
    </w:rPr>
  </w:style>
  <w:style w:type="paragraph" w:customStyle="1" w:styleId="affffff0">
    <w:name w:val="Информация об изменениях документа"/>
    <w:basedOn w:val="afff3"/>
    <w:next w:val="a1"/>
    <w:uiPriority w:val="99"/>
    <w:rsid w:val="008C69D7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8C69D7"/>
  </w:style>
  <w:style w:type="character" w:customStyle="1" w:styleId="af7">
    <w:name w:val="Обычный (веб) Знак"/>
    <w:link w:val="af6"/>
    <w:uiPriority w:val="99"/>
    <w:locked/>
    <w:rsid w:val="008C69D7"/>
    <w:rPr>
      <w:sz w:val="24"/>
      <w:szCs w:val="24"/>
    </w:rPr>
  </w:style>
  <w:style w:type="paragraph" w:customStyle="1" w:styleId="2f0">
    <w:name w:val="Абзац списка2"/>
    <w:basedOn w:val="a1"/>
    <w:uiPriority w:val="99"/>
    <w:rsid w:val="008C69D7"/>
    <w:pPr>
      <w:ind w:left="708"/>
    </w:pPr>
  </w:style>
  <w:style w:type="character" w:customStyle="1" w:styleId="2f1">
    <w:name w:val="Основной текст (2)_"/>
    <w:link w:val="2f2"/>
    <w:rsid w:val="008C69D7"/>
    <w:rPr>
      <w:sz w:val="28"/>
      <w:szCs w:val="28"/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8C69D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6">
    <w:name w:val="Название Знак1"/>
    <w:uiPriority w:val="99"/>
    <w:rsid w:val="008C69D7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8C69D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8C69D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8C69D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8C69D7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8C69D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8C69D7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4342dd-94c8-49a7-ad12-4b08af9557fb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74E8-133E-4580-938A-A796B3CD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29915</CharactersWithSpaces>
  <SharedDoc>false</SharedDoc>
  <HLinks>
    <vt:vector size="24" baseType="variant">
      <vt:variant>
        <vt:i4>7405632</vt:i4>
      </vt:variant>
      <vt:variant>
        <vt:i4>9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C:\content\act\99ba77cf-b461-42d3-a311-3fa08933fb55.doc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C:\content\act\f760f47e-9b99-4bbf-a6ea-1e90e47660e4.html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C:\content\act\384342dd-94c8-49a7-ad12-4b08af9557fb.doc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Admin</cp:lastModifiedBy>
  <cp:revision>6</cp:revision>
  <cp:lastPrinted>2022-06-17T11:21:00Z</cp:lastPrinted>
  <dcterms:created xsi:type="dcterms:W3CDTF">2022-06-16T12:27:00Z</dcterms:created>
  <dcterms:modified xsi:type="dcterms:W3CDTF">2022-06-17T11:55:00Z</dcterms:modified>
</cp:coreProperties>
</file>