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34" w:rsidRPr="005A036B" w:rsidRDefault="00E77334" w:rsidP="00E77334">
      <w:pPr>
        <w:suppressAutoHyphens/>
        <w:jc w:val="center"/>
        <w:rPr>
          <w:b/>
          <w:bCs/>
          <w:sz w:val="26"/>
          <w:szCs w:val="26"/>
        </w:rPr>
      </w:pPr>
      <w:r w:rsidRPr="005A036B">
        <w:rPr>
          <w:b/>
          <w:bCs/>
          <w:sz w:val="26"/>
          <w:szCs w:val="26"/>
        </w:rPr>
        <w:t>Муниципальное образование Кондинский район</w:t>
      </w:r>
    </w:p>
    <w:p w:rsidR="00E77334" w:rsidRPr="005A036B" w:rsidRDefault="00E77334" w:rsidP="00E77334">
      <w:pPr>
        <w:jc w:val="center"/>
        <w:rPr>
          <w:b/>
          <w:sz w:val="26"/>
          <w:szCs w:val="26"/>
        </w:rPr>
      </w:pPr>
      <w:r w:rsidRPr="005A036B">
        <w:rPr>
          <w:b/>
          <w:sz w:val="26"/>
          <w:szCs w:val="26"/>
        </w:rPr>
        <w:t xml:space="preserve">Ханты-Мансийского автономного округа </w:t>
      </w:r>
      <w:r w:rsidRPr="005A036B">
        <w:rPr>
          <w:rFonts w:eastAsia="Calibri"/>
          <w:sz w:val="26"/>
          <w:szCs w:val="26"/>
          <w:lang w:eastAsia="en-US"/>
        </w:rPr>
        <w:t>–</w:t>
      </w:r>
      <w:r w:rsidRPr="005A036B">
        <w:rPr>
          <w:b/>
          <w:sz w:val="26"/>
          <w:szCs w:val="26"/>
        </w:rPr>
        <w:t xml:space="preserve"> Югры</w:t>
      </w:r>
    </w:p>
    <w:p w:rsidR="00E77334" w:rsidRPr="005A036B" w:rsidRDefault="00E77334" w:rsidP="00E77334">
      <w:pPr>
        <w:rPr>
          <w:sz w:val="26"/>
          <w:szCs w:val="26"/>
        </w:rPr>
      </w:pPr>
    </w:p>
    <w:p w:rsidR="00E77334" w:rsidRPr="005A036B" w:rsidRDefault="00E77334" w:rsidP="00E77334">
      <w:pPr>
        <w:rPr>
          <w:sz w:val="26"/>
          <w:szCs w:val="26"/>
        </w:rPr>
      </w:pPr>
    </w:p>
    <w:p w:rsidR="00E77334" w:rsidRPr="005A036B" w:rsidRDefault="00E77334" w:rsidP="00E77334">
      <w:pPr>
        <w:pStyle w:val="1"/>
        <w:rPr>
          <w:rFonts w:ascii="Times New Roman" w:hAnsi="Times New Roman"/>
          <w:b/>
          <w:bCs/>
          <w:sz w:val="26"/>
          <w:szCs w:val="26"/>
        </w:rPr>
      </w:pPr>
      <w:r w:rsidRPr="005A036B">
        <w:rPr>
          <w:rFonts w:ascii="Times New Roman" w:hAnsi="Times New Roman"/>
          <w:b/>
          <w:bCs/>
          <w:sz w:val="26"/>
          <w:szCs w:val="26"/>
        </w:rPr>
        <w:t>АДМИНИСТРАЦИЯ КОНДИНСКОГО РАЙОНА</w:t>
      </w:r>
    </w:p>
    <w:p w:rsidR="00E77334" w:rsidRPr="005A036B" w:rsidRDefault="00E77334" w:rsidP="00E77334">
      <w:pPr>
        <w:rPr>
          <w:sz w:val="26"/>
          <w:szCs w:val="26"/>
        </w:rPr>
      </w:pPr>
    </w:p>
    <w:p w:rsidR="00E77334" w:rsidRPr="005A036B" w:rsidRDefault="00E77334" w:rsidP="00E77334">
      <w:pPr>
        <w:pStyle w:val="3"/>
        <w:rPr>
          <w:rFonts w:ascii="Times New Roman" w:hAnsi="Times New Roman"/>
          <w:b/>
          <w:sz w:val="26"/>
          <w:szCs w:val="26"/>
        </w:rPr>
      </w:pPr>
      <w:r w:rsidRPr="005A036B">
        <w:rPr>
          <w:rFonts w:ascii="Times New Roman" w:hAnsi="Times New Roman"/>
          <w:b/>
          <w:sz w:val="26"/>
          <w:szCs w:val="26"/>
        </w:rPr>
        <w:t>ПОСТАНОВЛЕНИЕ</w:t>
      </w:r>
    </w:p>
    <w:p w:rsidR="00E77334" w:rsidRPr="005A036B" w:rsidRDefault="00E77334" w:rsidP="00E77334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E77334" w:rsidRPr="005A036B" w:rsidTr="00B15C2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77334" w:rsidRPr="005A036B" w:rsidRDefault="00E77334" w:rsidP="00B15C21">
            <w:pPr>
              <w:rPr>
                <w:sz w:val="26"/>
                <w:szCs w:val="26"/>
              </w:rPr>
            </w:pPr>
            <w:r w:rsidRPr="005A036B">
              <w:rPr>
                <w:sz w:val="26"/>
                <w:szCs w:val="26"/>
              </w:rPr>
              <w:t>от             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77334" w:rsidRPr="005A036B" w:rsidRDefault="00E77334" w:rsidP="00B15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E77334" w:rsidRPr="005A036B" w:rsidRDefault="00E77334" w:rsidP="00B15C2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77334" w:rsidRPr="005A036B" w:rsidRDefault="00E77334" w:rsidP="00B15C21">
            <w:pPr>
              <w:jc w:val="right"/>
              <w:rPr>
                <w:sz w:val="26"/>
                <w:szCs w:val="26"/>
              </w:rPr>
            </w:pPr>
            <w:r w:rsidRPr="005A036B">
              <w:rPr>
                <w:sz w:val="26"/>
                <w:szCs w:val="26"/>
              </w:rPr>
              <w:t xml:space="preserve">№    </w:t>
            </w:r>
          </w:p>
        </w:tc>
      </w:tr>
      <w:tr w:rsidR="00E77334" w:rsidRPr="005A036B" w:rsidTr="00B15C2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77334" w:rsidRPr="005A036B" w:rsidRDefault="00E77334" w:rsidP="00B15C21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77334" w:rsidRPr="005A036B" w:rsidRDefault="00E77334" w:rsidP="00B15C21">
            <w:pPr>
              <w:jc w:val="center"/>
              <w:rPr>
                <w:sz w:val="26"/>
                <w:szCs w:val="26"/>
              </w:rPr>
            </w:pPr>
            <w:proofErr w:type="spellStart"/>
            <w:r w:rsidRPr="005A036B">
              <w:rPr>
                <w:sz w:val="26"/>
                <w:szCs w:val="26"/>
              </w:rPr>
              <w:t>пгт</w:t>
            </w:r>
            <w:proofErr w:type="spellEnd"/>
            <w:r w:rsidRPr="005A036B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334" w:rsidRPr="005A036B" w:rsidRDefault="00E77334" w:rsidP="00B15C21">
            <w:pPr>
              <w:jc w:val="right"/>
              <w:rPr>
                <w:sz w:val="26"/>
                <w:szCs w:val="26"/>
              </w:rPr>
            </w:pPr>
          </w:p>
        </w:tc>
      </w:tr>
    </w:tbl>
    <w:p w:rsidR="00E77334" w:rsidRPr="005A036B" w:rsidRDefault="00E77334" w:rsidP="00E773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77334" w:rsidRPr="005A036B" w:rsidTr="00B15C21">
        <w:tc>
          <w:tcPr>
            <w:tcW w:w="4928" w:type="dxa"/>
          </w:tcPr>
          <w:p w:rsidR="00E77334" w:rsidRPr="00483F49" w:rsidRDefault="00E77334" w:rsidP="003F724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83F49">
              <w:rPr>
                <w:rFonts w:ascii="Times New Roman" w:hAnsi="Times New Roman" w:cs="Times New Roman"/>
                <w:b w:val="0"/>
                <w:sz w:val="26"/>
                <w:szCs w:val="26"/>
              </w:rPr>
              <w:t>О муниципальной программе</w:t>
            </w:r>
            <w:r w:rsidR="00D41B6F" w:rsidRPr="00483F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Кондинского района </w:t>
            </w:r>
            <w:r w:rsidRPr="00483F49">
              <w:rPr>
                <w:rFonts w:ascii="Times New Roman" w:hAnsi="Times New Roman" w:cs="Times New Roman"/>
                <w:b w:val="0"/>
                <w:sz w:val="26"/>
                <w:szCs w:val="26"/>
              </w:rPr>
              <w:t>«Укрепление межнационального и межконфессионального согласия, профилактика экстремизма</w:t>
            </w:r>
            <w:r w:rsidR="003F7243" w:rsidRPr="00483F49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483F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3F7243" w:rsidRPr="00C26D57" w:rsidRDefault="003F7243" w:rsidP="003F7243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77334" w:rsidRPr="005A036B" w:rsidRDefault="00E77334" w:rsidP="00E773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36B">
        <w:rPr>
          <w:sz w:val="26"/>
          <w:szCs w:val="26"/>
        </w:rPr>
        <w:t xml:space="preserve">В соответствии с </w:t>
      </w:r>
      <w:hyperlink r:id="rId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5A036B">
          <w:rPr>
            <w:rStyle w:val="a5"/>
            <w:sz w:val="26"/>
            <w:szCs w:val="26"/>
          </w:rPr>
          <w:t>Бюджетным кодексом Российской Федерации</w:t>
        </w:r>
      </w:hyperlink>
      <w:r w:rsidRPr="005A036B">
        <w:rPr>
          <w:sz w:val="26"/>
          <w:szCs w:val="26"/>
        </w:rPr>
        <w:t xml:space="preserve">, постановлением Правительства Ханты-Мансийского автономного округа - Югры, постановлением администрации Кондинского района от 31 августа 2022 года № 2041 «О Перечне муниципальных программ Кондинского района», постановлением администрации Кондинского района </w:t>
      </w:r>
      <w:hyperlink r:id="rId8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5A036B">
          <w:rPr>
            <w:rStyle w:val="a5"/>
            <w:sz w:val="26"/>
            <w:szCs w:val="26"/>
          </w:rPr>
          <w:t xml:space="preserve">от 29 августа 2022 года № </w:t>
        </w:r>
      </w:hyperlink>
      <w:r w:rsidRPr="005A036B">
        <w:rPr>
          <w:sz w:val="26"/>
          <w:szCs w:val="26"/>
        </w:rPr>
        <w:t xml:space="preserve">2010 «О порядке разработки и реализации муниципальных программ Кондинского района», </w:t>
      </w:r>
      <w:r w:rsidRPr="005A036B">
        <w:rPr>
          <w:b/>
          <w:sz w:val="26"/>
          <w:szCs w:val="26"/>
        </w:rPr>
        <w:t>администрация Кондинского района</w:t>
      </w:r>
      <w:r w:rsidRPr="005A036B">
        <w:rPr>
          <w:sz w:val="26"/>
          <w:szCs w:val="26"/>
        </w:rPr>
        <w:t xml:space="preserve"> </w:t>
      </w:r>
      <w:r w:rsidRPr="005A036B">
        <w:rPr>
          <w:b/>
          <w:sz w:val="26"/>
          <w:szCs w:val="26"/>
        </w:rPr>
        <w:t>постановляет:</w:t>
      </w:r>
      <w:r w:rsidRPr="005A036B">
        <w:rPr>
          <w:sz w:val="26"/>
          <w:szCs w:val="26"/>
        </w:rPr>
        <w:t xml:space="preserve"> </w:t>
      </w:r>
    </w:p>
    <w:p w:rsidR="00E77334" w:rsidRPr="005A036B" w:rsidRDefault="00E77334" w:rsidP="00E77334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36B">
        <w:rPr>
          <w:sz w:val="26"/>
          <w:szCs w:val="26"/>
        </w:rPr>
        <w:t xml:space="preserve">1. Утвердить муниципальную программу </w:t>
      </w:r>
      <w:r w:rsidR="00D41B6F" w:rsidRPr="00D41B6F">
        <w:rPr>
          <w:sz w:val="26"/>
          <w:szCs w:val="26"/>
        </w:rPr>
        <w:t>Кондинского района</w:t>
      </w:r>
      <w:r w:rsidR="00D41B6F">
        <w:rPr>
          <w:sz w:val="26"/>
          <w:szCs w:val="26"/>
          <w:lang w:val="ru-RU"/>
        </w:rPr>
        <w:t xml:space="preserve"> </w:t>
      </w:r>
      <w:r w:rsidRPr="00C26D57">
        <w:rPr>
          <w:sz w:val="26"/>
          <w:szCs w:val="26"/>
        </w:rPr>
        <w:t xml:space="preserve">«Укрепление межнационального и межконфессионального согласия, профилактика экстремизма </w:t>
      </w:r>
      <w:r w:rsidRPr="005A036B">
        <w:rPr>
          <w:sz w:val="26"/>
          <w:szCs w:val="26"/>
        </w:rPr>
        <w:t xml:space="preserve"> (далее - муниципальная программа).</w:t>
      </w:r>
    </w:p>
    <w:p w:rsidR="00E77334" w:rsidRPr="005A036B" w:rsidRDefault="00E77334" w:rsidP="00E77334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A036B">
        <w:rPr>
          <w:sz w:val="26"/>
          <w:szCs w:val="26"/>
        </w:rPr>
        <w:t>2. Определить отдел общественной безопасности администрации Кондинского района ответственным исполнителем муниципальной программы.</w:t>
      </w:r>
    </w:p>
    <w:p w:rsidR="00E77334" w:rsidRPr="005A036B" w:rsidRDefault="00E77334" w:rsidP="00E77334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bookmarkStart w:id="0" w:name="sub_4"/>
      <w:r w:rsidRPr="005A036B">
        <w:rPr>
          <w:sz w:val="26"/>
          <w:szCs w:val="26"/>
        </w:rPr>
        <w:t xml:space="preserve">3. Обнародовать постановление в соответствии с решением Думы Кондинского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5A036B">
          <w:rPr>
            <w:rStyle w:val="a5"/>
            <w:sz w:val="26"/>
            <w:szCs w:val="26"/>
          </w:rPr>
          <w:t>от 27 февраля 2017 года № 215</w:t>
        </w:r>
      </w:hyperlink>
      <w:r w:rsidRPr="005A036B">
        <w:rPr>
          <w:sz w:val="26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bookmarkEnd w:id="0"/>
    <w:p w:rsidR="00E77334" w:rsidRPr="005A036B" w:rsidRDefault="00E77334" w:rsidP="00E773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036B">
        <w:rPr>
          <w:sz w:val="26"/>
          <w:szCs w:val="26"/>
        </w:rPr>
        <w:t>4. Постановление вступает в силу после его обнародования, но не ранее 01 января 2023 года и распространяет свое действие на правоотношения, связанные с формированием бюджета Кондинского района на 2023 год</w:t>
      </w:r>
      <w:r>
        <w:rPr>
          <w:sz w:val="26"/>
          <w:szCs w:val="26"/>
        </w:rPr>
        <w:t xml:space="preserve"> </w:t>
      </w:r>
      <w:r w:rsidRPr="005A036B">
        <w:rPr>
          <w:sz w:val="26"/>
          <w:szCs w:val="26"/>
        </w:rPr>
        <w:t xml:space="preserve"> и на плановый период 2024 и 2025 годов.</w:t>
      </w:r>
    </w:p>
    <w:p w:rsidR="00E77334" w:rsidRPr="005A036B" w:rsidRDefault="00E77334" w:rsidP="00E77334">
      <w:pPr>
        <w:ind w:firstLine="709"/>
        <w:jc w:val="both"/>
        <w:rPr>
          <w:sz w:val="26"/>
          <w:szCs w:val="26"/>
        </w:rPr>
      </w:pPr>
      <w:r w:rsidRPr="005A036B">
        <w:rPr>
          <w:sz w:val="26"/>
          <w:szCs w:val="26"/>
        </w:rPr>
        <w:t xml:space="preserve">5. Контроль за выполнением постановления возложить на заместителя главы района А.А. Яковлева. </w:t>
      </w:r>
    </w:p>
    <w:p w:rsidR="00E77334" w:rsidRDefault="00E77334" w:rsidP="00E77334">
      <w:pPr>
        <w:ind w:firstLine="709"/>
        <w:rPr>
          <w:sz w:val="26"/>
          <w:szCs w:val="26"/>
        </w:rPr>
      </w:pPr>
    </w:p>
    <w:p w:rsidR="00D41B6F" w:rsidRDefault="00D41B6F" w:rsidP="00E77334">
      <w:pPr>
        <w:ind w:firstLine="709"/>
        <w:rPr>
          <w:sz w:val="26"/>
          <w:szCs w:val="26"/>
        </w:rPr>
      </w:pPr>
    </w:p>
    <w:p w:rsidR="00D41B6F" w:rsidRPr="005A036B" w:rsidRDefault="00D41B6F" w:rsidP="00E77334">
      <w:pPr>
        <w:ind w:firstLine="70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1858"/>
        <w:gridCol w:w="3347"/>
      </w:tblGrid>
      <w:tr w:rsidR="001157A6" w:rsidRPr="005A036B" w:rsidTr="00B15C21">
        <w:tc>
          <w:tcPr>
            <w:tcW w:w="4649" w:type="dxa"/>
          </w:tcPr>
          <w:p w:rsidR="001157A6" w:rsidRPr="005A036B" w:rsidRDefault="001157A6" w:rsidP="00B15C21">
            <w:pPr>
              <w:jc w:val="both"/>
              <w:rPr>
                <w:sz w:val="26"/>
                <w:szCs w:val="26"/>
              </w:rPr>
            </w:pPr>
            <w:r w:rsidRPr="005A036B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58" w:type="dxa"/>
          </w:tcPr>
          <w:p w:rsidR="001157A6" w:rsidRPr="005A036B" w:rsidRDefault="001157A6" w:rsidP="00B15C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157A6" w:rsidRPr="005A036B" w:rsidRDefault="001157A6" w:rsidP="00B15C21">
            <w:pPr>
              <w:ind w:left="1335"/>
              <w:jc w:val="right"/>
              <w:rPr>
                <w:sz w:val="26"/>
                <w:szCs w:val="26"/>
              </w:rPr>
            </w:pPr>
            <w:r w:rsidRPr="005A036B">
              <w:rPr>
                <w:sz w:val="26"/>
                <w:szCs w:val="26"/>
              </w:rPr>
              <w:t>А.А. Мухин</w:t>
            </w:r>
          </w:p>
        </w:tc>
      </w:tr>
    </w:tbl>
    <w:p w:rsidR="001157A6" w:rsidRDefault="001157A6" w:rsidP="00E77334">
      <w:pPr>
        <w:ind w:firstLine="709"/>
        <w:rPr>
          <w:sz w:val="26"/>
          <w:szCs w:val="26"/>
        </w:rPr>
      </w:pPr>
    </w:p>
    <w:p w:rsidR="001157A6" w:rsidRDefault="001157A6" w:rsidP="00E77334">
      <w:pPr>
        <w:ind w:firstLine="709"/>
        <w:rPr>
          <w:sz w:val="26"/>
          <w:szCs w:val="26"/>
        </w:rPr>
        <w:sectPr w:rsidR="001157A6" w:rsidSect="00E77334">
          <w:headerReference w:type="first" r:id="rId10"/>
          <w:pgSz w:w="11906" w:h="16838" w:code="9"/>
          <w:pgMar w:top="851" w:right="566" w:bottom="1079" w:left="1701" w:header="709" w:footer="709" w:gutter="0"/>
          <w:cols w:space="708"/>
          <w:titlePg/>
          <w:docGrid w:linePitch="360"/>
        </w:sectPr>
      </w:pPr>
    </w:p>
    <w:p w:rsidR="001157A6" w:rsidRPr="005A036B" w:rsidRDefault="001157A6" w:rsidP="001157A6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sz w:val="28"/>
          <w:szCs w:val="28"/>
        </w:rPr>
      </w:pPr>
      <w:r w:rsidRPr="005A036B">
        <w:rPr>
          <w:rFonts w:cs="Arial"/>
          <w:sz w:val="28"/>
          <w:szCs w:val="28"/>
        </w:rPr>
        <w:lastRenderedPageBreak/>
        <w:t>Приложение</w:t>
      </w:r>
    </w:p>
    <w:p w:rsidR="001157A6" w:rsidRPr="005A036B" w:rsidRDefault="001157A6" w:rsidP="001157A6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sz w:val="28"/>
          <w:szCs w:val="28"/>
        </w:rPr>
      </w:pPr>
      <w:r w:rsidRPr="005A036B">
        <w:rPr>
          <w:rFonts w:cs="Arial"/>
          <w:sz w:val="28"/>
          <w:szCs w:val="28"/>
        </w:rPr>
        <w:t xml:space="preserve">к постановлению </w:t>
      </w:r>
    </w:p>
    <w:p w:rsidR="001157A6" w:rsidRPr="005A036B" w:rsidRDefault="001157A6" w:rsidP="001157A6">
      <w:pPr>
        <w:shd w:val="clear" w:color="auto" w:fill="FFFFFF"/>
        <w:autoSpaceDE w:val="0"/>
        <w:autoSpaceDN w:val="0"/>
        <w:adjustRightInd w:val="0"/>
        <w:ind w:left="4962"/>
        <w:jc w:val="right"/>
        <w:rPr>
          <w:rFonts w:cs="Arial"/>
          <w:sz w:val="28"/>
          <w:szCs w:val="28"/>
        </w:rPr>
      </w:pPr>
      <w:r w:rsidRPr="005A036B">
        <w:rPr>
          <w:rFonts w:cs="Arial"/>
          <w:sz w:val="28"/>
          <w:szCs w:val="28"/>
        </w:rPr>
        <w:t>администрации района</w:t>
      </w:r>
    </w:p>
    <w:p w:rsidR="001157A6" w:rsidRPr="005A036B" w:rsidRDefault="001157A6" w:rsidP="001157A6">
      <w:pPr>
        <w:ind w:left="4962"/>
        <w:jc w:val="right"/>
        <w:rPr>
          <w:rFonts w:cs="Arial"/>
          <w:sz w:val="28"/>
          <w:szCs w:val="28"/>
        </w:rPr>
      </w:pPr>
      <w:r w:rsidRPr="005A036B">
        <w:rPr>
          <w:rFonts w:cs="Arial"/>
          <w:sz w:val="28"/>
          <w:szCs w:val="28"/>
        </w:rPr>
        <w:t>от «__»______2022 г. № ____</w:t>
      </w:r>
    </w:p>
    <w:p w:rsidR="001157A6" w:rsidRPr="005A036B" w:rsidRDefault="001157A6" w:rsidP="001157A6">
      <w:pPr>
        <w:ind w:left="4962"/>
        <w:rPr>
          <w:rFonts w:cs="Arial"/>
          <w:sz w:val="28"/>
          <w:szCs w:val="28"/>
        </w:rPr>
      </w:pPr>
    </w:p>
    <w:p w:rsidR="001157A6" w:rsidRPr="005A036B" w:rsidRDefault="001157A6" w:rsidP="00483F49">
      <w:pPr>
        <w:jc w:val="center"/>
        <w:rPr>
          <w:rFonts w:cs="Arial"/>
          <w:sz w:val="28"/>
          <w:szCs w:val="28"/>
        </w:rPr>
      </w:pPr>
      <w:r w:rsidRPr="005A036B">
        <w:rPr>
          <w:rFonts w:cs="Arial"/>
          <w:sz w:val="28"/>
          <w:szCs w:val="28"/>
        </w:rPr>
        <w:t>Паспорт муниципальной программы</w:t>
      </w:r>
      <w:r w:rsidR="00D41B6F" w:rsidRPr="00D41B6F">
        <w:t xml:space="preserve"> </w:t>
      </w:r>
    </w:p>
    <w:p w:rsidR="001157A6" w:rsidRPr="00032B2A" w:rsidRDefault="001157A6" w:rsidP="001157A6">
      <w:pPr>
        <w:suppressAutoHyphens/>
        <w:rPr>
          <w:lang w:eastAsia="ar-SA"/>
        </w:rPr>
      </w:pPr>
    </w:p>
    <w:tbl>
      <w:tblPr>
        <w:tblW w:w="15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533"/>
        <w:gridCol w:w="3250"/>
        <w:gridCol w:w="1422"/>
        <w:gridCol w:w="1041"/>
        <w:gridCol w:w="659"/>
        <w:gridCol w:w="381"/>
        <w:gridCol w:w="915"/>
        <w:gridCol w:w="790"/>
        <w:gridCol w:w="124"/>
        <w:gridCol w:w="1681"/>
        <w:gridCol w:w="2012"/>
      </w:tblGrid>
      <w:tr w:rsidR="001157A6" w:rsidRPr="00EE066B" w:rsidTr="00416006">
        <w:trPr>
          <w:trHeight w:val="68"/>
        </w:trPr>
        <w:tc>
          <w:tcPr>
            <w:tcW w:w="2310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Наименование муниципальной программы 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t xml:space="preserve">Укрепление межнационального и межконфессионального согласия, профилактика экстремизма </w:t>
            </w:r>
          </w:p>
        </w:tc>
        <w:tc>
          <w:tcPr>
            <w:tcW w:w="5332" w:type="dxa"/>
            <w:gridSpan w:val="7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3693" w:type="dxa"/>
            <w:gridSpan w:val="2"/>
            <w:shd w:val="clear" w:color="auto" w:fill="auto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t>2023 - 2025 годы и на период до 2030 года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12808" w:type="dxa"/>
            <w:gridSpan w:val="11"/>
            <w:shd w:val="clear" w:color="auto" w:fill="auto"/>
          </w:tcPr>
          <w:p w:rsidR="001157A6" w:rsidRPr="00EE066B" w:rsidRDefault="00B15C21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t>Замес</w:t>
            </w:r>
            <w:r w:rsidR="0024616C" w:rsidRPr="00EE066B">
              <w:t xml:space="preserve">титель главы Кондинского района, в ведении которого находиться отдел общественной безопасности </w:t>
            </w:r>
            <w:r w:rsidR="00D41B6F" w:rsidRPr="00EE066B">
              <w:t>администрации Кондинского района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808" w:type="dxa"/>
            <w:gridSpan w:val="11"/>
            <w:shd w:val="clear" w:color="auto" w:fill="auto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t>Отдел общественной безопасности администрации Кондинского района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12808" w:type="dxa"/>
            <w:gridSpan w:val="11"/>
            <w:shd w:val="clear" w:color="auto" w:fill="auto"/>
          </w:tcPr>
          <w:p w:rsidR="001157A6" w:rsidRPr="00EE066B" w:rsidRDefault="000E371D" w:rsidP="00D41B6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066B">
              <w:rPr>
                <w:bCs/>
              </w:rPr>
              <w:t>-</w:t>
            </w:r>
            <w:r w:rsidR="001157A6" w:rsidRPr="00EE066B">
              <w:rPr>
                <w:bCs/>
              </w:rPr>
              <w:t xml:space="preserve"> </w:t>
            </w:r>
          </w:p>
        </w:tc>
      </w:tr>
      <w:tr w:rsidR="0024616C" w:rsidRPr="00EE066B" w:rsidTr="00416006">
        <w:trPr>
          <w:trHeight w:val="68"/>
        </w:trPr>
        <w:tc>
          <w:tcPr>
            <w:tcW w:w="2310" w:type="dxa"/>
            <w:shd w:val="clear" w:color="auto" w:fill="auto"/>
          </w:tcPr>
          <w:p w:rsidR="0024616C" w:rsidRPr="00EE066B" w:rsidRDefault="0024616C" w:rsidP="0024616C">
            <w:pPr>
              <w:ind w:left="-108"/>
            </w:pPr>
            <w:r w:rsidRPr="00EE066B">
              <w:t xml:space="preserve"> Национальная цель</w:t>
            </w:r>
          </w:p>
        </w:tc>
        <w:tc>
          <w:tcPr>
            <w:tcW w:w="12808" w:type="dxa"/>
            <w:gridSpan w:val="11"/>
            <w:shd w:val="clear" w:color="auto" w:fill="auto"/>
          </w:tcPr>
          <w:p w:rsidR="0024616C" w:rsidRPr="00EE066B" w:rsidRDefault="0024616C" w:rsidP="00D41B6F">
            <w:r w:rsidRPr="00EE066B">
              <w:t>-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12808" w:type="dxa"/>
            <w:gridSpan w:val="11"/>
            <w:shd w:val="clear" w:color="auto" w:fill="auto"/>
          </w:tcPr>
          <w:p w:rsidR="001157A6" w:rsidRPr="00EE066B" w:rsidRDefault="00B15C21" w:rsidP="00D41B6F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Calibri"/>
              </w:rPr>
            </w:pPr>
            <w:r w:rsidRPr="00EE066B">
              <w:t>Укрепление единства</w:t>
            </w:r>
            <w:r w:rsidR="00D41B6F" w:rsidRPr="00EE066B">
              <w:t xml:space="preserve"> многонационального </w:t>
            </w:r>
            <w:r w:rsidRPr="00EE066B">
              <w:t>народа</w:t>
            </w:r>
            <w:r w:rsidR="001157A6" w:rsidRPr="00EE066B">
              <w:t xml:space="preserve"> Российской Федерации, профилактика экстремизма </w:t>
            </w:r>
            <w:r w:rsidRPr="00EE066B">
              <w:t xml:space="preserve">на </w:t>
            </w:r>
            <w:proofErr w:type="gramStart"/>
            <w:r w:rsidRPr="00EE066B">
              <w:t>территории  Кондинского</w:t>
            </w:r>
            <w:proofErr w:type="gramEnd"/>
            <w:r w:rsidR="001157A6" w:rsidRPr="00EE066B">
              <w:t xml:space="preserve"> район</w:t>
            </w:r>
            <w:r w:rsidRPr="00EE066B">
              <w:t>а</w:t>
            </w:r>
            <w:r w:rsidR="001157A6" w:rsidRPr="00EE066B">
              <w:t>.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12808" w:type="dxa"/>
            <w:gridSpan w:val="11"/>
            <w:shd w:val="clear" w:color="auto" w:fill="auto"/>
          </w:tcPr>
          <w:p w:rsidR="001157A6" w:rsidRPr="00EE066B" w:rsidRDefault="001157A6" w:rsidP="00B15C21">
            <w:r w:rsidRPr="00EE066B">
              <w:t>1. Укрепление межнационального и межконфессионального согласия, сохранение этнокультурного многообразия народов Российской Федерации, проживающих в Кондинском районе.</w:t>
            </w:r>
          </w:p>
          <w:p w:rsidR="001157A6" w:rsidRPr="00EE066B" w:rsidRDefault="001157A6" w:rsidP="000E371D">
            <w:r w:rsidRPr="00EE066B">
              <w:t xml:space="preserve">2. </w:t>
            </w:r>
            <w:r w:rsidR="00D41B6F" w:rsidRPr="00EE066B">
              <w:t>Профилактика экстремистских проявлений</w:t>
            </w:r>
            <w:r w:rsidRPr="00EE066B">
              <w:t>, укрепление гражданского единства. Содействие социальной и культурной адаптации иностранных граждан. Противодействие социальной исклю</w:t>
            </w:r>
            <w:r w:rsidR="000E371D" w:rsidRPr="00EE066B">
              <w:t>чительности иностранных граждан.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Подпрограммы или основные мероприятия</w:t>
            </w:r>
          </w:p>
        </w:tc>
        <w:tc>
          <w:tcPr>
            <w:tcW w:w="12808" w:type="dxa"/>
            <w:gridSpan w:val="11"/>
            <w:shd w:val="clear" w:color="auto" w:fill="auto"/>
          </w:tcPr>
          <w:p w:rsidR="001157A6" w:rsidRPr="00EE066B" w:rsidRDefault="000E371D" w:rsidP="00B15C21">
            <w:r w:rsidRPr="00EE066B">
              <w:t>-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vMerge w:val="restart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Целевые показатели муниципальной </w:t>
            </w:r>
            <w:r w:rsidRPr="00EE066B">
              <w:rPr>
                <w:rFonts w:eastAsia="Calibri"/>
              </w:rPr>
              <w:lastRenderedPageBreak/>
              <w:t xml:space="preserve">программы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lastRenderedPageBreak/>
              <w:t>№ п/п</w:t>
            </w:r>
          </w:p>
        </w:tc>
        <w:tc>
          <w:tcPr>
            <w:tcW w:w="3250" w:type="dxa"/>
            <w:vMerge w:val="restart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Наименование целевого показателя 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Документ - основание </w:t>
            </w:r>
          </w:p>
        </w:tc>
        <w:tc>
          <w:tcPr>
            <w:tcW w:w="7603" w:type="dxa"/>
            <w:gridSpan w:val="8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Значение показателя по годам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533" w:type="dxa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3250" w:type="dxa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041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Базовое </w:t>
            </w:r>
            <w:r w:rsidRPr="00EE066B">
              <w:rPr>
                <w:rFonts w:eastAsia="Calibri"/>
              </w:rPr>
              <w:lastRenderedPageBreak/>
              <w:t xml:space="preserve">значение </w:t>
            </w:r>
          </w:p>
        </w:tc>
        <w:tc>
          <w:tcPr>
            <w:tcW w:w="1040" w:type="dxa"/>
            <w:gridSpan w:val="2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lastRenderedPageBreak/>
              <w:t>2023</w:t>
            </w:r>
          </w:p>
        </w:tc>
        <w:tc>
          <w:tcPr>
            <w:tcW w:w="915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2024</w:t>
            </w:r>
          </w:p>
        </w:tc>
        <w:tc>
          <w:tcPr>
            <w:tcW w:w="914" w:type="dxa"/>
            <w:gridSpan w:val="2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2025</w:t>
            </w:r>
          </w:p>
        </w:tc>
        <w:tc>
          <w:tcPr>
            <w:tcW w:w="1681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На момент </w:t>
            </w:r>
            <w:r w:rsidRPr="00EE066B">
              <w:rPr>
                <w:rFonts w:eastAsia="Calibri"/>
              </w:rPr>
              <w:lastRenderedPageBreak/>
              <w:t xml:space="preserve">окончания реализации муниципальной программы </w:t>
            </w:r>
          </w:p>
        </w:tc>
        <w:tc>
          <w:tcPr>
            <w:tcW w:w="2012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lastRenderedPageBreak/>
              <w:t xml:space="preserve">ответственный </w:t>
            </w:r>
            <w:r w:rsidRPr="00EE066B">
              <w:rPr>
                <w:rFonts w:eastAsia="Calibri"/>
              </w:rPr>
              <w:lastRenderedPageBreak/>
              <w:t xml:space="preserve">исполнитель/ соисполнитель за достижение показателя 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533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1.</w:t>
            </w:r>
          </w:p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3250" w:type="dxa"/>
            <w:shd w:val="clear" w:color="auto" w:fill="auto"/>
          </w:tcPr>
          <w:p w:rsidR="00583A03" w:rsidRPr="00EE066B" w:rsidRDefault="00583A03" w:rsidP="00583A03">
            <w:pPr>
              <w:jc w:val="center"/>
              <w:rPr>
                <w:rFonts w:eastAsia="Calibri"/>
              </w:rPr>
            </w:pPr>
            <w:r w:rsidRPr="00EE066B">
              <w:t>Д</w:t>
            </w:r>
            <w:r w:rsidR="001157A6" w:rsidRPr="00EE066B">
              <w:t>ол</w:t>
            </w:r>
            <w:r w:rsidRPr="00EE066B">
              <w:t>я</w:t>
            </w:r>
            <w:r w:rsidR="001157A6" w:rsidRPr="00EE066B">
              <w:t xml:space="preserve"> граждан, положительно оценивающих состояние межнациональных отношений в Кондинском районе</w:t>
            </w:r>
            <w:r w:rsidRPr="00EE066B">
              <w:t xml:space="preserve">, </w:t>
            </w:r>
            <w:r w:rsidR="00D41B6F" w:rsidRPr="00EE066B">
              <w:t xml:space="preserve">в общем количестве граждан, </w:t>
            </w:r>
            <w:r w:rsidRPr="00EE066B">
              <w:t>%</w:t>
            </w:r>
          </w:p>
          <w:p w:rsidR="001157A6" w:rsidRPr="00EE066B" w:rsidRDefault="001157A6" w:rsidP="00B15C21">
            <w:pPr>
              <w:jc w:val="center"/>
              <w:rPr>
                <w:rFonts w:eastAsia="Calibri"/>
              </w:rPr>
            </w:pPr>
          </w:p>
        </w:tc>
        <w:tc>
          <w:tcPr>
            <w:tcW w:w="1422" w:type="dxa"/>
            <w:shd w:val="clear" w:color="auto" w:fill="auto"/>
          </w:tcPr>
          <w:p w:rsidR="001157A6" w:rsidRPr="00EE066B" w:rsidRDefault="001157A6" w:rsidP="00583A0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t xml:space="preserve"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постановление Правительства Ханты-Мансийского автономного округа – Югры от 02 декабря 2016 года № 473-п «О </w:t>
            </w:r>
            <w:r w:rsidRPr="00EE066B">
              <w:lastRenderedPageBreak/>
              <w:t xml:space="preserve">Стратегии реализации государственной национальной политики Российской Федерации в Ханты-Мансийском автономном округе – Югре на период до 2025 года», </w:t>
            </w:r>
          </w:p>
        </w:tc>
        <w:tc>
          <w:tcPr>
            <w:tcW w:w="1041" w:type="dxa"/>
            <w:shd w:val="clear" w:color="auto" w:fill="auto"/>
          </w:tcPr>
          <w:p w:rsidR="001157A6" w:rsidRPr="00EE066B" w:rsidRDefault="00583A03" w:rsidP="00583A03">
            <w:pPr>
              <w:jc w:val="center"/>
            </w:pPr>
            <w:r w:rsidRPr="00EE066B">
              <w:lastRenderedPageBreak/>
              <w:t>95</w:t>
            </w:r>
            <w:r w:rsidR="001157A6" w:rsidRPr="00EE066B">
              <w:t>,</w:t>
            </w:r>
            <w:r w:rsidRPr="00EE066B">
              <w:t>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1157A6" w:rsidRPr="00EE066B" w:rsidRDefault="00D41B6F" w:rsidP="00B15C21">
            <w:pPr>
              <w:jc w:val="center"/>
            </w:pPr>
            <w:r w:rsidRPr="00EE066B">
              <w:t>95,0</w:t>
            </w:r>
          </w:p>
        </w:tc>
        <w:tc>
          <w:tcPr>
            <w:tcW w:w="915" w:type="dxa"/>
            <w:shd w:val="clear" w:color="auto" w:fill="auto"/>
          </w:tcPr>
          <w:p w:rsidR="001157A6" w:rsidRPr="00EE066B" w:rsidRDefault="00D41B6F" w:rsidP="00B15C21">
            <w:pPr>
              <w:jc w:val="center"/>
            </w:pPr>
            <w:r w:rsidRPr="00EE066B">
              <w:t>95,0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1157A6" w:rsidRPr="00EE066B" w:rsidRDefault="00D41B6F" w:rsidP="00B15C21">
            <w:pPr>
              <w:jc w:val="center"/>
            </w:pPr>
            <w:r w:rsidRPr="00EE066B">
              <w:t>95,0</w:t>
            </w:r>
          </w:p>
        </w:tc>
        <w:tc>
          <w:tcPr>
            <w:tcW w:w="1681" w:type="dxa"/>
            <w:shd w:val="clear" w:color="auto" w:fill="auto"/>
          </w:tcPr>
          <w:p w:rsidR="001157A6" w:rsidRPr="00EE066B" w:rsidRDefault="00D41B6F" w:rsidP="00B15C21">
            <w:pPr>
              <w:jc w:val="center"/>
            </w:pPr>
            <w:r w:rsidRPr="00EE066B">
              <w:t>95,0</w:t>
            </w:r>
          </w:p>
        </w:tc>
        <w:tc>
          <w:tcPr>
            <w:tcW w:w="2012" w:type="dxa"/>
            <w:shd w:val="clear" w:color="auto" w:fill="auto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t>Отдел общественной безопасности администрации Кондинского района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vMerge w:val="restart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Параметры финансового обеспечения муниципальной программы  </w:t>
            </w:r>
          </w:p>
        </w:tc>
        <w:tc>
          <w:tcPr>
            <w:tcW w:w="3783" w:type="dxa"/>
            <w:gridSpan w:val="2"/>
            <w:vMerge w:val="restart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9025" w:type="dxa"/>
            <w:gridSpan w:val="9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Расходы по годам (тыс. рублей)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всего</w:t>
            </w:r>
          </w:p>
        </w:tc>
        <w:tc>
          <w:tcPr>
            <w:tcW w:w="1700" w:type="dxa"/>
            <w:gridSpan w:val="2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2023</w:t>
            </w:r>
          </w:p>
        </w:tc>
        <w:tc>
          <w:tcPr>
            <w:tcW w:w="2086" w:type="dxa"/>
            <w:gridSpan w:val="3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2024</w:t>
            </w:r>
          </w:p>
        </w:tc>
        <w:tc>
          <w:tcPr>
            <w:tcW w:w="1805" w:type="dxa"/>
            <w:gridSpan w:val="2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2025</w:t>
            </w:r>
          </w:p>
        </w:tc>
        <w:tc>
          <w:tcPr>
            <w:tcW w:w="2012" w:type="dxa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2026 - 2030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всего</w:t>
            </w:r>
          </w:p>
        </w:tc>
        <w:tc>
          <w:tcPr>
            <w:tcW w:w="1422" w:type="dxa"/>
            <w:shd w:val="clear" w:color="auto" w:fill="auto"/>
          </w:tcPr>
          <w:p w:rsidR="001157A6" w:rsidRPr="00EE066B" w:rsidRDefault="001157A6" w:rsidP="00B15C21">
            <w:pPr>
              <w:ind w:left="-86" w:right="-155"/>
              <w:jc w:val="center"/>
              <w:rPr>
                <w:lang w:val="en-US"/>
              </w:rPr>
            </w:pPr>
            <w:r w:rsidRPr="00EE066B">
              <w:t>40.0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5.0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5.0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5.0</w:t>
            </w:r>
          </w:p>
        </w:tc>
        <w:tc>
          <w:tcPr>
            <w:tcW w:w="2012" w:type="dxa"/>
            <w:shd w:val="clear" w:color="auto" w:fill="auto"/>
          </w:tcPr>
          <w:p w:rsidR="001157A6" w:rsidRPr="00EE066B" w:rsidRDefault="001157A6" w:rsidP="00B15C21">
            <w:pPr>
              <w:ind w:left="-37"/>
              <w:jc w:val="center"/>
            </w:pPr>
            <w:r w:rsidRPr="00EE066B">
              <w:t>25.0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  <w:rPr>
                <w:lang w:val="en-US"/>
              </w:rPr>
            </w:pPr>
            <w:r w:rsidRPr="00EE066B">
              <w:t>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0</w:t>
            </w:r>
          </w:p>
        </w:tc>
        <w:tc>
          <w:tcPr>
            <w:tcW w:w="2012" w:type="dxa"/>
            <w:shd w:val="clear" w:color="auto" w:fill="auto"/>
          </w:tcPr>
          <w:p w:rsidR="001157A6" w:rsidRPr="00EE066B" w:rsidRDefault="001157A6" w:rsidP="00B15C21">
            <w:pPr>
              <w:ind w:left="-37"/>
              <w:jc w:val="center"/>
            </w:pPr>
            <w:r w:rsidRPr="00EE066B">
              <w:t>0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422" w:type="dxa"/>
            <w:shd w:val="clear" w:color="auto" w:fill="auto"/>
          </w:tcPr>
          <w:p w:rsidR="001157A6" w:rsidRPr="00EE066B" w:rsidRDefault="001157A6" w:rsidP="00B15C21">
            <w:pPr>
              <w:ind w:left="-86" w:right="-155"/>
              <w:jc w:val="center"/>
              <w:rPr>
                <w:lang w:val="en-US"/>
              </w:rPr>
            </w:pPr>
            <w:r w:rsidRPr="00EE066B"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0</w:t>
            </w:r>
          </w:p>
        </w:tc>
        <w:tc>
          <w:tcPr>
            <w:tcW w:w="2012" w:type="dxa"/>
            <w:shd w:val="clear" w:color="auto" w:fill="auto"/>
          </w:tcPr>
          <w:p w:rsidR="001157A6" w:rsidRPr="00EE066B" w:rsidRDefault="001157A6" w:rsidP="00B15C21">
            <w:pPr>
              <w:ind w:left="-37"/>
              <w:jc w:val="center"/>
            </w:pPr>
            <w:r w:rsidRPr="00EE066B">
              <w:t>0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shd w:val="clear" w:color="auto" w:fill="auto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40.0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5.0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5.0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5.0</w:t>
            </w:r>
          </w:p>
        </w:tc>
        <w:tc>
          <w:tcPr>
            <w:tcW w:w="2012" w:type="dxa"/>
            <w:shd w:val="clear" w:color="auto" w:fill="auto"/>
          </w:tcPr>
          <w:p w:rsidR="001157A6" w:rsidRPr="00EE066B" w:rsidRDefault="001157A6" w:rsidP="00B15C21">
            <w:pPr>
              <w:ind w:left="-37"/>
              <w:jc w:val="center"/>
            </w:pPr>
            <w:r w:rsidRPr="00EE066B">
              <w:t>25.0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  <w:hideMark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  <w:hideMark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422" w:type="dxa"/>
            <w:shd w:val="clear" w:color="auto" w:fill="auto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2012" w:type="dxa"/>
            <w:shd w:val="clear" w:color="auto" w:fill="auto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</w:tcPr>
          <w:p w:rsidR="001157A6" w:rsidRPr="00EE066B" w:rsidRDefault="001157A6" w:rsidP="00B15C21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422" w:type="dxa"/>
            <w:shd w:val="clear" w:color="auto" w:fill="auto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2012" w:type="dxa"/>
            <w:shd w:val="clear" w:color="auto" w:fill="auto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F5706A" w:rsidRPr="00EE066B" w:rsidTr="00416006">
        <w:trPr>
          <w:trHeight w:val="68"/>
        </w:trPr>
        <w:tc>
          <w:tcPr>
            <w:tcW w:w="2310" w:type="dxa"/>
            <w:vMerge w:val="restart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lastRenderedPageBreak/>
              <w:t xml:space="preserve">в Кондинском районе 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lastRenderedPageBreak/>
              <w:t>Источники финансирования</w:t>
            </w:r>
          </w:p>
        </w:tc>
        <w:tc>
          <w:tcPr>
            <w:tcW w:w="9025" w:type="dxa"/>
            <w:gridSpan w:val="9"/>
            <w:shd w:val="clear" w:color="auto" w:fill="auto"/>
          </w:tcPr>
          <w:p w:rsidR="00F5706A" w:rsidRPr="00EE066B" w:rsidRDefault="00F5706A" w:rsidP="00B15C21">
            <w:pPr>
              <w:ind w:left="-37" w:right="-30"/>
              <w:jc w:val="center"/>
            </w:pPr>
            <w:r w:rsidRPr="00EE066B">
              <w:rPr>
                <w:rFonts w:eastAsia="Calibri"/>
              </w:rPr>
              <w:t xml:space="preserve">Расходы по годам </w:t>
            </w:r>
          </w:p>
        </w:tc>
      </w:tr>
      <w:tr w:rsidR="00F5706A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</w:tcPr>
          <w:p w:rsidR="00F5706A" w:rsidRPr="00EE066B" w:rsidRDefault="00F5706A" w:rsidP="00D41B6F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F5706A" w:rsidRPr="00EE066B" w:rsidRDefault="00F5706A" w:rsidP="00D41B6F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2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всего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2023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2025</w:t>
            </w:r>
          </w:p>
        </w:tc>
        <w:tc>
          <w:tcPr>
            <w:tcW w:w="201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2026- 2030</w:t>
            </w:r>
          </w:p>
        </w:tc>
      </w:tr>
      <w:tr w:rsidR="00F5706A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</w:tcPr>
          <w:p w:rsidR="00F5706A" w:rsidRPr="00EE066B" w:rsidRDefault="00F5706A" w:rsidP="00D41B6F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всего</w:t>
            </w:r>
          </w:p>
        </w:tc>
        <w:tc>
          <w:tcPr>
            <w:tcW w:w="142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</w:tr>
      <w:tr w:rsidR="00F5706A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</w:tcPr>
          <w:p w:rsidR="00F5706A" w:rsidRPr="00EE066B" w:rsidRDefault="00F5706A" w:rsidP="00D41B6F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</w:tr>
      <w:tr w:rsidR="00F5706A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</w:tcPr>
          <w:p w:rsidR="00F5706A" w:rsidRPr="00EE066B" w:rsidRDefault="00F5706A" w:rsidP="00D41B6F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42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</w:tr>
      <w:tr w:rsidR="00F5706A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</w:tcPr>
          <w:p w:rsidR="00F5706A" w:rsidRPr="00EE066B" w:rsidRDefault="00F5706A" w:rsidP="00D41B6F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местный бюджет</w:t>
            </w:r>
          </w:p>
        </w:tc>
        <w:tc>
          <w:tcPr>
            <w:tcW w:w="142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</w:tr>
      <w:tr w:rsidR="00F5706A" w:rsidRPr="00EE066B" w:rsidTr="00416006">
        <w:trPr>
          <w:trHeight w:val="68"/>
        </w:trPr>
        <w:tc>
          <w:tcPr>
            <w:tcW w:w="2310" w:type="dxa"/>
            <w:vMerge/>
            <w:shd w:val="clear" w:color="auto" w:fill="auto"/>
          </w:tcPr>
          <w:p w:rsidR="00F5706A" w:rsidRPr="00EE066B" w:rsidRDefault="00F5706A" w:rsidP="00D41B6F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42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F5706A" w:rsidRPr="00EE066B" w:rsidRDefault="00F5706A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</w:tr>
      <w:tr w:rsidR="00416006" w:rsidRPr="00EE066B" w:rsidTr="00483F49">
        <w:trPr>
          <w:trHeight w:val="68"/>
        </w:trPr>
        <w:tc>
          <w:tcPr>
            <w:tcW w:w="6093" w:type="dxa"/>
            <w:gridSpan w:val="3"/>
            <w:vMerge w:val="restart"/>
            <w:shd w:val="clear" w:color="auto" w:fill="auto"/>
          </w:tcPr>
          <w:p w:rsidR="00416006" w:rsidRPr="00EE066B" w:rsidRDefault="00416006" w:rsidP="00416006">
            <w:pPr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 xml:space="preserve">Объем налоговых расходов </w:t>
            </w:r>
          </w:p>
          <w:p w:rsidR="00416006" w:rsidRPr="00EE066B" w:rsidRDefault="00416006" w:rsidP="00D41B6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EE066B">
              <w:rPr>
                <w:rFonts w:eastAsia="Calibri"/>
              </w:rPr>
              <w:t>Кондинского района</w:t>
            </w:r>
          </w:p>
        </w:tc>
        <w:tc>
          <w:tcPr>
            <w:tcW w:w="9025" w:type="dxa"/>
            <w:gridSpan w:val="9"/>
            <w:shd w:val="clear" w:color="auto" w:fill="auto"/>
          </w:tcPr>
          <w:p w:rsidR="00416006" w:rsidRPr="00EE066B" w:rsidRDefault="00416006" w:rsidP="00D41B6F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Расходы по годам (тыс. рублей)</w:t>
            </w:r>
          </w:p>
        </w:tc>
      </w:tr>
      <w:tr w:rsidR="00416006" w:rsidRPr="00EE066B" w:rsidTr="00483F49">
        <w:trPr>
          <w:trHeight w:val="68"/>
        </w:trPr>
        <w:tc>
          <w:tcPr>
            <w:tcW w:w="6093" w:type="dxa"/>
            <w:gridSpan w:val="3"/>
            <w:vMerge/>
            <w:shd w:val="clear" w:color="auto" w:fill="auto"/>
          </w:tcPr>
          <w:p w:rsidR="00416006" w:rsidRPr="00EE066B" w:rsidRDefault="00416006" w:rsidP="00D41B6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422" w:type="dxa"/>
            <w:shd w:val="clear" w:color="auto" w:fill="auto"/>
          </w:tcPr>
          <w:p w:rsidR="00416006" w:rsidRPr="00EE066B" w:rsidRDefault="00416006" w:rsidP="00483F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всего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16006" w:rsidRPr="00EE066B" w:rsidRDefault="00416006" w:rsidP="00483F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2023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416006" w:rsidRPr="00EE066B" w:rsidRDefault="00416006" w:rsidP="00483F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2024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16006" w:rsidRPr="00EE066B" w:rsidRDefault="00416006" w:rsidP="00483F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2025</w:t>
            </w:r>
          </w:p>
        </w:tc>
        <w:tc>
          <w:tcPr>
            <w:tcW w:w="2012" w:type="dxa"/>
            <w:shd w:val="clear" w:color="auto" w:fill="auto"/>
          </w:tcPr>
          <w:p w:rsidR="00416006" w:rsidRPr="00EE066B" w:rsidRDefault="00416006" w:rsidP="00483F49">
            <w:pPr>
              <w:ind w:left="-37" w:right="-30"/>
              <w:jc w:val="center"/>
            </w:pPr>
            <w:r w:rsidRPr="00EE066B">
              <w:rPr>
                <w:rFonts w:eastAsia="Calibri"/>
              </w:rPr>
              <w:t>2026 - 2030</w:t>
            </w:r>
          </w:p>
        </w:tc>
      </w:tr>
      <w:tr w:rsidR="00416006" w:rsidRPr="00EE066B" w:rsidTr="00416006">
        <w:trPr>
          <w:trHeight w:val="333"/>
        </w:trPr>
        <w:tc>
          <w:tcPr>
            <w:tcW w:w="6093" w:type="dxa"/>
            <w:gridSpan w:val="3"/>
            <w:vMerge/>
            <w:shd w:val="clear" w:color="auto" w:fill="auto"/>
          </w:tcPr>
          <w:p w:rsidR="00416006" w:rsidRPr="00EE066B" w:rsidRDefault="00416006" w:rsidP="00D41B6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1422" w:type="dxa"/>
            <w:shd w:val="clear" w:color="auto" w:fill="auto"/>
          </w:tcPr>
          <w:p w:rsidR="00416006" w:rsidRPr="00EE066B" w:rsidRDefault="00416006" w:rsidP="00483F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16006" w:rsidRPr="00EE066B" w:rsidRDefault="00416006" w:rsidP="00483F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416006" w:rsidRPr="00EE066B" w:rsidRDefault="00416006" w:rsidP="00483F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416006" w:rsidRPr="00EE066B" w:rsidRDefault="00416006" w:rsidP="00483F4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0</w:t>
            </w:r>
          </w:p>
        </w:tc>
        <w:tc>
          <w:tcPr>
            <w:tcW w:w="2012" w:type="dxa"/>
            <w:shd w:val="clear" w:color="auto" w:fill="auto"/>
          </w:tcPr>
          <w:p w:rsidR="00416006" w:rsidRPr="00EE066B" w:rsidRDefault="00416006" w:rsidP="00483F49">
            <w:pPr>
              <w:ind w:left="-37" w:right="-30"/>
              <w:jc w:val="center"/>
            </w:pPr>
            <w:r w:rsidRPr="00EE066B">
              <w:rPr>
                <w:rFonts w:eastAsia="Calibri"/>
              </w:rPr>
              <w:t>0</w:t>
            </w:r>
          </w:p>
        </w:tc>
      </w:tr>
    </w:tbl>
    <w:p w:rsidR="00B15C21" w:rsidRDefault="00B15C21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B15C21" w:rsidRDefault="00B15C21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B15C21" w:rsidRDefault="00B15C21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0E371D" w:rsidRDefault="000E371D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483F49" w:rsidRDefault="00483F49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0E371D" w:rsidRDefault="000E371D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</w:p>
    <w:p w:rsidR="001157A6" w:rsidRPr="004673CD" w:rsidRDefault="000E371D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Таблица</w:t>
      </w:r>
      <w:r w:rsidR="001157A6" w:rsidRPr="004673CD">
        <w:rPr>
          <w:rFonts w:cs="Arial"/>
          <w:b/>
          <w:sz w:val="28"/>
          <w:szCs w:val="28"/>
        </w:rPr>
        <w:t xml:space="preserve"> </w:t>
      </w:r>
      <w:r w:rsidR="001157A6">
        <w:rPr>
          <w:rFonts w:cs="Arial"/>
          <w:b/>
          <w:sz w:val="28"/>
          <w:szCs w:val="28"/>
        </w:rPr>
        <w:t>1</w:t>
      </w:r>
    </w:p>
    <w:p w:rsidR="001157A6" w:rsidRPr="005A036B" w:rsidRDefault="001157A6" w:rsidP="001157A6">
      <w:pPr>
        <w:widowControl w:val="0"/>
        <w:autoSpaceDE w:val="0"/>
        <w:autoSpaceDN w:val="0"/>
        <w:jc w:val="center"/>
        <w:rPr>
          <w:rFonts w:cs="Arial"/>
          <w:b/>
        </w:rPr>
      </w:pPr>
    </w:p>
    <w:p w:rsidR="001157A6" w:rsidRPr="00EE066B" w:rsidRDefault="001157A6" w:rsidP="001157A6">
      <w:pPr>
        <w:widowControl w:val="0"/>
        <w:autoSpaceDE w:val="0"/>
        <w:autoSpaceDN w:val="0"/>
        <w:jc w:val="center"/>
        <w:rPr>
          <w:sz w:val="28"/>
        </w:rPr>
      </w:pPr>
      <w:r w:rsidRPr="00EE066B">
        <w:rPr>
          <w:sz w:val="28"/>
        </w:rPr>
        <w:t>Распределение финансовых ресурсов муниципальной программы (по годам)</w:t>
      </w:r>
    </w:p>
    <w:p w:rsidR="001157A6" w:rsidRPr="0021683D" w:rsidRDefault="001157A6" w:rsidP="001157A6"/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946"/>
        <w:gridCol w:w="2393"/>
        <w:gridCol w:w="1701"/>
        <w:gridCol w:w="1029"/>
        <w:gridCol w:w="1806"/>
        <w:gridCol w:w="1701"/>
        <w:gridCol w:w="1559"/>
        <w:gridCol w:w="1821"/>
      </w:tblGrid>
      <w:tr w:rsidR="001157A6" w:rsidRPr="00EE066B" w:rsidTr="00B15C21">
        <w:trPr>
          <w:trHeight w:val="68"/>
        </w:trPr>
        <w:tc>
          <w:tcPr>
            <w:tcW w:w="1298" w:type="dxa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№</w:t>
            </w:r>
          </w:p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структурного элемента (основного мероприятия)</w:t>
            </w:r>
          </w:p>
        </w:tc>
        <w:tc>
          <w:tcPr>
            <w:tcW w:w="1946" w:type="dxa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</w:pPr>
            <w:r w:rsidRPr="00EE066B">
              <w:t>Структурный элемент</w:t>
            </w:r>
          </w:p>
          <w:p w:rsidR="001157A6" w:rsidRPr="00EE066B" w:rsidRDefault="001157A6" w:rsidP="00EB5479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</w:pPr>
            <w:r w:rsidRPr="00EE066B">
              <w:t xml:space="preserve">(основное мероприятие) муниципальной программы </w:t>
            </w:r>
          </w:p>
        </w:tc>
        <w:tc>
          <w:tcPr>
            <w:tcW w:w="2393" w:type="dxa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Ответственный исполнитель/</w:t>
            </w:r>
          </w:p>
          <w:p w:rsidR="001157A6" w:rsidRPr="00EE066B" w:rsidRDefault="001157A6" w:rsidP="00EB5479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lang w:val="en-US"/>
              </w:rPr>
            </w:pPr>
            <w:r w:rsidRPr="00EE066B">
              <w:t xml:space="preserve">соисполнитель </w:t>
            </w:r>
          </w:p>
        </w:tc>
        <w:tc>
          <w:tcPr>
            <w:tcW w:w="1701" w:type="dxa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  <w:rPr>
                <w:lang w:val="en-US"/>
              </w:rPr>
            </w:pPr>
            <w:r w:rsidRPr="00EE066B">
              <w:t>Источники финансирования</w:t>
            </w:r>
          </w:p>
        </w:tc>
        <w:tc>
          <w:tcPr>
            <w:tcW w:w="7916" w:type="dxa"/>
            <w:gridSpan w:val="5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Финансовые затраты на реализацию (тыс. рублей)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</w:p>
        </w:tc>
        <w:tc>
          <w:tcPr>
            <w:tcW w:w="1701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</w:p>
        </w:tc>
        <w:tc>
          <w:tcPr>
            <w:tcW w:w="1029" w:type="dxa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всего</w:t>
            </w:r>
          </w:p>
        </w:tc>
        <w:tc>
          <w:tcPr>
            <w:tcW w:w="6887" w:type="dxa"/>
            <w:gridSpan w:val="4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в том числе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</w:p>
        </w:tc>
        <w:tc>
          <w:tcPr>
            <w:tcW w:w="1701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</w:p>
        </w:tc>
        <w:tc>
          <w:tcPr>
            <w:tcW w:w="1029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</w:p>
        </w:tc>
        <w:tc>
          <w:tcPr>
            <w:tcW w:w="1806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2023 г.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2024 г.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2025 г.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2026-2030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1</w:t>
            </w:r>
          </w:p>
        </w:tc>
        <w:tc>
          <w:tcPr>
            <w:tcW w:w="1946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2</w:t>
            </w:r>
          </w:p>
        </w:tc>
        <w:tc>
          <w:tcPr>
            <w:tcW w:w="2393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3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4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5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6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7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8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9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 w:val="restart"/>
          </w:tcPr>
          <w:p w:rsidR="001157A6" w:rsidRPr="00EE066B" w:rsidRDefault="00EB5479" w:rsidP="00EB5479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</w:pPr>
            <w:r w:rsidRPr="00EE066B">
              <w:t>1</w:t>
            </w:r>
          </w:p>
        </w:tc>
        <w:tc>
          <w:tcPr>
            <w:tcW w:w="1946" w:type="dxa"/>
            <w:vMerge w:val="restart"/>
          </w:tcPr>
          <w:p w:rsidR="001157A6" w:rsidRPr="00EE066B" w:rsidRDefault="00581D3E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</w:pPr>
            <w:r w:rsidRPr="00EE066B">
              <w:t>Основное мероприятие «Реализация единой государственной политики по гармонизации межконфессиональных и межнациональных отношений.</w:t>
            </w:r>
          </w:p>
          <w:p w:rsidR="00B15C21" w:rsidRPr="00EE066B" w:rsidRDefault="00B15C21" w:rsidP="00581D3E">
            <w:pPr>
              <w:widowControl w:val="0"/>
              <w:autoSpaceDE w:val="0"/>
              <w:autoSpaceDN w:val="0"/>
              <w:adjustRightInd w:val="0"/>
              <w:ind w:left="-70" w:right="-80" w:firstLine="48"/>
            </w:pPr>
            <w:r w:rsidRPr="00EE066B">
              <w:t>(</w:t>
            </w:r>
            <w:r w:rsidR="00581D3E" w:rsidRPr="00EE066B">
              <w:t>1,</w:t>
            </w:r>
            <w:r w:rsidRPr="00EE066B">
              <w:t>2</w:t>
            </w:r>
            <w:r w:rsidR="00581D3E" w:rsidRPr="00EE066B">
              <w:t xml:space="preserve"> из таблицы 3</w:t>
            </w:r>
            <w:r w:rsidRPr="00EE066B">
              <w:t>)</w:t>
            </w:r>
          </w:p>
        </w:tc>
        <w:tc>
          <w:tcPr>
            <w:tcW w:w="2393" w:type="dxa"/>
            <w:vMerge w:val="restart"/>
          </w:tcPr>
          <w:p w:rsidR="001157A6" w:rsidRPr="00EE066B" w:rsidRDefault="00581D3E" w:rsidP="00B15C21">
            <w:pPr>
              <w:widowControl w:val="0"/>
              <w:autoSpaceDE w:val="0"/>
              <w:autoSpaceDN w:val="0"/>
              <w:adjustRightInd w:val="0"/>
              <w:ind w:left="-125" w:right="-108" w:firstLine="125"/>
              <w:jc w:val="center"/>
              <w:rPr>
                <w:highlight w:val="yellow"/>
              </w:rPr>
            </w:pPr>
            <w:r w:rsidRPr="00EE066B">
              <w:t>Отдел общественной безопасности администрации Кондинского района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всего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федеральный бюджет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бюджет автономного округа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 w:firstLine="30"/>
            </w:pPr>
            <w:r w:rsidRPr="00EE066B">
              <w:t>местный бюджет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иные источники финансирования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 w:val="restart"/>
          </w:tcPr>
          <w:p w:rsidR="001157A6" w:rsidRPr="00EE066B" w:rsidRDefault="001157A6" w:rsidP="00EB5479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  <w:r w:rsidRPr="00EE066B">
              <w:t>2</w:t>
            </w:r>
          </w:p>
        </w:tc>
        <w:tc>
          <w:tcPr>
            <w:tcW w:w="1946" w:type="dxa"/>
            <w:vMerge w:val="restart"/>
          </w:tcPr>
          <w:p w:rsidR="001157A6" w:rsidRPr="00EE066B" w:rsidRDefault="00483F49" w:rsidP="00B15C21">
            <w:pPr>
              <w:ind w:left="-70" w:right="-80"/>
            </w:pPr>
            <w:r w:rsidRPr="00EE066B">
              <w:t xml:space="preserve">Основное мероприятие </w:t>
            </w:r>
            <w:r w:rsidR="001157A6" w:rsidRPr="00EE066B">
              <w:t xml:space="preserve">Профилактика экстремизма, обеспечение гражданского единства, содействие социальной и культурной </w:t>
            </w:r>
            <w:r w:rsidR="001157A6" w:rsidRPr="00EE066B">
              <w:lastRenderedPageBreak/>
              <w:t xml:space="preserve">адаптации иностранных граждан </w:t>
            </w:r>
          </w:p>
          <w:p w:rsidR="001157A6" w:rsidRPr="00EE066B" w:rsidRDefault="00B15C21" w:rsidP="00B15C21">
            <w:pPr>
              <w:ind w:left="-70" w:right="-80"/>
            </w:pPr>
            <w:r w:rsidRPr="00EE066B">
              <w:t>(1</w:t>
            </w:r>
            <w:r w:rsidR="001157A6" w:rsidRPr="00EE066B">
              <w:t>)</w:t>
            </w:r>
          </w:p>
        </w:tc>
        <w:tc>
          <w:tcPr>
            <w:tcW w:w="2393" w:type="dxa"/>
            <w:vMerge w:val="restart"/>
          </w:tcPr>
          <w:p w:rsidR="001157A6" w:rsidRPr="00EE066B" w:rsidRDefault="001157A6" w:rsidP="00B15C21">
            <w:pPr>
              <w:ind w:left="-70" w:right="-80"/>
              <w:jc w:val="center"/>
              <w:rPr>
                <w:highlight w:val="yellow"/>
              </w:rPr>
            </w:pPr>
            <w:r w:rsidRPr="00EE066B">
              <w:lastRenderedPageBreak/>
              <w:t>Отдел общественной безопасности администрации Кондинского района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ind w:left="33" w:right="-80"/>
            </w:pPr>
            <w:r w:rsidRPr="00EE066B">
              <w:t>всего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40,0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25,0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33" w:right="-80"/>
            </w:pPr>
            <w:r w:rsidRPr="00EE066B">
              <w:t>федеральный бюджет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33" w:right="-80"/>
            </w:pPr>
            <w:r w:rsidRPr="00EE066B">
              <w:t>бюджет автономного округа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33" w:right="-80"/>
            </w:pPr>
            <w:r w:rsidRPr="00EE066B">
              <w:t>местный бюджет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40,0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25,0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33" w:right="-80"/>
            </w:pPr>
            <w:r w:rsidRPr="00EE066B">
              <w:t xml:space="preserve">иные источники </w:t>
            </w:r>
            <w:r w:rsidRPr="00EE066B">
              <w:lastRenderedPageBreak/>
              <w:t>финансирования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lastRenderedPageBreak/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 w:val="restart"/>
          </w:tcPr>
          <w:p w:rsidR="001157A6" w:rsidRPr="00EE066B" w:rsidRDefault="001157A6" w:rsidP="00B15C21">
            <w:pPr>
              <w:ind w:left="-70" w:right="-80"/>
            </w:pPr>
            <w:r w:rsidRPr="00EE066B">
              <w:t>Итого по подпрограмме 1</w:t>
            </w:r>
          </w:p>
        </w:tc>
        <w:tc>
          <w:tcPr>
            <w:tcW w:w="2393" w:type="dxa"/>
            <w:vMerge w:val="restart"/>
          </w:tcPr>
          <w:p w:rsidR="001157A6" w:rsidRPr="00EE066B" w:rsidRDefault="001157A6" w:rsidP="00B15C21">
            <w:pPr>
              <w:ind w:left="-70" w:right="-80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ind w:left="33" w:right="-80"/>
            </w:pPr>
            <w:r w:rsidRPr="00EE066B">
              <w:t>всего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40,0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25,0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33" w:right="-80"/>
            </w:pPr>
            <w:r w:rsidRPr="00EE066B">
              <w:t>федеральный бюджет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33" w:right="-80"/>
            </w:pPr>
            <w:r w:rsidRPr="00EE066B">
              <w:t>бюджет автономного округа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33" w:right="-80"/>
            </w:pPr>
            <w:r w:rsidRPr="00EE066B">
              <w:t>местный бюджет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40,0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25,0</w:t>
            </w:r>
          </w:p>
        </w:tc>
      </w:tr>
      <w:tr w:rsidR="001157A6" w:rsidRPr="00EE066B" w:rsidTr="00B15C21">
        <w:trPr>
          <w:trHeight w:val="68"/>
        </w:trPr>
        <w:tc>
          <w:tcPr>
            <w:tcW w:w="1298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</w:p>
        </w:tc>
        <w:tc>
          <w:tcPr>
            <w:tcW w:w="1946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48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33" w:right="-80"/>
            </w:pPr>
            <w:r w:rsidRPr="00EE066B">
              <w:t>иные источники финансирования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hanging="72"/>
              <w:jc w:val="center"/>
            </w:pPr>
            <w:r w:rsidRPr="00EE066B">
              <w:t>Всего по муниципальной программе:</w:t>
            </w:r>
          </w:p>
        </w:tc>
        <w:tc>
          <w:tcPr>
            <w:tcW w:w="2393" w:type="dxa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всего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40,0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25,0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федеральный бюджет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бюджет автономного округа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 w:firstLine="30"/>
            </w:pPr>
            <w:r w:rsidRPr="00EE066B">
              <w:t>местный бюджет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40,0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5,0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ind w:left="-37" w:right="-30"/>
              <w:jc w:val="center"/>
            </w:pPr>
            <w:r w:rsidRPr="00EE066B">
              <w:t>25,0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иные источники финансирования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 w:firstLine="30"/>
              <w:jc w:val="both"/>
              <w:rPr>
                <w:highlight w:val="yellow"/>
              </w:rPr>
            </w:pPr>
            <w:r w:rsidRPr="00EE066B">
              <w:t xml:space="preserve">Справочно: Межбюджетные трансферты городским и сельским поселениям </w:t>
            </w:r>
            <w:r w:rsidRPr="00EE066B">
              <w:lastRenderedPageBreak/>
              <w:t>района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lastRenderedPageBreak/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</w:pPr>
            <w:r w:rsidRPr="00EE066B">
              <w:t>В том числе:</w:t>
            </w:r>
          </w:p>
        </w:tc>
        <w:tc>
          <w:tcPr>
            <w:tcW w:w="2393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2485" w:right="-80" w:firstLine="2693"/>
              <w:jc w:val="both"/>
              <w:rPr>
                <w:highlight w:val="yellow"/>
              </w:rPr>
            </w:pPr>
          </w:p>
        </w:tc>
        <w:tc>
          <w:tcPr>
            <w:tcW w:w="1029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806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82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</w:tr>
      <w:tr w:rsidR="00EB5479" w:rsidRPr="00EE066B" w:rsidTr="00D41B6F">
        <w:trPr>
          <w:trHeight w:val="68"/>
        </w:trPr>
        <w:tc>
          <w:tcPr>
            <w:tcW w:w="3244" w:type="dxa"/>
            <w:gridSpan w:val="2"/>
            <w:vMerge w:val="restart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</w:pPr>
            <w:r w:rsidRPr="00EE066B">
              <w:t>Проектная часть</w:t>
            </w:r>
          </w:p>
        </w:tc>
        <w:tc>
          <w:tcPr>
            <w:tcW w:w="2393" w:type="dxa"/>
            <w:vMerge w:val="restart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всего</w:t>
            </w:r>
          </w:p>
        </w:tc>
        <w:tc>
          <w:tcPr>
            <w:tcW w:w="1029" w:type="dxa"/>
          </w:tcPr>
          <w:p w:rsidR="00EB5479" w:rsidRPr="00EE066B" w:rsidRDefault="00EB5479" w:rsidP="00D41B6F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</w:tr>
      <w:tr w:rsidR="00EB5479" w:rsidRPr="00EE066B" w:rsidTr="00D41B6F">
        <w:trPr>
          <w:trHeight w:val="68"/>
        </w:trPr>
        <w:tc>
          <w:tcPr>
            <w:tcW w:w="3244" w:type="dxa"/>
            <w:gridSpan w:val="2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федеральный бюджет</w:t>
            </w:r>
          </w:p>
        </w:tc>
        <w:tc>
          <w:tcPr>
            <w:tcW w:w="1029" w:type="dxa"/>
          </w:tcPr>
          <w:p w:rsidR="00EB5479" w:rsidRPr="00EE066B" w:rsidRDefault="00EB5479" w:rsidP="00D41B6F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</w:tr>
      <w:tr w:rsidR="00EB5479" w:rsidRPr="00EE066B" w:rsidTr="00D41B6F">
        <w:trPr>
          <w:trHeight w:val="68"/>
        </w:trPr>
        <w:tc>
          <w:tcPr>
            <w:tcW w:w="3244" w:type="dxa"/>
            <w:gridSpan w:val="2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бюджет автономного округа</w:t>
            </w:r>
          </w:p>
        </w:tc>
        <w:tc>
          <w:tcPr>
            <w:tcW w:w="1029" w:type="dxa"/>
          </w:tcPr>
          <w:p w:rsidR="00EB5479" w:rsidRPr="00EE066B" w:rsidRDefault="00EB5479" w:rsidP="00D41B6F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</w:tr>
      <w:tr w:rsidR="00EB5479" w:rsidRPr="00EE066B" w:rsidTr="00D41B6F">
        <w:trPr>
          <w:trHeight w:val="68"/>
        </w:trPr>
        <w:tc>
          <w:tcPr>
            <w:tcW w:w="3244" w:type="dxa"/>
            <w:gridSpan w:val="2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right="-80" w:firstLine="30"/>
            </w:pPr>
            <w:r w:rsidRPr="00EE066B">
              <w:t>местный бюджет</w:t>
            </w:r>
          </w:p>
        </w:tc>
        <w:tc>
          <w:tcPr>
            <w:tcW w:w="1029" w:type="dxa"/>
          </w:tcPr>
          <w:p w:rsidR="00EB5479" w:rsidRPr="00EE066B" w:rsidRDefault="00EB5479" w:rsidP="00D41B6F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</w:tr>
      <w:tr w:rsidR="00EB5479" w:rsidRPr="00EE066B" w:rsidTr="00D41B6F">
        <w:trPr>
          <w:trHeight w:val="68"/>
        </w:trPr>
        <w:tc>
          <w:tcPr>
            <w:tcW w:w="3244" w:type="dxa"/>
            <w:gridSpan w:val="2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иные источники финансирования</w:t>
            </w:r>
          </w:p>
        </w:tc>
        <w:tc>
          <w:tcPr>
            <w:tcW w:w="1029" w:type="dxa"/>
          </w:tcPr>
          <w:p w:rsidR="00EB5479" w:rsidRPr="00EE066B" w:rsidRDefault="00EB5479" w:rsidP="00D41B6F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</w:tr>
      <w:tr w:rsidR="000B534F" w:rsidRPr="00EE066B" w:rsidTr="00B15C21">
        <w:trPr>
          <w:trHeight w:val="68"/>
        </w:trPr>
        <w:tc>
          <w:tcPr>
            <w:tcW w:w="3244" w:type="dxa"/>
            <w:gridSpan w:val="2"/>
            <w:vMerge w:val="restart"/>
          </w:tcPr>
          <w:p w:rsidR="000B534F" w:rsidRPr="00EE066B" w:rsidRDefault="000B534F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</w:pPr>
            <w:r w:rsidRPr="00EE066B">
              <w:t>Процессная часть</w:t>
            </w:r>
          </w:p>
        </w:tc>
        <w:tc>
          <w:tcPr>
            <w:tcW w:w="2393" w:type="dxa"/>
            <w:vMerge w:val="restart"/>
          </w:tcPr>
          <w:p w:rsidR="000B534F" w:rsidRPr="00EE066B" w:rsidRDefault="000B534F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0B534F" w:rsidRPr="00EE066B" w:rsidRDefault="000B534F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всего</w:t>
            </w:r>
          </w:p>
        </w:tc>
        <w:tc>
          <w:tcPr>
            <w:tcW w:w="1029" w:type="dxa"/>
          </w:tcPr>
          <w:p w:rsidR="000B534F" w:rsidRPr="00EE066B" w:rsidRDefault="000B534F" w:rsidP="00483F49">
            <w:pPr>
              <w:ind w:left="-86" w:right="-155"/>
              <w:jc w:val="center"/>
            </w:pPr>
            <w:r w:rsidRPr="00EE066B">
              <w:t>40,0</w:t>
            </w:r>
          </w:p>
        </w:tc>
        <w:tc>
          <w:tcPr>
            <w:tcW w:w="1806" w:type="dxa"/>
          </w:tcPr>
          <w:p w:rsidR="000B534F" w:rsidRPr="00EE066B" w:rsidRDefault="000B534F" w:rsidP="00483F49">
            <w:pPr>
              <w:jc w:val="center"/>
            </w:pPr>
            <w:r w:rsidRPr="00EE066B">
              <w:t>5,0</w:t>
            </w:r>
          </w:p>
        </w:tc>
        <w:tc>
          <w:tcPr>
            <w:tcW w:w="1701" w:type="dxa"/>
          </w:tcPr>
          <w:p w:rsidR="000B534F" w:rsidRPr="00EE066B" w:rsidRDefault="000B534F" w:rsidP="00483F49">
            <w:pPr>
              <w:jc w:val="center"/>
            </w:pPr>
            <w:r w:rsidRPr="00EE066B">
              <w:t>5,0</w:t>
            </w:r>
          </w:p>
        </w:tc>
        <w:tc>
          <w:tcPr>
            <w:tcW w:w="1559" w:type="dxa"/>
          </w:tcPr>
          <w:p w:rsidR="000B534F" w:rsidRPr="00EE066B" w:rsidRDefault="000B534F" w:rsidP="00483F49">
            <w:pPr>
              <w:jc w:val="center"/>
            </w:pPr>
            <w:r w:rsidRPr="00EE066B">
              <w:t>5,0</w:t>
            </w:r>
          </w:p>
        </w:tc>
        <w:tc>
          <w:tcPr>
            <w:tcW w:w="1821" w:type="dxa"/>
          </w:tcPr>
          <w:p w:rsidR="000B534F" w:rsidRPr="00EE066B" w:rsidRDefault="000B534F" w:rsidP="00483F49">
            <w:pPr>
              <w:jc w:val="center"/>
            </w:pPr>
            <w:r w:rsidRPr="00EE066B">
              <w:t>25,0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федеральный бюджет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бюджет автономного округа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 w:firstLine="30"/>
            </w:pPr>
            <w:r w:rsidRPr="00EE066B">
              <w:t>местный бюджет</w:t>
            </w:r>
          </w:p>
        </w:tc>
        <w:tc>
          <w:tcPr>
            <w:tcW w:w="1029" w:type="dxa"/>
          </w:tcPr>
          <w:p w:rsidR="001157A6" w:rsidRPr="00EE066B" w:rsidRDefault="00D14403" w:rsidP="00B15C21">
            <w:pPr>
              <w:ind w:left="-86" w:right="-155"/>
              <w:jc w:val="center"/>
            </w:pPr>
            <w:r w:rsidRPr="00EE066B">
              <w:t>4</w:t>
            </w:r>
            <w:r w:rsidR="001157A6" w:rsidRPr="00EE066B">
              <w:t>0,0</w:t>
            </w:r>
          </w:p>
        </w:tc>
        <w:tc>
          <w:tcPr>
            <w:tcW w:w="1806" w:type="dxa"/>
          </w:tcPr>
          <w:p w:rsidR="001157A6" w:rsidRPr="00EE066B" w:rsidRDefault="00D14403" w:rsidP="00B15C21">
            <w:pPr>
              <w:jc w:val="center"/>
            </w:pPr>
            <w:r w:rsidRPr="00EE066B">
              <w:t>5</w:t>
            </w:r>
            <w:r w:rsidR="001157A6" w:rsidRPr="00EE066B">
              <w:t>,0</w:t>
            </w:r>
          </w:p>
        </w:tc>
        <w:tc>
          <w:tcPr>
            <w:tcW w:w="1701" w:type="dxa"/>
          </w:tcPr>
          <w:p w:rsidR="001157A6" w:rsidRPr="00EE066B" w:rsidRDefault="00D14403" w:rsidP="00B15C21">
            <w:pPr>
              <w:jc w:val="center"/>
            </w:pPr>
            <w:r w:rsidRPr="00EE066B">
              <w:t>5</w:t>
            </w:r>
            <w:r w:rsidR="001157A6" w:rsidRPr="00EE066B">
              <w:t>,0</w:t>
            </w:r>
          </w:p>
        </w:tc>
        <w:tc>
          <w:tcPr>
            <w:tcW w:w="1559" w:type="dxa"/>
          </w:tcPr>
          <w:p w:rsidR="001157A6" w:rsidRPr="00EE066B" w:rsidRDefault="00D14403" w:rsidP="00B15C21">
            <w:pPr>
              <w:jc w:val="center"/>
            </w:pPr>
            <w:r w:rsidRPr="00EE066B">
              <w:t>5</w:t>
            </w:r>
            <w:r w:rsidR="001157A6" w:rsidRPr="00EE066B">
              <w:t>,0</w:t>
            </w:r>
          </w:p>
        </w:tc>
        <w:tc>
          <w:tcPr>
            <w:tcW w:w="1821" w:type="dxa"/>
          </w:tcPr>
          <w:p w:rsidR="001157A6" w:rsidRPr="00EE066B" w:rsidRDefault="00D14403" w:rsidP="00D14403">
            <w:pPr>
              <w:jc w:val="center"/>
            </w:pPr>
            <w:r w:rsidRPr="00EE066B">
              <w:t>25</w:t>
            </w:r>
            <w:r w:rsidR="001157A6" w:rsidRPr="00EE066B">
              <w:t>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иные источники финансирования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</w:pPr>
            <w:r w:rsidRPr="00EE066B">
              <w:t>В том числе:</w:t>
            </w:r>
          </w:p>
        </w:tc>
        <w:tc>
          <w:tcPr>
            <w:tcW w:w="2393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2485" w:right="-80" w:firstLine="2693"/>
              <w:jc w:val="both"/>
              <w:rPr>
                <w:highlight w:val="yellow"/>
              </w:rPr>
            </w:pPr>
          </w:p>
        </w:tc>
        <w:tc>
          <w:tcPr>
            <w:tcW w:w="1029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806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82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</w:tr>
      <w:tr w:rsidR="00EB5479" w:rsidRPr="00EE066B" w:rsidTr="00D41B6F">
        <w:trPr>
          <w:trHeight w:val="68"/>
        </w:trPr>
        <w:tc>
          <w:tcPr>
            <w:tcW w:w="3244" w:type="dxa"/>
            <w:gridSpan w:val="2"/>
            <w:vMerge w:val="restart"/>
          </w:tcPr>
          <w:p w:rsidR="00EB5479" w:rsidRPr="00EE066B" w:rsidRDefault="00EB5479" w:rsidP="00EB5479">
            <w:pPr>
              <w:widowControl w:val="0"/>
              <w:autoSpaceDE w:val="0"/>
              <w:autoSpaceDN w:val="0"/>
              <w:adjustRightInd w:val="0"/>
              <w:ind w:left="-70" w:right="-80" w:firstLine="70"/>
              <w:jc w:val="center"/>
              <w:rPr>
                <w:highlight w:val="yellow"/>
              </w:rPr>
            </w:pPr>
            <w:r w:rsidRPr="00EE066B">
              <w:t>Инвестиции в объекты муниципальной собственности</w:t>
            </w:r>
          </w:p>
        </w:tc>
        <w:tc>
          <w:tcPr>
            <w:tcW w:w="2393" w:type="dxa"/>
            <w:vMerge w:val="restart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всего</w:t>
            </w:r>
          </w:p>
        </w:tc>
        <w:tc>
          <w:tcPr>
            <w:tcW w:w="1029" w:type="dxa"/>
          </w:tcPr>
          <w:p w:rsidR="00EB5479" w:rsidRPr="00EE066B" w:rsidRDefault="00EB5479" w:rsidP="00D41B6F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</w:tr>
      <w:tr w:rsidR="00EB5479" w:rsidRPr="00EE066B" w:rsidTr="00D41B6F">
        <w:trPr>
          <w:trHeight w:val="68"/>
        </w:trPr>
        <w:tc>
          <w:tcPr>
            <w:tcW w:w="3244" w:type="dxa"/>
            <w:gridSpan w:val="2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федеральный бюджет</w:t>
            </w:r>
          </w:p>
        </w:tc>
        <w:tc>
          <w:tcPr>
            <w:tcW w:w="1029" w:type="dxa"/>
          </w:tcPr>
          <w:p w:rsidR="00EB5479" w:rsidRPr="00EE066B" w:rsidRDefault="00EB5479" w:rsidP="00D41B6F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</w:tr>
      <w:tr w:rsidR="00EB5479" w:rsidRPr="00EE066B" w:rsidTr="00D41B6F">
        <w:trPr>
          <w:trHeight w:val="68"/>
        </w:trPr>
        <w:tc>
          <w:tcPr>
            <w:tcW w:w="3244" w:type="dxa"/>
            <w:gridSpan w:val="2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бюджет автономного округа</w:t>
            </w:r>
          </w:p>
        </w:tc>
        <w:tc>
          <w:tcPr>
            <w:tcW w:w="1029" w:type="dxa"/>
          </w:tcPr>
          <w:p w:rsidR="00EB5479" w:rsidRPr="00EE066B" w:rsidRDefault="00EB5479" w:rsidP="00D41B6F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</w:tr>
      <w:tr w:rsidR="00EB5479" w:rsidRPr="00EE066B" w:rsidTr="00D41B6F">
        <w:trPr>
          <w:trHeight w:val="68"/>
        </w:trPr>
        <w:tc>
          <w:tcPr>
            <w:tcW w:w="3244" w:type="dxa"/>
            <w:gridSpan w:val="2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right="-80" w:firstLine="30"/>
            </w:pPr>
            <w:r w:rsidRPr="00EE066B">
              <w:t xml:space="preserve">местный </w:t>
            </w:r>
            <w:r w:rsidRPr="00EE066B">
              <w:lastRenderedPageBreak/>
              <w:t>бюджет</w:t>
            </w:r>
          </w:p>
        </w:tc>
        <w:tc>
          <w:tcPr>
            <w:tcW w:w="1029" w:type="dxa"/>
          </w:tcPr>
          <w:p w:rsidR="00EB5479" w:rsidRPr="00EE066B" w:rsidRDefault="00EB5479" w:rsidP="00D41B6F">
            <w:pPr>
              <w:ind w:left="-86" w:right="-155"/>
              <w:jc w:val="center"/>
            </w:pPr>
            <w:r w:rsidRPr="00EE066B">
              <w:lastRenderedPageBreak/>
              <w:t>0,0</w:t>
            </w:r>
          </w:p>
        </w:tc>
        <w:tc>
          <w:tcPr>
            <w:tcW w:w="1806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</w:tr>
      <w:tr w:rsidR="00EB5479" w:rsidRPr="00EE066B" w:rsidTr="00D41B6F">
        <w:trPr>
          <w:trHeight w:val="68"/>
        </w:trPr>
        <w:tc>
          <w:tcPr>
            <w:tcW w:w="3244" w:type="dxa"/>
            <w:gridSpan w:val="2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EB5479" w:rsidRPr="00EE066B" w:rsidRDefault="00EB5479" w:rsidP="00D41B6F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иные источники финансирования</w:t>
            </w:r>
          </w:p>
        </w:tc>
        <w:tc>
          <w:tcPr>
            <w:tcW w:w="1029" w:type="dxa"/>
          </w:tcPr>
          <w:p w:rsidR="00EB5479" w:rsidRPr="00EE066B" w:rsidRDefault="00EB5479" w:rsidP="00D41B6F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EB5479" w:rsidRPr="00EE066B" w:rsidRDefault="00EB5479" w:rsidP="00D41B6F">
            <w:pPr>
              <w:jc w:val="center"/>
            </w:pPr>
            <w:r w:rsidRPr="00EE066B">
              <w:t>0,0</w:t>
            </w:r>
          </w:p>
        </w:tc>
      </w:tr>
      <w:tr w:rsidR="00105BFB" w:rsidRPr="00EE066B" w:rsidTr="00B15C21">
        <w:trPr>
          <w:trHeight w:val="68"/>
        </w:trPr>
        <w:tc>
          <w:tcPr>
            <w:tcW w:w="3244" w:type="dxa"/>
            <w:gridSpan w:val="2"/>
            <w:vMerge w:val="restart"/>
          </w:tcPr>
          <w:p w:rsidR="00105BFB" w:rsidRPr="00EE066B" w:rsidRDefault="00105BFB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  <w:r w:rsidRPr="00EE066B">
              <w:t>Прочие расходы</w:t>
            </w:r>
          </w:p>
        </w:tc>
        <w:tc>
          <w:tcPr>
            <w:tcW w:w="2393" w:type="dxa"/>
            <w:vMerge w:val="restart"/>
          </w:tcPr>
          <w:p w:rsidR="00105BFB" w:rsidRPr="00EE066B" w:rsidRDefault="00105BFB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05BFB" w:rsidRPr="00EE066B" w:rsidRDefault="00105BFB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всего</w:t>
            </w:r>
          </w:p>
        </w:tc>
        <w:tc>
          <w:tcPr>
            <w:tcW w:w="1029" w:type="dxa"/>
          </w:tcPr>
          <w:p w:rsidR="00105BFB" w:rsidRPr="00EE066B" w:rsidRDefault="00105BFB" w:rsidP="00483F49">
            <w:pPr>
              <w:ind w:left="-86" w:right="-155"/>
              <w:jc w:val="center"/>
            </w:pPr>
            <w:r w:rsidRPr="00EE066B">
              <w:t>40,0</w:t>
            </w:r>
          </w:p>
        </w:tc>
        <w:tc>
          <w:tcPr>
            <w:tcW w:w="1806" w:type="dxa"/>
          </w:tcPr>
          <w:p w:rsidR="00105BFB" w:rsidRPr="00EE066B" w:rsidRDefault="00105BFB" w:rsidP="00483F49">
            <w:pPr>
              <w:jc w:val="center"/>
            </w:pPr>
            <w:r w:rsidRPr="00EE066B">
              <w:t>5,0</w:t>
            </w:r>
          </w:p>
        </w:tc>
        <w:tc>
          <w:tcPr>
            <w:tcW w:w="1701" w:type="dxa"/>
          </w:tcPr>
          <w:p w:rsidR="00105BFB" w:rsidRPr="00EE066B" w:rsidRDefault="00105BFB" w:rsidP="00483F49">
            <w:pPr>
              <w:jc w:val="center"/>
            </w:pPr>
            <w:r w:rsidRPr="00EE066B">
              <w:t>5,0</w:t>
            </w:r>
          </w:p>
        </w:tc>
        <w:tc>
          <w:tcPr>
            <w:tcW w:w="1559" w:type="dxa"/>
          </w:tcPr>
          <w:p w:rsidR="00105BFB" w:rsidRPr="00EE066B" w:rsidRDefault="00105BFB" w:rsidP="00483F49">
            <w:pPr>
              <w:jc w:val="center"/>
            </w:pPr>
            <w:r w:rsidRPr="00EE066B">
              <w:t>5,0</w:t>
            </w:r>
          </w:p>
        </w:tc>
        <w:tc>
          <w:tcPr>
            <w:tcW w:w="1821" w:type="dxa"/>
          </w:tcPr>
          <w:p w:rsidR="00105BFB" w:rsidRPr="00EE066B" w:rsidRDefault="00105BFB" w:rsidP="00483F49">
            <w:pPr>
              <w:jc w:val="center"/>
            </w:pPr>
            <w:r w:rsidRPr="00EE066B">
              <w:t>25,0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федеральный бюджет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бюджет автономного округа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</w:tr>
      <w:tr w:rsidR="00105BFB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05BFB" w:rsidRPr="00EE066B" w:rsidRDefault="00105BFB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05BFB" w:rsidRPr="00EE066B" w:rsidRDefault="00105BFB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05BFB" w:rsidRPr="00EE066B" w:rsidRDefault="00105BFB" w:rsidP="00B15C21">
            <w:pPr>
              <w:widowControl w:val="0"/>
              <w:autoSpaceDE w:val="0"/>
              <w:autoSpaceDN w:val="0"/>
              <w:adjustRightInd w:val="0"/>
              <w:ind w:right="-80" w:firstLine="30"/>
            </w:pPr>
            <w:r w:rsidRPr="00EE066B">
              <w:t>местный бюджет</w:t>
            </w:r>
          </w:p>
        </w:tc>
        <w:tc>
          <w:tcPr>
            <w:tcW w:w="1029" w:type="dxa"/>
          </w:tcPr>
          <w:p w:rsidR="00105BFB" w:rsidRPr="00EE066B" w:rsidRDefault="00105BFB" w:rsidP="00483F49">
            <w:pPr>
              <w:ind w:left="-86" w:right="-155"/>
              <w:jc w:val="center"/>
            </w:pPr>
            <w:r w:rsidRPr="00EE066B">
              <w:t>40,0</w:t>
            </w:r>
          </w:p>
        </w:tc>
        <w:tc>
          <w:tcPr>
            <w:tcW w:w="1806" w:type="dxa"/>
          </w:tcPr>
          <w:p w:rsidR="00105BFB" w:rsidRPr="00EE066B" w:rsidRDefault="00105BFB" w:rsidP="00483F49">
            <w:pPr>
              <w:jc w:val="center"/>
            </w:pPr>
            <w:r w:rsidRPr="00EE066B">
              <w:t>5,0</w:t>
            </w:r>
          </w:p>
        </w:tc>
        <w:tc>
          <w:tcPr>
            <w:tcW w:w="1701" w:type="dxa"/>
          </w:tcPr>
          <w:p w:rsidR="00105BFB" w:rsidRPr="00EE066B" w:rsidRDefault="00105BFB" w:rsidP="00483F49">
            <w:pPr>
              <w:jc w:val="center"/>
            </w:pPr>
            <w:r w:rsidRPr="00EE066B">
              <w:t>5,0</w:t>
            </w:r>
          </w:p>
        </w:tc>
        <w:tc>
          <w:tcPr>
            <w:tcW w:w="1559" w:type="dxa"/>
          </w:tcPr>
          <w:p w:rsidR="00105BFB" w:rsidRPr="00EE066B" w:rsidRDefault="00105BFB" w:rsidP="00483F49">
            <w:pPr>
              <w:jc w:val="center"/>
            </w:pPr>
            <w:r w:rsidRPr="00EE066B">
              <w:t>5,0</w:t>
            </w:r>
          </w:p>
        </w:tc>
        <w:tc>
          <w:tcPr>
            <w:tcW w:w="1821" w:type="dxa"/>
          </w:tcPr>
          <w:p w:rsidR="00105BFB" w:rsidRPr="00EE066B" w:rsidRDefault="00105BFB" w:rsidP="00483F49">
            <w:pPr>
              <w:jc w:val="center"/>
            </w:pPr>
            <w:r w:rsidRPr="00EE066B">
              <w:t>25,0</w:t>
            </w:r>
          </w:p>
        </w:tc>
      </w:tr>
      <w:tr w:rsidR="001157A6" w:rsidRPr="00EE066B" w:rsidTr="00B15C21">
        <w:trPr>
          <w:trHeight w:val="68"/>
        </w:trPr>
        <w:tc>
          <w:tcPr>
            <w:tcW w:w="3244" w:type="dxa"/>
            <w:gridSpan w:val="2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center"/>
              <w:rPr>
                <w:highlight w:val="yellow"/>
              </w:rPr>
            </w:pPr>
          </w:p>
        </w:tc>
        <w:tc>
          <w:tcPr>
            <w:tcW w:w="2393" w:type="dxa"/>
            <w:vMerge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left="-70" w:right="-80"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ind w:right="-80"/>
            </w:pPr>
            <w:r w:rsidRPr="00EE066B">
              <w:t>иные источники финансирования</w:t>
            </w:r>
          </w:p>
        </w:tc>
        <w:tc>
          <w:tcPr>
            <w:tcW w:w="1029" w:type="dxa"/>
          </w:tcPr>
          <w:p w:rsidR="001157A6" w:rsidRPr="00EE066B" w:rsidRDefault="001157A6" w:rsidP="00B15C21">
            <w:pPr>
              <w:ind w:left="-86" w:right="-155"/>
              <w:jc w:val="center"/>
            </w:pPr>
            <w:r w:rsidRPr="00EE066B">
              <w:t>0,0</w:t>
            </w:r>
          </w:p>
        </w:tc>
        <w:tc>
          <w:tcPr>
            <w:tcW w:w="1806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70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559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  <w:tc>
          <w:tcPr>
            <w:tcW w:w="1821" w:type="dxa"/>
          </w:tcPr>
          <w:p w:rsidR="001157A6" w:rsidRPr="00EE066B" w:rsidRDefault="001157A6" w:rsidP="00B15C21">
            <w:pPr>
              <w:jc w:val="center"/>
            </w:pPr>
            <w:r w:rsidRPr="00EE066B">
              <w:t>0,0</w:t>
            </w:r>
          </w:p>
        </w:tc>
      </w:tr>
    </w:tbl>
    <w:p w:rsidR="001157A6" w:rsidRPr="005A036B" w:rsidRDefault="001157A6" w:rsidP="001157A6">
      <w:pPr>
        <w:jc w:val="center"/>
        <w:rPr>
          <w:rFonts w:cs="Arial"/>
        </w:rPr>
      </w:pPr>
      <w:r>
        <w:rPr>
          <w:rFonts w:cs="Arial"/>
          <w:b/>
          <w:sz w:val="28"/>
          <w:szCs w:val="28"/>
        </w:rPr>
        <w:t xml:space="preserve"> </w:t>
      </w:r>
    </w:p>
    <w:p w:rsidR="001157A6" w:rsidRPr="005A036B" w:rsidRDefault="001157A6" w:rsidP="001157A6">
      <w:pPr>
        <w:tabs>
          <w:tab w:val="left" w:pos="10348"/>
        </w:tabs>
        <w:autoSpaceDE w:val="0"/>
        <w:autoSpaceDN w:val="0"/>
        <w:adjustRightInd w:val="0"/>
        <w:ind w:left="10206"/>
      </w:pPr>
    </w:p>
    <w:p w:rsidR="0090319E" w:rsidRDefault="0090319E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90319E" w:rsidRDefault="0090319E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752D67" w:rsidRDefault="00752D67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  <w:bookmarkStart w:id="1" w:name="_GoBack"/>
      <w:bookmarkEnd w:id="1"/>
    </w:p>
    <w:p w:rsidR="001157A6" w:rsidRPr="00FB4773" w:rsidRDefault="00C52C2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</w:pPr>
      <w:r>
        <w:rPr>
          <w:b/>
          <w:sz w:val="28"/>
          <w:szCs w:val="28"/>
        </w:rPr>
        <w:lastRenderedPageBreak/>
        <w:t>Таблица</w:t>
      </w:r>
      <w:r w:rsidR="001157A6" w:rsidRPr="00FB4773">
        <w:rPr>
          <w:b/>
          <w:sz w:val="28"/>
          <w:szCs w:val="28"/>
        </w:rPr>
        <w:t xml:space="preserve"> 2</w:t>
      </w:r>
    </w:p>
    <w:p w:rsidR="001157A6" w:rsidRPr="00EE066B" w:rsidRDefault="001157A6" w:rsidP="001157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EE066B">
        <w:rPr>
          <w:rFonts w:ascii="Times New Roman" w:hAnsi="Times New Roman" w:cs="Times New Roman"/>
          <w:sz w:val="28"/>
          <w:szCs w:val="24"/>
        </w:rPr>
        <w:t>Перечень структурных элементов (основных мероприятий) муниципальной программы</w:t>
      </w:r>
    </w:p>
    <w:p w:rsidR="001157A6" w:rsidRPr="00EE066B" w:rsidRDefault="001157A6" w:rsidP="001157A6">
      <w:pPr>
        <w:pStyle w:val="ConsPlusNormal"/>
        <w:ind w:firstLine="0"/>
        <w:rPr>
          <w:rFonts w:ascii="Times New Roman" w:hAnsi="Times New Roman" w:cs="Times New Roman"/>
          <w:sz w:val="28"/>
          <w:szCs w:val="24"/>
          <w:highlight w:val="yellow"/>
        </w:rPr>
      </w:pPr>
    </w:p>
    <w:tbl>
      <w:tblPr>
        <w:tblStyle w:val="11"/>
        <w:tblW w:w="151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4582"/>
        <w:gridCol w:w="4242"/>
        <w:gridCol w:w="4479"/>
      </w:tblGrid>
      <w:tr w:rsidR="001157A6" w:rsidRPr="00EE066B" w:rsidTr="00B15C21">
        <w:trPr>
          <w:trHeight w:val="68"/>
        </w:trPr>
        <w:tc>
          <w:tcPr>
            <w:tcW w:w="1843" w:type="dxa"/>
          </w:tcPr>
          <w:p w:rsidR="001157A6" w:rsidRPr="00EE066B" w:rsidRDefault="001157A6" w:rsidP="00B15C21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EE066B">
              <w:t xml:space="preserve">№ </w:t>
            </w:r>
          </w:p>
          <w:p w:rsidR="001157A6" w:rsidRPr="00EE066B" w:rsidRDefault="001157A6" w:rsidP="004C5D8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EE066B">
              <w:t xml:space="preserve">структурного элемента (основного мероприятия) </w:t>
            </w:r>
          </w:p>
        </w:tc>
        <w:tc>
          <w:tcPr>
            <w:tcW w:w="4582" w:type="dxa"/>
          </w:tcPr>
          <w:p w:rsidR="001157A6" w:rsidRPr="00EE066B" w:rsidRDefault="001157A6" w:rsidP="00B15C21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EE066B">
              <w:t>Наименование</w:t>
            </w:r>
          </w:p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066B">
              <w:t xml:space="preserve">структурного элемента </w:t>
            </w:r>
          </w:p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066B">
              <w:t>(основного мероприятия)</w:t>
            </w:r>
          </w:p>
        </w:tc>
        <w:tc>
          <w:tcPr>
            <w:tcW w:w="4242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066B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479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066B"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1157A6" w:rsidRPr="00EE066B" w:rsidTr="00B15C21">
        <w:trPr>
          <w:trHeight w:val="68"/>
        </w:trPr>
        <w:tc>
          <w:tcPr>
            <w:tcW w:w="1843" w:type="dxa"/>
          </w:tcPr>
          <w:p w:rsidR="001157A6" w:rsidRPr="00EE066B" w:rsidRDefault="001157A6" w:rsidP="00B15C21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</w:pPr>
            <w:r w:rsidRPr="00EE066B">
              <w:t>1</w:t>
            </w:r>
          </w:p>
        </w:tc>
        <w:tc>
          <w:tcPr>
            <w:tcW w:w="4582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066B">
              <w:t>2</w:t>
            </w:r>
          </w:p>
        </w:tc>
        <w:tc>
          <w:tcPr>
            <w:tcW w:w="4242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066B">
              <w:t>3</w:t>
            </w:r>
          </w:p>
        </w:tc>
        <w:tc>
          <w:tcPr>
            <w:tcW w:w="4479" w:type="dxa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066B">
              <w:t>4</w:t>
            </w:r>
          </w:p>
        </w:tc>
      </w:tr>
      <w:tr w:rsidR="001157A6" w:rsidRPr="00EE066B" w:rsidTr="00B15C21">
        <w:trPr>
          <w:trHeight w:val="68"/>
        </w:trPr>
        <w:tc>
          <w:tcPr>
            <w:tcW w:w="1843" w:type="dxa"/>
          </w:tcPr>
          <w:p w:rsidR="001157A6" w:rsidRPr="00EE066B" w:rsidRDefault="003C2075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1</w:t>
            </w:r>
          </w:p>
        </w:tc>
        <w:tc>
          <w:tcPr>
            <w:tcW w:w="4582" w:type="dxa"/>
          </w:tcPr>
          <w:p w:rsidR="001157A6" w:rsidRPr="00EE066B" w:rsidRDefault="00C52C2A" w:rsidP="00C52C2A">
            <w:pPr>
              <w:jc w:val="center"/>
            </w:pPr>
            <w:r w:rsidRPr="00EE066B">
              <w:t>Основное мероприятие «Реализация единой государственной политики по гармонизации межконфессиональных и межнациональных отношений.</w:t>
            </w:r>
          </w:p>
        </w:tc>
        <w:tc>
          <w:tcPr>
            <w:tcW w:w="4242" w:type="dxa"/>
          </w:tcPr>
          <w:p w:rsidR="001157A6" w:rsidRPr="00EE066B" w:rsidRDefault="001157A6" w:rsidP="00B15C21">
            <w:pPr>
              <w:jc w:val="center"/>
            </w:pPr>
            <w:r w:rsidRPr="00EE066B">
              <w:t>Фестивали, конкурсы, конференции, выставки-презентации, акции, культурно-массовые, общественно значимые, просветительские и иные мероприятия в сфере государственной национальной политики, профилактики экстремизма, терроризма, проводимые в Кондинском районе путем заключения муниципальных контрактов</w:t>
            </w:r>
          </w:p>
        </w:tc>
        <w:tc>
          <w:tcPr>
            <w:tcW w:w="4479" w:type="dxa"/>
          </w:tcPr>
          <w:p w:rsidR="001157A6" w:rsidRPr="00EE066B" w:rsidRDefault="00C52C2A" w:rsidP="00B15C21">
            <w:pPr>
              <w:jc w:val="center"/>
            </w:pPr>
            <w:r w:rsidRPr="00EE066B"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157A6" w:rsidRPr="00EE066B" w:rsidTr="00B15C21">
        <w:trPr>
          <w:trHeight w:val="68"/>
        </w:trPr>
        <w:tc>
          <w:tcPr>
            <w:tcW w:w="1843" w:type="dxa"/>
          </w:tcPr>
          <w:p w:rsidR="001157A6" w:rsidRPr="00EE066B" w:rsidRDefault="003C2075" w:rsidP="00B15C21">
            <w:pPr>
              <w:jc w:val="center"/>
            </w:pPr>
            <w:r w:rsidRPr="00EE066B">
              <w:t>2</w:t>
            </w:r>
          </w:p>
        </w:tc>
        <w:tc>
          <w:tcPr>
            <w:tcW w:w="4582" w:type="dxa"/>
          </w:tcPr>
          <w:p w:rsidR="008F6183" w:rsidRPr="00EE066B" w:rsidRDefault="008F6183" w:rsidP="00B15C21">
            <w:pPr>
              <w:jc w:val="center"/>
            </w:pPr>
            <w:r w:rsidRPr="00EE066B">
              <w:t>Основное мероприятие</w:t>
            </w:r>
          </w:p>
          <w:p w:rsidR="00EE0564" w:rsidRPr="00EE066B" w:rsidRDefault="008F6183" w:rsidP="00B15C21">
            <w:pPr>
              <w:jc w:val="center"/>
            </w:pPr>
            <w:r w:rsidRPr="00EE066B">
              <w:t>«</w:t>
            </w:r>
            <w:r w:rsidR="001157A6" w:rsidRPr="00EE066B">
              <w:t>Профилактика экстремизма,</w:t>
            </w:r>
          </w:p>
          <w:p w:rsidR="001157A6" w:rsidRPr="00EE066B" w:rsidRDefault="001157A6" w:rsidP="00B15C21">
            <w:pPr>
              <w:jc w:val="center"/>
            </w:pPr>
            <w:r w:rsidRPr="00EE066B">
              <w:t xml:space="preserve"> обеспечение гражданского единства, содействие социальной и культурной адаптации иностранных граждан</w:t>
            </w:r>
            <w:r w:rsidR="008F6183" w:rsidRPr="00EE066B">
              <w:t>»</w:t>
            </w:r>
            <w:r w:rsidRPr="00EE066B">
              <w:t>.</w:t>
            </w:r>
          </w:p>
        </w:tc>
        <w:tc>
          <w:tcPr>
            <w:tcW w:w="4242" w:type="dxa"/>
          </w:tcPr>
          <w:p w:rsidR="003E265B" w:rsidRPr="00EE066B" w:rsidRDefault="003E265B" w:rsidP="003E265B">
            <w:pPr>
              <w:jc w:val="center"/>
            </w:pPr>
            <w:r w:rsidRPr="00EE066B">
              <w:t>Комплекс мер по информационному обеспечению государственной национальной политики;</w:t>
            </w:r>
          </w:p>
          <w:p w:rsidR="003E265B" w:rsidRPr="00EE066B" w:rsidRDefault="003E265B" w:rsidP="003E265B">
            <w:pPr>
              <w:jc w:val="center"/>
            </w:pPr>
            <w:r w:rsidRPr="00EE066B">
              <w:t xml:space="preserve">популяризация в средствах массовой информации идей гражданского единства, межнационального </w:t>
            </w:r>
          </w:p>
          <w:p w:rsidR="003E265B" w:rsidRPr="00EE066B" w:rsidRDefault="003E265B" w:rsidP="003E265B">
            <w:pPr>
              <w:jc w:val="center"/>
            </w:pPr>
            <w:r w:rsidRPr="00EE066B">
              <w:t xml:space="preserve">и </w:t>
            </w:r>
            <w:proofErr w:type="gramStart"/>
            <w:r w:rsidRPr="00EE066B">
              <w:t>межконфессионального мира</w:t>
            </w:r>
            <w:proofErr w:type="gramEnd"/>
            <w:r w:rsidRPr="00EE066B">
              <w:t xml:space="preserve"> и согласия;</w:t>
            </w:r>
          </w:p>
          <w:p w:rsidR="003E265B" w:rsidRPr="00EE066B" w:rsidRDefault="003E265B" w:rsidP="003E265B">
            <w:pPr>
              <w:jc w:val="center"/>
            </w:pPr>
            <w:r w:rsidRPr="00EE066B">
              <w:t xml:space="preserve">систематическое размещение в социальных сетях, блогах, популярных общедоступных интернет порталах информационных материалов об исторических примерах дружбы и сотрудничества народов России, выдающихся деятелях разных </w:t>
            </w:r>
            <w:r w:rsidRPr="00EE066B">
              <w:lastRenderedPageBreak/>
              <w:t>национальностей;</w:t>
            </w:r>
          </w:p>
          <w:p w:rsidR="001157A6" w:rsidRPr="00EE066B" w:rsidRDefault="003E265B" w:rsidP="003E265B">
            <w:pPr>
              <w:jc w:val="center"/>
            </w:pPr>
            <w:r w:rsidRPr="00EE066B">
              <w:t>меры по обеспечению доступа граждан к информации о реализации государственной национальной политики.</w:t>
            </w:r>
          </w:p>
          <w:p w:rsidR="008F6183" w:rsidRPr="00EE066B" w:rsidRDefault="008F6183" w:rsidP="003E265B">
            <w:pPr>
              <w:jc w:val="center"/>
            </w:pPr>
            <w:r w:rsidRPr="00EE066B">
              <w:t xml:space="preserve">Изготовление </w:t>
            </w:r>
            <w:proofErr w:type="gramStart"/>
            <w:r w:rsidRPr="00EE066B">
              <w:t>и  размещение</w:t>
            </w:r>
            <w:proofErr w:type="gramEnd"/>
            <w:r w:rsidRPr="00EE066B">
              <w:t xml:space="preserve"> в средствах массовой информации информационных материалов по профилактике экстремизма</w:t>
            </w:r>
          </w:p>
        </w:tc>
        <w:tc>
          <w:tcPr>
            <w:tcW w:w="4479" w:type="dxa"/>
          </w:tcPr>
          <w:p w:rsidR="001157A6" w:rsidRPr="00EE066B" w:rsidRDefault="00165E7C" w:rsidP="00B15C21">
            <w:pPr>
              <w:jc w:val="center"/>
            </w:pPr>
            <w:r w:rsidRPr="00EE066B">
              <w:lastRenderedPageBreak/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90319E" w:rsidRDefault="0090319E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90319E" w:rsidRDefault="0090319E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90319E" w:rsidRDefault="0090319E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90319E" w:rsidRDefault="0090319E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90319E" w:rsidRDefault="0090319E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90319E" w:rsidRDefault="0090319E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90319E" w:rsidRDefault="0090319E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90319E" w:rsidRDefault="0090319E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90319E" w:rsidRDefault="0090319E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E066B" w:rsidRDefault="00EE066B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EA42FA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  <w:rPr>
          <w:b/>
          <w:sz w:val="28"/>
          <w:szCs w:val="28"/>
        </w:rPr>
      </w:pPr>
    </w:p>
    <w:p w:rsidR="001157A6" w:rsidRPr="00FB4773" w:rsidRDefault="00EA42FA" w:rsidP="001157A6">
      <w:pPr>
        <w:shd w:val="clear" w:color="auto" w:fill="FFFFFF"/>
        <w:tabs>
          <w:tab w:val="left" w:pos="1717"/>
        </w:tabs>
        <w:autoSpaceDE w:val="0"/>
        <w:autoSpaceDN w:val="0"/>
        <w:adjustRightInd w:val="0"/>
        <w:ind w:left="10206"/>
        <w:jc w:val="right"/>
      </w:pPr>
      <w:r>
        <w:rPr>
          <w:b/>
          <w:sz w:val="28"/>
          <w:szCs w:val="28"/>
        </w:rPr>
        <w:lastRenderedPageBreak/>
        <w:t>Таблица</w:t>
      </w:r>
      <w:r w:rsidR="001157A6" w:rsidRPr="00FB4773">
        <w:rPr>
          <w:b/>
          <w:sz w:val="28"/>
          <w:szCs w:val="28"/>
        </w:rPr>
        <w:t xml:space="preserve"> </w:t>
      </w:r>
      <w:r w:rsidR="001157A6">
        <w:rPr>
          <w:b/>
          <w:sz w:val="28"/>
          <w:szCs w:val="28"/>
        </w:rPr>
        <w:t>3</w:t>
      </w:r>
    </w:p>
    <w:p w:rsidR="00616CB5" w:rsidRDefault="00616CB5" w:rsidP="001157A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57A6" w:rsidRPr="00EE066B" w:rsidRDefault="001157A6" w:rsidP="001157A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EE066B">
        <w:rPr>
          <w:rFonts w:ascii="Times New Roman" w:hAnsi="Times New Roman" w:cs="Times New Roman"/>
          <w:sz w:val="28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1157A6" w:rsidRPr="001B33D6" w:rsidRDefault="001157A6" w:rsidP="001157A6">
      <w:pPr>
        <w:pStyle w:val="Default"/>
        <w:jc w:val="both"/>
        <w:rPr>
          <w:i/>
          <w:color w:val="auto"/>
        </w:rPr>
      </w:pPr>
    </w:p>
    <w:tbl>
      <w:tblPr>
        <w:tblStyle w:val="11"/>
        <w:tblW w:w="4927" w:type="pct"/>
        <w:tblInd w:w="122" w:type="dxa"/>
        <w:tblLayout w:type="fixed"/>
        <w:tblLook w:val="0000" w:firstRow="0" w:lastRow="0" w:firstColumn="0" w:lastColumn="0" w:noHBand="0" w:noVBand="0"/>
      </w:tblPr>
      <w:tblGrid>
        <w:gridCol w:w="682"/>
        <w:gridCol w:w="2814"/>
        <w:gridCol w:w="2286"/>
        <w:gridCol w:w="2033"/>
        <w:gridCol w:w="2030"/>
        <w:gridCol w:w="2080"/>
        <w:gridCol w:w="2978"/>
      </w:tblGrid>
      <w:tr w:rsidR="001157A6" w:rsidRPr="00EE066B" w:rsidTr="00B15C21">
        <w:trPr>
          <w:trHeight w:val="68"/>
        </w:trPr>
        <w:tc>
          <w:tcPr>
            <w:tcW w:w="229" w:type="pct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№</w:t>
            </w:r>
          </w:p>
        </w:tc>
        <w:tc>
          <w:tcPr>
            <w:tcW w:w="944" w:type="pct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Наименование показателя</w:t>
            </w:r>
          </w:p>
        </w:tc>
        <w:tc>
          <w:tcPr>
            <w:tcW w:w="767" w:type="pct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Базовый показатель на начало реализации муниципальной программы</w:t>
            </w:r>
          </w:p>
        </w:tc>
        <w:tc>
          <w:tcPr>
            <w:tcW w:w="2061" w:type="pct"/>
            <w:gridSpan w:val="3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Значения показателя по годам</w:t>
            </w:r>
          </w:p>
        </w:tc>
        <w:tc>
          <w:tcPr>
            <w:tcW w:w="999" w:type="pct"/>
            <w:vMerge w:val="restar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Значение показателя на момент окончания реализации муниципальной программы</w:t>
            </w:r>
          </w:p>
        </w:tc>
      </w:tr>
      <w:tr w:rsidR="001157A6" w:rsidRPr="00EE066B" w:rsidTr="00B15C21">
        <w:trPr>
          <w:trHeight w:val="68"/>
        </w:trPr>
        <w:tc>
          <w:tcPr>
            <w:tcW w:w="229" w:type="pct"/>
            <w:vMerge/>
          </w:tcPr>
          <w:p w:rsidR="001157A6" w:rsidRPr="00EE066B" w:rsidRDefault="001157A6" w:rsidP="00B15C21">
            <w:pPr>
              <w:jc w:val="center"/>
            </w:pPr>
          </w:p>
        </w:tc>
        <w:tc>
          <w:tcPr>
            <w:tcW w:w="944" w:type="pct"/>
            <w:vMerge/>
          </w:tcPr>
          <w:p w:rsidR="001157A6" w:rsidRPr="00EE066B" w:rsidRDefault="001157A6" w:rsidP="00B15C21">
            <w:pPr>
              <w:jc w:val="center"/>
            </w:pPr>
          </w:p>
        </w:tc>
        <w:tc>
          <w:tcPr>
            <w:tcW w:w="767" w:type="pct"/>
            <w:vMerge/>
          </w:tcPr>
          <w:p w:rsidR="001157A6" w:rsidRPr="00EE066B" w:rsidRDefault="001157A6" w:rsidP="00B15C21">
            <w:pPr>
              <w:jc w:val="center"/>
            </w:pPr>
          </w:p>
        </w:tc>
        <w:tc>
          <w:tcPr>
            <w:tcW w:w="682" w:type="pc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2023</w:t>
            </w:r>
          </w:p>
        </w:tc>
        <w:tc>
          <w:tcPr>
            <w:tcW w:w="681" w:type="pc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2024</w:t>
            </w:r>
          </w:p>
        </w:tc>
        <w:tc>
          <w:tcPr>
            <w:tcW w:w="698" w:type="pc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EE066B">
              <w:t>2025</w:t>
            </w:r>
          </w:p>
        </w:tc>
        <w:tc>
          <w:tcPr>
            <w:tcW w:w="999" w:type="pct"/>
            <w:vMerge/>
          </w:tcPr>
          <w:p w:rsidR="001157A6" w:rsidRPr="00EE066B" w:rsidRDefault="001157A6" w:rsidP="00B15C21">
            <w:pPr>
              <w:jc w:val="center"/>
            </w:pPr>
          </w:p>
        </w:tc>
      </w:tr>
      <w:tr w:rsidR="001157A6" w:rsidRPr="00EE066B" w:rsidTr="00B15C21">
        <w:trPr>
          <w:trHeight w:val="68"/>
        </w:trPr>
        <w:tc>
          <w:tcPr>
            <w:tcW w:w="229" w:type="pc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1</w:t>
            </w:r>
          </w:p>
        </w:tc>
        <w:tc>
          <w:tcPr>
            <w:tcW w:w="944" w:type="pc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2</w:t>
            </w:r>
          </w:p>
        </w:tc>
        <w:tc>
          <w:tcPr>
            <w:tcW w:w="767" w:type="pc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3</w:t>
            </w:r>
          </w:p>
        </w:tc>
        <w:tc>
          <w:tcPr>
            <w:tcW w:w="682" w:type="pc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4</w:t>
            </w:r>
          </w:p>
        </w:tc>
        <w:tc>
          <w:tcPr>
            <w:tcW w:w="681" w:type="pc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5</w:t>
            </w:r>
          </w:p>
        </w:tc>
        <w:tc>
          <w:tcPr>
            <w:tcW w:w="698" w:type="pc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  <w:r w:rsidRPr="00EE066B">
              <w:t>6</w:t>
            </w:r>
          </w:p>
        </w:tc>
        <w:tc>
          <w:tcPr>
            <w:tcW w:w="999" w:type="pct"/>
          </w:tcPr>
          <w:p w:rsidR="001157A6" w:rsidRPr="00EE066B" w:rsidRDefault="001157A6" w:rsidP="00B15C21">
            <w:pPr>
              <w:widowControl w:val="0"/>
              <w:autoSpaceDE w:val="0"/>
              <w:autoSpaceDN w:val="0"/>
              <w:jc w:val="center"/>
            </w:pPr>
            <w:r w:rsidRPr="00EE066B">
              <w:t>7</w:t>
            </w:r>
          </w:p>
        </w:tc>
      </w:tr>
      <w:tr w:rsidR="001157A6" w:rsidRPr="00EE066B" w:rsidTr="00B15C21">
        <w:trPr>
          <w:trHeight w:val="68"/>
        </w:trPr>
        <w:tc>
          <w:tcPr>
            <w:tcW w:w="229" w:type="pct"/>
          </w:tcPr>
          <w:p w:rsidR="001157A6" w:rsidRPr="00EE066B" w:rsidRDefault="004C5D89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1</w:t>
            </w:r>
            <w:r w:rsidR="001157A6" w:rsidRPr="00EE066B">
              <w:rPr>
                <w:rFonts w:eastAsia="Calibri"/>
              </w:rPr>
              <w:t>.</w:t>
            </w:r>
          </w:p>
        </w:tc>
        <w:tc>
          <w:tcPr>
            <w:tcW w:w="944" w:type="pct"/>
          </w:tcPr>
          <w:p w:rsidR="003C2075" w:rsidRPr="00EE066B" w:rsidRDefault="003C2075" w:rsidP="003C207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EE066B">
              <w:t>Ч</w:t>
            </w:r>
            <w:r w:rsidR="001157A6" w:rsidRPr="00EE066B">
              <w:t>исленност</w:t>
            </w:r>
            <w:r w:rsidRPr="00EE066B">
              <w:t>ь</w:t>
            </w:r>
            <w:r w:rsidR="001157A6" w:rsidRPr="00EE066B">
              <w:t xml:space="preserve"> участников мероприятий, направленных на этнокультурное развитие народов России, проживающих в Кондинском районе</w:t>
            </w:r>
            <w:r w:rsidRPr="00EE066B">
              <w:t>,</w:t>
            </w:r>
          </w:p>
          <w:p w:rsidR="001157A6" w:rsidRPr="00EE066B" w:rsidRDefault="003C2075" w:rsidP="003C2075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EE066B">
              <w:t>тыс. чел.</w:t>
            </w:r>
          </w:p>
        </w:tc>
        <w:tc>
          <w:tcPr>
            <w:tcW w:w="767" w:type="pct"/>
          </w:tcPr>
          <w:p w:rsidR="001157A6" w:rsidRPr="00EE066B" w:rsidRDefault="00EE0564" w:rsidP="00B15C21">
            <w:pPr>
              <w:jc w:val="center"/>
            </w:pPr>
            <w:r w:rsidRPr="00EE066B">
              <w:t>0,195</w:t>
            </w:r>
          </w:p>
        </w:tc>
        <w:tc>
          <w:tcPr>
            <w:tcW w:w="682" w:type="pct"/>
          </w:tcPr>
          <w:p w:rsidR="001157A6" w:rsidRPr="00EE066B" w:rsidRDefault="00EE0564" w:rsidP="00B1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EE066B">
              <w:rPr>
                <w:rFonts w:cs="Arial"/>
                <w:color w:val="000000"/>
                <w:szCs w:val="22"/>
              </w:rPr>
              <w:t>0,196</w:t>
            </w:r>
          </w:p>
        </w:tc>
        <w:tc>
          <w:tcPr>
            <w:tcW w:w="681" w:type="pct"/>
          </w:tcPr>
          <w:p w:rsidR="001157A6" w:rsidRPr="00EE066B" w:rsidRDefault="00EE0564" w:rsidP="00B1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EE066B">
              <w:rPr>
                <w:rFonts w:cs="Arial"/>
                <w:color w:val="000000"/>
                <w:szCs w:val="22"/>
              </w:rPr>
              <w:t>0,197</w:t>
            </w:r>
          </w:p>
        </w:tc>
        <w:tc>
          <w:tcPr>
            <w:tcW w:w="698" w:type="pct"/>
          </w:tcPr>
          <w:p w:rsidR="001157A6" w:rsidRPr="00EE066B" w:rsidRDefault="00EE0564" w:rsidP="00B1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EE066B">
              <w:rPr>
                <w:rFonts w:cs="Arial"/>
                <w:color w:val="000000"/>
                <w:szCs w:val="22"/>
              </w:rPr>
              <w:t>0,198</w:t>
            </w:r>
          </w:p>
        </w:tc>
        <w:tc>
          <w:tcPr>
            <w:tcW w:w="999" w:type="pct"/>
          </w:tcPr>
          <w:p w:rsidR="001157A6" w:rsidRPr="00EE066B" w:rsidRDefault="00EE0564" w:rsidP="00B1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EE066B">
              <w:rPr>
                <w:rFonts w:cs="Arial"/>
                <w:color w:val="000000"/>
                <w:szCs w:val="22"/>
              </w:rPr>
              <w:t>0,198</w:t>
            </w:r>
          </w:p>
        </w:tc>
      </w:tr>
      <w:tr w:rsidR="001157A6" w:rsidRPr="00EE066B" w:rsidTr="00B15C21">
        <w:trPr>
          <w:trHeight w:val="68"/>
        </w:trPr>
        <w:tc>
          <w:tcPr>
            <w:tcW w:w="229" w:type="pct"/>
          </w:tcPr>
          <w:p w:rsidR="001157A6" w:rsidRPr="00EE066B" w:rsidRDefault="004C5D89" w:rsidP="00B15C2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EE066B">
              <w:rPr>
                <w:rFonts w:eastAsia="Calibri"/>
              </w:rPr>
              <w:t>2</w:t>
            </w:r>
            <w:r w:rsidR="001157A6" w:rsidRPr="00EE066B">
              <w:rPr>
                <w:rFonts w:eastAsia="Calibri"/>
              </w:rPr>
              <w:t>.</w:t>
            </w:r>
          </w:p>
        </w:tc>
        <w:tc>
          <w:tcPr>
            <w:tcW w:w="944" w:type="pct"/>
          </w:tcPr>
          <w:p w:rsidR="001157A6" w:rsidRPr="00EE066B" w:rsidRDefault="003C2075" w:rsidP="003C2075">
            <w:pPr>
              <w:widowControl w:val="0"/>
              <w:autoSpaceDE w:val="0"/>
              <w:autoSpaceDN w:val="0"/>
              <w:adjustRightInd w:val="0"/>
              <w:ind w:left="-59" w:right="-36"/>
              <w:jc w:val="center"/>
              <w:outlineLvl w:val="1"/>
            </w:pPr>
            <w:r w:rsidRPr="00EE066B">
              <w:t>К</w:t>
            </w:r>
            <w:r w:rsidR="001157A6" w:rsidRPr="00EE066B">
              <w:t>оличеств</w:t>
            </w:r>
            <w:r w:rsidRPr="00EE066B">
              <w:t>о</w:t>
            </w:r>
            <w:r w:rsidR="001157A6" w:rsidRPr="00EE066B">
              <w:t xml:space="preserve"> участников мероприятий, направленных на укрепление общероссийского гражданского единства, проживающих в Кондинском районе, </w:t>
            </w:r>
            <w:r w:rsidRPr="00EE066B">
              <w:t xml:space="preserve">тыс. </w:t>
            </w:r>
            <w:r w:rsidR="001157A6" w:rsidRPr="00EE066B">
              <w:t>чел.</w:t>
            </w:r>
          </w:p>
        </w:tc>
        <w:tc>
          <w:tcPr>
            <w:tcW w:w="767" w:type="pct"/>
          </w:tcPr>
          <w:p w:rsidR="001157A6" w:rsidRPr="00EE066B" w:rsidRDefault="00EE0564" w:rsidP="00B15C2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E066B">
              <w:t>3,061</w:t>
            </w:r>
          </w:p>
        </w:tc>
        <w:tc>
          <w:tcPr>
            <w:tcW w:w="682" w:type="pct"/>
          </w:tcPr>
          <w:p w:rsidR="001157A6" w:rsidRPr="00EE066B" w:rsidRDefault="00EE0564" w:rsidP="00B1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EE066B">
              <w:t>3,061</w:t>
            </w:r>
          </w:p>
        </w:tc>
        <w:tc>
          <w:tcPr>
            <w:tcW w:w="681" w:type="pct"/>
          </w:tcPr>
          <w:p w:rsidR="001157A6" w:rsidRPr="00EE066B" w:rsidRDefault="00EE0564" w:rsidP="00B1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EE066B">
              <w:t>3,061</w:t>
            </w:r>
          </w:p>
        </w:tc>
        <w:tc>
          <w:tcPr>
            <w:tcW w:w="698" w:type="pct"/>
          </w:tcPr>
          <w:p w:rsidR="001157A6" w:rsidRPr="00EE066B" w:rsidRDefault="00EE0564" w:rsidP="00B1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EE066B">
              <w:t>3,061</w:t>
            </w:r>
          </w:p>
        </w:tc>
        <w:tc>
          <w:tcPr>
            <w:tcW w:w="999" w:type="pct"/>
          </w:tcPr>
          <w:p w:rsidR="001157A6" w:rsidRPr="00EE066B" w:rsidRDefault="00EE0564" w:rsidP="00B1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 w:rsidRPr="00EE066B">
              <w:t>3,061</w:t>
            </w:r>
          </w:p>
        </w:tc>
      </w:tr>
    </w:tbl>
    <w:p w:rsidR="001157A6" w:rsidRDefault="001157A6" w:rsidP="001157A6">
      <w:pPr>
        <w:shd w:val="clear" w:color="auto" w:fill="FEFEFE"/>
        <w:ind w:firstLine="284"/>
        <w:jc w:val="both"/>
        <w:rPr>
          <w:sz w:val="20"/>
          <w:szCs w:val="20"/>
        </w:rPr>
      </w:pPr>
    </w:p>
    <w:p w:rsidR="001157A6" w:rsidRDefault="001157A6" w:rsidP="00E77334">
      <w:pPr>
        <w:ind w:firstLine="709"/>
        <w:rPr>
          <w:sz w:val="26"/>
          <w:szCs w:val="26"/>
        </w:rPr>
      </w:pPr>
    </w:p>
    <w:p w:rsidR="00EA42FA" w:rsidRDefault="00EA42FA" w:rsidP="00E77334">
      <w:pPr>
        <w:ind w:firstLine="709"/>
        <w:rPr>
          <w:sz w:val="26"/>
          <w:szCs w:val="26"/>
        </w:rPr>
      </w:pPr>
    </w:p>
    <w:p w:rsidR="00EA42FA" w:rsidRDefault="00EA42FA" w:rsidP="00E77334">
      <w:pPr>
        <w:ind w:firstLine="709"/>
        <w:rPr>
          <w:sz w:val="26"/>
          <w:szCs w:val="26"/>
        </w:rPr>
      </w:pPr>
    </w:p>
    <w:p w:rsidR="00EA42FA" w:rsidRDefault="00EA42FA" w:rsidP="00E77334">
      <w:pPr>
        <w:ind w:firstLine="709"/>
        <w:rPr>
          <w:sz w:val="26"/>
          <w:szCs w:val="26"/>
        </w:rPr>
      </w:pPr>
    </w:p>
    <w:p w:rsidR="00EA42FA" w:rsidRDefault="00EA42FA" w:rsidP="00E77334">
      <w:pPr>
        <w:ind w:firstLine="709"/>
        <w:rPr>
          <w:sz w:val="26"/>
          <w:szCs w:val="26"/>
        </w:rPr>
      </w:pPr>
    </w:p>
    <w:p w:rsidR="00E77334" w:rsidRDefault="00E77334" w:rsidP="00FF2F55">
      <w:pPr>
        <w:spacing w:after="200" w:line="276" w:lineRule="auto"/>
      </w:pPr>
    </w:p>
    <w:sectPr w:rsidR="00E77334" w:rsidSect="00FF2F55">
      <w:headerReference w:type="default" r:id="rId11"/>
      <w:headerReference w:type="first" r:id="rId12"/>
      <w:pgSz w:w="16838" w:h="11906" w:orient="landscape" w:code="9"/>
      <w:pgMar w:top="1701" w:right="851" w:bottom="566" w:left="10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49" w:rsidRDefault="00483F49" w:rsidP="00E77334">
      <w:r>
        <w:separator/>
      </w:r>
    </w:p>
  </w:endnote>
  <w:endnote w:type="continuationSeparator" w:id="0">
    <w:p w:rsidR="00483F49" w:rsidRDefault="00483F49" w:rsidP="00E7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49" w:rsidRDefault="00483F49" w:rsidP="00E77334">
      <w:r>
        <w:separator/>
      </w:r>
    </w:p>
  </w:footnote>
  <w:footnote w:type="continuationSeparator" w:id="0">
    <w:p w:rsidR="00483F49" w:rsidRDefault="00483F49" w:rsidP="00E7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9" w:rsidRPr="003D36AA" w:rsidRDefault="00483F49" w:rsidP="00B15C21">
    <w:pPr>
      <w:pStyle w:val="a3"/>
      <w:jc w:val="right"/>
      <w:rPr>
        <w:lang w:val="ru-RU"/>
      </w:rPr>
    </w:pPr>
    <w:r>
      <w:rPr>
        <w:lang w:val="ru-RU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9" w:rsidRDefault="00483F49" w:rsidP="00B15C21">
    <w:pPr>
      <w:pStyle w:val="a3"/>
      <w:jc w:val="right"/>
    </w:pPr>
    <w:r>
      <w:rPr>
        <w:lang w:val="ru-RU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9" w:rsidRDefault="00483F49" w:rsidP="00B15C21">
    <w:pPr>
      <w:pStyle w:val="aa"/>
      <w:jc w:val="right"/>
    </w:pPr>
    <w:r w:rsidRPr="00F56DA8">
      <w:rPr>
        <w:rFonts w:ascii="Times New Roman" w:hAnsi="Times New Roman"/>
        <w:noProof/>
        <w:color w:val="000000"/>
        <w:sz w:val="26"/>
        <w:szCs w:val="2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97"/>
    <w:rsid w:val="000B534F"/>
    <w:rsid w:val="000E371D"/>
    <w:rsid w:val="000F1605"/>
    <w:rsid w:val="00105BFB"/>
    <w:rsid w:val="001157A6"/>
    <w:rsid w:val="001434AC"/>
    <w:rsid w:val="00165E7C"/>
    <w:rsid w:val="0024616C"/>
    <w:rsid w:val="00380C97"/>
    <w:rsid w:val="003C2075"/>
    <w:rsid w:val="003E265B"/>
    <w:rsid w:val="003F7243"/>
    <w:rsid w:val="00416006"/>
    <w:rsid w:val="00483F49"/>
    <w:rsid w:val="004C5D89"/>
    <w:rsid w:val="005244D2"/>
    <w:rsid w:val="00525FA2"/>
    <w:rsid w:val="00527431"/>
    <w:rsid w:val="00581D3E"/>
    <w:rsid w:val="00583A03"/>
    <w:rsid w:val="0059580C"/>
    <w:rsid w:val="00616CB5"/>
    <w:rsid w:val="00643650"/>
    <w:rsid w:val="00645B31"/>
    <w:rsid w:val="00652320"/>
    <w:rsid w:val="00752D67"/>
    <w:rsid w:val="008F6183"/>
    <w:rsid w:val="0090319E"/>
    <w:rsid w:val="00961C05"/>
    <w:rsid w:val="009807F4"/>
    <w:rsid w:val="00B15C21"/>
    <w:rsid w:val="00B53E9E"/>
    <w:rsid w:val="00C52C2A"/>
    <w:rsid w:val="00C72C8E"/>
    <w:rsid w:val="00D14403"/>
    <w:rsid w:val="00D41B6F"/>
    <w:rsid w:val="00D87099"/>
    <w:rsid w:val="00DE0984"/>
    <w:rsid w:val="00E572DF"/>
    <w:rsid w:val="00E77334"/>
    <w:rsid w:val="00EA42FA"/>
    <w:rsid w:val="00EB5479"/>
    <w:rsid w:val="00EE0564"/>
    <w:rsid w:val="00EE066B"/>
    <w:rsid w:val="00F00AD2"/>
    <w:rsid w:val="00F5706A"/>
    <w:rsid w:val="00F95D36"/>
    <w:rsid w:val="00F96B71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D17D8-487B-4041-B90A-4B54B8E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E77334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rsid w:val="00E77334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E77334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E77334"/>
    <w:rPr>
      <w:rFonts w:ascii="TimesET" w:eastAsia="Times New Roman" w:hAnsi="TimesET" w:cs="Times New Roman"/>
      <w:sz w:val="36"/>
      <w:szCs w:val="24"/>
      <w:lang w:val="x-none" w:eastAsia="x-none"/>
    </w:rPr>
  </w:style>
  <w:style w:type="paragraph" w:styleId="a3">
    <w:name w:val="header"/>
    <w:aliases w:val="??????? ??????????,Верхний колонтитул Знак1 Знак,Верхний колонтитул Знак Знак Знак"/>
    <w:basedOn w:val="a"/>
    <w:link w:val="a4"/>
    <w:uiPriority w:val="99"/>
    <w:rsid w:val="00E773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0"/>
    <w:link w:val="a3"/>
    <w:uiPriority w:val="99"/>
    <w:rsid w:val="00E773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qFormat/>
    <w:rsid w:val="00E77334"/>
    <w:rPr>
      <w:color w:val="0000FF"/>
      <w:u w:val="single"/>
    </w:rPr>
  </w:style>
  <w:style w:type="paragraph" w:styleId="a6">
    <w:name w:val="List Paragraph"/>
    <w:aliases w:val="List Paragraph,Абзац с отступом,Абзац списка1,Маркированный,Абзац списка11"/>
    <w:basedOn w:val="a"/>
    <w:link w:val="a7"/>
    <w:uiPriority w:val="34"/>
    <w:qFormat/>
    <w:rsid w:val="00E77334"/>
    <w:pPr>
      <w:ind w:left="720"/>
      <w:contextualSpacing/>
    </w:pPr>
    <w:rPr>
      <w:lang w:val="x-none" w:eastAsia="x-none"/>
    </w:rPr>
  </w:style>
  <w:style w:type="paragraph" w:customStyle="1" w:styleId="Title">
    <w:name w:val="Title!Название НПА"/>
    <w:basedOn w:val="a"/>
    <w:rsid w:val="00E773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Абзац списка Знак"/>
    <w:aliases w:val="List Paragraph Знак,Абзац с отступом Знак,Абзац списка1 Знак,Маркированный Знак,Абзац списка11 Знак"/>
    <w:link w:val="a6"/>
    <w:uiPriority w:val="34"/>
    <w:locked/>
    <w:rsid w:val="00E773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77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1157A6"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1157A6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157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1157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57A6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1157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5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2pt">
    <w:name w:val="Основной текст (2) + 12 pt"/>
    <w:aliases w:val="Полужирный"/>
    <w:rsid w:val="001157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Стиль1"/>
    <w:basedOn w:val="a"/>
    <w:link w:val="13"/>
    <w:qFormat/>
    <w:rsid w:val="001157A6"/>
    <w:pPr>
      <w:keepNext/>
      <w:tabs>
        <w:tab w:val="num" w:pos="360"/>
      </w:tabs>
      <w:autoSpaceDE w:val="0"/>
      <w:autoSpaceDN w:val="0"/>
      <w:adjustRightInd w:val="0"/>
      <w:spacing w:before="360" w:after="240"/>
      <w:ind w:right="709"/>
      <w:jc w:val="center"/>
    </w:pPr>
    <w:rPr>
      <w:rFonts w:eastAsia="Calibri"/>
      <w:b/>
      <w:lang w:val="x-none" w:eastAsia="en-US"/>
    </w:rPr>
  </w:style>
  <w:style w:type="character" w:customStyle="1" w:styleId="13">
    <w:name w:val="Стиль1 Знак"/>
    <w:link w:val="12"/>
    <w:locked/>
    <w:rsid w:val="001157A6"/>
    <w:rPr>
      <w:rFonts w:ascii="Times New Roman" w:eastAsia="Calibri" w:hAnsi="Times New Roman" w:cs="Times New Roman"/>
      <w:b/>
      <w:sz w:val="24"/>
      <w:szCs w:val="24"/>
      <w:lang w:val="x-none"/>
    </w:rPr>
  </w:style>
  <w:style w:type="character" w:customStyle="1" w:styleId="extended-textfull">
    <w:name w:val="extended-text__full"/>
    <w:rsid w:val="0011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457fb794-a111-4fe7-bb27-1de052020272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content/act/8f21b21c-a408-42c4-b9fe-a939b863c84a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/content/act/07e81e68-d575-4b2d-a2bb-e802ae8c84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2E07-4623-4242-B324-C764A41D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Баранцев Алексей Евгеньевич</dc:creator>
  <cp:keywords/>
  <dc:description/>
  <cp:lastModifiedBy>Машков Дмитрий Сергеевич</cp:lastModifiedBy>
  <cp:revision>39</cp:revision>
  <cp:lastPrinted>2022-10-11T05:11:00Z</cp:lastPrinted>
  <dcterms:created xsi:type="dcterms:W3CDTF">2022-09-16T04:31:00Z</dcterms:created>
  <dcterms:modified xsi:type="dcterms:W3CDTF">2022-11-09T10:09:00Z</dcterms:modified>
</cp:coreProperties>
</file>