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Default="00C96EFF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596"/>
        <w:gridCol w:w="993"/>
        <w:gridCol w:w="708"/>
      </w:tblGrid>
      <w:tr w:rsidR="00B62232" w:rsidRPr="005C3D6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5C3D6B" w:rsidRDefault="00B62232" w:rsidP="00351423">
            <w:pPr>
              <w:rPr>
                <w:color w:val="000000"/>
              </w:rPr>
            </w:pPr>
            <w:r w:rsidRPr="005C3D6B">
              <w:rPr>
                <w:color w:val="000000"/>
              </w:rPr>
              <w:t>от</w:t>
            </w:r>
            <w:r w:rsidR="005C3D6B">
              <w:rPr>
                <w:color w:val="000000"/>
              </w:rPr>
              <w:t xml:space="preserve"> </w:t>
            </w:r>
            <w:r w:rsidR="00351423">
              <w:rPr>
                <w:color w:val="000000"/>
              </w:rPr>
              <w:t xml:space="preserve">«__» __________ </w:t>
            </w:r>
            <w:r w:rsidRPr="005C3D6B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5C3D6B" w:rsidRDefault="00B62232" w:rsidP="00A67FF2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5C3D6B" w:rsidRDefault="00B62232" w:rsidP="001A68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5C3D6B" w:rsidRDefault="00B62232" w:rsidP="005E1996">
            <w:pPr>
              <w:jc w:val="right"/>
              <w:rPr>
                <w:color w:val="000000"/>
              </w:rPr>
            </w:pPr>
            <w:r w:rsidRPr="005C3D6B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5C3D6B" w:rsidRDefault="00B62232" w:rsidP="002F354F">
            <w:pPr>
              <w:rPr>
                <w:color w:val="000000"/>
              </w:rPr>
            </w:pPr>
          </w:p>
        </w:tc>
      </w:tr>
      <w:tr w:rsidR="001A685C" w:rsidRPr="005C3D6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3D6B" w:rsidRDefault="001A685C" w:rsidP="00A67FF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C3D6B" w:rsidRDefault="001A685C" w:rsidP="00A67FF2">
            <w:pPr>
              <w:jc w:val="center"/>
              <w:rPr>
                <w:color w:val="000000"/>
              </w:rPr>
            </w:pPr>
            <w:r w:rsidRPr="005C3D6B">
              <w:rPr>
                <w:color w:val="000000"/>
              </w:rPr>
              <w:t>пгт.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5C3D6B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5C3D6B" w:rsidRDefault="001A685C" w:rsidP="00A37AA3">
      <w:pPr>
        <w:jc w:val="both"/>
        <w:rPr>
          <w:color w:val="000000"/>
        </w:rPr>
      </w:pPr>
    </w:p>
    <w:p w:rsidR="00A05A5C" w:rsidRPr="005C3D6B" w:rsidRDefault="00A05A5C" w:rsidP="00A05A5C">
      <w:pPr>
        <w:contextualSpacing/>
      </w:pPr>
      <w:r w:rsidRPr="005C3D6B">
        <w:t>О внесении изменений в постановление</w:t>
      </w:r>
    </w:p>
    <w:p w:rsidR="00A05A5C" w:rsidRPr="005C3D6B" w:rsidRDefault="00A05A5C" w:rsidP="00A05A5C">
      <w:pPr>
        <w:contextualSpacing/>
      </w:pPr>
      <w:r w:rsidRPr="005C3D6B">
        <w:t>администрации Кондинского района</w:t>
      </w:r>
    </w:p>
    <w:p w:rsidR="002E2EAE" w:rsidRDefault="002E2EAE" w:rsidP="002E2EAE">
      <w:pPr>
        <w:contextualSpacing/>
      </w:pPr>
      <w:r>
        <w:t>от 14</w:t>
      </w:r>
      <w:r w:rsidR="00A05A5C" w:rsidRPr="005C3D6B">
        <w:t xml:space="preserve"> </w:t>
      </w:r>
      <w:r>
        <w:t>февраля</w:t>
      </w:r>
      <w:r w:rsidR="00A05A5C" w:rsidRPr="005C3D6B">
        <w:t xml:space="preserve"> 201</w:t>
      </w:r>
      <w:r>
        <w:t>4</w:t>
      </w:r>
      <w:r w:rsidR="00A05A5C" w:rsidRPr="005C3D6B">
        <w:t xml:space="preserve"> года </w:t>
      </w:r>
      <w:r w:rsidR="00A05A5C" w:rsidRPr="005C3D6B">
        <w:rPr>
          <w:bCs/>
        </w:rPr>
        <w:t xml:space="preserve">№ </w:t>
      </w:r>
      <w:r>
        <w:rPr>
          <w:bCs/>
        </w:rPr>
        <w:t>305</w:t>
      </w:r>
      <w:r w:rsidR="00A05A5C" w:rsidRPr="005C3D6B">
        <w:rPr>
          <w:bCs/>
        </w:rPr>
        <w:t xml:space="preserve"> «</w:t>
      </w:r>
      <w:r w:rsidRPr="002416EE">
        <w:t xml:space="preserve">Об </w:t>
      </w:r>
    </w:p>
    <w:p w:rsidR="002E2EAE" w:rsidRDefault="002E2EAE" w:rsidP="002E2EAE">
      <w:pPr>
        <w:contextualSpacing/>
      </w:pPr>
      <w:r w:rsidRPr="002416EE">
        <w:t>утверждении Порядка предоставления</w:t>
      </w:r>
      <w:r>
        <w:t xml:space="preserve"> </w:t>
      </w:r>
    </w:p>
    <w:p w:rsidR="002E2EAE" w:rsidRDefault="002E2EAE" w:rsidP="002E2EAE">
      <w:pPr>
        <w:contextualSpacing/>
      </w:pPr>
      <w:r w:rsidRPr="002416EE">
        <w:t>субсидии на возмещение недополученных</w:t>
      </w:r>
      <w:r>
        <w:t xml:space="preserve"> </w:t>
      </w:r>
    </w:p>
    <w:p w:rsidR="002E2EAE" w:rsidRDefault="002E2EAE" w:rsidP="002E2EAE">
      <w:pPr>
        <w:contextualSpacing/>
      </w:pPr>
      <w:r w:rsidRPr="002416EE">
        <w:t>доходов и затрат организациям,</w:t>
      </w:r>
      <w:r>
        <w:t xml:space="preserve"> </w:t>
      </w:r>
      <w:r w:rsidRPr="002416EE">
        <w:t xml:space="preserve">осуществляющим </w:t>
      </w:r>
    </w:p>
    <w:p w:rsidR="002E2EAE" w:rsidRDefault="002E2EAE" w:rsidP="002E2EAE">
      <w:pPr>
        <w:contextualSpacing/>
      </w:pPr>
      <w:r w:rsidRPr="002416EE">
        <w:t>реализацию услуги</w:t>
      </w:r>
      <w:r>
        <w:t xml:space="preserve"> </w:t>
      </w:r>
      <w:r w:rsidRPr="002416EE">
        <w:t xml:space="preserve">по утилизации </w:t>
      </w:r>
    </w:p>
    <w:p w:rsidR="002E2EAE" w:rsidRDefault="002E2EAE" w:rsidP="002E2EAE">
      <w:pPr>
        <w:contextualSpacing/>
      </w:pPr>
      <w:r w:rsidRPr="002416EE">
        <w:t>(захоронению) твердых</w:t>
      </w:r>
      <w:r>
        <w:t xml:space="preserve"> коммунальных</w:t>
      </w:r>
      <w:r w:rsidRPr="002416EE">
        <w:t xml:space="preserve"> </w:t>
      </w:r>
    </w:p>
    <w:p w:rsidR="00A05A5C" w:rsidRPr="005C3D6B" w:rsidRDefault="002E2EAE" w:rsidP="002E2EAE">
      <w:pPr>
        <w:contextualSpacing/>
      </w:pPr>
      <w:r w:rsidRPr="002416EE">
        <w:t>отходов от населения</w:t>
      </w:r>
      <w:r w:rsidR="00A05A5C" w:rsidRPr="005C3D6B">
        <w:rPr>
          <w:bCs/>
        </w:rPr>
        <w:t>»</w:t>
      </w:r>
      <w:r w:rsidR="00A05A5C" w:rsidRPr="005C3D6B">
        <w:t xml:space="preserve"> </w:t>
      </w:r>
    </w:p>
    <w:p w:rsidR="00A05A5C" w:rsidRPr="005C3D6B" w:rsidRDefault="00A05A5C" w:rsidP="00A05A5C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3A53" w:rsidRDefault="002E2EAE" w:rsidP="00D53A53">
      <w:pPr>
        <w:ind w:firstLine="709"/>
        <w:contextualSpacing/>
        <w:jc w:val="both"/>
      </w:pPr>
      <w:r w:rsidRPr="002E2EAE">
        <w:t xml:space="preserve">В соответствии </w:t>
      </w:r>
      <w:r w:rsidR="00D53A53">
        <w:t xml:space="preserve">с </w:t>
      </w:r>
      <w:r>
        <w:t>постановление</w:t>
      </w:r>
      <w:r w:rsidR="00D53A53">
        <w:t>м</w:t>
      </w:r>
      <w:r>
        <w:t xml:space="preserve"> </w:t>
      </w:r>
      <w:r w:rsidR="00400670">
        <w:t>П</w:t>
      </w:r>
      <w:r>
        <w:t xml:space="preserve">равительства </w:t>
      </w:r>
      <w:r w:rsidR="00400670">
        <w:t>Российской Федерации</w:t>
      </w:r>
      <w:r>
        <w:t xml:space="preserve"> от 1</w:t>
      </w:r>
      <w:r w:rsidR="00400670">
        <w:t>3</w:t>
      </w:r>
      <w:r>
        <w:t>.09.2016 года № 913 «О ставках платы за негативное воздействие на окружающую среду и дополнительных коэффициентах</w:t>
      </w:r>
      <w:r w:rsidR="00D53A53">
        <w:t>»</w:t>
      </w:r>
      <w:r w:rsidR="00400670">
        <w:t>, администрация Кондинского района постановляет:</w:t>
      </w:r>
    </w:p>
    <w:p w:rsidR="00A05A5C" w:rsidRDefault="00A05A5C" w:rsidP="00D53A53">
      <w:pPr>
        <w:ind w:firstLine="709"/>
        <w:contextualSpacing/>
        <w:jc w:val="both"/>
      </w:pPr>
      <w:r w:rsidRPr="005C3D6B">
        <w:t xml:space="preserve">Внести в постановление администрации Кондинского района от </w:t>
      </w:r>
      <w:r w:rsidR="00D53A53">
        <w:t>14</w:t>
      </w:r>
      <w:r w:rsidRPr="005C3D6B">
        <w:t xml:space="preserve"> </w:t>
      </w:r>
      <w:r w:rsidR="00D53A53">
        <w:t>февраля</w:t>
      </w:r>
      <w:r w:rsidRPr="005C3D6B">
        <w:t xml:space="preserve"> 201</w:t>
      </w:r>
      <w:r w:rsidR="00D53A53">
        <w:t>4</w:t>
      </w:r>
      <w:r w:rsidRPr="005C3D6B">
        <w:t xml:space="preserve"> года </w:t>
      </w:r>
      <w:r w:rsidRPr="00C96EFF">
        <w:t xml:space="preserve">№ </w:t>
      </w:r>
      <w:r w:rsidR="00D53A53">
        <w:t xml:space="preserve">305 </w:t>
      </w:r>
      <w:r w:rsidRPr="00C96EFF">
        <w:t>«</w:t>
      </w:r>
      <w:r w:rsidR="00D53A53" w:rsidRPr="002416EE">
        <w:t>Об утверждении Порядка предоставления</w:t>
      </w:r>
      <w:r w:rsidR="00D53A53">
        <w:t xml:space="preserve"> </w:t>
      </w:r>
      <w:r w:rsidR="00D53A53" w:rsidRPr="002416EE">
        <w:t>субсидии на возмещение недополученных</w:t>
      </w:r>
      <w:r w:rsidR="00D53A53">
        <w:t xml:space="preserve"> </w:t>
      </w:r>
      <w:r w:rsidR="00D53A53" w:rsidRPr="002416EE">
        <w:t>доходов и затрат организациям,</w:t>
      </w:r>
      <w:r w:rsidR="00D53A53">
        <w:t xml:space="preserve"> </w:t>
      </w:r>
      <w:r w:rsidR="00D53A53" w:rsidRPr="002416EE">
        <w:t>осуществляющим реализацию услуги</w:t>
      </w:r>
      <w:r w:rsidR="00D53A53">
        <w:t xml:space="preserve"> </w:t>
      </w:r>
      <w:r w:rsidR="00D53A53" w:rsidRPr="002416EE">
        <w:t>по утилизации (захоронению) твердых</w:t>
      </w:r>
      <w:r w:rsidR="00D53A53">
        <w:t xml:space="preserve"> коммунальных</w:t>
      </w:r>
      <w:r w:rsidR="00D53A53" w:rsidRPr="002416EE">
        <w:t xml:space="preserve"> отходов от населения</w:t>
      </w:r>
      <w:r w:rsidRPr="00C96EFF">
        <w:t>»</w:t>
      </w:r>
      <w:r w:rsidRPr="005C3D6B">
        <w:t xml:space="preserve"> следующие изменения: </w:t>
      </w:r>
    </w:p>
    <w:p w:rsidR="00A7267B" w:rsidRPr="002B6CB5" w:rsidRDefault="00A7267B" w:rsidP="00A7267B">
      <w:pPr>
        <w:ind w:firstLine="709"/>
        <w:jc w:val="both"/>
      </w:pPr>
      <w:r w:rsidRPr="002B6CB5">
        <w:t>В приложении к постановлению:</w:t>
      </w:r>
    </w:p>
    <w:p w:rsidR="00EF1A21" w:rsidRDefault="00A7267B" w:rsidP="00A7267B">
      <w:pPr>
        <w:pStyle w:val="af3"/>
        <w:numPr>
          <w:ilvl w:val="1"/>
          <w:numId w:val="13"/>
        </w:numPr>
        <w:jc w:val="both"/>
      </w:pPr>
      <w:r>
        <w:t xml:space="preserve">Дополнить пункт </w:t>
      </w:r>
      <w:r w:rsidR="00D53A53">
        <w:t xml:space="preserve">4.3. </w:t>
      </w:r>
      <w:r>
        <w:t xml:space="preserve"> подпунктом 4.3.3. следующего содержания: </w:t>
      </w:r>
    </w:p>
    <w:p w:rsidR="00A7267B" w:rsidRPr="00A7267B" w:rsidRDefault="00A7267B" w:rsidP="00A7267B">
      <w:pPr>
        <w:pStyle w:val="af3"/>
        <w:tabs>
          <w:tab w:val="num" w:pos="0"/>
        </w:tabs>
        <w:ind w:left="420"/>
        <w:rPr>
          <w:rFonts w:cs="Arial"/>
          <w:color w:val="000000" w:themeColor="text1"/>
        </w:rPr>
      </w:pPr>
      <w:r w:rsidRPr="00A7267B">
        <w:rPr>
          <w:rFonts w:cs="Arial"/>
          <w:color w:val="000000" w:themeColor="text1"/>
        </w:rPr>
        <w:t>«4.3.3.Размер Субсидии на возмещение затрат за негативное воздействие на окружающую среду определяется по формуле:</w:t>
      </w:r>
    </w:p>
    <w:p w:rsidR="00A7267B" w:rsidRDefault="00A7267B" w:rsidP="00A7267B">
      <w:pPr>
        <w:pStyle w:val="af3"/>
        <w:tabs>
          <w:tab w:val="num" w:pos="0"/>
        </w:tabs>
        <w:ind w:left="420"/>
        <w:outlineLvl w:val="0"/>
        <w:rPr>
          <w:rFonts w:cs="Arial"/>
          <w:color w:val="000000" w:themeColor="text1"/>
        </w:rPr>
      </w:pPr>
      <w:r w:rsidRPr="00A7267B">
        <w:rPr>
          <w:rFonts w:cs="Arial"/>
          <w:color w:val="000000" w:themeColor="text1"/>
        </w:rPr>
        <w:t>Рсуб.окр.ср.=</w:t>
      </w:r>
      <w:r>
        <w:rPr>
          <w:rFonts w:cs="Arial"/>
          <w:color w:val="000000" w:themeColor="text1"/>
        </w:rPr>
        <w:t xml:space="preserve"> </w:t>
      </w:r>
      <w:r w:rsidRPr="00A7267B">
        <w:rPr>
          <w:rFonts w:cs="Arial"/>
          <w:color w:val="000000" w:themeColor="text1"/>
          <w:lang w:val="en-US"/>
        </w:rPr>
        <w:t>V</w:t>
      </w:r>
      <w:r w:rsidRPr="00A7267B">
        <w:rPr>
          <w:rFonts w:cs="Arial"/>
          <w:color w:val="000000" w:themeColor="text1"/>
        </w:rPr>
        <w:t>нас</w:t>
      </w:r>
      <w:r>
        <w:rPr>
          <w:rFonts w:cs="Arial"/>
          <w:color w:val="000000" w:themeColor="text1"/>
        </w:rPr>
        <w:t>*</w:t>
      </w:r>
      <w:r w:rsidRPr="00A7267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Кп.*</w:t>
      </w:r>
      <w:r w:rsidRPr="00A7267B">
        <w:rPr>
          <w:rFonts w:cs="Arial"/>
          <w:color w:val="000000" w:themeColor="text1"/>
        </w:rPr>
        <w:t xml:space="preserve"> (</w:t>
      </w:r>
      <w:r w:rsidRPr="00A7267B">
        <w:rPr>
          <w:rFonts w:cs="Arial"/>
          <w:color w:val="000000" w:themeColor="text1"/>
          <w:lang w:val="en-US"/>
        </w:rPr>
        <w:t>N</w:t>
      </w:r>
      <w:r w:rsidRPr="00A7267B">
        <w:rPr>
          <w:rFonts w:cs="Arial"/>
          <w:color w:val="000000" w:themeColor="text1"/>
        </w:rPr>
        <w:t xml:space="preserve">пл.* </w:t>
      </w:r>
      <w:r>
        <w:rPr>
          <w:rFonts w:cs="Arial"/>
          <w:color w:val="000000" w:themeColor="text1"/>
        </w:rPr>
        <w:t>Км.р.)</w:t>
      </w:r>
      <w:r w:rsidRPr="00A7267B">
        <w:rPr>
          <w:rFonts w:cs="Arial"/>
          <w:color w:val="000000" w:themeColor="text1"/>
        </w:rPr>
        <w:t xml:space="preserve"> где:</w:t>
      </w:r>
    </w:p>
    <w:p w:rsidR="00A7267B" w:rsidRDefault="00A7267B" w:rsidP="00A7267B">
      <w:pPr>
        <w:pStyle w:val="af3"/>
        <w:tabs>
          <w:tab w:val="num" w:pos="0"/>
        </w:tabs>
        <w:ind w:left="420"/>
        <w:rPr>
          <w:rFonts w:cs="Arial"/>
          <w:color w:val="000000" w:themeColor="text1"/>
        </w:rPr>
      </w:pPr>
      <w:r w:rsidRPr="00A7267B">
        <w:rPr>
          <w:rFonts w:cs="Arial"/>
          <w:i/>
          <w:color w:val="000000" w:themeColor="text1"/>
        </w:rPr>
        <w:t>Рсуб.окр.ср. –</w:t>
      </w:r>
      <w:r w:rsidRPr="00A7267B">
        <w:rPr>
          <w:rFonts w:cs="Arial"/>
          <w:color w:val="000000" w:themeColor="text1"/>
        </w:rPr>
        <w:t xml:space="preserve"> расчетный размер Субсидии на возмещение затрат за негативное воздействие на окружающую среду, руб.;</w:t>
      </w:r>
    </w:p>
    <w:p w:rsidR="00A7267B" w:rsidRPr="00A7267B" w:rsidRDefault="00A7267B" w:rsidP="00A7267B">
      <w:pPr>
        <w:pStyle w:val="af3"/>
        <w:tabs>
          <w:tab w:val="num" w:pos="0"/>
        </w:tabs>
        <w:ind w:left="420"/>
        <w:rPr>
          <w:rFonts w:cs="Arial"/>
          <w:color w:val="000000" w:themeColor="text1"/>
        </w:rPr>
      </w:pPr>
      <w:r w:rsidRPr="00A7267B">
        <w:rPr>
          <w:rFonts w:cs="Arial"/>
          <w:i/>
          <w:color w:val="000000" w:themeColor="text1"/>
          <w:lang w:val="en-US"/>
        </w:rPr>
        <w:t>V</w:t>
      </w:r>
      <w:r w:rsidRPr="00A7267B">
        <w:rPr>
          <w:rFonts w:cs="Arial"/>
          <w:i/>
          <w:color w:val="000000" w:themeColor="text1"/>
        </w:rPr>
        <w:t>нас</w:t>
      </w:r>
      <w:r>
        <w:rPr>
          <w:rFonts w:cs="Arial"/>
          <w:color w:val="000000" w:themeColor="text1"/>
        </w:rPr>
        <w:t xml:space="preserve"> – </w:t>
      </w:r>
      <w:r w:rsidR="00121234">
        <w:rPr>
          <w:rFonts w:cs="Arial"/>
          <w:color w:val="000000" w:themeColor="text1"/>
        </w:rPr>
        <w:t>о</w:t>
      </w:r>
      <w:r>
        <w:rPr>
          <w:rFonts w:cs="Arial"/>
          <w:color w:val="000000" w:themeColor="text1"/>
        </w:rPr>
        <w:t>бъем по населению м</w:t>
      </w:r>
      <w:r>
        <w:rPr>
          <w:rFonts w:cs="Arial"/>
          <w:color w:val="000000" w:themeColor="text1"/>
          <w:vertAlign w:val="superscript"/>
        </w:rPr>
        <w:t>3</w:t>
      </w:r>
      <w:r w:rsidRPr="00A7267B">
        <w:rPr>
          <w:rFonts w:cs="Arial"/>
          <w:color w:val="000000" w:themeColor="text1"/>
        </w:rPr>
        <w:t>;</w:t>
      </w:r>
    </w:p>
    <w:p w:rsidR="00A7267B" w:rsidRPr="00A7267B" w:rsidRDefault="00A7267B" w:rsidP="00A7267B">
      <w:pPr>
        <w:pStyle w:val="af3"/>
        <w:tabs>
          <w:tab w:val="num" w:pos="0"/>
        </w:tabs>
        <w:ind w:left="420"/>
        <w:rPr>
          <w:rFonts w:cs="Arial"/>
          <w:color w:val="000000" w:themeColor="text1"/>
        </w:rPr>
      </w:pPr>
      <w:r w:rsidRPr="00A7267B">
        <w:rPr>
          <w:rFonts w:cs="Arial"/>
          <w:i/>
          <w:color w:val="000000" w:themeColor="text1"/>
        </w:rPr>
        <w:t xml:space="preserve">Кп. – </w:t>
      </w:r>
      <w:r w:rsidRPr="00A7267B">
        <w:rPr>
          <w:rFonts w:cs="Arial"/>
          <w:color w:val="000000" w:themeColor="text1"/>
        </w:rPr>
        <w:t>пере</w:t>
      </w:r>
      <w:r>
        <w:rPr>
          <w:rFonts w:cs="Arial"/>
          <w:color w:val="000000" w:themeColor="text1"/>
        </w:rPr>
        <w:t>водной коэффициент (1т.=0,25м3);</w:t>
      </w:r>
    </w:p>
    <w:p w:rsidR="00A7267B" w:rsidRPr="00A7267B" w:rsidRDefault="00A7267B" w:rsidP="00A7267B">
      <w:pPr>
        <w:pStyle w:val="af3"/>
        <w:tabs>
          <w:tab w:val="num" w:pos="0"/>
        </w:tabs>
        <w:ind w:left="420"/>
        <w:rPr>
          <w:rFonts w:cs="Arial"/>
          <w:color w:val="000000" w:themeColor="text1"/>
        </w:rPr>
      </w:pPr>
      <w:r w:rsidRPr="00A7267B">
        <w:rPr>
          <w:rFonts w:cs="Arial"/>
          <w:i/>
          <w:color w:val="000000" w:themeColor="text1"/>
          <w:lang w:val="en-US"/>
        </w:rPr>
        <w:t>N</w:t>
      </w:r>
      <w:r w:rsidRPr="00A7267B">
        <w:rPr>
          <w:rFonts w:cs="Arial"/>
          <w:i/>
          <w:color w:val="000000" w:themeColor="text1"/>
        </w:rPr>
        <w:t xml:space="preserve">пл. </w:t>
      </w:r>
      <w:r w:rsidRPr="00A7267B">
        <w:rPr>
          <w:rFonts w:cs="Arial"/>
          <w:color w:val="000000" w:themeColor="text1"/>
        </w:rPr>
        <w:t xml:space="preserve">– </w:t>
      </w:r>
      <w:r w:rsidR="00121234">
        <w:rPr>
          <w:rFonts w:cs="Arial"/>
          <w:color w:val="000000" w:themeColor="text1"/>
        </w:rPr>
        <w:t>с</w:t>
      </w:r>
      <w:r>
        <w:rPr>
          <w:rFonts w:cs="Arial"/>
          <w:color w:val="000000" w:themeColor="text1"/>
        </w:rPr>
        <w:t>тавки платы за размещение отходов производства и потребления по классу их опасности</w:t>
      </w:r>
      <w:r w:rsidRPr="00A7267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–</w:t>
      </w:r>
      <w:r w:rsidRPr="00A7267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635,9</w:t>
      </w:r>
      <w:r w:rsidRPr="00A7267B">
        <w:rPr>
          <w:rFonts w:cs="Arial"/>
          <w:color w:val="000000" w:themeColor="text1"/>
        </w:rPr>
        <w:t xml:space="preserve"> руб./т;</w:t>
      </w:r>
    </w:p>
    <w:p w:rsidR="00A7267B" w:rsidRPr="00A7267B" w:rsidRDefault="00A7267B" w:rsidP="00A7267B">
      <w:pPr>
        <w:pStyle w:val="af3"/>
        <w:tabs>
          <w:tab w:val="num" w:pos="0"/>
        </w:tabs>
        <w:ind w:left="420"/>
        <w:rPr>
          <w:rFonts w:cs="Arial"/>
          <w:color w:val="000000" w:themeColor="text1"/>
        </w:rPr>
      </w:pPr>
      <w:r w:rsidRPr="00A7267B">
        <w:rPr>
          <w:rFonts w:cs="Arial"/>
          <w:i/>
          <w:color w:val="000000" w:themeColor="text1"/>
        </w:rPr>
        <w:t xml:space="preserve">Км.р. – </w:t>
      </w:r>
      <w:r w:rsidRPr="00A7267B">
        <w:rPr>
          <w:rFonts w:cs="Arial"/>
          <w:color w:val="000000" w:themeColor="text1"/>
        </w:rPr>
        <w:t>коэффициент места расположения объекта размещения отходов - 0,3;</w:t>
      </w:r>
    </w:p>
    <w:p w:rsidR="00121234" w:rsidRPr="00C1563D" w:rsidRDefault="00121234" w:rsidP="0012123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cs="Arial"/>
          <w:color w:val="000000" w:themeColor="text1"/>
        </w:rPr>
        <w:t>Коэффициент</w:t>
      </w:r>
      <w:r w:rsidR="00A7267B">
        <w:rPr>
          <w:rFonts w:cs="Arial"/>
          <w:color w:val="000000" w:themeColor="text1"/>
        </w:rPr>
        <w:t xml:space="preserve"> </w:t>
      </w:r>
      <w:r w:rsidR="00A7267B" w:rsidRPr="00121234">
        <w:rPr>
          <w:rFonts w:cs="Arial"/>
          <w:i/>
          <w:color w:val="000000" w:themeColor="text1"/>
          <w:lang w:val="en-US"/>
        </w:rPr>
        <w:t>N</w:t>
      </w:r>
      <w:r w:rsidR="00A7267B" w:rsidRPr="00121234">
        <w:rPr>
          <w:rFonts w:cs="Arial"/>
          <w:i/>
          <w:color w:val="000000" w:themeColor="text1"/>
        </w:rPr>
        <w:t>пл</w:t>
      </w:r>
      <w:r w:rsidR="00A7267B" w:rsidRPr="00A7267B">
        <w:rPr>
          <w:rFonts w:cs="Arial"/>
          <w:i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- </w:t>
      </w:r>
      <w:r w:rsidRPr="00C1563D">
        <w:t>У</w:t>
      </w:r>
      <w:r>
        <w:t>твержден постановлением правительства РФ от 19.09.2016 года № 913 «О ставках платы за негативное воздействие на окружающую среду и дополнительных коэффициентах»;</w:t>
      </w:r>
    </w:p>
    <w:p w:rsidR="00121234" w:rsidRDefault="00A7267B" w:rsidP="00121234">
      <w:pPr>
        <w:pStyle w:val="af3"/>
        <w:tabs>
          <w:tab w:val="num" w:pos="0"/>
        </w:tabs>
        <w:ind w:left="0" w:firstLine="709"/>
        <w:jc w:val="both"/>
      </w:pPr>
      <w:r w:rsidRPr="00A7267B">
        <w:rPr>
          <w:rFonts w:cs="Arial"/>
          <w:i/>
          <w:color w:val="000000" w:themeColor="text1"/>
        </w:rPr>
        <w:t>Км.р.</w:t>
      </w:r>
      <w:r w:rsidRPr="00A7267B">
        <w:rPr>
          <w:rFonts w:cs="Arial"/>
          <w:color w:val="000000" w:themeColor="text1"/>
        </w:rPr>
        <w:t xml:space="preserve"> </w:t>
      </w:r>
      <w:r w:rsidR="00121234">
        <w:rPr>
          <w:rFonts w:cs="Arial"/>
          <w:color w:val="000000" w:themeColor="text1"/>
        </w:rPr>
        <w:t xml:space="preserve">применяется </w:t>
      </w:r>
      <w:r w:rsidR="00121234">
        <w:t xml:space="preserve">при размещении отходов,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</w:t>
      </w:r>
      <w:r w:rsidR="00121234">
        <w:lastRenderedPageBreak/>
        <w:t>установленными требованиями, при исчислении платы за негативное воздействие на окружающую среду;</w:t>
      </w:r>
    </w:p>
    <w:p w:rsidR="00A7267B" w:rsidRPr="00A7267B" w:rsidRDefault="00A7267B" w:rsidP="00121234">
      <w:pPr>
        <w:pStyle w:val="af3"/>
        <w:tabs>
          <w:tab w:val="num" w:pos="0"/>
        </w:tabs>
        <w:ind w:left="0" w:firstLine="709"/>
        <w:jc w:val="both"/>
        <w:rPr>
          <w:rFonts w:cs="Arial"/>
          <w:color w:val="000000" w:themeColor="text1"/>
        </w:rPr>
      </w:pPr>
      <w:r w:rsidRPr="00A7267B">
        <w:rPr>
          <w:rFonts w:cs="Arial"/>
          <w:i/>
          <w:color w:val="000000" w:themeColor="text1"/>
          <w:lang w:val="en-US"/>
        </w:rPr>
        <w:t>V</w:t>
      </w:r>
      <w:r w:rsidRPr="00A7267B">
        <w:rPr>
          <w:rFonts w:cs="Arial"/>
          <w:i/>
          <w:color w:val="000000" w:themeColor="text1"/>
        </w:rPr>
        <w:t xml:space="preserve"> нас. –</w:t>
      </w:r>
      <w:r w:rsidRPr="00A7267B">
        <w:rPr>
          <w:rFonts w:cs="Arial"/>
          <w:color w:val="000000" w:themeColor="text1"/>
        </w:rPr>
        <w:t xml:space="preserve"> объем реализуемой населению услуги по утилизации твердых бытовых отходов в разрезе населенных пунктов (м3).</w:t>
      </w:r>
    </w:p>
    <w:p w:rsidR="00A05A5C" w:rsidRPr="005C3D6B" w:rsidRDefault="00C96EFF" w:rsidP="00D53A53">
      <w:pPr>
        <w:ind w:firstLine="709"/>
        <w:contextualSpacing/>
        <w:jc w:val="both"/>
      </w:pPr>
      <w:r>
        <w:t>2</w:t>
      </w:r>
      <w:r w:rsidR="0027698C">
        <w:t>.</w:t>
      </w:r>
      <w:r w:rsidR="00D53A53">
        <w:t xml:space="preserve"> </w:t>
      </w:r>
      <w:r w:rsidR="00A05A5C" w:rsidRPr="005C3D6B">
        <w:t xml:space="preserve">Приложение </w:t>
      </w:r>
      <w:r w:rsidR="00D53A53">
        <w:t>3</w:t>
      </w:r>
      <w:r w:rsidR="00A05A5C" w:rsidRPr="005C3D6B">
        <w:t xml:space="preserve"> </w:t>
      </w:r>
      <w:r w:rsidR="006C47DD">
        <w:t>к</w:t>
      </w:r>
      <w:r w:rsidR="00121234">
        <w:t xml:space="preserve"> Порядку</w:t>
      </w:r>
      <w:r w:rsidR="006C47DD">
        <w:t xml:space="preserve"> </w:t>
      </w:r>
      <w:r w:rsidR="00A05A5C" w:rsidRPr="005C3D6B">
        <w:t>изложить в новой редакции</w:t>
      </w:r>
      <w:r w:rsidR="00121234">
        <w:t xml:space="preserve"> (приложение)</w:t>
      </w:r>
      <w:r w:rsidR="00A05A5C" w:rsidRPr="005C3D6B">
        <w:t xml:space="preserve"> </w:t>
      </w:r>
      <w:r w:rsidR="005C3D6B">
        <w:t xml:space="preserve"> </w:t>
      </w:r>
    </w:p>
    <w:p w:rsidR="00A05A5C" w:rsidRDefault="00C96EFF" w:rsidP="00D53A53">
      <w:pPr>
        <w:ind w:firstLine="709"/>
        <w:contextualSpacing/>
        <w:jc w:val="both"/>
      </w:pPr>
      <w:r>
        <w:t>3</w:t>
      </w:r>
      <w:r w:rsidR="006C47DD">
        <w:t xml:space="preserve">.Постановление </w:t>
      </w:r>
      <w:r w:rsidR="00400670">
        <w:t>обнародовать в соответствии с решением Думы Кондинского района от 27.02.2017 года №215</w:t>
      </w:r>
      <w:r w:rsidR="006C47DD">
        <w:t xml:space="preserve"> </w:t>
      </w:r>
      <w:r w:rsidR="00400670">
        <w:t>«</w:t>
      </w:r>
      <w:hyperlink r:id="rId8" w:history="1">
        <w:r w:rsidR="00400670" w:rsidRPr="00400670">
  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</w:t>
        </w:r>
      </w:hyperlink>
      <w:r w:rsidR="00400670">
        <w:t xml:space="preserve">» </w:t>
      </w:r>
      <w:r w:rsidR="006C47DD">
        <w:t xml:space="preserve">и разместить на официальном сайте органов местного самоуправления муниципального образования Кондинский район. </w:t>
      </w:r>
    </w:p>
    <w:p w:rsidR="00D53A53" w:rsidRDefault="00D53A53" w:rsidP="00D53A53">
      <w:pPr>
        <w:ind w:firstLine="709"/>
        <w:contextualSpacing/>
        <w:jc w:val="both"/>
      </w:pPr>
    </w:p>
    <w:p w:rsidR="00D53A53" w:rsidRDefault="00D53A53" w:rsidP="00D53A53">
      <w:pPr>
        <w:ind w:firstLine="709"/>
        <w:contextualSpacing/>
        <w:jc w:val="both"/>
      </w:pPr>
    </w:p>
    <w:p w:rsidR="00D53A53" w:rsidRPr="005C3D6B" w:rsidRDefault="00D53A53" w:rsidP="00D53A53">
      <w:pPr>
        <w:ind w:firstLine="709"/>
        <w:contextualSpacing/>
        <w:jc w:val="both"/>
      </w:pPr>
    </w:p>
    <w:tbl>
      <w:tblPr>
        <w:tblW w:w="0" w:type="auto"/>
        <w:tblLook w:val="01E0"/>
      </w:tblPr>
      <w:tblGrid>
        <w:gridCol w:w="4673"/>
        <w:gridCol w:w="1871"/>
        <w:gridCol w:w="3311"/>
      </w:tblGrid>
      <w:tr w:rsidR="00A05A5C" w:rsidRPr="005C3D6B" w:rsidTr="00714EAB">
        <w:tc>
          <w:tcPr>
            <w:tcW w:w="4785" w:type="dxa"/>
          </w:tcPr>
          <w:p w:rsidR="00A05A5C" w:rsidRPr="005C3D6B" w:rsidRDefault="00A05A5C" w:rsidP="00B17A42">
            <w:pPr>
              <w:jc w:val="both"/>
              <w:rPr>
                <w:color w:val="000000"/>
              </w:rPr>
            </w:pPr>
            <w:r w:rsidRPr="005C3D6B">
              <w:t xml:space="preserve">Глава </w:t>
            </w:r>
            <w:r w:rsidR="00682D08">
              <w:t>района</w:t>
            </w:r>
          </w:p>
        </w:tc>
        <w:tc>
          <w:tcPr>
            <w:tcW w:w="1920" w:type="dxa"/>
          </w:tcPr>
          <w:p w:rsidR="00A05A5C" w:rsidRPr="005C3D6B" w:rsidRDefault="00A05A5C" w:rsidP="00714EAB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A05A5C" w:rsidRPr="005C3D6B" w:rsidRDefault="00682D08" w:rsidP="00714EAB">
            <w:pPr>
              <w:jc w:val="right"/>
            </w:pPr>
            <w:r>
              <w:t>А.В.Дубовик</w:t>
            </w:r>
          </w:p>
          <w:p w:rsidR="00A05A5C" w:rsidRPr="005C3D6B" w:rsidRDefault="00A05A5C" w:rsidP="00714EAB">
            <w:pPr>
              <w:ind w:left="2327"/>
              <w:jc w:val="right"/>
              <w:rPr>
                <w:color w:val="000000"/>
              </w:rPr>
            </w:pPr>
          </w:p>
        </w:tc>
      </w:tr>
    </w:tbl>
    <w:p w:rsidR="00A05A5C" w:rsidRDefault="00A05A5C" w:rsidP="00A05A5C">
      <w:pPr>
        <w:rPr>
          <w:color w:val="000000"/>
          <w:sz w:val="16"/>
        </w:rPr>
      </w:pPr>
    </w:p>
    <w:p w:rsidR="00A05A5C" w:rsidRDefault="00A05A5C" w:rsidP="00A05A5C">
      <w:pPr>
        <w:rPr>
          <w:color w:val="000000"/>
          <w:sz w:val="16"/>
        </w:rPr>
      </w:pPr>
    </w:p>
    <w:p w:rsidR="00CB6E52" w:rsidRDefault="00CB6E52" w:rsidP="00A05A5C">
      <w:pPr>
        <w:rPr>
          <w:color w:val="000000"/>
          <w:sz w:val="16"/>
        </w:rPr>
      </w:pPr>
    </w:p>
    <w:p w:rsidR="00CB6E52" w:rsidRDefault="00CB6E52" w:rsidP="00A05A5C">
      <w:pPr>
        <w:rPr>
          <w:color w:val="000000"/>
          <w:sz w:val="16"/>
        </w:rPr>
      </w:pPr>
    </w:p>
    <w:p w:rsidR="00A05A5C" w:rsidRDefault="00A05A5C" w:rsidP="00A05A5C">
      <w:pPr>
        <w:contextualSpacing/>
      </w:pPr>
    </w:p>
    <w:p w:rsidR="00A05A5C" w:rsidRDefault="00A05A5C" w:rsidP="00A05A5C">
      <w:pPr>
        <w:contextualSpacing/>
      </w:pPr>
    </w:p>
    <w:p w:rsidR="00682D08" w:rsidRDefault="00682D08" w:rsidP="00A05A5C">
      <w:pPr>
        <w:contextualSpacing/>
      </w:pPr>
    </w:p>
    <w:p w:rsidR="00682D08" w:rsidRDefault="00682D08" w:rsidP="00A05A5C">
      <w:pPr>
        <w:contextualSpacing/>
      </w:pPr>
    </w:p>
    <w:p w:rsidR="00682D08" w:rsidRDefault="00682D08" w:rsidP="00A05A5C">
      <w:pPr>
        <w:contextualSpacing/>
      </w:pPr>
    </w:p>
    <w:p w:rsidR="00682D08" w:rsidRDefault="00682D08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</w:pPr>
    </w:p>
    <w:p w:rsidR="00121234" w:rsidRDefault="00121234" w:rsidP="00A05A5C">
      <w:pPr>
        <w:contextualSpacing/>
        <w:sectPr w:rsidR="00121234" w:rsidSect="006B6C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</w:p>
    <w:p w:rsidR="00121234" w:rsidRDefault="00121234" w:rsidP="00A05A5C">
      <w:pPr>
        <w:contextualSpacing/>
      </w:pPr>
    </w:p>
    <w:p w:rsidR="00121234" w:rsidRPr="006A583B" w:rsidRDefault="00121234" w:rsidP="00121234">
      <w:pPr>
        <w:ind w:left="9208" w:firstLine="1565"/>
        <w:jc w:val="right"/>
        <w:rPr>
          <w:rFonts w:cs="Arial"/>
          <w:b/>
          <w:sz w:val="28"/>
          <w:szCs w:val="28"/>
        </w:rPr>
      </w:pPr>
      <w:r w:rsidRPr="006A583B">
        <w:rPr>
          <w:rFonts w:cs="Arial"/>
          <w:b/>
          <w:sz w:val="28"/>
          <w:szCs w:val="28"/>
        </w:rPr>
        <w:t xml:space="preserve">Приложение 3 </w:t>
      </w:r>
    </w:p>
    <w:p w:rsidR="00121234" w:rsidRPr="006A583B" w:rsidRDefault="00121234" w:rsidP="00121234">
      <w:pPr>
        <w:ind w:left="9208" w:firstLine="1565"/>
        <w:jc w:val="right"/>
        <w:rPr>
          <w:rFonts w:cs="Arial"/>
          <w:b/>
          <w:sz w:val="28"/>
          <w:szCs w:val="28"/>
        </w:rPr>
      </w:pPr>
      <w:r w:rsidRPr="006A583B">
        <w:rPr>
          <w:rFonts w:cs="Arial"/>
          <w:b/>
          <w:sz w:val="28"/>
          <w:szCs w:val="28"/>
        </w:rPr>
        <w:t xml:space="preserve">к Порядку </w:t>
      </w:r>
    </w:p>
    <w:p w:rsidR="00121234" w:rsidRPr="002416EE" w:rsidRDefault="00121234" w:rsidP="006A583B">
      <w:pPr>
        <w:jc w:val="center"/>
        <w:outlineLvl w:val="0"/>
        <w:rPr>
          <w:rFonts w:cs="Arial"/>
          <w:b/>
        </w:rPr>
      </w:pPr>
      <w:r w:rsidRPr="00121234">
        <w:rPr>
          <w:rFonts w:cs="Arial"/>
          <w:b/>
        </w:rPr>
        <w:t>Расчет размера субсидии на возмещение затрат за негативное воздействие на окружающую среду</w:t>
      </w:r>
    </w:p>
    <w:p w:rsidR="00121234" w:rsidRPr="002416EE" w:rsidRDefault="00121234" w:rsidP="006A583B">
      <w:pPr>
        <w:shd w:val="clear" w:color="auto" w:fill="FFFFFF"/>
        <w:jc w:val="center"/>
        <w:rPr>
          <w:rFonts w:cs="Arial"/>
        </w:rPr>
      </w:pPr>
      <w:r w:rsidRPr="002416EE">
        <w:rPr>
          <w:rFonts w:cs="Arial"/>
        </w:rPr>
        <w:t>по________________________________ за ___________20__год</w:t>
      </w:r>
    </w:p>
    <w:p w:rsidR="00121234" w:rsidRDefault="00121234" w:rsidP="006A583B">
      <w:pPr>
        <w:shd w:val="clear" w:color="auto" w:fill="FFFFFF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</w:t>
      </w:r>
      <w:r w:rsidRPr="00AD7A7B">
        <w:rPr>
          <w:rFonts w:cs="Arial"/>
          <w:sz w:val="20"/>
          <w:szCs w:val="20"/>
        </w:rPr>
        <w:t xml:space="preserve"> (наименование предприятия)</w:t>
      </w:r>
      <w:r>
        <w:rPr>
          <w:rFonts w:cs="Arial"/>
          <w:sz w:val="20"/>
          <w:szCs w:val="20"/>
        </w:rPr>
        <w:t xml:space="preserve">                                </w:t>
      </w:r>
      <w:r w:rsidRPr="00AD7A7B">
        <w:rPr>
          <w:rFonts w:cs="Arial"/>
          <w:sz w:val="20"/>
          <w:szCs w:val="20"/>
        </w:rPr>
        <w:t xml:space="preserve"> (отчетный период)</w:t>
      </w:r>
    </w:p>
    <w:p w:rsidR="00121234" w:rsidRPr="006A583B" w:rsidRDefault="00121234" w:rsidP="006A583B">
      <w:pPr>
        <w:shd w:val="clear" w:color="auto" w:fill="FFFFFF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(подпункт 4.3.3. настоящего порядка)</w:t>
      </w:r>
    </w:p>
    <w:tbl>
      <w:tblPr>
        <w:tblpPr w:leftFromText="180" w:rightFromText="180" w:vertAnchor="text" w:horzAnchor="margin" w:tblpY="517"/>
        <w:tblW w:w="15527" w:type="dxa"/>
        <w:tblLayout w:type="fixed"/>
        <w:tblLook w:val="0000"/>
      </w:tblPr>
      <w:tblGrid>
        <w:gridCol w:w="2403"/>
        <w:gridCol w:w="1624"/>
        <w:gridCol w:w="1218"/>
        <w:gridCol w:w="1082"/>
        <w:gridCol w:w="1352"/>
        <w:gridCol w:w="1895"/>
        <w:gridCol w:w="1307"/>
        <w:gridCol w:w="2127"/>
        <w:gridCol w:w="2519"/>
      </w:tblGrid>
      <w:tr w:rsidR="004C4E2A" w:rsidRPr="00AD7A7B" w:rsidTr="004C4E2A">
        <w:trPr>
          <w:trHeight w:val="169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Норматив накопления твердых бытовых отходов м3/год </w:t>
            </w:r>
          </w:p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на чел.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Объем по населению, м3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Переводной коэф-</w:t>
            </w:r>
            <w:r w:rsidRPr="00AD7A7B">
              <w:rPr>
                <w:rFonts w:cs="Arial"/>
                <w:sz w:val="20"/>
                <w:szCs w:val="20"/>
              </w:rPr>
              <w:t xml:space="preserve">т </w:t>
            </w:r>
          </w:p>
          <w:p w:rsidR="004C4E2A" w:rsidRPr="00AD7A7B" w:rsidRDefault="004C4E2A" w:rsidP="0007516F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(1</w:t>
            </w:r>
            <w:r w:rsidR="0007516F" w:rsidRPr="00AD7A7B">
              <w:rPr>
                <w:rFonts w:cs="Arial"/>
                <w:sz w:val="20"/>
                <w:szCs w:val="20"/>
              </w:rPr>
              <w:t xml:space="preserve"> м3</w:t>
            </w:r>
            <w:r w:rsidRPr="00AD7A7B">
              <w:rPr>
                <w:rFonts w:cs="Arial"/>
                <w:sz w:val="20"/>
                <w:szCs w:val="20"/>
              </w:rPr>
              <w:t>=0,25</w:t>
            </w:r>
            <w:r w:rsidR="0007516F" w:rsidRPr="00AD7A7B">
              <w:rPr>
                <w:rFonts w:cs="Arial"/>
                <w:sz w:val="20"/>
                <w:szCs w:val="20"/>
              </w:rPr>
              <w:t xml:space="preserve"> т</w:t>
            </w:r>
            <w:r w:rsidR="0007516F">
              <w:rPr>
                <w:rFonts w:cs="Arial"/>
                <w:sz w:val="20"/>
                <w:szCs w:val="20"/>
              </w:rPr>
              <w:t>.</w:t>
            </w:r>
            <w:r w:rsidRPr="00AD7A7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Объем по населе</w:t>
            </w:r>
            <w:r w:rsidRPr="00AD7A7B">
              <w:rPr>
                <w:rFonts w:cs="Arial"/>
                <w:sz w:val="20"/>
                <w:szCs w:val="20"/>
              </w:rPr>
              <w:t>нию, т</w:t>
            </w:r>
          </w:p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гр.3*гр.4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9E5219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6A583B">
              <w:rPr>
                <w:rFonts w:cs="Arial"/>
                <w:sz w:val="20"/>
                <w:szCs w:val="20"/>
              </w:rPr>
              <w:t>Ставка платы за размещение отходов производства и потребления по классу их опасности руб./т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Default="004C4E2A" w:rsidP="004C4E2A">
            <w:pPr>
              <w:jc w:val="center"/>
              <w:rPr>
                <w:rFonts w:cs="Arial"/>
                <w:sz w:val="20"/>
                <w:szCs w:val="20"/>
              </w:rPr>
            </w:pPr>
            <w:r w:rsidRPr="004C4E2A">
              <w:rPr>
                <w:rFonts w:cs="Arial"/>
                <w:sz w:val="20"/>
                <w:szCs w:val="20"/>
              </w:rPr>
              <w:t>Допол-нительный коэф-фициент № 2</w:t>
            </w:r>
            <w:r>
              <w:rPr>
                <w:rFonts w:cs="Arial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Коэффициент места расположения объекта размещения отходов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Размер платы за негативное воздействие на окружающую среду (гр.5*гр.6*</w:t>
            </w:r>
            <w:r>
              <w:rPr>
                <w:rFonts w:cs="Arial"/>
                <w:sz w:val="20"/>
                <w:szCs w:val="20"/>
              </w:rPr>
              <w:t>гр.7*</w:t>
            </w:r>
          </w:p>
          <w:p w:rsidR="004C4E2A" w:rsidRPr="00AD7A7B" w:rsidRDefault="004C4E2A" w:rsidP="006A58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гр.8</w:t>
            </w:r>
            <w:r w:rsidRPr="00AD7A7B">
              <w:rPr>
                <w:rFonts w:cs="Arial"/>
                <w:sz w:val="20"/>
                <w:szCs w:val="20"/>
              </w:rPr>
              <w:t>)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Default="004C4E2A" w:rsidP="00C469C8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Default="004C4E2A" w:rsidP="00C469C8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D7A7B">
              <w:rPr>
                <w:rFonts w:cs="Arial"/>
                <w:b/>
                <w:bCs/>
                <w:sz w:val="20"/>
                <w:szCs w:val="20"/>
              </w:rPr>
              <w:t>гп. Междуреченский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благоустроенный жилой фонд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неблагоустроенный жилой фонд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D7A7B">
              <w:rPr>
                <w:rFonts w:cs="Arial"/>
                <w:b/>
                <w:bCs/>
                <w:sz w:val="20"/>
                <w:szCs w:val="20"/>
              </w:rPr>
              <w:t>гп. Мортка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благоустроенный жилой фонд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неблагоустроенный жилой фонд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D7A7B">
              <w:rPr>
                <w:rFonts w:cs="Arial"/>
                <w:b/>
                <w:bCs/>
                <w:sz w:val="20"/>
                <w:szCs w:val="20"/>
              </w:rPr>
              <w:t>сп. Леуши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6A583B">
            <w:pPr>
              <w:ind w:firstLine="1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благоустроенный жилой фонд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1,18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6A583B">
            <w:pPr>
              <w:ind w:firstLine="1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неблагоустроенный жилой фонд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jc w:val="center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>1,65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6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C4E2A" w:rsidRPr="00AD7A7B" w:rsidTr="004C4E2A">
        <w:trPr>
          <w:trHeight w:val="122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2A" w:rsidRPr="00AD7A7B" w:rsidRDefault="004C4E2A" w:rsidP="00C469C8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AD7A7B">
              <w:rPr>
                <w:rFonts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hanging="2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6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E2A" w:rsidRPr="00AD7A7B" w:rsidRDefault="004C4E2A" w:rsidP="00C469C8">
            <w:pPr>
              <w:ind w:firstLine="18"/>
              <w:rPr>
                <w:rFonts w:cs="Arial"/>
                <w:sz w:val="20"/>
                <w:szCs w:val="20"/>
              </w:rPr>
            </w:pPr>
            <w:r w:rsidRPr="00AD7A7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F1A21" w:rsidRPr="00741475" w:rsidRDefault="00EF1A21" w:rsidP="00EF1A21">
      <w:pPr>
        <w:pStyle w:val="af0"/>
        <w:ind w:left="0"/>
        <w:jc w:val="right"/>
        <w:rPr>
          <w:b/>
          <w:bCs/>
          <w:i w:val="0"/>
          <w:iCs w:val="0"/>
          <w:color w:val="auto"/>
          <w:kern w:val="28"/>
          <w:sz w:val="32"/>
          <w:szCs w:val="32"/>
        </w:rPr>
      </w:pPr>
    </w:p>
    <w:p w:rsidR="006A583B" w:rsidRDefault="006A583B" w:rsidP="006A583B">
      <w:pPr>
        <w:shd w:val="clear" w:color="auto" w:fill="FFFFFF"/>
        <w:rPr>
          <w:rFonts w:cs="Arial"/>
          <w:sz w:val="20"/>
          <w:szCs w:val="22"/>
        </w:rPr>
      </w:pPr>
    </w:p>
    <w:p w:rsidR="006A583B" w:rsidRPr="00AD7A7B" w:rsidRDefault="006A583B" w:rsidP="006A583B">
      <w:pPr>
        <w:shd w:val="clear" w:color="auto" w:fill="FFFFFF"/>
        <w:rPr>
          <w:rFonts w:cs="Arial"/>
          <w:sz w:val="20"/>
          <w:szCs w:val="22"/>
        </w:rPr>
      </w:pPr>
      <w:r w:rsidRPr="00AD7A7B">
        <w:rPr>
          <w:rFonts w:cs="Arial"/>
          <w:sz w:val="20"/>
          <w:szCs w:val="22"/>
        </w:rPr>
        <w:t>Руководитель предприятия _______________________(Ф.И.О.)</w:t>
      </w:r>
    </w:p>
    <w:p w:rsidR="006A583B" w:rsidRPr="00AD7A7B" w:rsidRDefault="006A583B" w:rsidP="006A583B">
      <w:pPr>
        <w:shd w:val="clear" w:color="auto" w:fill="FFFFFF"/>
        <w:rPr>
          <w:rFonts w:cs="Arial"/>
          <w:sz w:val="20"/>
          <w:szCs w:val="22"/>
        </w:rPr>
      </w:pPr>
      <w:r w:rsidRPr="00AD7A7B">
        <w:rPr>
          <w:rFonts w:cs="Arial"/>
          <w:sz w:val="20"/>
          <w:szCs w:val="22"/>
        </w:rPr>
        <w:t>Исполнитель: ________________________(Ф.И.О.)</w:t>
      </w:r>
    </w:p>
    <w:p w:rsidR="006A583B" w:rsidRPr="00AD7A7B" w:rsidRDefault="006A583B" w:rsidP="006A583B">
      <w:pPr>
        <w:rPr>
          <w:rFonts w:cs="Arial"/>
          <w:color w:val="000000"/>
          <w:sz w:val="20"/>
          <w:szCs w:val="22"/>
        </w:rPr>
      </w:pPr>
      <w:r w:rsidRPr="00AD7A7B">
        <w:rPr>
          <w:rFonts w:cs="Arial"/>
          <w:sz w:val="20"/>
          <w:szCs w:val="22"/>
        </w:rPr>
        <w:t>Контактный телефон</w:t>
      </w:r>
    </w:p>
    <w:sectPr w:rsidR="006A583B" w:rsidRPr="00AD7A7B" w:rsidSect="00121234">
      <w:pgSz w:w="16838" w:h="11906" w:orient="landscape" w:code="9"/>
      <w:pgMar w:top="566" w:right="107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8D" w:rsidRDefault="00B9058D">
      <w:r>
        <w:separator/>
      </w:r>
    </w:p>
  </w:endnote>
  <w:endnote w:type="continuationSeparator" w:id="1">
    <w:p w:rsidR="00B9058D" w:rsidRDefault="00B9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B" w:rsidRDefault="00A726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B" w:rsidRDefault="00A726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B" w:rsidRDefault="00A726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8D" w:rsidRDefault="00B9058D">
      <w:r>
        <w:separator/>
      </w:r>
    </w:p>
  </w:footnote>
  <w:footnote w:type="continuationSeparator" w:id="1">
    <w:p w:rsidR="00B9058D" w:rsidRDefault="00B9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B" w:rsidRDefault="00B846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6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267B" w:rsidRDefault="00A7267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B" w:rsidRDefault="00B846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26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16F">
      <w:rPr>
        <w:rStyle w:val="a7"/>
        <w:noProof/>
      </w:rPr>
      <w:t>2</w:t>
    </w:r>
    <w:r>
      <w:rPr>
        <w:rStyle w:val="a7"/>
      </w:rPr>
      <w:fldChar w:fldCharType="end"/>
    </w:r>
  </w:p>
  <w:p w:rsidR="00A7267B" w:rsidRDefault="00A7267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7B" w:rsidRDefault="00A726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9825EA"/>
    <w:multiLevelType w:val="multilevel"/>
    <w:tmpl w:val="9948E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fdeed51-03d2-44a4-abb2-463dae4a1672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16F"/>
    <w:rsid w:val="000755A6"/>
    <w:rsid w:val="00076064"/>
    <w:rsid w:val="000779D2"/>
    <w:rsid w:val="00081B48"/>
    <w:rsid w:val="0008400C"/>
    <w:rsid w:val="000840A2"/>
    <w:rsid w:val="000842C0"/>
    <w:rsid w:val="000862EB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917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CED"/>
    <w:rsid w:val="0011584B"/>
    <w:rsid w:val="00115F62"/>
    <w:rsid w:val="00116323"/>
    <w:rsid w:val="0011684E"/>
    <w:rsid w:val="00116908"/>
    <w:rsid w:val="00120803"/>
    <w:rsid w:val="00121234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2735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185F"/>
    <w:rsid w:val="00272EEB"/>
    <w:rsid w:val="00274C5D"/>
    <w:rsid w:val="0027698C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607"/>
    <w:rsid w:val="002D5FBD"/>
    <w:rsid w:val="002E0849"/>
    <w:rsid w:val="002E0A96"/>
    <w:rsid w:val="002E0FAA"/>
    <w:rsid w:val="002E168A"/>
    <w:rsid w:val="002E2EAE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07891"/>
    <w:rsid w:val="00314EE0"/>
    <w:rsid w:val="003166A1"/>
    <w:rsid w:val="00316818"/>
    <w:rsid w:val="00317151"/>
    <w:rsid w:val="00321306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423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43A1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670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2DBF"/>
    <w:rsid w:val="00413775"/>
    <w:rsid w:val="00414E23"/>
    <w:rsid w:val="00421473"/>
    <w:rsid w:val="00422A79"/>
    <w:rsid w:val="004236BB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04A9"/>
    <w:rsid w:val="00474086"/>
    <w:rsid w:val="00474AA7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68B0"/>
    <w:rsid w:val="004B7025"/>
    <w:rsid w:val="004B7981"/>
    <w:rsid w:val="004C198B"/>
    <w:rsid w:val="004C3D2D"/>
    <w:rsid w:val="004C4236"/>
    <w:rsid w:val="004C4E2A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5AFB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02C"/>
    <w:rsid w:val="00511FBA"/>
    <w:rsid w:val="00513FA5"/>
    <w:rsid w:val="0051550D"/>
    <w:rsid w:val="00515B81"/>
    <w:rsid w:val="0052088E"/>
    <w:rsid w:val="005229A3"/>
    <w:rsid w:val="00523967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293"/>
    <w:rsid w:val="0059586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6B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20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D08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975F2"/>
    <w:rsid w:val="006A128B"/>
    <w:rsid w:val="006A1D6C"/>
    <w:rsid w:val="006A2893"/>
    <w:rsid w:val="006A583B"/>
    <w:rsid w:val="006A7B06"/>
    <w:rsid w:val="006B172D"/>
    <w:rsid w:val="006B5D6B"/>
    <w:rsid w:val="006B678C"/>
    <w:rsid w:val="006B6C0E"/>
    <w:rsid w:val="006B7026"/>
    <w:rsid w:val="006B790D"/>
    <w:rsid w:val="006C1224"/>
    <w:rsid w:val="006C47DD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6DC0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4EAB"/>
    <w:rsid w:val="00716B72"/>
    <w:rsid w:val="007170B1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A1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329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37E"/>
    <w:rsid w:val="007B782A"/>
    <w:rsid w:val="007C0278"/>
    <w:rsid w:val="007C13C0"/>
    <w:rsid w:val="007C1E8A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37CFD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2BA"/>
    <w:rsid w:val="008C57B6"/>
    <w:rsid w:val="008C6669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118E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2A4E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364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5A5C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2B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267B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06E04"/>
    <w:rsid w:val="00B07943"/>
    <w:rsid w:val="00B10853"/>
    <w:rsid w:val="00B114F6"/>
    <w:rsid w:val="00B12E08"/>
    <w:rsid w:val="00B130A2"/>
    <w:rsid w:val="00B13DFB"/>
    <w:rsid w:val="00B15E1D"/>
    <w:rsid w:val="00B1652C"/>
    <w:rsid w:val="00B16F0D"/>
    <w:rsid w:val="00B17A42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627"/>
    <w:rsid w:val="00B857FF"/>
    <w:rsid w:val="00B86053"/>
    <w:rsid w:val="00B87904"/>
    <w:rsid w:val="00B9058D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647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56F5"/>
    <w:rsid w:val="00C86DFC"/>
    <w:rsid w:val="00C9058E"/>
    <w:rsid w:val="00C914CF"/>
    <w:rsid w:val="00C9192D"/>
    <w:rsid w:val="00C930E5"/>
    <w:rsid w:val="00C93992"/>
    <w:rsid w:val="00C93C79"/>
    <w:rsid w:val="00C9528C"/>
    <w:rsid w:val="00C96EFF"/>
    <w:rsid w:val="00CA028E"/>
    <w:rsid w:val="00CA18E8"/>
    <w:rsid w:val="00CA2222"/>
    <w:rsid w:val="00CA23C3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B6E52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3C06"/>
    <w:rsid w:val="00D34342"/>
    <w:rsid w:val="00D344BA"/>
    <w:rsid w:val="00D35033"/>
    <w:rsid w:val="00D360FE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3A53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1F1"/>
    <w:rsid w:val="00D974D5"/>
    <w:rsid w:val="00D97E39"/>
    <w:rsid w:val="00DA009E"/>
    <w:rsid w:val="00DA21D4"/>
    <w:rsid w:val="00DA2400"/>
    <w:rsid w:val="00DA28F7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1EF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6BE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1A21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154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C6A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99E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2BA"/>
    <w:rPr>
      <w:sz w:val="24"/>
      <w:szCs w:val="24"/>
    </w:rPr>
  </w:style>
  <w:style w:type="paragraph" w:styleId="1">
    <w:name w:val="heading 1"/>
    <w:basedOn w:val="a"/>
    <w:next w:val="a"/>
    <w:qFormat/>
    <w:rsid w:val="008C52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C52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C52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52B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8C52B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8C52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2BA"/>
  </w:style>
  <w:style w:type="paragraph" w:customStyle="1" w:styleId="--">
    <w:name w:val="- СТРАНИЦА -"/>
    <w:rsid w:val="008C52BA"/>
    <w:rPr>
      <w:sz w:val="24"/>
      <w:szCs w:val="24"/>
    </w:rPr>
  </w:style>
  <w:style w:type="paragraph" w:styleId="a8">
    <w:name w:val="Body Text Indent"/>
    <w:basedOn w:val="a"/>
    <w:rsid w:val="008C52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customStyle="1" w:styleId="ConsPlusNormal">
    <w:name w:val="ConsPlusNormal"/>
    <w:rsid w:val="00A05A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FD1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1C6A"/>
    <w:rPr>
      <w:sz w:val="24"/>
      <w:szCs w:val="24"/>
    </w:rPr>
  </w:style>
  <w:style w:type="character" w:styleId="ae">
    <w:name w:val="Hyperlink"/>
    <w:rsid w:val="00114CED"/>
    <w:rPr>
      <w:color w:val="0000FF"/>
      <w:u w:val="none"/>
    </w:rPr>
  </w:style>
  <w:style w:type="character" w:customStyle="1" w:styleId="af">
    <w:name w:val="Цветовое выделение"/>
    <w:rsid w:val="00114CED"/>
    <w:rPr>
      <w:b/>
      <w:color w:val="000080"/>
    </w:rPr>
  </w:style>
  <w:style w:type="paragraph" w:customStyle="1" w:styleId="af0">
    <w:name w:val="Комментарий"/>
    <w:basedOn w:val="a"/>
    <w:next w:val="a"/>
    <w:rsid w:val="00114CED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rsid w:val="00474A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74AA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7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901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05-0511</cp:lastModifiedBy>
  <cp:revision>14</cp:revision>
  <cp:lastPrinted>2017-05-11T05:37:00Z</cp:lastPrinted>
  <dcterms:created xsi:type="dcterms:W3CDTF">2016-09-28T11:52:00Z</dcterms:created>
  <dcterms:modified xsi:type="dcterms:W3CDTF">2017-05-17T03:48:00Z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4fdeed51-03d2-44a4-abb2-463dae4a1672</vt:lpwstr>
  </property>
</Properties>
</file>