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64652">
        <w:rPr>
          <w:b/>
          <w:bCs/>
          <w:sz w:val="28"/>
        </w:rPr>
        <w:t xml:space="preserve">АДМИНИСТРАЦИЯ 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 w:rsidRPr="00F64652">
        <w:rPr>
          <w:b/>
          <w:bCs/>
          <w:sz w:val="28"/>
        </w:rPr>
        <w:t>СЕЛЬСКОГО ПОСЕЛЕНИЯ ЛЕУШИ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sz w:val="28"/>
        </w:rPr>
      </w:pPr>
      <w:r w:rsidRPr="00F64652">
        <w:rPr>
          <w:sz w:val="28"/>
        </w:rPr>
        <w:t>Кондинского района</w:t>
      </w:r>
    </w:p>
    <w:p w:rsidR="00F64652" w:rsidRPr="00F64652" w:rsidRDefault="00F64652" w:rsidP="00F64652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F64652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64652">
        <w:rPr>
          <w:sz w:val="28"/>
          <w:szCs w:val="28"/>
        </w:rPr>
        <w:t>Югры</w:t>
      </w:r>
      <w:proofErr w:type="spellEnd"/>
    </w:p>
    <w:p w:rsidR="00F64652" w:rsidRPr="00F64652" w:rsidRDefault="00F64652" w:rsidP="00F64652">
      <w:pPr>
        <w:pStyle w:val="Style12"/>
        <w:widowControl/>
        <w:rPr>
          <w:rStyle w:val="FontStyle24"/>
          <w:sz w:val="28"/>
          <w:szCs w:val="28"/>
        </w:rPr>
      </w:pPr>
    </w:p>
    <w:p w:rsidR="00F64652" w:rsidRPr="00F64652" w:rsidRDefault="00F64652" w:rsidP="00F64652">
      <w:pPr>
        <w:pStyle w:val="Style13"/>
        <w:widowControl/>
        <w:ind w:left="1814"/>
        <w:jc w:val="both"/>
        <w:rPr>
          <w:sz w:val="20"/>
          <w:szCs w:val="20"/>
        </w:rPr>
      </w:pPr>
    </w:p>
    <w:p w:rsidR="00F64652" w:rsidRPr="00F64652" w:rsidRDefault="00F64652" w:rsidP="00F64652">
      <w:pPr>
        <w:pStyle w:val="Style13"/>
        <w:widowControl/>
        <w:jc w:val="center"/>
        <w:rPr>
          <w:b/>
          <w:sz w:val="28"/>
          <w:szCs w:val="28"/>
        </w:rPr>
      </w:pPr>
      <w:r w:rsidRPr="00F64652">
        <w:rPr>
          <w:b/>
          <w:sz w:val="28"/>
          <w:szCs w:val="28"/>
        </w:rPr>
        <w:t>ПОСТАНОВЛЕНИЕ</w:t>
      </w:r>
    </w:p>
    <w:p w:rsidR="007847A6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F64652" w:rsidRPr="00F64652" w:rsidRDefault="007847A6" w:rsidP="00F64652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от </w:t>
      </w:r>
      <w:r w:rsidR="00F64652" w:rsidRPr="00F64652">
        <w:rPr>
          <w:rStyle w:val="FontStyle22"/>
          <w:sz w:val="28"/>
          <w:szCs w:val="28"/>
        </w:rPr>
        <w:t xml:space="preserve"> </w:t>
      </w:r>
      <w:r w:rsidR="00782798">
        <w:rPr>
          <w:rStyle w:val="FontStyle22"/>
          <w:sz w:val="28"/>
          <w:szCs w:val="28"/>
        </w:rPr>
        <w:t>25 октября</w:t>
      </w:r>
      <w:r w:rsidR="00F64652" w:rsidRPr="00F64652">
        <w:rPr>
          <w:rStyle w:val="FontStyle22"/>
          <w:sz w:val="28"/>
          <w:szCs w:val="28"/>
        </w:rPr>
        <w:t xml:space="preserve"> </w:t>
      </w:r>
      <w:r w:rsidR="00F64652">
        <w:rPr>
          <w:rStyle w:val="FontStyle22"/>
          <w:sz w:val="28"/>
          <w:szCs w:val="28"/>
        </w:rPr>
        <w:t>2018</w:t>
      </w:r>
      <w:r w:rsidR="00F64652" w:rsidRPr="00F64652">
        <w:rPr>
          <w:rStyle w:val="FontStyle22"/>
          <w:sz w:val="28"/>
          <w:szCs w:val="28"/>
        </w:rPr>
        <w:t xml:space="preserve"> года                        </w:t>
      </w:r>
      <w:r w:rsidR="00F64652">
        <w:rPr>
          <w:rStyle w:val="FontStyle22"/>
          <w:sz w:val="28"/>
          <w:szCs w:val="28"/>
        </w:rPr>
        <w:t xml:space="preserve">                                     </w:t>
      </w:r>
      <w:r>
        <w:rPr>
          <w:rStyle w:val="FontStyle22"/>
          <w:sz w:val="28"/>
          <w:szCs w:val="28"/>
        </w:rPr>
        <w:t xml:space="preserve">                 </w:t>
      </w:r>
      <w:r w:rsidR="00782798">
        <w:rPr>
          <w:rStyle w:val="FontStyle22"/>
          <w:sz w:val="28"/>
          <w:szCs w:val="28"/>
        </w:rPr>
        <w:t xml:space="preserve">  № 320</w:t>
      </w:r>
      <w:r w:rsidR="00F64652" w:rsidRPr="00F64652">
        <w:rPr>
          <w:rStyle w:val="FontStyle22"/>
          <w:sz w:val="28"/>
          <w:szCs w:val="28"/>
        </w:rPr>
        <w:t xml:space="preserve">                                                         </w:t>
      </w:r>
    </w:p>
    <w:p w:rsidR="00F64652" w:rsidRPr="00F64652" w:rsidRDefault="00F64652" w:rsidP="00F64652">
      <w:pPr>
        <w:pStyle w:val="Style6"/>
        <w:widowControl/>
        <w:spacing w:line="240" w:lineRule="auto"/>
        <w:ind w:firstLine="523"/>
        <w:rPr>
          <w:sz w:val="28"/>
          <w:szCs w:val="28"/>
        </w:rPr>
      </w:pPr>
    </w:p>
    <w:p w:rsidR="00F64652" w:rsidRPr="00F64652" w:rsidRDefault="00F64652" w:rsidP="00F6465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 полномочий </w:t>
      </w: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органам  местного самоуправления </w:t>
      </w:r>
    </w:p>
    <w:p w:rsidR="00F64652" w:rsidRPr="00F64652" w:rsidRDefault="00F64652" w:rsidP="00F6465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F64652">
        <w:rPr>
          <w:sz w:val="28"/>
          <w:szCs w:val="28"/>
        </w:rPr>
        <w:t>Кондинского района</w:t>
      </w:r>
      <w:r>
        <w:rPr>
          <w:sz w:val="28"/>
          <w:szCs w:val="28"/>
        </w:rPr>
        <w:t xml:space="preserve"> на 2019-2021</w:t>
      </w:r>
      <w:r w:rsidRPr="00F64652">
        <w:rPr>
          <w:sz w:val="28"/>
          <w:szCs w:val="28"/>
        </w:rPr>
        <w:t xml:space="preserve"> годы</w:t>
      </w:r>
      <w:r w:rsidRPr="00F64652">
        <w:rPr>
          <w:sz w:val="28"/>
          <w:szCs w:val="28"/>
        </w:rPr>
        <w:tab/>
      </w:r>
    </w:p>
    <w:p w:rsidR="00F64652" w:rsidRPr="00F64652" w:rsidRDefault="00F64652" w:rsidP="00F6465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F64652" w:rsidRPr="00F64652" w:rsidRDefault="00F64652" w:rsidP="00F64652">
      <w:pPr>
        <w:pStyle w:val="1"/>
        <w:spacing w:before="0"/>
        <w:ind w:firstLine="720"/>
        <w:jc w:val="both"/>
        <w:rPr>
          <w:rStyle w:val="FontStyle22"/>
          <w:b w:val="0"/>
          <w:color w:val="auto"/>
          <w:sz w:val="28"/>
          <w:szCs w:val="28"/>
        </w:rPr>
      </w:pPr>
      <w:proofErr w:type="gramStart"/>
      <w:r w:rsidRPr="00F64652">
        <w:rPr>
          <w:rStyle w:val="FontStyle22"/>
          <w:b w:val="0"/>
          <w:color w:val="auto"/>
          <w:sz w:val="28"/>
          <w:szCs w:val="28"/>
        </w:rPr>
        <w:t xml:space="preserve">В соответствии с п.4 статьи 15 Федерального закона </w:t>
      </w:r>
      <w:r w:rsidRPr="00F646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ст.142.4 Бюджетного кодекса Российской Федерации, </w:t>
      </w:r>
      <w:r w:rsidRPr="00F64652">
        <w:rPr>
          <w:rStyle w:val="FontStyle22"/>
          <w:b w:val="0"/>
          <w:color w:val="auto"/>
          <w:sz w:val="28"/>
          <w:szCs w:val="28"/>
        </w:rPr>
        <w:t>на основании п.п.2.2 пункта 2. решения Совета депутатов поселения от 01.10.2015 года № 43 «О Порядке заключения соглашений с органами местного самоуправления Кондинского района, о передаче (принятии) осуществления</w:t>
      </w:r>
      <w:proofErr w:type="gramEnd"/>
      <w:r w:rsidRPr="00F64652">
        <w:rPr>
          <w:rStyle w:val="FontStyle22"/>
          <w:b w:val="0"/>
          <w:color w:val="auto"/>
          <w:sz w:val="28"/>
          <w:szCs w:val="28"/>
        </w:rPr>
        <w:t xml:space="preserve"> части полномочий по решению вопросов местного значения», постановляю:</w:t>
      </w:r>
    </w:p>
    <w:p w:rsidR="00F64652" w:rsidRPr="00F64652" w:rsidRDefault="00F64652" w:rsidP="00F64652">
      <w:pPr>
        <w:numPr>
          <w:ilvl w:val="0"/>
          <w:numId w:val="1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Style w:val="FontStyle22"/>
          <w:bCs/>
          <w:sz w:val="28"/>
          <w:szCs w:val="28"/>
        </w:rPr>
      </w:pPr>
      <w:r w:rsidRPr="00F64652">
        <w:rPr>
          <w:rStyle w:val="FontStyle22"/>
          <w:bCs/>
          <w:sz w:val="28"/>
          <w:szCs w:val="28"/>
        </w:rPr>
        <w:t>Передать к осуществлению часть полномочий от органов местного самоуправления сельское поселение Леуши органу местного самоуправления Кондинский район (приложение).</w:t>
      </w:r>
    </w:p>
    <w:p w:rsidR="00F64652" w:rsidRPr="00F64652" w:rsidRDefault="00F64652" w:rsidP="00F64652">
      <w:pPr>
        <w:pStyle w:val="Style6"/>
        <w:widowControl/>
        <w:numPr>
          <w:ilvl w:val="0"/>
          <w:numId w:val="1"/>
        </w:numPr>
        <w:tabs>
          <w:tab w:val="clear" w:pos="1440"/>
          <w:tab w:val="num" w:pos="0"/>
          <w:tab w:val="left" w:pos="1134"/>
        </w:tabs>
        <w:spacing w:line="240" w:lineRule="auto"/>
        <w:ind w:left="0" w:firstLine="709"/>
        <w:rPr>
          <w:rStyle w:val="FontStyle22"/>
          <w:bCs/>
          <w:sz w:val="28"/>
          <w:szCs w:val="28"/>
        </w:rPr>
      </w:pPr>
      <w:r w:rsidRPr="00F64652">
        <w:rPr>
          <w:rStyle w:val="FontStyle22"/>
          <w:bCs/>
          <w:sz w:val="28"/>
          <w:szCs w:val="28"/>
        </w:rPr>
        <w:t>Отделу финансово-бюджетной политики администрации сельского поселения Леуши произвести расчет сумм администрирования при передаче полномочий.</w:t>
      </w:r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F6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65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F64652" w:rsidRPr="00F64652" w:rsidRDefault="00F64652" w:rsidP="00F6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F6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46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Pr="00F64652">
        <w:rPr>
          <w:rStyle w:val="FontStyle22"/>
          <w:bCs/>
          <w:sz w:val="28"/>
          <w:szCs w:val="28"/>
        </w:rPr>
        <w:t>его обнародования и распространяет свое действие на правоотношения, возникшие с 01 января 2019 года</w:t>
      </w:r>
      <w:r w:rsidRPr="00F64652">
        <w:rPr>
          <w:rFonts w:ascii="Times New Roman" w:hAnsi="Times New Roman" w:cs="Times New Roman"/>
          <w:sz w:val="28"/>
          <w:szCs w:val="28"/>
        </w:rPr>
        <w:t>.</w:t>
      </w:r>
    </w:p>
    <w:p w:rsidR="00F64652" w:rsidRPr="00F64652" w:rsidRDefault="00F64652" w:rsidP="00F6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F646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сельского поселения Леуши.</w:t>
      </w:r>
    </w:p>
    <w:p w:rsidR="00F64652" w:rsidRPr="00810EDF" w:rsidRDefault="00F64652" w:rsidP="00F64652">
      <w:pPr>
        <w:spacing w:after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9"/>
        <w:gridCol w:w="1784"/>
        <w:gridCol w:w="3248"/>
      </w:tblGrid>
      <w:tr w:rsidR="00F64652" w:rsidRPr="00F64652" w:rsidTr="007847A6">
        <w:tc>
          <w:tcPr>
            <w:tcW w:w="4539" w:type="dxa"/>
          </w:tcPr>
          <w:p w:rsidR="00F64652" w:rsidRPr="00F64652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6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 Леуши</w:t>
            </w:r>
          </w:p>
        </w:tc>
        <w:tc>
          <w:tcPr>
            <w:tcW w:w="1784" w:type="dxa"/>
          </w:tcPr>
          <w:p w:rsidR="00F64652" w:rsidRPr="00F64652" w:rsidRDefault="00F64652" w:rsidP="00D308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:rsidR="00F64652" w:rsidRPr="00F64652" w:rsidRDefault="00F64652" w:rsidP="00D30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652">
              <w:rPr>
                <w:rFonts w:ascii="Times New Roman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lastRenderedPageBreak/>
        <w:t xml:space="preserve">                                           Приложение </w:t>
      </w: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к постановлению администрации </w:t>
      </w: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                                                             сельского поселения Леуши</w:t>
      </w:r>
    </w:p>
    <w:p w:rsidR="00F64652" w:rsidRPr="00F64652" w:rsidRDefault="00F64652" w:rsidP="00F646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465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от </w:t>
      </w:r>
      <w:r w:rsidR="00782798">
        <w:rPr>
          <w:rFonts w:ascii="Times New Roman" w:hAnsi="Times New Roman" w:cs="Times New Roman"/>
        </w:rPr>
        <w:t xml:space="preserve">25.10.2018 </w:t>
      </w:r>
      <w:r w:rsidRPr="00F64652">
        <w:rPr>
          <w:rFonts w:ascii="Times New Roman" w:hAnsi="Times New Roman" w:cs="Times New Roman"/>
        </w:rPr>
        <w:t>№</w:t>
      </w:r>
      <w:r w:rsidR="00782798">
        <w:rPr>
          <w:rFonts w:ascii="Times New Roman" w:hAnsi="Times New Roman" w:cs="Times New Roman"/>
        </w:rPr>
        <w:t xml:space="preserve"> 320</w:t>
      </w:r>
      <w:r>
        <w:rPr>
          <w:rFonts w:ascii="Times New Roman" w:hAnsi="Times New Roman" w:cs="Times New Roman"/>
        </w:rPr>
        <w:t xml:space="preserve"> </w:t>
      </w:r>
    </w:p>
    <w:p w:rsidR="00F64652" w:rsidRPr="00F64652" w:rsidRDefault="00F64652" w:rsidP="00F64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64652" w:rsidRPr="00F64652" w:rsidRDefault="00F64652" w:rsidP="00F6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Перечень полномочий, передаваемых для решения</w:t>
      </w:r>
    </w:p>
    <w:p w:rsidR="00F64652" w:rsidRPr="00F64652" w:rsidRDefault="00F64652" w:rsidP="00F6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органами местного самоуправления Кондинского района</w:t>
      </w:r>
      <w:bookmarkStart w:id="0" w:name="sub_140123"/>
      <w:bookmarkStart w:id="1" w:name="sub_617"/>
    </w:p>
    <w:p w:rsidR="00F64652" w:rsidRPr="00F64652" w:rsidRDefault="00F64652" w:rsidP="00F6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 Полномочие, предусмотренное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в границах поселения тепл</w:t>
      </w:r>
      <w:proofErr w:type="gramStart"/>
      <w:r w:rsidRPr="00F6465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64652">
        <w:rPr>
          <w:rFonts w:ascii="Times New Roman" w:hAnsi="Times New Roman" w:cs="Times New Roman"/>
          <w:color w:val="000000"/>
          <w:sz w:val="28"/>
          <w:szCs w:val="28"/>
        </w:rPr>
        <w:t xml:space="preserve">  и водоснабжения населения, водоотведения (кроме снабжения населения дровяным топливом) в пределах полномочий, установленных законодательством Российской Федерации, в том числе вопросы: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1.1. организации обеспечения надежного теплоснабжения потребителей на территории поселения, (кроме снабжения населения дровяным топливом, в том числе принятие мер по организации обеспечения теплоснабжения потребителей в случае неисполнения </w:t>
      </w:r>
      <w:hyperlink w:anchor="sub_2011" w:history="1">
        <w:r w:rsidRPr="00F64652">
          <w:rPr>
            <w:rFonts w:ascii="Times New Roman" w:hAnsi="Times New Roman" w:cs="Times New Roman"/>
            <w:sz w:val="28"/>
            <w:szCs w:val="28"/>
          </w:rPr>
          <w:t>теплоснабжающими организациями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2016" w:history="1">
        <w:proofErr w:type="spellStart"/>
        <w:r w:rsidRPr="00F64652">
          <w:rPr>
            <w:rFonts w:ascii="Times New Roman" w:hAnsi="Times New Roman" w:cs="Times New Roman"/>
            <w:sz w:val="28"/>
            <w:szCs w:val="28"/>
          </w:rPr>
          <w:t>теплосетевыми</w:t>
        </w:r>
        <w:proofErr w:type="spellEnd"/>
        <w:r w:rsidRPr="00F64652">
          <w:rPr>
            <w:rFonts w:ascii="Times New Roman" w:hAnsi="Times New Roman" w:cs="Times New Roman"/>
            <w:sz w:val="28"/>
            <w:szCs w:val="28"/>
          </w:rPr>
          <w:t xml:space="preserve"> организациями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своих обязательств либо отказа указанных организаций от исполнения своих обязательств);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1.2. рассмотрения обращений потребителей по вопросам </w:t>
      </w:r>
      <w:hyperlink w:anchor="sub_2017" w:history="1">
        <w:r w:rsidRPr="00F64652">
          <w:rPr>
            <w:rFonts w:ascii="Times New Roman" w:hAnsi="Times New Roman" w:cs="Times New Roman"/>
            <w:sz w:val="28"/>
            <w:szCs w:val="28"/>
          </w:rPr>
          <w:t>надежности теплоснабжения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Pr="00F6465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64652">
        <w:rPr>
          <w:rFonts w:ascii="Times New Roman" w:hAnsi="Times New Roman" w:cs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1.3. реализации предусмотренных </w:t>
      </w:r>
      <w:hyperlink w:anchor="sub_75" w:history="1">
        <w:r w:rsidRPr="00F64652">
          <w:rPr>
            <w:rFonts w:ascii="Times New Roman" w:hAnsi="Times New Roman" w:cs="Times New Roman"/>
            <w:sz w:val="28"/>
            <w:szCs w:val="28"/>
          </w:rPr>
          <w:t>частями 5 - 7 статьи 7</w:t>
        </w:r>
      </w:hyperlink>
      <w:r w:rsidRPr="00F6465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1.4. выполнения требований, установленных правилами оценки готовности поселений к отопительному периоду, и 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1.5. согласования вывода источников тепловой энергии, тепловых сетей в ремонт и из эксплуатации;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1.6.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1.7.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1.8. 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1.9. утверждения технических заданий на разработку инвестиционных программ;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lastRenderedPageBreak/>
        <w:t>1.10. согласования инвестиционных программ;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1.11.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1.12.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 № 416-ФЗ «О водоснабжении и водоотведении»;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2">
        <w:rPr>
          <w:rFonts w:ascii="Times New Roman" w:hAnsi="Times New Roman" w:cs="Times New Roman"/>
          <w:sz w:val="28"/>
          <w:szCs w:val="28"/>
        </w:rPr>
        <w:t xml:space="preserve">1.13. реализации постановления Правительства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Ханты-Мансийкого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автономного округа –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от 09 октября 2013 года № 423-П «О государственной программе Ханты-Мансийского автономного округа -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на 2014 – 2020»,  муниципальной программы «Развитие жилищно-коммунального комплекса и повышение энергетической эффективности в </w:t>
      </w:r>
      <w:proofErr w:type="spellStart"/>
      <w:r w:rsidRPr="00F64652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64652">
        <w:rPr>
          <w:rFonts w:ascii="Times New Roman" w:hAnsi="Times New Roman" w:cs="Times New Roman"/>
          <w:sz w:val="28"/>
          <w:szCs w:val="28"/>
        </w:rPr>
        <w:t xml:space="preserve"> районе на 2014 – 2016 годы»;</w:t>
      </w:r>
      <w:proofErr w:type="gramEnd"/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1.14.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разработка схем водоснабжения и водоотведения, схем теплоснабжения, кроме проведения общественных обсуждений и утверждения</w:t>
      </w:r>
      <w:r w:rsidRPr="00F64652">
        <w:rPr>
          <w:rFonts w:ascii="Times New Roman" w:hAnsi="Times New Roman" w:cs="Times New Roman"/>
          <w:sz w:val="28"/>
          <w:szCs w:val="28"/>
        </w:rPr>
        <w:t>.</w:t>
      </w:r>
    </w:p>
    <w:p w:rsidR="00F64652" w:rsidRPr="00F64652" w:rsidRDefault="00F64652" w:rsidP="00F646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2. Полномочие, предусмотренное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 xml:space="preserve">пунктом 6 части 1 статьи 14 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F64652">
        <w:rPr>
          <w:rFonts w:ascii="Times New Roman" w:hAnsi="Times New Roman" w:cs="Times New Roman"/>
          <w:sz w:val="28"/>
          <w:szCs w:val="28"/>
        </w:rPr>
        <w:t>в части: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2">
        <w:rPr>
          <w:rFonts w:ascii="Times New Roman" w:hAnsi="Times New Roman" w:cs="Times New Roman"/>
          <w:sz w:val="28"/>
          <w:szCs w:val="28"/>
        </w:rPr>
        <w:t>2.1. признания жилых помещений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программ, а так же государственных  полномочий переданных органам местного самоуправления по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улучшению жилищных условий населения Кондинского района;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2.2.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-контроль 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>.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3. Полномочие, предусмотренное </w:t>
      </w:r>
      <w:r w:rsidRPr="00F64652">
        <w:rPr>
          <w:rFonts w:ascii="Times New Roman" w:hAnsi="Times New Roman" w:cs="Times New Roman"/>
          <w:color w:val="000000"/>
          <w:sz w:val="28"/>
          <w:szCs w:val="28"/>
        </w:rPr>
        <w:t>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F64652">
        <w:rPr>
          <w:rFonts w:ascii="Times New Roman" w:hAnsi="Times New Roman" w:cs="Times New Roman"/>
          <w:sz w:val="28"/>
          <w:szCs w:val="28"/>
        </w:rPr>
        <w:t xml:space="preserve"> по участию в предупреждении и ликвидации последствий чрезвычайных ситуаций в границах поселения.</w:t>
      </w:r>
    </w:p>
    <w:p w:rsidR="00F64652" w:rsidRPr="00F64652" w:rsidRDefault="00F64652" w:rsidP="00F6465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pStyle w:val="ConsPlusNormal"/>
        <w:numPr>
          <w:ilvl w:val="0"/>
          <w:numId w:val="2"/>
        </w:numPr>
        <w:ind w:left="0" w:firstLine="426"/>
        <w:jc w:val="both"/>
      </w:pPr>
      <w:r w:rsidRPr="00F64652">
        <w:t xml:space="preserve">Полномочие, предусмотренное </w:t>
      </w:r>
      <w:r w:rsidRPr="00F64652">
        <w:rPr>
          <w:color w:val="000000"/>
        </w:rPr>
        <w:t>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F64652">
        <w:t xml:space="preserve">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pStyle w:val="ConsPlusNormal"/>
        <w:numPr>
          <w:ilvl w:val="0"/>
          <w:numId w:val="2"/>
        </w:numPr>
        <w:ind w:left="0" w:firstLine="426"/>
        <w:jc w:val="both"/>
      </w:pPr>
      <w:proofErr w:type="gramStart"/>
      <w:r w:rsidRPr="00F64652">
        <w:t xml:space="preserve">Полномочие, предусмотренное </w:t>
      </w:r>
      <w:r w:rsidRPr="00F64652">
        <w:rPr>
          <w:color w:val="000000"/>
        </w:rPr>
        <w:t>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п</w:t>
      </w:r>
      <w:r w:rsidRPr="00F64652">
        <w:t xml:space="preserve">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F64652">
          <w:rPr>
            <w:color w:val="0000FF"/>
          </w:rPr>
          <w:t>кодексом</w:t>
        </w:r>
      </w:hyperlink>
      <w:r w:rsidRPr="00F64652">
        <w:t xml:space="preserve"> Российской Федерации, иными федеральными законами</w:t>
      </w:r>
      <w:proofErr w:type="gramEnd"/>
      <w:r w:rsidRPr="00F64652">
        <w:t xml:space="preserve">), </w:t>
      </w:r>
      <w:proofErr w:type="gramStart"/>
      <w:r w:rsidRPr="00F64652"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в границах поселения, осуществление в случаях, предусмотренных Градостроительным </w:t>
      </w:r>
      <w:hyperlink r:id="rId7" w:history="1">
        <w:r w:rsidRPr="00F64652">
          <w:rPr>
            <w:color w:val="0000FF"/>
          </w:rPr>
          <w:t>кодексом</w:t>
        </w:r>
      </w:hyperlink>
      <w:r w:rsidRPr="00F64652"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End"/>
      <w:r w:rsidRPr="00F64652">
        <w:t xml:space="preserve">, за исключением полномочий по принятию муниципальных правовых актов представительными органами местного самоуправления сельского поселения Леуши в соответствии с  Градостроительным </w:t>
      </w:r>
      <w:hyperlink r:id="rId8" w:history="1">
        <w:r w:rsidRPr="00F64652">
          <w:rPr>
            <w:color w:val="0000FF"/>
          </w:rPr>
          <w:t>кодексом</w:t>
        </w:r>
      </w:hyperlink>
      <w:r w:rsidRPr="00F64652">
        <w:t xml:space="preserve"> Российской Федерации</w:t>
      </w:r>
      <w:bookmarkEnd w:id="0"/>
      <w:bookmarkEnd w:id="1"/>
      <w:r w:rsidRPr="00F64652">
        <w:t>.</w:t>
      </w:r>
    </w:p>
    <w:p w:rsidR="00F64652" w:rsidRPr="00F64652" w:rsidRDefault="00F64652" w:rsidP="00782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 xml:space="preserve">Полномочие, предусмотренное пунктом 3 части 1 статьи 17  Федерального закона от 06 октября 2003 года № 131-ФЗ «Об общих </w:t>
      </w:r>
      <w:r w:rsidRPr="00F64652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 в части  определения поставщиков (подрядчиков, исполнителей) для обеспечения муниципальных нужд администраций сельского поселения Леуши и подведомственных им учреждений ( МКУ « Культурно-спортивный комплекс» п</w:t>
      </w:r>
      <w:proofErr w:type="gramStart"/>
      <w:r w:rsidRPr="00F6465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64652">
        <w:rPr>
          <w:rFonts w:ascii="Times New Roman" w:hAnsi="Times New Roman" w:cs="Times New Roman"/>
          <w:sz w:val="28"/>
          <w:szCs w:val="28"/>
        </w:rPr>
        <w:t xml:space="preserve">годный, МКУ «Административно-хозяйственная служба») конкурентными способами. </w:t>
      </w:r>
    </w:p>
    <w:p w:rsidR="00F64652" w:rsidRPr="00F64652" w:rsidRDefault="00F64652" w:rsidP="00782798">
      <w:pPr>
        <w:pStyle w:val="1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4652" w:rsidRPr="00F64652" w:rsidRDefault="00F64652" w:rsidP="00782798">
      <w:pPr>
        <w:pStyle w:val="1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4652">
        <w:rPr>
          <w:rFonts w:ascii="Times New Roman" w:hAnsi="Times New Roman" w:cs="Times New Roman"/>
          <w:sz w:val="28"/>
          <w:szCs w:val="28"/>
        </w:rPr>
        <w:t>Полномочие, предусмотренное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по осуществлению внутреннего, муниципального, финансового контроля в сфере закупок.</w:t>
      </w:r>
    </w:p>
    <w:p w:rsidR="00F64652" w:rsidRPr="00F64652" w:rsidRDefault="00F64652" w:rsidP="00782798">
      <w:pPr>
        <w:pStyle w:val="a3"/>
        <w:ind w:left="0" w:firstLine="426"/>
        <w:rPr>
          <w:sz w:val="28"/>
          <w:szCs w:val="28"/>
        </w:rPr>
      </w:pPr>
    </w:p>
    <w:p w:rsidR="00F64652" w:rsidRPr="00F64652" w:rsidRDefault="00F64652" w:rsidP="00782798">
      <w:pPr>
        <w:pStyle w:val="1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2">
        <w:rPr>
          <w:rFonts w:ascii="Times New Roman" w:hAnsi="Times New Roman" w:cs="Times New Roman"/>
          <w:sz w:val="28"/>
          <w:szCs w:val="28"/>
        </w:rPr>
        <w:t>Полномочие, предусмотренное статьей 269.2 Бюджетного кодекса Российской Федерации от 31 июля 1998 года № 145-ФЗ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</w:t>
      </w:r>
      <w:proofErr w:type="gramEnd"/>
    </w:p>
    <w:p w:rsidR="00A05AFE" w:rsidRPr="00F64652" w:rsidRDefault="00A05AFE" w:rsidP="00782798">
      <w:pPr>
        <w:spacing w:after="0" w:line="240" w:lineRule="auto"/>
        <w:ind w:firstLine="426"/>
        <w:rPr>
          <w:rFonts w:ascii="Times New Roman" w:hAnsi="Times New Roman" w:cs="Times New Roman"/>
        </w:rPr>
      </w:pPr>
    </w:p>
    <w:sectPr w:rsidR="00A05AFE" w:rsidRPr="00F64652" w:rsidSect="0078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663F5BF1"/>
    <w:multiLevelType w:val="hybridMultilevel"/>
    <w:tmpl w:val="F0D483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652"/>
    <w:rsid w:val="003A54F6"/>
    <w:rsid w:val="00782798"/>
    <w:rsid w:val="007847A6"/>
    <w:rsid w:val="00A05AFE"/>
    <w:rsid w:val="00DE7966"/>
    <w:rsid w:val="00F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6"/>
  </w:style>
  <w:style w:type="paragraph" w:styleId="1">
    <w:name w:val="heading 1"/>
    <w:basedOn w:val="a"/>
    <w:next w:val="a"/>
    <w:link w:val="10"/>
    <w:uiPriority w:val="99"/>
    <w:qFormat/>
    <w:rsid w:val="00F646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65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3">
    <w:name w:val="Style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8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465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4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6465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4652"/>
    <w:rPr>
      <w:rFonts w:ascii="Times New Roman" w:hAnsi="Times New Roman" w:cs="Times New Roman"/>
      <w:b/>
      <w:bCs/>
      <w:sz w:val="26"/>
      <w:szCs w:val="26"/>
    </w:rPr>
  </w:style>
  <w:style w:type="paragraph" w:customStyle="1" w:styleId="FR3">
    <w:name w:val="FR3"/>
    <w:rsid w:val="00F64652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uiPriority w:val="99"/>
    <w:rsid w:val="00F64652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F646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64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25EBEEB53D1174EEEF0350A9C513E44CBCE366947CCC1F3C75CC602F5V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25EBEEB53D1174EEEF0350A9C513E44CBCE366947CCC1F3C75CC602F5V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A25EBEEB53D1174EEEF0350A9C513E44CBCE366947CCC1F3C75CC60259B6A432569128C3FFV2E" TargetMode="External"/><Relationship Id="rId5" Type="http://schemas.openxmlformats.org/officeDocument/2006/relationships/hyperlink" Target="garantF1://70115126.10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1684</Words>
  <Characters>9605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</cp:lastModifiedBy>
  <cp:revision>4</cp:revision>
  <cp:lastPrinted>2018-10-30T10:38:00Z</cp:lastPrinted>
  <dcterms:created xsi:type="dcterms:W3CDTF">2018-09-24T11:25:00Z</dcterms:created>
  <dcterms:modified xsi:type="dcterms:W3CDTF">2018-10-30T10:38:00Z</dcterms:modified>
</cp:coreProperties>
</file>