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B2" w:rsidRPr="00BA773E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bookmarkStart w:id="0" w:name="_GoBack"/>
      <w:bookmarkEnd w:id="0"/>
      <w:r w:rsidRPr="00BA773E">
        <w:rPr>
          <w:rFonts w:ascii="Times New Roman" w:hAnsi="Times New Roman" w:cs="Times New Roman"/>
          <w:bCs/>
          <w:szCs w:val="28"/>
        </w:rPr>
        <w:t xml:space="preserve">АДМИНИСТРАЦИЯ </w:t>
      </w:r>
    </w:p>
    <w:p w:rsidR="00A07EB2" w:rsidRPr="00BA773E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BA773E">
        <w:rPr>
          <w:rFonts w:ascii="Times New Roman" w:hAnsi="Times New Roman" w:cs="Times New Roman"/>
          <w:bCs/>
          <w:szCs w:val="28"/>
        </w:rPr>
        <w:t>СЕЛЬСКОГО ПОСЕЛЕНИЯ ЛЕУШИ</w:t>
      </w:r>
    </w:p>
    <w:p w:rsidR="00A07EB2" w:rsidRPr="00BA773E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BA773E">
        <w:rPr>
          <w:rFonts w:ascii="Times New Roman" w:hAnsi="Times New Roman" w:cs="Times New Roman"/>
          <w:bCs/>
          <w:szCs w:val="28"/>
        </w:rPr>
        <w:t>Кондинского района</w:t>
      </w:r>
    </w:p>
    <w:p w:rsidR="00A07EB2" w:rsidRPr="00BA773E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BA773E">
        <w:rPr>
          <w:rFonts w:ascii="Times New Roman" w:hAnsi="Times New Roman" w:cs="Times New Roman"/>
          <w:bCs/>
          <w:szCs w:val="28"/>
        </w:rPr>
        <w:t xml:space="preserve">Ханты-Мансийского автономного округа – </w:t>
      </w:r>
      <w:proofErr w:type="spellStart"/>
      <w:r w:rsidRPr="00BA773E">
        <w:rPr>
          <w:rFonts w:ascii="Times New Roman" w:hAnsi="Times New Roman" w:cs="Times New Roman"/>
          <w:bCs/>
          <w:szCs w:val="28"/>
        </w:rPr>
        <w:t>Югры</w:t>
      </w:r>
      <w:proofErr w:type="spellEnd"/>
      <w:r w:rsidRPr="00BA773E">
        <w:rPr>
          <w:rFonts w:ascii="Times New Roman" w:hAnsi="Times New Roman" w:cs="Times New Roman"/>
          <w:bCs/>
          <w:szCs w:val="28"/>
        </w:rPr>
        <w:t xml:space="preserve"> </w:t>
      </w:r>
    </w:p>
    <w:p w:rsidR="00A07EB2" w:rsidRPr="00BA773E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A07EB2" w:rsidRPr="00BA773E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BA773E">
        <w:rPr>
          <w:rFonts w:ascii="Times New Roman" w:hAnsi="Times New Roman" w:cs="Times New Roman"/>
          <w:bCs/>
          <w:szCs w:val="28"/>
        </w:rPr>
        <w:t>ПОСТАНОВЛЕНИЕ</w:t>
      </w:r>
    </w:p>
    <w:p w:rsidR="00A07EB2" w:rsidRPr="00BA773E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A07EB2" w:rsidRPr="00BA773E" w:rsidTr="00AE3161">
        <w:tc>
          <w:tcPr>
            <w:tcW w:w="4784" w:type="dxa"/>
          </w:tcPr>
          <w:p w:rsidR="00A07EB2" w:rsidRPr="00BA773E" w:rsidRDefault="00A07EB2" w:rsidP="00AE3161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Cs w:val="28"/>
              </w:rPr>
            </w:pPr>
            <w:r w:rsidRPr="00BA773E">
              <w:rPr>
                <w:rFonts w:ascii="Times New Roman" w:eastAsia="Times New Roman" w:hAnsi="Times New Roman" w:cs="Times New Roman"/>
                <w:szCs w:val="28"/>
              </w:rPr>
              <w:t>«__» июня 2019 года</w:t>
            </w:r>
          </w:p>
        </w:tc>
        <w:tc>
          <w:tcPr>
            <w:tcW w:w="4785" w:type="dxa"/>
          </w:tcPr>
          <w:p w:rsidR="00A07EB2" w:rsidRPr="00BA773E" w:rsidRDefault="00A07EB2" w:rsidP="00AE3161">
            <w:pPr>
              <w:tabs>
                <w:tab w:val="left" w:pos="3240"/>
              </w:tabs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BA773E">
              <w:rPr>
                <w:rFonts w:ascii="Times New Roman" w:eastAsia="Times New Roman" w:hAnsi="Times New Roman" w:cs="Times New Roman"/>
                <w:szCs w:val="28"/>
              </w:rPr>
              <w:t>№ ___</w:t>
            </w:r>
          </w:p>
        </w:tc>
      </w:tr>
      <w:tr w:rsidR="00A07EB2" w:rsidRPr="00BA773E" w:rsidTr="00AE3161">
        <w:tc>
          <w:tcPr>
            <w:tcW w:w="9569" w:type="dxa"/>
            <w:gridSpan w:val="2"/>
          </w:tcPr>
          <w:p w:rsidR="00A07EB2" w:rsidRPr="00BA773E" w:rsidRDefault="00A07EB2" w:rsidP="00AE3161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A773E">
              <w:rPr>
                <w:rFonts w:ascii="Times New Roman" w:eastAsia="Times New Roman" w:hAnsi="Times New Roman" w:cs="Times New Roman"/>
                <w:szCs w:val="28"/>
              </w:rPr>
              <w:t>с. Леуши</w:t>
            </w:r>
          </w:p>
        </w:tc>
      </w:tr>
    </w:tbl>
    <w:p w:rsidR="00A07EB2" w:rsidRPr="00BA773E" w:rsidRDefault="00A07EB2" w:rsidP="00A07EB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BA773E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</w:t>
      </w:r>
    </w:p>
    <w:p w:rsidR="00A07EB2" w:rsidRPr="00A07EB2" w:rsidRDefault="00A07EB2" w:rsidP="00A07EB2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B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07EB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A07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EB2" w:rsidRPr="00A07EB2" w:rsidRDefault="00A07EB2" w:rsidP="00A07EB2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B2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A07E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A07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EB2" w:rsidRPr="00A07EB2" w:rsidRDefault="00A07EB2" w:rsidP="00A07EB2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B2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 w:rsidRPr="00A07EB2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</w:t>
      </w:r>
    </w:p>
    <w:p w:rsidR="00A07EB2" w:rsidRPr="00A07EB2" w:rsidRDefault="00A07EB2" w:rsidP="00A07EB2">
      <w:pPr>
        <w:tabs>
          <w:tab w:val="left" w:pos="3240"/>
        </w:tabs>
        <w:spacing w:after="0" w:line="240" w:lineRule="auto"/>
        <w:jc w:val="both"/>
        <w:rPr>
          <w:b/>
          <w:sz w:val="28"/>
          <w:szCs w:val="28"/>
        </w:rPr>
      </w:pPr>
      <w:r w:rsidRPr="00A07EB2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A07EB2" w:rsidRPr="00A07EB2" w:rsidRDefault="00A07EB2" w:rsidP="00A07EB2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7EB2" w:rsidRPr="00A07EB2" w:rsidRDefault="00A07EB2" w:rsidP="00A0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EB2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A07EB2">
        <w:rPr>
          <w:rFonts w:ascii="Times New Roman" w:hAnsi="Times New Roman" w:cs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A07EB2" w:rsidRPr="00A07EB2" w:rsidRDefault="00A07EB2" w:rsidP="00A07EB2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B2">
        <w:rPr>
          <w:rFonts w:ascii="Times New Roman" w:hAnsi="Times New Roman" w:cs="Times New Roman"/>
          <w:bCs/>
          <w:sz w:val="28"/>
          <w:szCs w:val="28"/>
        </w:rPr>
        <w:t xml:space="preserve">              1.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A07EB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07EB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07EB2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имущества» (приложение)</w:t>
      </w:r>
      <w:r w:rsidRPr="00A07EB2">
        <w:rPr>
          <w:rFonts w:ascii="Times New Roman" w:hAnsi="Times New Roman" w:cs="Times New Roman"/>
          <w:bCs/>
          <w:sz w:val="28"/>
          <w:szCs w:val="28"/>
        </w:rPr>
        <w:t>.</w:t>
      </w:r>
    </w:p>
    <w:p w:rsidR="00A07EB2" w:rsidRPr="00A07EB2" w:rsidRDefault="00A07EB2" w:rsidP="00A07EB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07EB2">
        <w:rPr>
          <w:rFonts w:ascii="Times New Roman" w:hAnsi="Times New Roman" w:cs="Times New Roman"/>
          <w:b w:val="0"/>
          <w:sz w:val="28"/>
          <w:szCs w:val="28"/>
        </w:rPr>
        <w:t>2. Призна</w:t>
      </w:r>
      <w:r>
        <w:rPr>
          <w:rFonts w:ascii="Times New Roman" w:hAnsi="Times New Roman" w:cs="Times New Roman"/>
          <w:b w:val="0"/>
          <w:sz w:val="28"/>
          <w:szCs w:val="28"/>
        </w:rPr>
        <w:t>ть утратившим силу постановление</w:t>
      </w:r>
      <w:r w:rsidRPr="00A07EB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Леуши от 30 июля  2013 года № 67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A07EB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7EB2" w:rsidRPr="00A07EB2" w:rsidRDefault="00A07EB2" w:rsidP="00A07EB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b w:val="0"/>
          <w:szCs w:val="28"/>
        </w:rPr>
      </w:pPr>
      <w:proofErr w:type="gramStart"/>
      <w:r w:rsidRPr="00A07EB2">
        <w:rPr>
          <w:b w:val="0"/>
          <w:szCs w:val="28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</w:t>
      </w:r>
      <w:proofErr w:type="spellStart"/>
      <w:r w:rsidRPr="00A07EB2">
        <w:rPr>
          <w:b w:val="0"/>
          <w:szCs w:val="28"/>
        </w:rPr>
        <w:t>Югры</w:t>
      </w:r>
      <w:proofErr w:type="spellEnd"/>
      <w:r w:rsidRPr="00A07EB2">
        <w:rPr>
          <w:b w:val="0"/>
          <w:szCs w:val="28"/>
        </w:rPr>
        <w:t>.</w:t>
      </w:r>
      <w:proofErr w:type="gramEnd"/>
    </w:p>
    <w:p w:rsidR="00A07EB2" w:rsidRPr="00A07EB2" w:rsidRDefault="00A07EB2" w:rsidP="00A07E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E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A07EB2" w:rsidRPr="00A07EB2" w:rsidRDefault="00A07EB2" w:rsidP="00A0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07EB2" w:rsidRPr="00A07EB2" w:rsidRDefault="00A07EB2" w:rsidP="00A0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07EB2" w:rsidRPr="00A07EB2" w:rsidRDefault="00A07EB2" w:rsidP="00A0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A07EB2" w:rsidRPr="00A07EB2" w:rsidTr="00AE3161">
        <w:tc>
          <w:tcPr>
            <w:tcW w:w="4784" w:type="dxa"/>
          </w:tcPr>
          <w:p w:rsidR="00A07EB2" w:rsidRPr="00A07EB2" w:rsidRDefault="00A07EB2" w:rsidP="00A07E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EB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A07EB2" w:rsidRPr="00A07EB2" w:rsidRDefault="00A07EB2" w:rsidP="00A07EB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EB2">
              <w:rPr>
                <w:rFonts w:ascii="Times New Roman" w:hAnsi="Times New Roman" w:cs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525E43">
        <w:rPr>
          <w:szCs w:val="28"/>
        </w:rPr>
        <w:t xml:space="preserve">                </w:t>
      </w:r>
      <w:r>
        <w:rPr>
          <w:szCs w:val="28"/>
        </w:rPr>
        <w:t xml:space="preserve">                           </w:t>
      </w:r>
    </w:p>
    <w:p w:rsid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07EB2" w:rsidRPr="005C5910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07EB2" w:rsidRP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07E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7EB2" w:rsidRP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07EB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07EB2" w:rsidRP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07EB2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A07EB2" w:rsidRP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07EB2">
        <w:rPr>
          <w:rFonts w:ascii="Times New Roman" w:hAnsi="Times New Roman" w:cs="Times New Roman"/>
          <w:sz w:val="24"/>
          <w:szCs w:val="24"/>
        </w:rPr>
        <w:t>от «__» июня 2019 года № __</w:t>
      </w:r>
    </w:p>
    <w:p w:rsidR="00A07EB2" w:rsidRPr="00A07EB2" w:rsidRDefault="00A07EB2" w:rsidP="00A07EB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A07EB2" w:rsidRPr="00A07EB2" w:rsidRDefault="00A07EB2" w:rsidP="00A07EB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212E4C" w:rsidRPr="00B604D4" w:rsidRDefault="00212E4C" w:rsidP="00A07E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Административный регламент</w:t>
      </w:r>
    </w:p>
    <w:p w:rsidR="00212E4C" w:rsidRPr="00B604D4" w:rsidRDefault="00B604D4" w:rsidP="00B604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предоставления муниципальной услуги </w:t>
      </w:r>
    </w:p>
    <w:p w:rsidR="00212E4C" w:rsidRPr="00B604D4" w:rsidRDefault="00B604D4" w:rsidP="00B604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«Предоставление сведений из реестра муниципального иму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щества»</w:t>
      </w:r>
    </w:p>
    <w:p w:rsidR="00212E4C" w:rsidRPr="00B604D4" w:rsidRDefault="00212E4C" w:rsidP="00B60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I. Общие положения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Предмет регулирования административного регламента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1.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Административный регламент предоставления муниципальной услуги по предоставлению сведений из реестра муниципального имущества (далее – Административный регламент) устанавливает сроки и последовательность административных процедур и административных действи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й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администрации сельского поселения Леуши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Круг заявителей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2. Круг заявителей: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Заявителями на получение муниципальной услуги являются юридические или физические лица, обратившиеся (далее – заявители)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с заявлением о предоставлении сведений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из реестра муниципального имущества (далее также – заявление о предоставлении муниципальной услу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ги, заявление, запрос).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ийской Федерации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Требования к порядку информирования о правилах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 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админист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рации сельского поселения Леуши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следующих формах (по выбору заявителя):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устной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(при личном обращении заявителя и по телефону);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письменной (при письменном обращении заявителя по почте, электронной почте, факсу);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 информационном стенде уполномоченного ор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гана в форме информационных (текстовых) материалов;</w:t>
      </w:r>
    </w:p>
    <w:p w:rsidR="00212E4C" w:rsidRPr="00B604D4" w:rsidRDefault="00B604D4" w:rsidP="00B6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форме информационных (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мультимедийных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материалов в информационно-телекоммуникационной сети «Интернет»: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 официальном сайте</w:t>
      </w:r>
      <w:r w:rsidR="00A07EB2" w:rsidRPr="00B604D4">
        <w:rPr>
          <w:rFonts w:ascii="Times New Roman" w:hAnsi="Times New Roman" w:cs="Times New Roman"/>
          <w:color w:val="000000" w:themeColor="text1"/>
          <w:szCs w:val="28"/>
        </w:rPr>
        <w:t xml:space="preserve"> органов местного самоуправления Кондинского района Ханты-Мансийского автономного округа – </w:t>
      </w:r>
      <w:proofErr w:type="spellStart"/>
      <w:r w:rsidR="00A07EB2" w:rsidRPr="00B604D4">
        <w:rPr>
          <w:rFonts w:ascii="Times New Roman" w:hAnsi="Times New Roman" w:cs="Times New Roman"/>
          <w:color w:val="000000" w:themeColor="text1"/>
          <w:szCs w:val="28"/>
        </w:rPr>
        <w:t>Югры</w:t>
      </w:r>
      <w:proofErr w:type="spellEnd"/>
      <w:r w:rsidR="00A07EB2" w:rsidRPr="00B604D4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hyperlink r:id="rId5" w:history="1">
        <w:r w:rsidR="00A07EB2" w:rsidRPr="00B604D4">
          <w:rPr>
            <w:rStyle w:val="a4"/>
            <w:rFonts w:ascii="Times New Roman" w:hAnsi="Times New Roman" w:cs="Times New Roman"/>
            <w:color w:val="000000" w:themeColor="text1"/>
            <w:szCs w:val="28"/>
            <w:u w:val="none"/>
            <w:lang w:val="en-US"/>
          </w:rPr>
          <w:t>www</w:t>
        </w:r>
        <w:r w:rsidR="00A07EB2" w:rsidRPr="00B604D4">
          <w:rPr>
            <w:rStyle w:val="a4"/>
            <w:rFonts w:ascii="Times New Roman" w:hAnsi="Times New Roman" w:cs="Times New Roman"/>
            <w:color w:val="000000" w:themeColor="text1"/>
            <w:szCs w:val="28"/>
            <w:u w:val="none"/>
          </w:rPr>
          <w:t>.</w:t>
        </w:r>
        <w:proofErr w:type="spellStart"/>
        <w:r w:rsidR="00A07EB2" w:rsidRPr="00B604D4">
          <w:rPr>
            <w:rStyle w:val="a4"/>
            <w:rFonts w:ascii="Times New Roman" w:hAnsi="Times New Roman" w:cs="Times New Roman"/>
            <w:color w:val="000000" w:themeColor="text1"/>
            <w:szCs w:val="28"/>
            <w:u w:val="none"/>
            <w:lang w:val="en-US"/>
          </w:rPr>
          <w:t>admkonda</w:t>
        </w:r>
        <w:proofErr w:type="spellEnd"/>
        <w:r w:rsidR="00A07EB2" w:rsidRPr="00B604D4">
          <w:rPr>
            <w:rStyle w:val="a4"/>
            <w:rFonts w:ascii="Times New Roman" w:hAnsi="Times New Roman" w:cs="Times New Roman"/>
            <w:color w:val="000000" w:themeColor="text1"/>
            <w:szCs w:val="28"/>
            <w:u w:val="none"/>
          </w:rPr>
          <w:t>.</w:t>
        </w:r>
        <w:r w:rsidR="00A07EB2" w:rsidRPr="00B604D4">
          <w:rPr>
            <w:rStyle w:val="a4"/>
            <w:rFonts w:ascii="Times New Roman" w:hAnsi="Times New Roman" w:cs="Times New Roman"/>
            <w:color w:val="000000" w:themeColor="text1"/>
            <w:szCs w:val="28"/>
            <w:u w:val="none"/>
            <w:lang w:val="en-US"/>
          </w:rPr>
          <w:t>ru</w:t>
        </w:r>
      </w:hyperlink>
      <w:r w:rsidR="00A07EB2" w:rsidRPr="00B604D4">
        <w:rPr>
          <w:rFonts w:ascii="Times New Roman" w:hAnsi="Times New Roman" w:cs="Times New Roman"/>
          <w:color w:val="000000" w:themeColor="text1"/>
          <w:szCs w:val="28"/>
        </w:rPr>
        <w:t xml:space="preserve"> (в разделе «Городские и сельские поселения»\»Сельское поселение Леуши») (далее – официальный сайт);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6"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  <w:shd w:val="clear" w:color="auto" w:fill="FFFFFF"/>
          </w:rPr>
          <w:t>www.gosuslugi.ru</w:t>
        </w:r>
      </w:hyperlink>
      <w:r w:rsidRPr="00B604D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(далее – Единый портал);</w:t>
      </w:r>
    </w:p>
    <w:p w:rsidR="00212E4C" w:rsidRPr="00B604D4" w:rsidRDefault="00B604D4" w:rsidP="00B6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региональной информационной системе Ханты-Мансийского автономного округа – 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 </w:t>
      </w:r>
      <w:hyperlink r:id="rId7"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</w:rPr>
          <w:t>86.gosuslugi.ru</w:t>
        </w:r>
      </w:hyperlink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(далее – реги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ональный портал).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Информирование о ходе предоставления муниципальной услуги осуществляется специалистами </w:t>
      </w:r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отдела </w:t>
      </w:r>
      <w:proofErr w:type="spellStart"/>
      <w:proofErr w:type="gramStart"/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жилищно</w:t>
      </w:r>
      <w:proofErr w:type="spellEnd"/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коммунального</w:t>
      </w:r>
      <w:proofErr w:type="gramEnd"/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хозяйства администрации сельского поселения Леуши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следующих формах (по выбору заявителя):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устной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(при личном обращении заявителя и по телефону);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письменной (при письменном обращении заявителя по почте, электронной почте, факсу).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случае устного обращения (лично или по телефону) заявителя (его представителя) специалисты администрации сельского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Леуши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 консультировании по письменным обращениям ответ на обращение направляется заявителю в срок, не превышающий 30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календарных дней с момента регистрации обращения.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Для получения информации по вопросам предоставлен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настоящем пункте.</w:t>
      </w:r>
    </w:p>
    <w:p w:rsidR="00212E4C" w:rsidRPr="00B604D4" w:rsidRDefault="00B604D4" w:rsidP="00B604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Инфор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ется МФЦ в соответствии с заключенным соглашением и регламентом работы МФЦ.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4.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сайте уполномоченного органа, предоставляется заявителю бесплатно.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или авторизацию заявителя или предоставление им персональных данных.</w:t>
      </w:r>
      <w:proofErr w:type="gramEnd"/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естного самоуправления муниципальных образований 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1)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нфор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мация о местах нахождения, графиках работы,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Ханты-Мансийского автономно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hyperlink r:id="rId8"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</w:rPr>
          <w:t>https://</w:t>
        </w:r>
        <w:r w:rsidRPr="00B604D4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"https://mfc.admhmao.ru/"</w:t>
        </w:r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</w:rPr>
          <w:t>mfc</w:t>
        </w:r>
        <w:r w:rsidRPr="00B604D4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"https://mfc.admhmao.ru/"</w:t>
        </w:r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</w:rPr>
          <w:t>.admhmao.ru/</w:t>
        </w:r>
      </w:hyperlink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6.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информационных стендах в местах предоставления муниципальной услуги, в информационно-телекоммуникационной сети «Интернет» (на официальном сайте, на Едином и региональном порталах) размещается следующая информация: </w:t>
      </w:r>
      <w:proofErr w:type="gramEnd"/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справочная информация (место нахождени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перечень нормативных правовых актов, регулирующих предоставле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ние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бланки заявлений о предоставлении муниципальной услуги и об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разцы их заполнения.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случае внесения изменений в порядок предоставления муниципальной услуги специалисты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администрации сельского поселения Леуши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срок, не превышающий 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>5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рабочих дней со дня вступления в силу таких изменений, обеспечивают размещение инфор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  <w:proofErr w:type="gramEnd"/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II. Стандарт предоставления муниципаль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ной услуги</w:t>
      </w:r>
    </w:p>
    <w:p w:rsidR="00212E4C" w:rsidRPr="00B604D4" w:rsidRDefault="00212E4C" w:rsidP="00B60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Наименование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7. Предоставление сведений из реестра муниципального имущества.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Наименование органа местного самоуправления, предоставляющего муниципальную услугу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8.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Органом, предоставляющим муниципальную услугу, является администрация сельского поселения Леуши.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Непосредственное предоставление муниципальной услуги осуществляет структурное подразделение уполномоченного органа отдел жилищно-коммунального хозяйства админи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страции сельского поселения Леуши.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 получением муниципальной услуги заявитель вправе обратиться в МФЦ.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х и муниципальных услуг» (далее – Федеральный закон от 27 июля 2010 года № 210-ФЗ)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венные органы, органы местного самоуправления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9"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</w:rPr>
          <w:t>перечень</w:t>
        </w:r>
      </w:hyperlink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604D4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604D4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604D4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Результат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9. Результатом предостав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ления муниципальной услуги является выдача (направление) заявителю: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выписки из реестра муниципального имущества;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уведомления об отсутствии сведений в реестре муниципального имущества;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уведомления об отказе в предоставлении муниципальной услуги.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Срок предо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ставления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10. Срок предоставления муниципальной услуги составляет 10 календарных дней со дня поступления заявления о предоставлении муниципальной услуги в уполномоченный орган.</w:t>
      </w:r>
    </w:p>
    <w:p w:rsidR="00212E4C" w:rsidRPr="00B604D4" w:rsidRDefault="00B604D4" w:rsidP="00B604D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11.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Срок выдачи (направления) документа, являющегося результатом предоставления муниципальной услуги 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– 1 рабочий день.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дачи МФЦ документов, обязанность по предоставлению которых возложена на уполномоченный орган.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Правовые основания для предоставления муниципальной услуги</w:t>
      </w:r>
    </w:p>
    <w:p w:rsidR="00212E4C" w:rsidRPr="00B604D4" w:rsidRDefault="00212E4C" w:rsidP="00B604D4">
      <w:pPr>
        <w:tabs>
          <w:tab w:val="left" w:pos="1276"/>
        </w:tabs>
        <w:spacing w:after="0" w:line="240" w:lineRule="auto"/>
        <w:ind w:left="709"/>
        <w:jc w:val="both"/>
        <w:rPr>
          <w:rFonts w:ascii="Calibri" w:eastAsia="Calibri" w:hAnsi="Calibri" w:cs="Calibri"/>
          <w:color w:val="000000" w:themeColor="text1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12.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Исчерпывающий перечень документов, необходимых для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13. Исчерпывающий перечень д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окументов, необходимых для предоставления муниципальной услуги, которые заявитель должен предоставить самостоятельно: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заявление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о предоставлении муниципальной услуги в свободной форме либо по форме согласно приложению  к Административному регламенту;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доку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мент, подтверждающий полномочия представителя (в случае подачи заявления и документов представителем).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Заявление должно содержать: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фамилию, имя, отчество (при наличии) (для физических лиц и индивидуальных предпринимателей) или наименование организации (для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юридических лиц);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информацию об имуществе, в отношении которого запрашиваются сведения (наименование имущества, адрес и ины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е индивидуально-определенные характеристики);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14. Способы получения заявителем документов, необходимых для предоставления муниципальной услуги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Форму заявления о предоставлении муниципальной услуги заявитель может получить: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 информационном стенде в месте предоставления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 специалиста </w:t>
      </w:r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отдела </w:t>
      </w:r>
      <w:proofErr w:type="spellStart"/>
      <w:proofErr w:type="gramStart"/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жилищно</w:t>
      </w:r>
      <w:proofErr w:type="spellEnd"/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коммунального</w:t>
      </w:r>
      <w:proofErr w:type="gramEnd"/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хозяйства администрации сельского поселения Леуши</w:t>
      </w:r>
      <w:r w:rsidRPr="00B604D4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ответствен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ного за предоставление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 специалиста МФЦ;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15. По выбору заявителя заявление  представляется в уполномоченный орган од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ним из следующих способов: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при личном обращении в уполномоченный орган или МФЦ;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почтовой связью, в том числе с использованием средств факсимильной связи;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электронной форме с использованием информационно-технологической и коммуникационной инфраструктуры,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том числе Единого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и(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или) регионального порталов.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16. В соответствии с частью 1 статьи 7 Федерального закона от 27 июля 2010 года № 210-ФЗ запрещается требовать от заявителей: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1) представления документов и информации или осуществления действий, представл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2) представления документов и информации, в том числе подтверждающих внесение заявителем пла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анам местного самоуправления организаций, участвующих в предоставлении предусмотренных частью 1 статьи 1 Федерального закона от 27 июля 2010 года № 210-ФЗ государственных и муниципальных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услуг, в соответствии с нормативными правовыми актами Российской Феде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рации, нормативными правовыми актами 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, муниципальными правовыми актами, за исключением документов, включенных в определенный частью 6 статьи 7 Федерального закона от 27 июля 2010 года № 210-ФЗ перечень документов.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Заявитель вправе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представить указанные документы и информацию по собственной инициативе;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3)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следующих случаев: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наличие ошибок в заявлении о предоставлении муниципальной услуг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истечение срок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выявление документально подтвержденного факта (признаков) ошиб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B604D4">
        <w:rPr>
          <w:rFonts w:ascii="Calibri" w:eastAsia="Calibri" w:hAnsi="Calibri" w:cs="Calibri"/>
          <w:color w:val="000000" w:themeColor="text1"/>
        </w:rPr>
        <w:t xml:space="preserve">,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извинения за доставленн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ые неудобства.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17. Основания для отказа в приеме заявления о предоставлении муниципальной услуги законодательством Российской Федерации и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br/>
        <w:t xml:space="preserve">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не предусмотрены.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Исчерпывающий перечень оснований для приостановления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br/>
        <w:t>и (или) отказа в предоставлении муниципальной услуги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18. Основания для приостановления предоставления муниципальной услуги действующим з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аконодательством Российской Федерации и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br/>
        <w:t xml:space="preserve">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не предусмотрены.</w:t>
      </w:r>
    </w:p>
    <w:p w:rsidR="00212E4C" w:rsidRPr="00B604D4" w:rsidRDefault="00B604D4" w:rsidP="00B604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19. Основания для отказа в предоставлении муниципальной услуги: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содержание заявления не позволяет установить имущество, в отношении которого запрашиваютс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я сведения;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отсутствие в заявлении сведений, предусмотренных пунктом 13 Административного регламента, необходимых для проведения поисковой работы;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не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соответствие данных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владельца квалифицированного сертификата ключа проверки электронной подписи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данным заявителя, указанным в заявлении, направленном в электронной форме.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Порядок, размер и основания взимания государственной пошлины или иной платы, взимаем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ой за предоставление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20. Предоставление муниципальной услуги осуществляется без взимания платы.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Срок регистрации запроса заявителя о предоставлении </w:t>
      </w: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 услуги</w:t>
      </w:r>
    </w:p>
    <w:p w:rsidR="00212E4C" w:rsidRPr="00B604D4" w:rsidRDefault="00212E4C" w:rsidP="00B604D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22. Заявления, поступившие в адрес у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hd w:val="clear" w:color="auto" w:fill="FFFFFF"/>
        </w:rPr>
        <w:t xml:space="preserve">полномоченного органа, в том числе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посредством почтовой связи и информационно-телекоммуникационной сети «Интернет», подлежат обязательной регистр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ации в течение 1 рабочего дня с момента поступления в уполномоченный орган.</w:t>
      </w:r>
    </w:p>
    <w:p w:rsidR="00212E4C" w:rsidRPr="00B604D4" w:rsidRDefault="00B604D4" w:rsidP="00B604D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личного обращения заявителя с заявлением в у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полномоченный орган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, такое заявление подлежит обязательной регистрации в течение 15 минут.</w:t>
      </w:r>
    </w:p>
    <w:p w:rsidR="00212E4C" w:rsidRPr="00B604D4" w:rsidRDefault="00B604D4" w:rsidP="00B604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Требования к помещениям, в которых предоставляется</w:t>
      </w:r>
    </w:p>
    <w:p w:rsidR="00212E4C" w:rsidRPr="00B604D4" w:rsidRDefault="00B604D4" w:rsidP="00B604D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муниципальная услуга, к залу ожидания, местам для заполне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ния запросов о предоставлении муниципальной услуги, размещению и оформлению визуальной, текстовой и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мультимедийной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информации о порядке предоставления муниципальной услуги</w:t>
      </w:r>
      <w:r w:rsidRPr="00B604D4">
        <w:rPr>
          <w:rFonts w:ascii="Calibri" w:eastAsia="Calibri" w:hAnsi="Calibri" w:cs="Calibri"/>
          <w:color w:val="000000" w:themeColor="text1"/>
        </w:rPr>
        <w:t xml:space="preserve"> 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23. Вход в здание, в котором предоставляется муниципальная услуга, должен быть рас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боты, а также о справочных телефонных номерах.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Помещения, в которых предоставляется муниципальная услуга, должны соответствовать санитарно-эпи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Места предоставления мун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иципальной услуги должны соответствовать требованиям к местам обслуживания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маломобильных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лестницам и пандусам в помещении.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Информационные стенды разм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азанная в пункте 6 Административного регламента.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 необходимым информационным базам данных, позволяющим своев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ременно и в полном объеме получать справочную информацию по вопросам предоставления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 w:themeColor="text1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Показатели доступности и качества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24. Показатели доступности: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информирования;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бесплатность предоставления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возмо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жность получения заявителем муниципальной услуги в МФЦ.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25. Показателями качества муниципальной услуги являются: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отсутствие обоснованных жалоб заявителей на качество предоставления муниципальной услуги, дейст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вия (бездействие) должностных лиц и решений, принимаемых (осуществляемых) в ходе предоставления муниципальной услуги.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212E4C" w:rsidRPr="00B604D4" w:rsidRDefault="00212E4C" w:rsidP="00B6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26. М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МФЦ осуществляет следую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щие административные процедуры (действия), в соответствии с Перечнем муниципальных услуг, предоставление которых организуется в МФЦ, утвержденным муниципальным правовым актом.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Особенности предоставления муниципальной услуги </w:t>
      </w: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электронной форме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27. При п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редоставлении муниципальной услуги в электронной форме заявителю обеспечивается: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получение информации о порядке и сроках предоставления муниципальной услуги (осуществляется в соответствии с пунктом 3 Административного регламента);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формирование запроса о пр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едоставлении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прием и регистрация запроса и иных документов, необходимых для предоставления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получение  сведений о ходе выполнения запроса;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28. Формирование за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Едином и региональном порталах размещаются образцы заполнения электронной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формы запроса.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  <w:proofErr w:type="gramEnd"/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Форматно-логическая проверка сформированного запроса осуществляется в порядке, определяемом уполномоченным орга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щения непосредственно в электронной форме запроса.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При формировании запроса обеспечивается: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возможность заполнения несколькими заявителями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возможность печати на бумажном носителе копии электронной формы запроса;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сохранение ранее введенных в электронную форму запр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заполнение полей электронной формы запроса до начала ввода сведений заявителем с использов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порталах, в части, касающейся сведений, отсутствующих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единой системе идентификац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 и ау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тентификации;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потери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ранее введенной информации;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возможность доступа заявителя на Едином и региональном порталах к ранее поданным им запросам в течение не менее одного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года, а также частично сформированных запросов – в течение не менее 3 месяцев.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29. Сформированный и подписанный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запрос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ального порталов.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принимаемыми в соответствии с ними актами Правительства Ханты-Мансийского автономного округа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proofErr w:type="gramEnd"/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ипальной услуги в соответствии с законодательством требуется личная явка.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30. При предоставлении муниципальной услуги в электронной форме заявителю направляется: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еме запроса и иных документов, необходимых для предоставления муниципальной услуги;</w:t>
      </w:r>
      <w:proofErr w:type="gramEnd"/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31. Муниципальная услуга в электронной форме предоставляется с применением простой электронной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подписи.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идентификац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ии и ау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тентификации, такой заявитель вправе ис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12E4C" w:rsidRPr="00B604D4" w:rsidRDefault="00B604D4" w:rsidP="00B604D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III. Состав, последовательность и сроки выполнения административных процедур, требования к порядку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32.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Предоставление муниципальной услуги включает выполнение следующих административных процедур: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прием и регистрация заявления о предоставлении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рассмотрение представленного заявления и оформление документа, являющегося результатом предост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Прием и регистрация заявления о предоставлении муниципальной услуги 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33. Основанием для начала исполнения административно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й процедуры является поступление в уполномоченный орган заявления о предоставлении 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 прием 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регистрацию заявления, поступившего по почте в адрес уполномоченного органа или представленного заявителем лично в уполномоченный орган – специалист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>, ответственный за делопроизводство</w:t>
      </w:r>
      <w:r w:rsidRPr="00B604D4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 прием и регистрацию заявления, поступившего по почте в адрес админи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страции сельского поселения Леуши,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представленного заявителем лично или поступившего посредством Единого и регионального порталов, - специалист отдела жилищно-коммунального хозяйства администрации сельского поселения Леуши</w:t>
      </w:r>
      <w:r w:rsidRPr="00B604D4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ответственный за предоставление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 течение 1 рабочего дн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я с момента поступления в уполномоченный орган заявления; при личном обращении заявителя – 15 минут с момента получения заявления о предоставлении муниципальной услуги).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Способ фиксации результата выполн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ения административной процедуры: факт регистрации заявления фиксируется в журнале регистрации заявления с проставлением в заявлении отметки о регистрации.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Порядок передачи результата: зарегистрированное заявление передается в отдел жилищно-коммунального хо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зяйства администрации сельского поселения Леуши</w:t>
      </w:r>
      <w:r w:rsidRPr="00B604D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для его рассмотрения.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Рассмотрение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представленного заявления и оформление документа, являющегося результатом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34. Основанием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для начала административной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процедуры является поступление в отдел жилищно-коммунального хозяйства администрации сельского поселен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ия Леуши зарегистрированного заявления о предоставлении сведений из реестра муниципального имущества.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Сведения о должностных лицах, ответственных за выполнение административной процедуры: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 рассмотрение и оформление документа, являющегося результатом пре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доставления муниципальной услуги – специалист отдела жилищно-коммунального хозяйства администрации сельского поселения Леуши</w:t>
      </w:r>
      <w:r w:rsidRPr="00B604D4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 подписание документа, являющегося результатом предоставления муниципальной услуги глава сельского поселения Леуши либо лицо, ег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 замещающее;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Содержание административных действий, входящих в состав административной процедуры: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Специалист отдела жилищно-коммунального хозяйства администрации сельского поселения Леуши 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течение 5 рабочих со дня регистрации в уполномоченном органе  заявления о предоставлении муниципальной услуги: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пальной услуги, указанных в пункте 19 Административного регламента;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проводит идентификацию интересующег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о(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их) объекта(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ов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) с данными учета реестра муниципального имущества путем внесения идентификационных данных в программный комплекс с использованием электр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онной системы поиска;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подготавливает проект документа, являющегося результатом предоставления муниципальной услуги в течение 2 рабочих дней.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передает их главе сельского поселения Леуши</w:t>
      </w:r>
      <w:r w:rsidRPr="00B604D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либо лицу, его замещающему, для приятия соответствующего решения.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Глава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сельского поселения Леуши</w:t>
      </w:r>
      <w:r w:rsidRPr="00B604D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либо лицо, его замещающее, в течение 1 рабочего дня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Специалист, ответственный за делопроизводство, осуществляет регистрацию документа, являющегося результатом предоставления муниципальной услуги, в день подписания такого документа должностным лицом либо лицом, его замещающим.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Критерии принятия решения о пре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услуги, указанные в пункте 19 Административного регламента, а также наличие или отсу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тствие в реестре муниципального имущества запрашиваемой информации.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Результат выполнения административной процедуры: подписанный должностным лицом либо лицом, его замещающим, и зарегистрированный документ, являющийся результатом предоставления муниципально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й услуги.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Способ фиксации результата выполнения административной процедуры: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выписка из реестра муниципального имущества регистрируется в журнале исходящей документации администрации сельского поселения Леуши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>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уведомление об отсутствии  сведений в реестре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имущества регистрируется в журнале регистрации исходящей документации администрации сельского поселения Леуши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>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уведомление об отказе в предоставлении муниципальной услуги регистрируется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журнале регистрации исходящей документации сельского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поселения Леуши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>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передачи результата: подписанный и зарегистрированный документ, являющийся результатом предоставления муниципальной услуги, передается специалисту, ответственному за делопроизводство для его выдачи (направления) заявителю. 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Выдач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 (направление) заявителю документа, </w:t>
      </w: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являющегося результатом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pacing w:val="2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35. Основанием для начала административной процедуры является поступление оформленного документа, являющегося результатом предоставления муниципальной услуги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, специалисту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</w:rPr>
        <w:t>, ответственному за делопроизводство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4"/>
        </w:rPr>
        <w:t xml:space="preserve">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pacing w:val="2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Сведения о должностном лице, ответственном за выполнение административной процедуры: сотрудник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</w:rPr>
        <w:t xml:space="preserve"> ответственный за делопроизводство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4"/>
        </w:rPr>
        <w:t xml:space="preserve">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Содержание административных действий, входящих в состав административной процедуры: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Специалист</w:t>
      </w:r>
      <w:r w:rsidRPr="00B604D4">
        <w:rPr>
          <w:rFonts w:ascii="Times New Roman" w:eastAsia="Times New Roman" w:hAnsi="Times New Roman" w:cs="Times New Roman"/>
          <w:i/>
          <w:color w:val="000000" w:themeColor="text1"/>
        </w:rPr>
        <w:t xml:space="preserve">, ответственный за делопроизводство, </w:t>
      </w:r>
      <w:r w:rsidRPr="00B604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выдает (направляет) заявителю документ, являющийся результатом предоставления муниципальной услуги (продолжительность и (ил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и) максимальный срок выполнения административного действия – в день оформления документа, являющегося результатом предоставления муниципальной услуги).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Критерий принятия решения: оформленный документ, являющийся результатом предоставления муниципальной усл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Способ фиксации результата выполнения административной процедуры: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выдачи документа, явля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случае направления документа, являющегося результатом предоставления муниципальной услуги, электронной почтой сохранение электронного </w:t>
      </w:r>
      <w:proofErr w:type="spellStart"/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скан-образа</w:t>
      </w:r>
      <w:proofErr w:type="spellEnd"/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информации о направлении ответа заявителю и привязка такого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скан-образа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ответу в электронном документообор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оте уполномоченного органа;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электронном документообороте.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IV. Формы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контроля за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исполнением административного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регламента</w:t>
      </w:r>
    </w:p>
    <w:p w:rsidR="00212E4C" w:rsidRPr="00B604D4" w:rsidRDefault="00212E4C" w:rsidP="00B604D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осуществления текущего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контроля за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также принятием ими решений</w:t>
      </w:r>
    </w:p>
    <w:p w:rsidR="00212E4C" w:rsidRPr="00B604D4" w:rsidRDefault="00212E4C" w:rsidP="00B604D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36.</w:t>
      </w:r>
      <w:r w:rsidRPr="00B604D4">
        <w:rPr>
          <w:rFonts w:ascii="Calibri" w:eastAsia="Calibri" w:hAnsi="Calibri" w:cs="Calibri"/>
          <w:color w:val="000000" w:themeColor="text1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Текущий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контроль за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существляется заместителем главы сельского поселения Леуши.</w:t>
      </w:r>
    </w:p>
    <w:p w:rsidR="00A07EB2" w:rsidRPr="00B604D4" w:rsidRDefault="00A07EB2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</w:rPr>
      </w:pPr>
    </w:p>
    <w:p w:rsidR="00212E4C" w:rsidRPr="00B604D4" w:rsidRDefault="00212E4C" w:rsidP="00B6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Порядок и периодичность осуществления плановых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br/>
        <w:t>и внеплановых проверок полноты и качества предоставления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br/>
        <w:t>муниципальной услуги, порядок и формы контроля полноты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br/>
        <w:t>и качества предоставления муниципаль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ной услуги, в том числе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br/>
        <w:t>со стороны граждан, их объединений и организаций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37. Плановые проверки полноты и качества предоставления муниципальной услуги проводятся заместителем главы сельского поселения Леуши 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либо лицом, его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hd w:val="clear" w:color="auto" w:fill="FFFFFF"/>
        </w:rPr>
        <w:t xml:space="preserve"> замещающим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Периодичность прове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дения плановых проверок полноты и качества предоставления муниципальной услуги устанавливается в соответствии с решением главы сельского поселения Леуши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либо лица, его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замещающего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Внеплановые проверки полноты и качества предоставления муниципальной услуги проводятся</w:t>
      </w:r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заместителем  главы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сельского поселения Леуши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либо лицом, его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замещающим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на основании жалоб заявителей на решения или действия (бездействие) должностных лиц уполномоченного органа,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принятые или осуществленные в ходе предоставления муниципальной услуги.</w:t>
      </w:r>
    </w:p>
    <w:p w:rsidR="00212E4C" w:rsidRPr="00B604D4" w:rsidRDefault="00B604D4" w:rsidP="00B6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 виновных лиц.</w:t>
      </w:r>
    </w:p>
    <w:p w:rsidR="00212E4C" w:rsidRPr="00B604D4" w:rsidRDefault="00B604D4" w:rsidP="00B6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12E4C" w:rsidRPr="00B604D4" w:rsidRDefault="00B604D4" w:rsidP="00B6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 результатам проведения проверок полноты и качества предоставления муниципальной услуги, в случае выявлени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38.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рес уполномоченного органа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</w:rPr>
        <w:t>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ходе предоставления муниципальной услуги, в том числе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необоснованные </w:t>
      </w: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межведомственные запросы 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39.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lastRenderedPageBreak/>
        <w:t>(бездействие), принимаемые (осуществляемые) в ходе предоставления муниципально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40. 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41.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В соответствии со статьей 9.6 Закона 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от 11 июня 2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010 года № 102-оз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,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предоставлении муниципальной услуги, исправлении допущенных о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ожидания, местам для заполнения запросов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о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муниципальной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услуги, информационн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212E4C" w:rsidRPr="00B604D4" w:rsidRDefault="00212E4C" w:rsidP="00B6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V. Досудебный (внесудебный) порядок обжалования решений и действий (бездействия) у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полномоченного органа, МФЦ, а также их должностных лиц, муниципальных служащих, работников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 w:themeColor="text1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42.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луги.</w:t>
      </w:r>
      <w:r w:rsidRPr="00B604D4">
        <w:rPr>
          <w:rFonts w:ascii="Arial" w:eastAsia="Arial" w:hAnsi="Arial" w:cs="Arial"/>
          <w:color w:val="000000" w:themeColor="text1"/>
          <w:sz w:val="28"/>
        </w:rPr>
        <w:t xml:space="preserve">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43.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 действий (бездействия), совершенных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использованием информаци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онно-телекоммуникационной сети «Интернет» (</w:t>
      </w:r>
      <w:hyperlink r:id="rId10"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</w:rPr>
          <w:t>https://do.gosuslugi.ru/</w:t>
        </w:r>
      </w:hyperlink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При обжаловании решения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, действия (бездействие) МФЦ жалоба подается для рассмотрения в администрацию Кондинского района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являющегося учредителем МФЦ.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44. Информация о порядке под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45. Перечень нормативных правовых актов, регулирующих порядок досудеб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Федеральный закон от 27 июля 2010 года № 210-ФЗ «Об организации предоставления государственных и м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униципальных услуг»;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иными </w:t>
      </w:r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муниципальные нормативные правовые акты муниципального образования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сельского поселения Леуши.</w:t>
      </w: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 w:rsidP="00A07E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7EB2" w:rsidRDefault="00A07EB2" w:rsidP="00A07E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 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«Предоставление сведений из реестра 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имущества»</w:t>
      </w: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Рекомендуемая форма заявления</w:t>
      </w:r>
    </w:p>
    <w:p w:rsidR="00212E4C" w:rsidRDefault="0021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В ___________ </w:t>
      </w:r>
      <w:r>
        <w:rPr>
          <w:rFonts w:ascii="Times New Roman" w:eastAsia="Times New Roman" w:hAnsi="Times New Roman" w:cs="Times New Roman"/>
          <w:b/>
          <w:i/>
          <w:sz w:val="24"/>
        </w:rPr>
        <w:t>(указать уполномоченный орган)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от ___________________________________________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</w:rPr>
        <w:t>наименование за</w:t>
      </w:r>
      <w:r>
        <w:rPr>
          <w:rFonts w:ascii="Times New Roman" w:eastAsia="Times New Roman" w:hAnsi="Times New Roman" w:cs="Times New Roman"/>
          <w:b/>
          <w:i/>
          <w:sz w:val="24"/>
        </w:rPr>
        <w:t>явителя (для юридических лиц),</w:t>
      </w:r>
      <w:proofErr w:type="gramEnd"/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Ф.И.О. (для физических лиц и индивидуальных</w:t>
      </w:r>
      <w:proofErr w:type="gramEnd"/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предпринимателей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______________________________________________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</w:rPr>
        <w:t>Адрес, телефон (факс), электронная почта и иные</w:t>
      </w:r>
      <w:proofErr w:type="gramEnd"/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реквизиты, позво</w:t>
      </w:r>
      <w:r>
        <w:rPr>
          <w:rFonts w:ascii="Times New Roman" w:eastAsia="Times New Roman" w:hAnsi="Times New Roman" w:cs="Times New Roman"/>
          <w:b/>
          <w:i/>
          <w:sz w:val="24"/>
        </w:rPr>
        <w:t>ляющие осуществлять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взаимодействие с заявителем)</w:t>
      </w: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Прошу  предоставить  сведения  из  реестра  муниципального   имущества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   объекте  «_____________________»,     </w:t>
      </w:r>
      <w:r>
        <w:rPr>
          <w:rFonts w:ascii="Times New Roman" w:eastAsia="Times New Roman" w:hAnsi="Times New Roman" w:cs="Times New Roman"/>
          <w:sz w:val="28"/>
        </w:rPr>
        <w:t>расположенном     по     адресу:</w:t>
      </w:r>
    </w:p>
    <w:p w:rsidR="00212E4C" w:rsidRDefault="00B604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(указывается наименование объекта)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(указывается адрес объекта)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(при  наличии  указать  дополнительные сведения об объекте, позволяющие его идентифицировать)</w:t>
      </w:r>
    </w:p>
    <w:p w:rsidR="00212E4C" w:rsidRDefault="00B6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  являющиеся результатом предоставления муниципальной услуги, прошу выдать (направить):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нарочно в МФЦ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└─┘ </w:t>
      </w:r>
      <w:r>
        <w:rPr>
          <w:rFonts w:ascii="Times New Roman" w:eastAsia="Times New Roman" w:hAnsi="Times New Roman" w:cs="Times New Roman"/>
          <w:sz w:val="28"/>
        </w:rPr>
        <w:t xml:space="preserve">нарочно в _______________________ </w:t>
      </w:r>
      <w:r>
        <w:rPr>
          <w:rFonts w:ascii="Times New Roman" w:eastAsia="Times New Roman" w:hAnsi="Times New Roman" w:cs="Times New Roman"/>
          <w:b/>
          <w:i/>
          <w:sz w:val="24"/>
        </w:rPr>
        <w:t>(указать уполномоченный орган)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посредством почтовой связи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путем направления в электронной форме в личный кабинет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 xml:space="preserve">при   подаче  заявления  </w:t>
      </w:r>
      <w:r>
        <w:rPr>
          <w:rFonts w:ascii="Times New Roman" w:eastAsia="Times New Roman" w:hAnsi="Times New Roman" w:cs="Times New Roman"/>
          <w:i/>
          <w:sz w:val="24"/>
        </w:rPr>
        <w:t>представителем  заявителя  указать  документ, подтверждающий полномочия представителя)</w:t>
      </w:r>
    </w:p>
    <w:p w:rsidR="00212E4C" w:rsidRDefault="00B6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 __________ года                             _______________________</w:t>
      </w:r>
    </w:p>
    <w:p w:rsidR="00212E4C" w:rsidRDefault="00B604D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(Подпись)</w:t>
      </w:r>
    </w:p>
    <w:sectPr w:rsidR="0021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12E4C"/>
    <w:rsid w:val="00212E4C"/>
    <w:rsid w:val="00A07EB2"/>
    <w:rsid w:val="00B6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B2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Title">
    <w:name w:val="ConsPlusTitle"/>
    <w:uiPriority w:val="99"/>
    <w:rsid w:val="00A07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rsid w:val="00A07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.adm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6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konda.ru" TargetMode="External"/><Relationship Id="rId10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5B688C7C37C89C0FCEB18DA72D4A1B3E66022A60D1E31CC1BE497526A97CA6C4978520B347314B23E9B66E2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6987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Admin-Vladimir</cp:lastModifiedBy>
  <cp:revision>2</cp:revision>
  <cp:lastPrinted>2019-05-24T07:55:00Z</cp:lastPrinted>
  <dcterms:created xsi:type="dcterms:W3CDTF">2019-05-24T07:42:00Z</dcterms:created>
  <dcterms:modified xsi:type="dcterms:W3CDTF">2019-05-24T08:02:00Z</dcterms:modified>
</cp:coreProperties>
</file>