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rPr>
      </w:pPr>
      <w:r w:rsidRPr="004E494E">
        <w:rPr>
          <w:rFonts w:ascii="Times New Roman" w:eastAsia="Times New Roman" w:hAnsi="Times New Roman" w:cs="Times New Roman"/>
          <w:b/>
          <w:snapToGrid w:val="0"/>
          <w:sz w:val="24"/>
          <w:szCs w:val="24"/>
        </w:rPr>
        <w:t xml:space="preserve">АДМИНИСТРАЦИЯ </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4"/>
          <w:szCs w:val="24"/>
        </w:rPr>
      </w:pPr>
      <w:r w:rsidRPr="004E494E">
        <w:rPr>
          <w:rFonts w:ascii="Times New Roman" w:eastAsia="Times New Roman" w:hAnsi="Times New Roman" w:cs="Times New Roman"/>
          <w:b/>
          <w:snapToGrid w:val="0"/>
          <w:sz w:val="24"/>
          <w:szCs w:val="24"/>
        </w:rPr>
        <w:t>СЕЛЬСКОГО ПОСЕЛЕНИЯ ЛЕУШИ</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Кондинского района</w:t>
      </w:r>
    </w:p>
    <w:p w:rsidR="002D4954" w:rsidRPr="004E494E"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Ханты-Мансийского автономного округа – Югры</w:t>
      </w:r>
    </w:p>
    <w:p w:rsidR="002D4954" w:rsidRPr="004E494E"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4"/>
          <w:szCs w:val="24"/>
        </w:rPr>
      </w:pPr>
      <w:r w:rsidRPr="004E494E">
        <w:rPr>
          <w:rFonts w:ascii="Times New Roman" w:eastAsia="Times New Roman" w:hAnsi="Times New Roman" w:cs="Times New Roman"/>
          <w:b/>
          <w:snapToGrid w:val="0"/>
          <w:sz w:val="24"/>
          <w:szCs w:val="24"/>
        </w:rPr>
        <w:t>ПОСТАНОВЛЕНИЕ</w:t>
      </w:r>
    </w:p>
    <w:p w:rsidR="002D4954" w:rsidRPr="004E494E" w:rsidRDefault="002D4954" w:rsidP="002D4954">
      <w:pPr>
        <w:widowControl w:val="0"/>
        <w:spacing w:before="320" w:after="0" w:line="240" w:lineRule="auto"/>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 xml:space="preserve">от </w:t>
      </w:r>
      <w:r w:rsidR="00224BEB">
        <w:rPr>
          <w:rFonts w:ascii="Times New Roman" w:eastAsia="Times New Roman" w:hAnsi="Times New Roman" w:cs="Times New Roman"/>
          <w:snapToGrid w:val="0"/>
          <w:sz w:val="24"/>
          <w:szCs w:val="24"/>
        </w:rPr>
        <w:t>30 января 2020</w:t>
      </w:r>
      <w:r w:rsidRPr="004E494E">
        <w:rPr>
          <w:rFonts w:ascii="Times New Roman" w:eastAsia="Times New Roman" w:hAnsi="Times New Roman" w:cs="Times New Roman"/>
          <w:snapToGrid w:val="0"/>
          <w:sz w:val="24"/>
          <w:szCs w:val="24"/>
        </w:rPr>
        <w:t xml:space="preserve"> года                                                                                 </w:t>
      </w:r>
      <w:r w:rsidR="004E494E">
        <w:rPr>
          <w:rFonts w:ascii="Times New Roman" w:eastAsia="Times New Roman" w:hAnsi="Times New Roman" w:cs="Times New Roman"/>
          <w:snapToGrid w:val="0"/>
          <w:sz w:val="24"/>
          <w:szCs w:val="24"/>
        </w:rPr>
        <w:t xml:space="preserve">                      </w:t>
      </w:r>
      <w:r w:rsidR="00224BEB">
        <w:rPr>
          <w:rFonts w:ascii="Times New Roman" w:eastAsia="Times New Roman" w:hAnsi="Times New Roman" w:cs="Times New Roman"/>
          <w:snapToGrid w:val="0"/>
          <w:sz w:val="24"/>
          <w:szCs w:val="24"/>
        </w:rPr>
        <w:t xml:space="preserve">    </w:t>
      </w:r>
      <w:r w:rsidRPr="004E494E">
        <w:rPr>
          <w:rFonts w:ascii="Times New Roman" w:eastAsia="Times New Roman" w:hAnsi="Times New Roman" w:cs="Times New Roman"/>
          <w:snapToGrid w:val="0"/>
          <w:sz w:val="24"/>
          <w:szCs w:val="24"/>
        </w:rPr>
        <w:t xml:space="preserve"> №</w:t>
      </w:r>
      <w:r w:rsidR="00E05C22">
        <w:rPr>
          <w:rFonts w:ascii="Times New Roman" w:eastAsia="Times New Roman" w:hAnsi="Times New Roman" w:cs="Times New Roman"/>
          <w:snapToGrid w:val="0"/>
          <w:sz w:val="24"/>
          <w:szCs w:val="24"/>
        </w:rPr>
        <w:t xml:space="preserve"> </w:t>
      </w:r>
      <w:r w:rsidR="00224BEB">
        <w:rPr>
          <w:rFonts w:ascii="Times New Roman" w:eastAsia="Times New Roman" w:hAnsi="Times New Roman" w:cs="Times New Roman"/>
          <w:snapToGrid w:val="0"/>
          <w:sz w:val="24"/>
          <w:szCs w:val="24"/>
        </w:rPr>
        <w:t>14</w:t>
      </w:r>
      <w:r w:rsidRPr="004E494E">
        <w:rPr>
          <w:rFonts w:ascii="Times New Roman" w:eastAsia="Times New Roman" w:hAnsi="Times New Roman" w:cs="Times New Roman"/>
          <w:snapToGrid w:val="0"/>
          <w:sz w:val="24"/>
          <w:szCs w:val="24"/>
        </w:rPr>
        <w:t xml:space="preserve"> </w:t>
      </w:r>
    </w:p>
    <w:p w:rsidR="002D4954" w:rsidRPr="004E494E" w:rsidRDefault="002D4954" w:rsidP="002D4954">
      <w:pPr>
        <w:widowControl w:val="0"/>
        <w:spacing w:after="0" w:line="240" w:lineRule="auto"/>
        <w:jc w:val="center"/>
        <w:rPr>
          <w:rFonts w:ascii="Times New Roman" w:eastAsia="Times New Roman" w:hAnsi="Times New Roman" w:cs="Times New Roman"/>
          <w:snapToGrid w:val="0"/>
          <w:sz w:val="24"/>
          <w:szCs w:val="24"/>
        </w:rPr>
      </w:pPr>
      <w:r w:rsidRPr="004E494E">
        <w:rPr>
          <w:rFonts w:ascii="Times New Roman" w:eastAsia="Times New Roman" w:hAnsi="Times New Roman" w:cs="Times New Roman"/>
          <w:snapToGrid w:val="0"/>
          <w:sz w:val="24"/>
          <w:szCs w:val="24"/>
        </w:rPr>
        <w:t>с. Леуши</w:t>
      </w:r>
    </w:p>
    <w:p w:rsidR="002D4954" w:rsidRPr="004E494E" w:rsidRDefault="002D4954" w:rsidP="002D4954">
      <w:pPr>
        <w:widowControl w:val="0"/>
        <w:spacing w:after="0" w:line="240" w:lineRule="auto"/>
        <w:jc w:val="center"/>
        <w:rPr>
          <w:rFonts w:ascii="Times New Roman" w:eastAsia="Times New Roman" w:hAnsi="Times New Roman" w:cs="Times New Roman"/>
          <w:snapToGrid w:val="0"/>
          <w:sz w:val="24"/>
          <w:szCs w:val="24"/>
        </w:rPr>
      </w:pPr>
    </w:p>
    <w:p w:rsidR="002D4954" w:rsidRPr="004E494E" w:rsidRDefault="002D4954" w:rsidP="005F5074">
      <w:pPr>
        <w:spacing w:after="0" w:line="240" w:lineRule="auto"/>
        <w:rPr>
          <w:rFonts w:ascii="Times New Roman" w:eastAsia="Times New Roman" w:hAnsi="Times New Roman" w:cs="Times New Roman"/>
          <w:sz w:val="24"/>
          <w:szCs w:val="24"/>
        </w:rPr>
      </w:pPr>
      <w:r w:rsidRPr="004E494E">
        <w:rPr>
          <w:rFonts w:ascii="Times New Roman" w:eastAsia="Times New Roman" w:hAnsi="Times New Roman" w:cs="Times New Roman"/>
          <w:sz w:val="24"/>
          <w:szCs w:val="24"/>
        </w:rPr>
        <w:t xml:space="preserve">О внесении изменений в постановление </w:t>
      </w:r>
    </w:p>
    <w:p w:rsidR="003F1E56" w:rsidRPr="004E494E" w:rsidRDefault="002D4954" w:rsidP="003F1E56">
      <w:pPr>
        <w:spacing w:after="0" w:line="240" w:lineRule="auto"/>
        <w:rPr>
          <w:rFonts w:ascii="Times New Roman" w:eastAsia="Times New Roman" w:hAnsi="Times New Roman" w:cs="Times New Roman"/>
          <w:sz w:val="24"/>
          <w:szCs w:val="24"/>
        </w:rPr>
      </w:pPr>
      <w:r w:rsidRPr="004E494E">
        <w:rPr>
          <w:rFonts w:ascii="Times New Roman" w:eastAsia="Times New Roman" w:hAnsi="Times New Roman" w:cs="Times New Roman"/>
          <w:sz w:val="24"/>
          <w:szCs w:val="24"/>
        </w:rPr>
        <w:t xml:space="preserve">администрации сельского поселения Леуши </w:t>
      </w:r>
    </w:p>
    <w:p w:rsidR="00AE3A41" w:rsidRDefault="004E494E" w:rsidP="00AE3A41">
      <w:pPr>
        <w:spacing w:after="0" w:line="240" w:lineRule="auto"/>
        <w:rPr>
          <w:rFonts w:ascii="Times New Roman" w:eastAsia="Times New Roman" w:hAnsi="Times New Roman" w:cs="Times New Roman"/>
          <w:sz w:val="24"/>
          <w:szCs w:val="24"/>
        </w:rPr>
      </w:pPr>
      <w:r w:rsidRPr="00E05C22">
        <w:rPr>
          <w:rFonts w:ascii="Times New Roman" w:eastAsia="Times New Roman" w:hAnsi="Times New Roman" w:cs="Times New Roman"/>
          <w:sz w:val="24"/>
          <w:szCs w:val="24"/>
        </w:rPr>
        <w:t xml:space="preserve">от </w:t>
      </w:r>
      <w:r w:rsidR="00AE3A41">
        <w:rPr>
          <w:rFonts w:ascii="Times New Roman" w:eastAsia="Times New Roman" w:hAnsi="Times New Roman" w:cs="Times New Roman"/>
          <w:sz w:val="24"/>
          <w:szCs w:val="24"/>
        </w:rPr>
        <w:t>20</w:t>
      </w:r>
      <w:r w:rsidR="004B6CC5">
        <w:rPr>
          <w:rFonts w:ascii="Times New Roman" w:eastAsia="Times New Roman" w:hAnsi="Times New Roman" w:cs="Times New Roman"/>
          <w:sz w:val="24"/>
          <w:szCs w:val="24"/>
        </w:rPr>
        <w:t xml:space="preserve"> а</w:t>
      </w:r>
      <w:r w:rsidR="00AE3A41">
        <w:rPr>
          <w:rFonts w:ascii="Times New Roman" w:eastAsia="Times New Roman" w:hAnsi="Times New Roman" w:cs="Times New Roman"/>
          <w:sz w:val="24"/>
          <w:szCs w:val="24"/>
        </w:rPr>
        <w:t>преля</w:t>
      </w:r>
      <w:r w:rsidRPr="00E05C22">
        <w:rPr>
          <w:rFonts w:ascii="Times New Roman" w:eastAsia="Times New Roman" w:hAnsi="Times New Roman" w:cs="Times New Roman"/>
          <w:sz w:val="24"/>
          <w:szCs w:val="24"/>
        </w:rPr>
        <w:t xml:space="preserve"> </w:t>
      </w:r>
      <w:r w:rsidR="003F1E56" w:rsidRPr="00E05C22">
        <w:rPr>
          <w:rFonts w:ascii="Times New Roman" w:eastAsia="Times New Roman" w:hAnsi="Times New Roman" w:cs="Times New Roman"/>
          <w:sz w:val="24"/>
          <w:szCs w:val="24"/>
        </w:rPr>
        <w:t>201</w:t>
      </w:r>
      <w:r w:rsidR="00AE3A41">
        <w:rPr>
          <w:rFonts w:ascii="Times New Roman" w:eastAsia="Times New Roman" w:hAnsi="Times New Roman" w:cs="Times New Roman"/>
          <w:sz w:val="24"/>
          <w:szCs w:val="24"/>
        </w:rPr>
        <w:t>3</w:t>
      </w:r>
      <w:r w:rsidR="003F1E56" w:rsidRPr="00E05C22">
        <w:rPr>
          <w:rFonts w:ascii="Times New Roman" w:eastAsia="Times New Roman" w:hAnsi="Times New Roman" w:cs="Times New Roman"/>
          <w:sz w:val="24"/>
          <w:szCs w:val="24"/>
        </w:rPr>
        <w:t xml:space="preserve"> года № </w:t>
      </w:r>
      <w:r w:rsidR="00AE3A41">
        <w:rPr>
          <w:rFonts w:ascii="Times New Roman" w:eastAsia="Times New Roman" w:hAnsi="Times New Roman" w:cs="Times New Roman"/>
          <w:sz w:val="24"/>
          <w:szCs w:val="24"/>
        </w:rPr>
        <w:t>35</w:t>
      </w:r>
      <w:r w:rsidR="002D4954" w:rsidRPr="00E05C22">
        <w:rPr>
          <w:rFonts w:ascii="Times New Roman" w:eastAsia="Times New Roman" w:hAnsi="Times New Roman" w:cs="Times New Roman"/>
          <w:sz w:val="24"/>
          <w:szCs w:val="24"/>
        </w:rPr>
        <w:t xml:space="preserve"> «</w:t>
      </w:r>
      <w:r w:rsidR="00AE3A41" w:rsidRPr="00AE3A41">
        <w:rPr>
          <w:rFonts w:ascii="Times New Roman" w:eastAsia="Times New Roman" w:hAnsi="Times New Roman" w:cs="Times New Roman"/>
          <w:sz w:val="24"/>
          <w:szCs w:val="24"/>
        </w:rPr>
        <w:t xml:space="preserve">Об утверждении </w:t>
      </w:r>
    </w:p>
    <w:p w:rsidR="00AE3A41" w:rsidRDefault="00AE3A41" w:rsidP="00AE3A41">
      <w:pPr>
        <w:spacing w:after="0" w:line="240" w:lineRule="auto"/>
        <w:rPr>
          <w:rFonts w:ascii="Times New Roman" w:eastAsia="Times New Roman" w:hAnsi="Times New Roman" w:cs="Times New Roman"/>
          <w:sz w:val="24"/>
          <w:szCs w:val="24"/>
        </w:rPr>
      </w:pPr>
      <w:r w:rsidRPr="00AE3A41">
        <w:rPr>
          <w:rFonts w:ascii="Times New Roman" w:eastAsia="Times New Roman" w:hAnsi="Times New Roman" w:cs="Times New Roman"/>
          <w:sz w:val="24"/>
          <w:szCs w:val="24"/>
        </w:rPr>
        <w:t xml:space="preserve">Положения о </w:t>
      </w:r>
      <w:proofErr w:type="gramStart"/>
      <w:r w:rsidRPr="00AE3A41">
        <w:rPr>
          <w:rFonts w:ascii="Times New Roman" w:eastAsia="Times New Roman" w:hAnsi="Times New Roman" w:cs="Times New Roman"/>
          <w:sz w:val="24"/>
          <w:szCs w:val="24"/>
        </w:rPr>
        <w:t>муниципальном</w:t>
      </w:r>
      <w:proofErr w:type="gramEnd"/>
      <w:r w:rsidRPr="00AE3A41">
        <w:rPr>
          <w:rFonts w:ascii="Times New Roman" w:eastAsia="Times New Roman" w:hAnsi="Times New Roman" w:cs="Times New Roman"/>
          <w:sz w:val="24"/>
          <w:szCs w:val="24"/>
        </w:rPr>
        <w:t xml:space="preserve"> жилищном </w:t>
      </w:r>
    </w:p>
    <w:p w:rsidR="00AE3A41" w:rsidRDefault="00AE3A41" w:rsidP="00AE3A41">
      <w:pPr>
        <w:spacing w:after="0" w:line="240" w:lineRule="auto"/>
        <w:rPr>
          <w:rFonts w:ascii="Times New Roman" w:eastAsia="Times New Roman" w:hAnsi="Times New Roman" w:cs="Times New Roman"/>
          <w:sz w:val="24"/>
          <w:szCs w:val="24"/>
        </w:rPr>
      </w:pPr>
      <w:r w:rsidRPr="00AE3A41">
        <w:rPr>
          <w:rFonts w:ascii="Times New Roman" w:eastAsia="Times New Roman" w:hAnsi="Times New Roman" w:cs="Times New Roman"/>
          <w:sz w:val="24"/>
          <w:szCs w:val="24"/>
        </w:rPr>
        <w:t xml:space="preserve">контроле на территории </w:t>
      </w:r>
      <w:proofErr w:type="gramStart"/>
      <w:r w:rsidRPr="00AE3A41">
        <w:rPr>
          <w:rFonts w:ascii="Times New Roman" w:eastAsia="Times New Roman" w:hAnsi="Times New Roman" w:cs="Times New Roman"/>
          <w:sz w:val="24"/>
          <w:szCs w:val="24"/>
        </w:rPr>
        <w:t>муниципального</w:t>
      </w:r>
      <w:proofErr w:type="gramEnd"/>
      <w:r w:rsidRPr="00AE3A41">
        <w:rPr>
          <w:rFonts w:ascii="Times New Roman" w:eastAsia="Times New Roman" w:hAnsi="Times New Roman" w:cs="Times New Roman"/>
          <w:sz w:val="24"/>
          <w:szCs w:val="24"/>
        </w:rPr>
        <w:t xml:space="preserve"> </w:t>
      </w:r>
    </w:p>
    <w:p w:rsidR="005F5074" w:rsidRPr="00E05C22" w:rsidRDefault="00AE3A41" w:rsidP="00AE3A41">
      <w:pPr>
        <w:spacing w:after="0" w:line="240" w:lineRule="auto"/>
        <w:rPr>
          <w:rFonts w:ascii="Times New Roman" w:eastAsia="Times New Roman" w:hAnsi="Times New Roman" w:cs="Times New Roman"/>
          <w:sz w:val="24"/>
          <w:szCs w:val="24"/>
        </w:rPr>
      </w:pPr>
      <w:r w:rsidRPr="00AE3A41">
        <w:rPr>
          <w:rFonts w:ascii="Times New Roman" w:eastAsia="Times New Roman" w:hAnsi="Times New Roman" w:cs="Times New Roman"/>
          <w:sz w:val="24"/>
          <w:szCs w:val="24"/>
        </w:rPr>
        <w:t>образования сельское поселение Леуши</w:t>
      </w:r>
      <w:r w:rsidR="00F069F7">
        <w:rPr>
          <w:rFonts w:ascii="Times New Roman" w:eastAsia="Times New Roman" w:hAnsi="Times New Roman" w:cs="Times New Roman"/>
          <w:sz w:val="24"/>
          <w:szCs w:val="24"/>
        </w:rPr>
        <w:t>»</w:t>
      </w:r>
    </w:p>
    <w:p w:rsidR="003F1E56" w:rsidRPr="004E494E" w:rsidRDefault="003F1E56" w:rsidP="003F1E56">
      <w:pPr>
        <w:spacing w:after="0" w:line="240" w:lineRule="auto"/>
        <w:rPr>
          <w:rFonts w:ascii="Times New Roman" w:eastAsia="Times New Roman" w:hAnsi="Times New Roman" w:cs="Times New Roman"/>
          <w:sz w:val="24"/>
          <w:szCs w:val="24"/>
        </w:rPr>
      </w:pPr>
    </w:p>
    <w:p w:rsidR="00187BC2" w:rsidRPr="004E494E" w:rsidRDefault="00187BC2" w:rsidP="001037DE">
      <w:pPr>
        <w:widowControl w:val="0"/>
        <w:spacing w:after="0" w:line="240" w:lineRule="auto"/>
        <w:ind w:firstLine="708"/>
        <w:jc w:val="both"/>
        <w:rPr>
          <w:rFonts w:ascii="Times New Roman" w:eastAsia="Times New Roman" w:hAnsi="Times New Roman" w:cs="Times New Roman"/>
          <w:snapToGrid w:val="0"/>
          <w:sz w:val="24"/>
          <w:szCs w:val="24"/>
        </w:rPr>
      </w:pPr>
      <w:proofErr w:type="gramStart"/>
      <w:r w:rsidRPr="006A3BEE">
        <w:rPr>
          <w:rFonts w:ascii="Times New Roman" w:eastAsia="Times New Roman" w:hAnsi="Times New Roman" w:cs="Times New Roman"/>
          <w:snapToGrid w:val="0"/>
          <w:sz w:val="24"/>
          <w:szCs w:val="24"/>
        </w:rPr>
        <w:t xml:space="preserve">В </w:t>
      </w:r>
      <w:r w:rsidR="006D690F" w:rsidRPr="006A3BEE">
        <w:rPr>
          <w:rFonts w:ascii="Times New Roman" w:eastAsia="Times New Roman" w:hAnsi="Times New Roman" w:cs="Times New Roman"/>
          <w:snapToGrid w:val="0"/>
          <w:sz w:val="24"/>
          <w:szCs w:val="24"/>
        </w:rPr>
        <w:t xml:space="preserve">соответствии с </w:t>
      </w:r>
      <w:r w:rsidR="006D690F" w:rsidRPr="006A3BEE">
        <w:rPr>
          <w:rFonts w:ascii="Times New Roman" w:hAnsi="Times New Roman" w:cs="Times New Roman"/>
          <w:color w:val="000000"/>
          <w:sz w:val="24"/>
          <w:szCs w:val="24"/>
          <w:shd w:val="clear" w:color="auto" w:fill="FFFFFF"/>
        </w:rPr>
        <w:t>Федеральным</w:t>
      </w:r>
      <w:r w:rsidR="006A3BEE" w:rsidRPr="006A3BEE">
        <w:rPr>
          <w:rFonts w:ascii="Times New Roman" w:hAnsi="Times New Roman" w:cs="Times New Roman"/>
          <w:color w:val="000000"/>
          <w:sz w:val="24"/>
          <w:szCs w:val="24"/>
          <w:shd w:val="clear" w:color="auto" w:fill="FFFFFF"/>
        </w:rPr>
        <w:t>и</w:t>
      </w:r>
      <w:r w:rsidR="006D690F" w:rsidRPr="006A3BEE">
        <w:rPr>
          <w:rFonts w:ascii="Times New Roman" w:hAnsi="Times New Roman" w:cs="Times New Roman"/>
          <w:color w:val="000000"/>
          <w:sz w:val="24"/>
          <w:szCs w:val="24"/>
          <w:shd w:val="clear" w:color="auto" w:fill="FFFFFF"/>
        </w:rPr>
        <w:t xml:space="preserve"> закон</w:t>
      </w:r>
      <w:r w:rsidR="006A3BEE" w:rsidRPr="006A3BEE">
        <w:rPr>
          <w:rFonts w:ascii="Times New Roman" w:hAnsi="Times New Roman" w:cs="Times New Roman"/>
          <w:color w:val="000000"/>
          <w:sz w:val="24"/>
          <w:szCs w:val="24"/>
          <w:shd w:val="clear" w:color="auto" w:fill="FFFFFF"/>
        </w:rPr>
        <w:t>ами</w:t>
      </w:r>
      <w:r w:rsidR="006D690F" w:rsidRPr="006A3BEE">
        <w:rPr>
          <w:rFonts w:ascii="Times New Roman" w:hAnsi="Times New Roman" w:cs="Times New Roman"/>
          <w:color w:val="000000"/>
          <w:sz w:val="24"/>
          <w:szCs w:val="24"/>
          <w:shd w:val="clear" w:color="auto" w:fill="FFFFFF"/>
        </w:rPr>
        <w:t xml:space="preserve"> от 02 декабря 2019 года № 390-ФЗ </w:t>
      </w:r>
      <w:r w:rsidR="00224BEB">
        <w:rPr>
          <w:rFonts w:ascii="Times New Roman" w:hAnsi="Times New Roman" w:cs="Times New Roman"/>
          <w:color w:val="000000"/>
          <w:sz w:val="24"/>
          <w:szCs w:val="24"/>
          <w:shd w:val="clear" w:color="auto" w:fill="FFFFFF"/>
        </w:rPr>
        <w:t xml:space="preserve">                   </w:t>
      </w:r>
      <w:r w:rsidR="006D690F" w:rsidRPr="006A3BEE">
        <w:rPr>
          <w:rFonts w:ascii="Times New Roman" w:hAnsi="Times New Roman" w:cs="Times New Roman"/>
          <w:color w:val="000000"/>
          <w:sz w:val="24"/>
          <w:szCs w:val="24"/>
          <w:shd w:val="clear" w:color="auto" w:fill="FFFFFF"/>
        </w:rPr>
        <w:t xml:space="preserve">«О внесении </w:t>
      </w:r>
      <w:r w:rsidR="006D690F" w:rsidRPr="00FD3C5A">
        <w:rPr>
          <w:rFonts w:ascii="Times New Roman" w:hAnsi="Times New Roman" w:cs="Times New Roman"/>
          <w:color w:val="000000"/>
          <w:sz w:val="24"/>
          <w:szCs w:val="24"/>
          <w:shd w:val="clear" w:color="auto" w:fill="FFFFFF"/>
        </w:rPr>
        <w:t>изменений в Жилищный кодекс Российской Федерации»</w:t>
      </w:r>
      <w:r w:rsidRPr="00FD3C5A">
        <w:rPr>
          <w:rFonts w:ascii="Times New Roman" w:eastAsia="Times New Roman" w:hAnsi="Times New Roman" w:cs="Times New Roman"/>
          <w:snapToGrid w:val="0"/>
          <w:sz w:val="24"/>
          <w:szCs w:val="24"/>
        </w:rPr>
        <w:t xml:space="preserve">, </w:t>
      </w:r>
      <w:r w:rsidR="00891167" w:rsidRPr="00FD3C5A">
        <w:rPr>
          <w:rFonts w:ascii="Times New Roman" w:hAnsi="Times New Roman" w:cs="Times New Roman"/>
          <w:color w:val="000000"/>
          <w:sz w:val="24"/>
          <w:szCs w:val="24"/>
          <w:shd w:val="clear" w:color="auto" w:fill="FFFFFF"/>
        </w:rPr>
        <w:t xml:space="preserve">от 29 мая 2019 года </w:t>
      </w:r>
      <w:r w:rsidR="00224BEB">
        <w:rPr>
          <w:rFonts w:ascii="Times New Roman" w:hAnsi="Times New Roman" w:cs="Times New Roman"/>
          <w:color w:val="000000"/>
          <w:sz w:val="24"/>
          <w:szCs w:val="24"/>
          <w:shd w:val="clear" w:color="auto" w:fill="FFFFFF"/>
        </w:rPr>
        <w:t xml:space="preserve">               </w:t>
      </w:r>
      <w:r w:rsidR="00891167" w:rsidRPr="00FD3C5A">
        <w:rPr>
          <w:rFonts w:ascii="Times New Roman" w:hAnsi="Times New Roman" w:cs="Times New Roman"/>
          <w:color w:val="000000"/>
          <w:sz w:val="24"/>
          <w:szCs w:val="24"/>
          <w:shd w:val="clear" w:color="auto" w:fill="FFFFFF"/>
        </w:rPr>
        <w:t xml:space="preserve">№ 116-ФЗ «О внесении изменений в Жилищный кодекс Российской Федерации»,                        </w:t>
      </w:r>
      <w:r w:rsidR="00F46048" w:rsidRPr="00FD3C5A">
        <w:rPr>
          <w:rFonts w:ascii="Times New Roman" w:hAnsi="Times New Roman" w:cs="Times New Roman"/>
          <w:color w:val="000000"/>
          <w:sz w:val="24"/>
          <w:szCs w:val="24"/>
          <w:shd w:val="clear" w:color="auto" w:fill="FFFFFF"/>
        </w:rPr>
        <w:t>от 27</w:t>
      </w:r>
      <w:r w:rsidR="00891167" w:rsidRPr="00FD3C5A">
        <w:rPr>
          <w:rFonts w:ascii="Times New Roman" w:hAnsi="Times New Roman" w:cs="Times New Roman"/>
          <w:color w:val="000000"/>
          <w:sz w:val="24"/>
          <w:szCs w:val="24"/>
          <w:shd w:val="clear" w:color="auto" w:fill="FFFFFF"/>
        </w:rPr>
        <w:t xml:space="preserve"> декабря </w:t>
      </w:r>
      <w:r w:rsidR="00F46048" w:rsidRPr="00FD3C5A">
        <w:rPr>
          <w:rFonts w:ascii="Times New Roman" w:hAnsi="Times New Roman" w:cs="Times New Roman"/>
          <w:color w:val="000000"/>
          <w:sz w:val="24"/>
          <w:szCs w:val="24"/>
          <w:shd w:val="clear" w:color="auto" w:fill="FFFFFF"/>
        </w:rPr>
        <w:t>2018</w:t>
      </w:r>
      <w:r w:rsidR="006A3BEE" w:rsidRPr="00FD3C5A">
        <w:rPr>
          <w:rFonts w:ascii="Times New Roman" w:hAnsi="Times New Roman" w:cs="Times New Roman"/>
          <w:color w:val="000000"/>
          <w:sz w:val="24"/>
          <w:szCs w:val="24"/>
          <w:shd w:val="clear" w:color="auto" w:fill="FFFFFF"/>
        </w:rPr>
        <w:t xml:space="preserve"> года № </w:t>
      </w:r>
      <w:r w:rsidR="00F46048" w:rsidRPr="00FD3C5A">
        <w:rPr>
          <w:rFonts w:ascii="Times New Roman" w:hAnsi="Times New Roman" w:cs="Times New Roman"/>
          <w:color w:val="000000"/>
          <w:sz w:val="24"/>
          <w:szCs w:val="24"/>
          <w:shd w:val="clear" w:color="auto" w:fill="FFFFFF"/>
        </w:rPr>
        <w:t>558-ФЗ «О внесении изменений в Жилищный кодекс Российской Федерации</w:t>
      </w:r>
      <w:r w:rsidR="00F46048" w:rsidRPr="006A3BEE">
        <w:rPr>
          <w:rFonts w:ascii="Times New Roman" w:hAnsi="Times New Roman" w:cs="Times New Roman"/>
          <w:color w:val="000000"/>
          <w:sz w:val="24"/>
          <w:szCs w:val="24"/>
          <w:shd w:val="clear" w:color="auto" w:fill="FFFFFF"/>
        </w:rPr>
        <w:t xml:space="preserve"> в части упорядочения норм, регулирующих переустройство и (или) перепланировку помещений в многоквартирном доме</w:t>
      </w:r>
      <w:proofErr w:type="gramEnd"/>
      <w:r w:rsidR="00F46048" w:rsidRPr="006A3BEE">
        <w:rPr>
          <w:rFonts w:ascii="Times New Roman" w:hAnsi="Times New Roman" w:cs="Times New Roman"/>
          <w:color w:val="000000"/>
          <w:sz w:val="24"/>
          <w:szCs w:val="24"/>
          <w:shd w:val="clear" w:color="auto" w:fill="FFFFFF"/>
        </w:rPr>
        <w:t xml:space="preserve">», </w:t>
      </w:r>
      <w:r w:rsidR="006A3BEE" w:rsidRPr="006A3BEE">
        <w:rPr>
          <w:rFonts w:ascii="Times New Roman" w:hAnsi="Times New Roman" w:cs="Times New Roman"/>
          <w:color w:val="000000"/>
          <w:sz w:val="24"/>
          <w:szCs w:val="24"/>
          <w:shd w:val="clear" w:color="auto" w:fill="FFFFFF"/>
        </w:rPr>
        <w:t xml:space="preserve">от 31 декабря 2017 года </w:t>
      </w:r>
      <w:r w:rsidR="00224BEB">
        <w:rPr>
          <w:rFonts w:ascii="Times New Roman" w:hAnsi="Times New Roman" w:cs="Times New Roman"/>
          <w:color w:val="000000"/>
          <w:sz w:val="24"/>
          <w:szCs w:val="24"/>
          <w:shd w:val="clear" w:color="auto" w:fill="FFFFFF"/>
        </w:rPr>
        <w:t xml:space="preserve">                  </w:t>
      </w:r>
      <w:r w:rsidR="006A3BEE" w:rsidRPr="006A3BEE">
        <w:rPr>
          <w:rFonts w:ascii="Times New Roman" w:hAnsi="Times New Roman" w:cs="Times New Roman"/>
          <w:color w:val="000000"/>
          <w:sz w:val="24"/>
          <w:szCs w:val="24"/>
          <w:shd w:val="clear" w:color="auto" w:fill="FFFFFF"/>
        </w:rPr>
        <w:t xml:space="preserve">№ 485-ФЗ «О внесении изменений в Жилищный кодекс Российской Федерации и отдельные законодательные акты Российской Федерации», </w:t>
      </w:r>
      <w:r w:rsidR="00D56AA7" w:rsidRPr="006A3BEE">
        <w:rPr>
          <w:rFonts w:ascii="Times New Roman" w:eastAsia="Times New Roman" w:hAnsi="Times New Roman" w:cs="Times New Roman"/>
          <w:snapToGrid w:val="0"/>
          <w:sz w:val="24"/>
          <w:szCs w:val="24"/>
        </w:rPr>
        <w:t>админист</w:t>
      </w:r>
      <w:r w:rsidRPr="006A3BEE">
        <w:rPr>
          <w:rFonts w:ascii="Times New Roman" w:eastAsia="Times New Roman" w:hAnsi="Times New Roman" w:cs="Times New Roman"/>
          <w:snapToGrid w:val="0"/>
          <w:sz w:val="24"/>
          <w:szCs w:val="24"/>
        </w:rPr>
        <w:t>р</w:t>
      </w:r>
      <w:r w:rsidR="00D56AA7" w:rsidRPr="006A3BEE">
        <w:rPr>
          <w:rFonts w:ascii="Times New Roman" w:eastAsia="Times New Roman" w:hAnsi="Times New Roman" w:cs="Times New Roman"/>
          <w:snapToGrid w:val="0"/>
          <w:sz w:val="24"/>
          <w:szCs w:val="24"/>
        </w:rPr>
        <w:t>а</w:t>
      </w:r>
      <w:r w:rsidRPr="006A3BEE">
        <w:rPr>
          <w:rFonts w:ascii="Times New Roman" w:eastAsia="Times New Roman" w:hAnsi="Times New Roman" w:cs="Times New Roman"/>
          <w:snapToGrid w:val="0"/>
          <w:sz w:val="24"/>
          <w:szCs w:val="24"/>
        </w:rPr>
        <w:t>ция</w:t>
      </w:r>
      <w:r w:rsidRPr="004E494E">
        <w:rPr>
          <w:rFonts w:ascii="Times New Roman" w:eastAsia="Times New Roman" w:hAnsi="Times New Roman" w:cs="Times New Roman"/>
          <w:snapToGrid w:val="0"/>
          <w:sz w:val="24"/>
          <w:szCs w:val="24"/>
        </w:rPr>
        <w:t xml:space="preserve"> сельского поселения Леуши постановляет: </w:t>
      </w:r>
    </w:p>
    <w:p w:rsidR="00E45E44" w:rsidRPr="004B6CC5" w:rsidRDefault="00224BEB" w:rsidP="00224BEB">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4954" w:rsidRPr="004E494E">
        <w:rPr>
          <w:rFonts w:ascii="Times New Roman" w:hAnsi="Times New Roman" w:cs="Times New Roman"/>
          <w:sz w:val="24"/>
          <w:szCs w:val="24"/>
        </w:rPr>
        <w:t xml:space="preserve">Внести </w:t>
      </w:r>
      <w:r w:rsidR="004E494E">
        <w:rPr>
          <w:rFonts w:ascii="Times New Roman" w:hAnsi="Times New Roman" w:cs="Times New Roman"/>
          <w:sz w:val="24"/>
          <w:szCs w:val="24"/>
        </w:rPr>
        <w:t xml:space="preserve">в </w:t>
      </w:r>
      <w:r w:rsidR="002D4954" w:rsidRPr="004E494E">
        <w:rPr>
          <w:rFonts w:ascii="Times New Roman" w:hAnsi="Times New Roman" w:cs="Times New Roman"/>
          <w:sz w:val="24"/>
          <w:szCs w:val="24"/>
        </w:rPr>
        <w:t>постановлени</w:t>
      </w:r>
      <w:r w:rsidR="004E494E">
        <w:rPr>
          <w:rFonts w:ascii="Times New Roman" w:hAnsi="Times New Roman" w:cs="Times New Roman"/>
          <w:sz w:val="24"/>
          <w:szCs w:val="24"/>
        </w:rPr>
        <w:t>е</w:t>
      </w:r>
      <w:r w:rsidR="002D4954" w:rsidRPr="004E494E">
        <w:rPr>
          <w:rFonts w:ascii="Times New Roman" w:hAnsi="Times New Roman" w:cs="Times New Roman"/>
          <w:sz w:val="24"/>
          <w:szCs w:val="24"/>
        </w:rPr>
        <w:t xml:space="preserve"> </w:t>
      </w:r>
      <w:r w:rsidR="005F5074" w:rsidRPr="004E494E">
        <w:rPr>
          <w:rFonts w:ascii="Times New Roman" w:hAnsi="Times New Roman" w:cs="Times New Roman"/>
          <w:sz w:val="24"/>
          <w:szCs w:val="24"/>
        </w:rPr>
        <w:t xml:space="preserve">администрации сельского </w:t>
      </w:r>
      <w:r w:rsidR="002D4954" w:rsidRPr="004E494E">
        <w:rPr>
          <w:rFonts w:ascii="Times New Roman" w:hAnsi="Times New Roman" w:cs="Times New Roman"/>
          <w:sz w:val="24"/>
          <w:szCs w:val="24"/>
        </w:rPr>
        <w:t xml:space="preserve">поселения Леуши </w:t>
      </w:r>
      <w:r w:rsidR="00E002D1" w:rsidRPr="004E494E">
        <w:rPr>
          <w:rFonts w:ascii="Times New Roman" w:hAnsi="Times New Roman" w:cs="Times New Roman"/>
          <w:sz w:val="24"/>
          <w:szCs w:val="24"/>
        </w:rPr>
        <w:t xml:space="preserve"> </w:t>
      </w:r>
      <w:r w:rsidR="001037DE">
        <w:rPr>
          <w:rFonts w:ascii="Times New Roman" w:hAnsi="Times New Roman" w:cs="Times New Roman"/>
          <w:sz w:val="24"/>
          <w:szCs w:val="24"/>
        </w:rPr>
        <w:t xml:space="preserve">                               </w:t>
      </w:r>
      <w:r w:rsidR="00F069F7">
        <w:rPr>
          <w:rFonts w:ascii="Times New Roman" w:hAnsi="Times New Roman" w:cs="Times New Roman"/>
          <w:sz w:val="24"/>
          <w:szCs w:val="24"/>
        </w:rPr>
        <w:t xml:space="preserve">от </w:t>
      </w:r>
      <w:r w:rsidR="00AE3A41">
        <w:rPr>
          <w:rFonts w:ascii="Times New Roman" w:hAnsi="Times New Roman" w:cs="Times New Roman"/>
          <w:sz w:val="24"/>
          <w:szCs w:val="24"/>
        </w:rPr>
        <w:t>20</w:t>
      </w:r>
      <w:r w:rsidR="004B6CC5">
        <w:rPr>
          <w:rFonts w:ascii="Times New Roman" w:hAnsi="Times New Roman" w:cs="Times New Roman"/>
          <w:sz w:val="24"/>
          <w:szCs w:val="24"/>
        </w:rPr>
        <w:t xml:space="preserve"> </w:t>
      </w:r>
      <w:r w:rsidR="004B6CC5" w:rsidRPr="00AE3A41">
        <w:rPr>
          <w:rFonts w:ascii="Times New Roman" w:eastAsia="Times New Roman" w:hAnsi="Times New Roman" w:cs="Times New Roman"/>
          <w:snapToGrid w:val="0"/>
          <w:sz w:val="24"/>
          <w:szCs w:val="24"/>
        </w:rPr>
        <w:t>а</w:t>
      </w:r>
      <w:r w:rsidR="00AE3A41" w:rsidRPr="00AE3A41">
        <w:rPr>
          <w:rFonts w:ascii="Times New Roman" w:eastAsia="Times New Roman" w:hAnsi="Times New Roman" w:cs="Times New Roman"/>
          <w:snapToGrid w:val="0"/>
          <w:sz w:val="24"/>
          <w:szCs w:val="24"/>
        </w:rPr>
        <w:t>преля</w:t>
      </w:r>
      <w:r w:rsidR="00AE3A41">
        <w:rPr>
          <w:rFonts w:ascii="Times New Roman" w:eastAsia="Times New Roman" w:hAnsi="Times New Roman" w:cs="Times New Roman"/>
          <w:snapToGrid w:val="0"/>
          <w:sz w:val="24"/>
          <w:szCs w:val="24"/>
        </w:rPr>
        <w:t xml:space="preserve"> </w:t>
      </w:r>
      <w:r w:rsidR="00F069F7" w:rsidRPr="00AE3A41">
        <w:rPr>
          <w:rFonts w:ascii="Times New Roman" w:eastAsia="Times New Roman" w:hAnsi="Times New Roman" w:cs="Times New Roman"/>
          <w:snapToGrid w:val="0"/>
          <w:sz w:val="24"/>
          <w:szCs w:val="24"/>
        </w:rPr>
        <w:t>201</w:t>
      </w:r>
      <w:r w:rsidR="00AE3A41">
        <w:rPr>
          <w:rFonts w:ascii="Times New Roman" w:eastAsia="Times New Roman" w:hAnsi="Times New Roman" w:cs="Times New Roman"/>
          <w:snapToGrid w:val="0"/>
          <w:sz w:val="24"/>
          <w:szCs w:val="24"/>
        </w:rPr>
        <w:t xml:space="preserve">3 </w:t>
      </w:r>
      <w:r w:rsidR="00F069F7" w:rsidRPr="00AE3A41">
        <w:rPr>
          <w:rFonts w:ascii="Times New Roman" w:eastAsia="Times New Roman" w:hAnsi="Times New Roman" w:cs="Times New Roman"/>
          <w:snapToGrid w:val="0"/>
          <w:sz w:val="24"/>
          <w:szCs w:val="24"/>
        </w:rPr>
        <w:t xml:space="preserve">года № </w:t>
      </w:r>
      <w:r w:rsidR="00AE3A41" w:rsidRPr="00AE3A41">
        <w:rPr>
          <w:rFonts w:ascii="Times New Roman" w:eastAsia="Times New Roman" w:hAnsi="Times New Roman" w:cs="Times New Roman"/>
          <w:snapToGrid w:val="0"/>
          <w:sz w:val="24"/>
          <w:szCs w:val="24"/>
        </w:rPr>
        <w:t>35</w:t>
      </w:r>
      <w:r w:rsidR="003F1E56" w:rsidRPr="00AE3A41">
        <w:rPr>
          <w:rFonts w:ascii="Times New Roman" w:eastAsia="Times New Roman" w:hAnsi="Times New Roman" w:cs="Times New Roman"/>
          <w:snapToGrid w:val="0"/>
          <w:sz w:val="24"/>
          <w:szCs w:val="24"/>
        </w:rPr>
        <w:t xml:space="preserve"> «</w:t>
      </w:r>
      <w:r w:rsidR="00AE3A41" w:rsidRPr="00AE3A41">
        <w:rPr>
          <w:rFonts w:ascii="Times New Roman" w:eastAsia="Times New Roman" w:hAnsi="Times New Roman" w:cs="Times New Roman"/>
          <w:snapToGrid w:val="0"/>
          <w:sz w:val="24"/>
          <w:szCs w:val="24"/>
        </w:rPr>
        <w:t>Об утверждении Положения о муниципальном жилищном контроле на территории муниципального образования сельское поселение Леуши</w:t>
      </w:r>
      <w:r w:rsidR="004E494E" w:rsidRPr="00AE3A41">
        <w:rPr>
          <w:rFonts w:ascii="Times New Roman" w:eastAsia="Times New Roman" w:hAnsi="Times New Roman" w:cs="Times New Roman"/>
          <w:snapToGrid w:val="0"/>
          <w:sz w:val="24"/>
          <w:szCs w:val="24"/>
        </w:rPr>
        <w:t>»</w:t>
      </w:r>
      <w:r w:rsidR="005F5074" w:rsidRPr="00AE3A41">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002D4954" w:rsidRPr="00AE3A41">
        <w:rPr>
          <w:rFonts w:ascii="Times New Roman" w:eastAsia="Times New Roman" w:hAnsi="Times New Roman" w:cs="Times New Roman"/>
          <w:snapToGrid w:val="0"/>
          <w:sz w:val="24"/>
          <w:szCs w:val="24"/>
        </w:rPr>
        <w:t>(далее</w:t>
      </w:r>
      <w:r w:rsidR="002D4954" w:rsidRPr="004B6CC5">
        <w:rPr>
          <w:rFonts w:ascii="Times New Roman" w:hAnsi="Times New Roman" w:cs="Times New Roman"/>
          <w:sz w:val="24"/>
          <w:szCs w:val="24"/>
        </w:rPr>
        <w:t xml:space="preserve"> – постановление) следующие изменения:</w:t>
      </w:r>
    </w:p>
    <w:p w:rsidR="00E21A4A" w:rsidRDefault="00E21A4A" w:rsidP="001037DE">
      <w:pPr>
        <w:widowControl w:val="0"/>
        <w:spacing w:after="0" w:line="240" w:lineRule="auto"/>
        <w:ind w:firstLine="709"/>
        <w:jc w:val="both"/>
        <w:rPr>
          <w:rFonts w:ascii="Times New Roman" w:eastAsia="Times New Roman" w:hAnsi="Times New Roman" w:cs="Times New Roman"/>
          <w:snapToGrid w:val="0"/>
          <w:sz w:val="24"/>
          <w:szCs w:val="24"/>
        </w:rPr>
      </w:pPr>
      <w:r w:rsidRPr="00F069F7">
        <w:rPr>
          <w:rFonts w:ascii="Times New Roman" w:eastAsia="Times New Roman" w:hAnsi="Times New Roman" w:cs="Times New Roman"/>
          <w:snapToGrid w:val="0"/>
          <w:sz w:val="24"/>
          <w:szCs w:val="24"/>
        </w:rPr>
        <w:t>1.</w:t>
      </w:r>
      <w:r w:rsidR="00A84AA4" w:rsidRPr="00F069F7">
        <w:rPr>
          <w:rFonts w:ascii="Times New Roman" w:eastAsia="Times New Roman" w:hAnsi="Times New Roman" w:cs="Times New Roman"/>
          <w:snapToGrid w:val="0"/>
          <w:sz w:val="24"/>
          <w:szCs w:val="24"/>
        </w:rPr>
        <w:t>1</w:t>
      </w:r>
      <w:r w:rsidRPr="00F069F7">
        <w:rPr>
          <w:rFonts w:ascii="Times New Roman" w:eastAsia="Times New Roman" w:hAnsi="Times New Roman" w:cs="Times New Roman"/>
          <w:snapToGrid w:val="0"/>
          <w:sz w:val="24"/>
          <w:szCs w:val="24"/>
        </w:rPr>
        <w:t>.</w:t>
      </w:r>
      <w:r w:rsidR="00F069F7">
        <w:rPr>
          <w:rFonts w:ascii="Times New Roman" w:eastAsia="Times New Roman" w:hAnsi="Times New Roman" w:cs="Times New Roman"/>
          <w:snapToGrid w:val="0"/>
          <w:sz w:val="24"/>
          <w:szCs w:val="24"/>
        </w:rPr>
        <w:t xml:space="preserve"> </w:t>
      </w:r>
      <w:hyperlink r:id="rId4" w:history="1">
        <w:r w:rsidR="00AE3A41" w:rsidRPr="00AE3A41">
          <w:rPr>
            <w:rFonts w:ascii="Times New Roman" w:eastAsia="Times New Roman" w:hAnsi="Times New Roman" w:cs="Times New Roman"/>
            <w:snapToGrid w:val="0"/>
            <w:sz w:val="24"/>
            <w:szCs w:val="24"/>
          </w:rPr>
          <w:t>Подпункт 1 пункта 2.4</w:t>
        </w:r>
      </w:hyperlink>
      <w:r w:rsidR="00AE3A41" w:rsidRPr="00AE3A41">
        <w:rPr>
          <w:rFonts w:ascii="Times New Roman" w:eastAsia="Times New Roman" w:hAnsi="Times New Roman" w:cs="Times New Roman"/>
          <w:snapToGrid w:val="0"/>
          <w:sz w:val="24"/>
          <w:szCs w:val="24"/>
        </w:rPr>
        <w:t xml:space="preserve"> раздел</w:t>
      </w:r>
      <w:r w:rsidR="0082469B">
        <w:rPr>
          <w:rFonts w:ascii="Times New Roman" w:eastAsia="Times New Roman" w:hAnsi="Times New Roman" w:cs="Times New Roman"/>
          <w:snapToGrid w:val="0"/>
          <w:sz w:val="24"/>
          <w:szCs w:val="24"/>
        </w:rPr>
        <w:t>а</w:t>
      </w:r>
      <w:bookmarkStart w:id="0" w:name="_GoBack"/>
      <w:bookmarkEnd w:id="0"/>
      <w:r w:rsidR="00AE3A41" w:rsidRPr="00AE3A41">
        <w:rPr>
          <w:rFonts w:ascii="Times New Roman" w:eastAsia="Times New Roman" w:hAnsi="Times New Roman" w:cs="Times New Roman"/>
          <w:snapToGrid w:val="0"/>
          <w:sz w:val="24"/>
          <w:szCs w:val="24"/>
        </w:rPr>
        <w:t xml:space="preserve"> 2</w:t>
      </w:r>
      <w:r w:rsidR="00AE3A41">
        <w:rPr>
          <w:rFonts w:ascii="Times New Roman" w:eastAsia="Times New Roman" w:hAnsi="Times New Roman" w:cs="Times New Roman"/>
          <w:snapToGrid w:val="0"/>
          <w:sz w:val="24"/>
          <w:szCs w:val="24"/>
        </w:rPr>
        <w:t xml:space="preserve">  </w:t>
      </w:r>
      <w:r w:rsidR="006D690F">
        <w:rPr>
          <w:rFonts w:ascii="Times New Roman" w:eastAsia="Times New Roman" w:hAnsi="Times New Roman" w:cs="Times New Roman"/>
          <w:snapToGrid w:val="0"/>
          <w:sz w:val="24"/>
          <w:szCs w:val="24"/>
        </w:rPr>
        <w:t xml:space="preserve">приложения к постановлению </w:t>
      </w:r>
      <w:r w:rsidR="00AE3A41" w:rsidRPr="00AE3A41">
        <w:rPr>
          <w:rFonts w:ascii="Times New Roman" w:eastAsia="Times New Roman" w:hAnsi="Times New Roman" w:cs="Times New Roman"/>
          <w:snapToGrid w:val="0"/>
          <w:sz w:val="24"/>
          <w:szCs w:val="24"/>
        </w:rPr>
        <w:t>изложить в следующей редакции</w:t>
      </w:r>
      <w:r w:rsidRPr="00F069F7">
        <w:rPr>
          <w:rFonts w:ascii="Times New Roman" w:eastAsia="Times New Roman" w:hAnsi="Times New Roman" w:cs="Times New Roman"/>
          <w:snapToGrid w:val="0"/>
          <w:sz w:val="24"/>
          <w:szCs w:val="24"/>
        </w:rPr>
        <w:t>:</w:t>
      </w:r>
      <w:r w:rsidR="00AE3A41">
        <w:rPr>
          <w:rFonts w:ascii="Times New Roman" w:eastAsia="Times New Roman" w:hAnsi="Times New Roman" w:cs="Times New Roman"/>
          <w:snapToGrid w:val="0"/>
          <w:sz w:val="24"/>
          <w:szCs w:val="24"/>
        </w:rPr>
        <w:t xml:space="preserve"> </w:t>
      </w:r>
    </w:p>
    <w:p w:rsidR="00AE3A41" w:rsidRDefault="00AE3A41" w:rsidP="001037DE">
      <w:pPr>
        <w:widowControl w:val="0"/>
        <w:spacing w:after="0" w:line="240" w:lineRule="auto"/>
        <w:ind w:firstLine="709"/>
        <w:jc w:val="both"/>
        <w:rPr>
          <w:rFonts w:ascii="Times New Roman" w:eastAsia="Times New Roman" w:hAnsi="Times New Roman" w:cs="Times New Roman"/>
          <w:snapToGrid w:val="0"/>
          <w:sz w:val="24"/>
          <w:szCs w:val="24"/>
        </w:rPr>
      </w:pPr>
      <w:proofErr w:type="gramStart"/>
      <w:r w:rsidRPr="00AE3A41">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1) начала </w:t>
      </w:r>
      <w:r w:rsidRPr="00AE3A41">
        <w:rPr>
          <w:rFonts w:ascii="Times New Roman" w:eastAsia="Times New Roman" w:hAnsi="Times New Roman" w:cs="Times New Roman"/>
          <w:snapToGrid w:val="0"/>
          <w:sz w:val="24"/>
          <w:szCs w:val="24"/>
        </w:rPr>
        <w:t>осуществления</w:t>
      </w:r>
      <w:r>
        <w:rPr>
          <w:rFonts w:ascii="Times New Roman" w:eastAsia="Times New Roman" w:hAnsi="Times New Roman" w:cs="Times New Roman"/>
          <w:snapToGrid w:val="0"/>
          <w:sz w:val="24"/>
          <w:szCs w:val="24"/>
        </w:rPr>
        <w:t xml:space="preserve"> юридическим лицом, </w:t>
      </w:r>
      <w:r w:rsidRPr="00AE3A41">
        <w:rPr>
          <w:rFonts w:ascii="Times New Roman" w:eastAsia="Times New Roman" w:hAnsi="Times New Roman" w:cs="Times New Roman"/>
          <w:snapToGrid w:val="0"/>
          <w:sz w:val="24"/>
          <w:szCs w:val="24"/>
        </w:rPr>
        <w:t>индивидуальным</w:t>
      </w:r>
      <w:r>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предпринимателем</w:t>
      </w:r>
      <w:r>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деятельности по управлению многоквартирными домами</w:t>
      </w:r>
      <w:r>
        <w:rPr>
          <w:rFonts w:ascii="Times New Roman" w:eastAsia="Times New Roman" w:hAnsi="Times New Roman" w:cs="Times New Roman"/>
          <w:snapToGrid w:val="0"/>
          <w:sz w:val="24"/>
          <w:szCs w:val="24"/>
        </w:rPr>
        <w:t xml:space="preserve"> </w:t>
      </w:r>
      <w:r w:rsidRPr="00AE3A41">
        <w:rPr>
          <w:rFonts w:ascii="Times New Roman" w:eastAsia="Times New Roman" w:hAnsi="Times New Roman" w:cs="Times New Roman"/>
          <w:snapToGrid w:val="0"/>
          <w:sz w:val="24"/>
          <w:szCs w:val="24"/>
        </w:rPr>
        <w:t>и деятельности по оказанию</w:t>
      </w:r>
      <w:r>
        <w:rPr>
          <w:rFonts w:ascii="Times New Roman" w:eastAsia="Times New Roman" w:hAnsi="Times New Roman" w:cs="Times New Roman"/>
          <w:snapToGrid w:val="0"/>
          <w:sz w:val="24"/>
          <w:szCs w:val="24"/>
        </w:rPr>
        <w:t xml:space="preserve"> услуг </w:t>
      </w:r>
      <w:r w:rsidRPr="00AE3A41">
        <w:rPr>
          <w:rFonts w:ascii="Times New Roman" w:eastAsia="Times New Roman" w:hAnsi="Times New Roman" w:cs="Times New Roman"/>
          <w:snapToGrid w:val="0"/>
          <w:sz w:val="24"/>
          <w:szCs w:val="24"/>
        </w:rPr>
        <w:t>и (или) выполнению работ по содержанию и ремонту общего им</w:t>
      </w:r>
      <w:r>
        <w:rPr>
          <w:rFonts w:ascii="Times New Roman" w:eastAsia="Times New Roman" w:hAnsi="Times New Roman" w:cs="Times New Roman"/>
          <w:snapToGrid w:val="0"/>
          <w:sz w:val="24"/>
          <w:szCs w:val="24"/>
        </w:rPr>
        <w:t xml:space="preserve">ущества в многоквартирных домах </w:t>
      </w:r>
      <w:r w:rsidRPr="00AE3A41">
        <w:rPr>
          <w:rFonts w:ascii="Times New Roman" w:eastAsia="Times New Roman" w:hAnsi="Times New Roman" w:cs="Times New Roman"/>
          <w:snapToGrid w:val="0"/>
          <w:sz w:val="24"/>
          <w:szCs w:val="24"/>
        </w:rPr>
        <w:t>в соответствии с представленным в орган государственного жилищного надзора уведомлением о начале указанной деятельности;»</w:t>
      </w:r>
      <w:r w:rsidR="006D690F">
        <w:rPr>
          <w:rFonts w:ascii="Times New Roman" w:eastAsia="Times New Roman" w:hAnsi="Times New Roman" w:cs="Times New Roman"/>
          <w:snapToGrid w:val="0"/>
          <w:sz w:val="24"/>
          <w:szCs w:val="24"/>
        </w:rPr>
        <w:t>.</w:t>
      </w:r>
      <w:proofErr w:type="gramEnd"/>
    </w:p>
    <w:p w:rsidR="006D690F" w:rsidRDefault="006D690F" w:rsidP="001037DE">
      <w:pPr>
        <w:pStyle w:val="formattext"/>
        <w:spacing w:before="0" w:beforeAutospacing="0" w:after="0" w:afterAutospacing="0"/>
        <w:ind w:firstLine="709"/>
        <w:jc w:val="both"/>
      </w:pPr>
      <w:r w:rsidRPr="00F46048">
        <w:t xml:space="preserve">1.2. </w:t>
      </w:r>
      <w:r w:rsidR="000E2106">
        <w:t>Пункт</w:t>
      </w:r>
      <w:r w:rsidRPr="00F46048">
        <w:t xml:space="preserve"> 2.5 раздела 2 приложения к постановлению</w:t>
      </w:r>
      <w:r w:rsidR="00F46048" w:rsidRPr="00F46048">
        <w:t xml:space="preserve"> </w:t>
      </w:r>
      <w:r w:rsidR="000E2106">
        <w:t>изложить в следующей редакции:</w:t>
      </w:r>
    </w:p>
    <w:p w:rsidR="000E2106" w:rsidRDefault="000E2106" w:rsidP="001037DE">
      <w:pPr>
        <w:pStyle w:val="headertext"/>
        <w:spacing w:before="0" w:beforeAutospacing="0" w:after="0" w:afterAutospacing="0"/>
        <w:ind w:firstLine="708"/>
        <w:jc w:val="both"/>
        <w:rPr>
          <w:color w:val="000000"/>
          <w:shd w:val="clear" w:color="auto" w:fill="FFFFFF"/>
        </w:rPr>
      </w:pPr>
      <w:r>
        <w:rPr>
          <w:color w:val="000000"/>
          <w:shd w:val="clear" w:color="auto" w:fill="FFFFFF"/>
        </w:rPr>
        <w:t>«</w:t>
      </w:r>
      <w:r w:rsidRPr="006A3BEE">
        <w:rPr>
          <w:shd w:val="clear" w:color="auto" w:fill="FFFFFF"/>
        </w:rPr>
        <w:t xml:space="preserve">2.5. </w:t>
      </w:r>
      <w:proofErr w:type="gramStart"/>
      <w:r w:rsidRPr="006A3BEE">
        <w:t xml:space="preserve">Основаниями для проведения внеплановой проверки наряду с основаниями, указанными в </w:t>
      </w:r>
      <w:hyperlink r:id="rId5" w:history="1">
        <w:r w:rsidRPr="006A3BEE">
          <w:rPr>
            <w:rStyle w:val="a4"/>
            <w:color w:val="auto"/>
            <w:u w:val="none"/>
          </w:rPr>
          <w:t>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A3BEE">
        <w: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6A3BEE">
        <w:t xml:space="preserve"> </w:t>
      </w:r>
      <w:proofErr w:type="gramStart"/>
      <w:r w:rsidRPr="006A3BEE">
        <w:t>индивидуальных</w:t>
      </w:r>
      <w:r>
        <w:t xml:space="preserve">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w:t>
      </w:r>
      <w:r>
        <w:lastRenderedPageBreak/>
        <w:t>строительного или иного специализированного потребительского кооператива</w:t>
      </w:r>
      <w:proofErr w:type="gramEnd"/>
      <w:r>
        <w:t xml:space="preserve">, </w:t>
      </w:r>
      <w:proofErr w:type="gramStart"/>
      <w:r>
        <w:t>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t xml:space="preserve">, </w:t>
      </w:r>
      <w:proofErr w:type="gramStart"/>
      <w:r>
        <w:t xml:space="preserve">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6A3BEE">
        <w:t xml:space="preserve">в </w:t>
      </w:r>
      <w:hyperlink r:id="rId6" w:history="1">
        <w:r w:rsidRPr="006A3BEE">
          <w:rPr>
            <w:rStyle w:val="a4"/>
            <w:color w:val="auto"/>
            <w:u w:val="none"/>
          </w:rPr>
          <w:t xml:space="preserve">части 1 статьи 164 </w:t>
        </w:r>
      </w:hyperlink>
      <w:r w:rsidR="006A3BEE" w:rsidRPr="006A3BEE">
        <w:t>Жилищного кодекса Российской Федерации</w:t>
      </w:r>
      <w:r w:rsidRPr="006A3BEE">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6A3BEE">
        <w:t xml:space="preserve"> </w:t>
      </w:r>
      <w:proofErr w:type="gramStart"/>
      <w:r w:rsidRPr="006A3BEE">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Pr="006A3BEE">
          <w:rPr>
            <w:rStyle w:val="a4"/>
            <w:color w:val="auto"/>
            <w:u w:val="none"/>
          </w:rPr>
          <w:t xml:space="preserve">частью 2 статьи 162 </w:t>
        </w:r>
        <w:r w:rsidR="006A3BEE" w:rsidRPr="006A3BEE">
          <w:rPr>
            <w:rStyle w:val="a4"/>
            <w:color w:val="auto"/>
            <w:u w:val="none"/>
          </w:rPr>
          <w:t>Жилищного</w:t>
        </w:r>
        <w:proofErr w:type="gramEnd"/>
      </w:hyperlink>
      <w:r w:rsidR="006A3BEE" w:rsidRPr="006A3BEE">
        <w:t xml:space="preserve"> </w:t>
      </w:r>
      <w:proofErr w:type="gramStart"/>
      <w:r w:rsidR="006A3BEE" w:rsidRPr="006A3BEE">
        <w:t>кодекса Российской Федерации</w:t>
      </w:r>
      <w:r w:rsidRPr="006A3BEE">
        <w:t>, о фактах нарушения в области применения предельных (</w:t>
      </w:r>
      <w: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w:t>
      </w:r>
      <w:proofErr w:type="gramEnd"/>
      <w:r>
        <w:t xml:space="preserve"> </w:t>
      </w:r>
      <w:proofErr w:type="gramStart"/>
      <w:r>
        <w:t xml:space="preserve">и правил изменения размера платы за содержание жилого помещения,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t>ресурсоснабжающими</w:t>
      </w:r>
      <w:proofErr w:type="spellEnd"/>
      <w:r>
        <w:t xml:space="preserve"> организациями, лицами, осуществляющими деятельность по</w:t>
      </w:r>
      <w:proofErr w:type="gramEnd"/>
      <w:r>
        <w:t xml:space="preserve"> управлению многоквартирными домами, гражданами требований к порядку размещения информации в системе. </w:t>
      </w:r>
      <w:proofErr w:type="gramStart"/>
      <w: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t>.</w:t>
      </w:r>
      <w:r>
        <w:rPr>
          <w:color w:val="000000"/>
          <w:shd w:val="clear" w:color="auto" w:fill="FFFFFF"/>
        </w:rPr>
        <w:t>».</w:t>
      </w:r>
      <w:proofErr w:type="gramEnd"/>
    </w:p>
    <w:p w:rsidR="006A3BEE" w:rsidRDefault="000E2106" w:rsidP="006A3BEE">
      <w:pPr>
        <w:pStyle w:val="formattext"/>
        <w:spacing w:before="0" w:beforeAutospacing="0" w:after="0" w:afterAutospacing="0"/>
        <w:ind w:firstLine="709"/>
        <w:jc w:val="both"/>
      </w:pPr>
      <w:r>
        <w:rPr>
          <w:color w:val="000000"/>
          <w:shd w:val="clear" w:color="auto" w:fill="FFFFFF"/>
        </w:rPr>
        <w:t xml:space="preserve">1.3. </w:t>
      </w:r>
      <w:proofErr w:type="gramStart"/>
      <w:r w:rsidR="006A3BEE">
        <w:rPr>
          <w:color w:val="000000"/>
          <w:shd w:val="clear" w:color="auto" w:fill="FFFFFF"/>
        </w:rPr>
        <w:t>В подпункте 2 пункта 3.1 раздела 3 приложения к постановлению сло</w:t>
      </w:r>
      <w:r w:rsidR="006A3BEE">
        <w:t xml:space="preserve">ва «с согласия собственников помещений в многоквартирном доме посещать жилые помещения и проводить их обследования» заменить словами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w:t>
      </w:r>
      <w:r w:rsidR="006A3BEE">
        <w:lastRenderedPageBreak/>
        <w:t>фонда социального использования посещать такие помещения в многоквартирном доме и</w:t>
      </w:r>
      <w:proofErr w:type="gramEnd"/>
      <w:r w:rsidR="006A3BEE">
        <w:t xml:space="preserve"> проводить их обследования».</w:t>
      </w:r>
    </w:p>
    <w:p w:rsidR="002D4954" w:rsidRPr="00546167" w:rsidRDefault="00AE3A41" w:rsidP="0054616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imes New Roman" w:hAnsi="Times New Roman" w:cs="Times New Roman"/>
          <w:snapToGrid w:val="0"/>
          <w:sz w:val="24"/>
          <w:szCs w:val="24"/>
        </w:rPr>
        <w:t xml:space="preserve">2. </w:t>
      </w:r>
      <w:proofErr w:type="gramStart"/>
      <w:r w:rsidR="002D4954" w:rsidRPr="00915E2A">
        <w:rPr>
          <w:rFonts w:ascii="Times New Roman" w:eastAsia="Times New Roman" w:hAnsi="Times New Roman" w:cs="Times New Roman"/>
          <w:snapToGrid w:val="0"/>
          <w:sz w:val="24"/>
          <w:szCs w:val="24"/>
        </w:rPr>
        <w:t>Настоящее постановление обнародовать в соответствии с решением Совета</w:t>
      </w:r>
      <w:r w:rsidR="002D4954" w:rsidRPr="00546167">
        <w:rPr>
          <w:rFonts w:ascii="Times New Roman" w:eastAsiaTheme="minorHAnsi" w:hAnsi="Times New Roman" w:cs="Times New Roman"/>
          <w:sz w:val="24"/>
          <w:szCs w:val="24"/>
          <w:lang w:eastAsia="en-US"/>
        </w:rPr>
        <w:t xml:space="preserve">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546167" w:rsidRDefault="00AE3A41" w:rsidP="00546167">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002D4954" w:rsidRPr="00546167">
        <w:rPr>
          <w:rFonts w:ascii="Times New Roman" w:eastAsiaTheme="minorHAnsi" w:hAnsi="Times New Roman" w:cs="Times New Roman"/>
          <w:sz w:val="24"/>
          <w:szCs w:val="24"/>
          <w:lang w:eastAsia="en-US"/>
        </w:rPr>
        <w:t xml:space="preserve">Настоящее постановление вступает в силу после его обнародования. </w:t>
      </w:r>
    </w:p>
    <w:p w:rsidR="002D4954" w:rsidRPr="00546167" w:rsidRDefault="002D4954" w:rsidP="00546167">
      <w:pPr>
        <w:spacing w:after="0" w:line="240" w:lineRule="auto"/>
        <w:ind w:firstLine="709"/>
        <w:jc w:val="both"/>
        <w:rPr>
          <w:rFonts w:ascii="Times New Roman" w:eastAsiaTheme="minorHAnsi" w:hAnsi="Times New Roman" w:cs="Times New Roman"/>
          <w:sz w:val="24"/>
          <w:szCs w:val="24"/>
          <w:lang w:eastAsia="en-US"/>
        </w:rPr>
      </w:pPr>
    </w:p>
    <w:p w:rsidR="002D4954" w:rsidRPr="00546167" w:rsidRDefault="002D4954" w:rsidP="00546167">
      <w:pPr>
        <w:spacing w:after="0" w:line="240" w:lineRule="auto"/>
        <w:ind w:firstLine="709"/>
        <w:jc w:val="both"/>
        <w:rPr>
          <w:rFonts w:ascii="Times New Roman" w:eastAsiaTheme="minorHAnsi" w:hAnsi="Times New Roman" w:cs="Times New Roman"/>
          <w:sz w:val="24"/>
          <w:szCs w:val="24"/>
          <w:lang w:eastAsia="en-US"/>
        </w:rPr>
      </w:pPr>
    </w:p>
    <w:p w:rsidR="002D4954" w:rsidRPr="00546167" w:rsidRDefault="002D4954" w:rsidP="00546167">
      <w:pPr>
        <w:spacing w:after="0" w:line="240" w:lineRule="auto"/>
        <w:ind w:firstLine="709"/>
        <w:jc w:val="both"/>
        <w:rPr>
          <w:rFonts w:ascii="Times New Roman" w:eastAsiaTheme="minorHAnsi" w:hAnsi="Times New Roman" w:cs="Times New Roman"/>
          <w:sz w:val="24"/>
          <w:szCs w:val="24"/>
          <w:lang w:eastAsia="en-US"/>
        </w:rPr>
      </w:pPr>
    </w:p>
    <w:p w:rsidR="002D4954" w:rsidRPr="004E494E" w:rsidRDefault="00F069F7" w:rsidP="005461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сельского поселения Леуши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D4954" w:rsidRPr="004E494E">
        <w:rPr>
          <w:rFonts w:ascii="Times New Roman" w:eastAsia="Times New Roman" w:hAnsi="Times New Roman" w:cs="Times New Roman"/>
          <w:sz w:val="24"/>
          <w:szCs w:val="24"/>
        </w:rPr>
        <w:t xml:space="preserve">     </w:t>
      </w:r>
      <w:r w:rsidR="002D4954" w:rsidRPr="004E494E">
        <w:rPr>
          <w:rFonts w:ascii="Times New Roman" w:eastAsia="Times New Roman" w:hAnsi="Times New Roman" w:cs="Times New Roman"/>
          <w:sz w:val="24"/>
          <w:szCs w:val="24"/>
        </w:rPr>
        <w:tab/>
        <w:t xml:space="preserve">     </w:t>
      </w:r>
      <w:r w:rsidR="004E494E">
        <w:rPr>
          <w:rFonts w:ascii="Times New Roman" w:eastAsia="Times New Roman" w:hAnsi="Times New Roman" w:cs="Times New Roman"/>
          <w:sz w:val="24"/>
          <w:szCs w:val="24"/>
        </w:rPr>
        <w:t xml:space="preserve">      </w:t>
      </w:r>
      <w:r w:rsidR="002D4954" w:rsidRPr="004E494E">
        <w:rPr>
          <w:rFonts w:ascii="Times New Roman" w:eastAsia="Times New Roman" w:hAnsi="Times New Roman" w:cs="Times New Roman"/>
          <w:sz w:val="24"/>
          <w:szCs w:val="24"/>
        </w:rPr>
        <w:t xml:space="preserve"> </w:t>
      </w:r>
      <w:r w:rsidR="001C52C0">
        <w:rPr>
          <w:rFonts w:ascii="Times New Roman" w:eastAsia="Times New Roman" w:hAnsi="Times New Roman" w:cs="Times New Roman"/>
          <w:sz w:val="24"/>
          <w:szCs w:val="24"/>
        </w:rPr>
        <w:t xml:space="preserve">        </w:t>
      </w:r>
      <w:r w:rsidR="00224BE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П.Н.Злыгостев</w:t>
      </w:r>
      <w:proofErr w:type="spellEnd"/>
    </w:p>
    <w:p w:rsidR="0088192D" w:rsidRDefault="0088192D" w:rsidP="00546167">
      <w:pPr>
        <w:jc w:val="both"/>
      </w:pPr>
    </w:p>
    <w:sectPr w:rsidR="0088192D"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954"/>
    <w:rsid w:val="000131C4"/>
    <w:rsid w:val="00015A0C"/>
    <w:rsid w:val="000A21C9"/>
    <w:rsid w:val="000E2106"/>
    <w:rsid w:val="001037DE"/>
    <w:rsid w:val="00131D07"/>
    <w:rsid w:val="00187BC2"/>
    <w:rsid w:val="001B1735"/>
    <w:rsid w:val="001C52C0"/>
    <w:rsid w:val="001F4CE3"/>
    <w:rsid w:val="00224BEB"/>
    <w:rsid w:val="00245708"/>
    <w:rsid w:val="002667EF"/>
    <w:rsid w:val="002D4954"/>
    <w:rsid w:val="003358A0"/>
    <w:rsid w:val="003F1E56"/>
    <w:rsid w:val="004017A1"/>
    <w:rsid w:val="00451207"/>
    <w:rsid w:val="00477DEF"/>
    <w:rsid w:val="004B6CC5"/>
    <w:rsid w:val="004C564A"/>
    <w:rsid w:val="004C6CD3"/>
    <w:rsid w:val="004E494E"/>
    <w:rsid w:val="00546167"/>
    <w:rsid w:val="005F5074"/>
    <w:rsid w:val="005F6841"/>
    <w:rsid w:val="006112C2"/>
    <w:rsid w:val="006A3BEE"/>
    <w:rsid w:val="006D690F"/>
    <w:rsid w:val="00704518"/>
    <w:rsid w:val="00744470"/>
    <w:rsid w:val="0082469B"/>
    <w:rsid w:val="0088192D"/>
    <w:rsid w:val="00891167"/>
    <w:rsid w:val="00915E2A"/>
    <w:rsid w:val="00A84AA4"/>
    <w:rsid w:val="00AE3A41"/>
    <w:rsid w:val="00CB3D42"/>
    <w:rsid w:val="00D160D8"/>
    <w:rsid w:val="00D56AA7"/>
    <w:rsid w:val="00D84C38"/>
    <w:rsid w:val="00D9780C"/>
    <w:rsid w:val="00DD2ACE"/>
    <w:rsid w:val="00E002D1"/>
    <w:rsid w:val="00E05C22"/>
    <w:rsid w:val="00E21A4A"/>
    <w:rsid w:val="00E36D5C"/>
    <w:rsid w:val="00E45E44"/>
    <w:rsid w:val="00EA0B4E"/>
    <w:rsid w:val="00F069F7"/>
    <w:rsid w:val="00F45FDC"/>
    <w:rsid w:val="00F46048"/>
    <w:rsid w:val="00FA0A45"/>
    <w:rsid w:val="00FD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character" w:customStyle="1" w:styleId="change">
    <w:name w:val="change"/>
    <w:basedOn w:val="a0"/>
    <w:rsid w:val="00AE3A41"/>
  </w:style>
  <w:style w:type="character" w:customStyle="1" w:styleId="add">
    <w:name w:val="add"/>
    <w:basedOn w:val="a0"/>
    <w:rsid w:val="00AE3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character" w:customStyle="1" w:styleId="change">
    <w:name w:val="change"/>
    <w:basedOn w:val="a0"/>
    <w:rsid w:val="00AE3A41"/>
  </w:style>
  <w:style w:type="character" w:customStyle="1" w:styleId="add">
    <w:name w:val="add"/>
    <w:basedOn w:val="a0"/>
    <w:rsid w:val="00AE3A41"/>
  </w:style>
</w:styles>
</file>

<file path=word/webSettings.xml><?xml version="1.0" encoding="utf-8"?>
<w:webSettings xmlns:r="http://schemas.openxmlformats.org/officeDocument/2006/relationships" xmlns:w="http://schemas.openxmlformats.org/wordprocessingml/2006/main">
  <w:divs>
    <w:div w:id="664924">
      <w:bodyDiv w:val="1"/>
      <w:marLeft w:val="0"/>
      <w:marRight w:val="0"/>
      <w:marTop w:val="0"/>
      <w:marBottom w:val="0"/>
      <w:divBdr>
        <w:top w:val="none" w:sz="0" w:space="0" w:color="auto"/>
        <w:left w:val="none" w:sz="0" w:space="0" w:color="auto"/>
        <w:bottom w:val="none" w:sz="0" w:space="0" w:color="auto"/>
        <w:right w:val="none" w:sz="0" w:space="0" w:color="auto"/>
      </w:divBdr>
    </w:div>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19826809">
      <w:bodyDiv w:val="1"/>
      <w:marLeft w:val="0"/>
      <w:marRight w:val="0"/>
      <w:marTop w:val="0"/>
      <w:marBottom w:val="0"/>
      <w:divBdr>
        <w:top w:val="none" w:sz="0" w:space="0" w:color="auto"/>
        <w:left w:val="none" w:sz="0" w:space="0" w:color="auto"/>
        <w:bottom w:val="none" w:sz="0" w:space="0" w:color="auto"/>
        <w:right w:val="none" w:sz="0" w:space="0" w:color="auto"/>
      </w:divBdr>
    </w:div>
    <w:div w:id="236013918">
      <w:bodyDiv w:val="1"/>
      <w:marLeft w:val="0"/>
      <w:marRight w:val="0"/>
      <w:marTop w:val="0"/>
      <w:marBottom w:val="0"/>
      <w:divBdr>
        <w:top w:val="none" w:sz="0" w:space="0" w:color="auto"/>
        <w:left w:val="none" w:sz="0" w:space="0" w:color="auto"/>
        <w:bottom w:val="none" w:sz="0" w:space="0" w:color="auto"/>
        <w:right w:val="none" w:sz="0" w:space="0" w:color="auto"/>
      </w:divBdr>
      <w:divsChild>
        <w:div w:id="2058820474">
          <w:marLeft w:val="0"/>
          <w:marRight w:val="0"/>
          <w:marTop w:val="0"/>
          <w:marBottom w:val="0"/>
          <w:divBdr>
            <w:top w:val="none" w:sz="0" w:space="0" w:color="auto"/>
            <w:left w:val="none" w:sz="0" w:space="0" w:color="auto"/>
            <w:bottom w:val="none" w:sz="0" w:space="0" w:color="auto"/>
            <w:right w:val="none" w:sz="0" w:space="0" w:color="auto"/>
          </w:divBdr>
        </w:div>
        <w:div w:id="480080654">
          <w:marLeft w:val="0"/>
          <w:marRight w:val="0"/>
          <w:marTop w:val="0"/>
          <w:marBottom w:val="0"/>
          <w:divBdr>
            <w:top w:val="none" w:sz="0" w:space="0" w:color="auto"/>
            <w:left w:val="none" w:sz="0" w:space="0" w:color="auto"/>
            <w:bottom w:val="none" w:sz="0" w:space="0" w:color="auto"/>
            <w:right w:val="none" w:sz="0" w:space="0" w:color="auto"/>
          </w:divBdr>
        </w:div>
      </w:divsChild>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403600978">
      <w:bodyDiv w:val="1"/>
      <w:marLeft w:val="0"/>
      <w:marRight w:val="0"/>
      <w:marTop w:val="0"/>
      <w:marBottom w:val="0"/>
      <w:divBdr>
        <w:top w:val="none" w:sz="0" w:space="0" w:color="auto"/>
        <w:left w:val="none" w:sz="0" w:space="0" w:color="auto"/>
        <w:bottom w:val="none" w:sz="0" w:space="0" w:color="auto"/>
        <w:right w:val="none" w:sz="0" w:space="0" w:color="auto"/>
      </w:divBdr>
    </w:div>
    <w:div w:id="446659980">
      <w:bodyDiv w:val="1"/>
      <w:marLeft w:val="0"/>
      <w:marRight w:val="0"/>
      <w:marTop w:val="0"/>
      <w:marBottom w:val="0"/>
      <w:divBdr>
        <w:top w:val="none" w:sz="0" w:space="0" w:color="auto"/>
        <w:left w:val="none" w:sz="0" w:space="0" w:color="auto"/>
        <w:bottom w:val="none" w:sz="0" w:space="0" w:color="auto"/>
        <w:right w:val="none" w:sz="0" w:space="0" w:color="auto"/>
      </w:divBdr>
    </w:div>
    <w:div w:id="455490285">
      <w:bodyDiv w:val="1"/>
      <w:marLeft w:val="0"/>
      <w:marRight w:val="0"/>
      <w:marTop w:val="0"/>
      <w:marBottom w:val="0"/>
      <w:divBdr>
        <w:top w:val="none" w:sz="0" w:space="0" w:color="auto"/>
        <w:left w:val="none" w:sz="0" w:space="0" w:color="auto"/>
        <w:bottom w:val="none" w:sz="0" w:space="0" w:color="auto"/>
        <w:right w:val="none" w:sz="0" w:space="0" w:color="auto"/>
      </w:divBdr>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552929609">
      <w:bodyDiv w:val="1"/>
      <w:marLeft w:val="0"/>
      <w:marRight w:val="0"/>
      <w:marTop w:val="0"/>
      <w:marBottom w:val="0"/>
      <w:divBdr>
        <w:top w:val="none" w:sz="0" w:space="0" w:color="auto"/>
        <w:left w:val="none" w:sz="0" w:space="0" w:color="auto"/>
        <w:bottom w:val="none" w:sz="0" w:space="0" w:color="auto"/>
        <w:right w:val="none" w:sz="0" w:space="0" w:color="auto"/>
      </w:divBdr>
      <w:divsChild>
        <w:div w:id="1620407871">
          <w:marLeft w:val="0"/>
          <w:marRight w:val="0"/>
          <w:marTop w:val="0"/>
          <w:marBottom w:val="0"/>
          <w:divBdr>
            <w:top w:val="none" w:sz="0" w:space="0" w:color="auto"/>
            <w:left w:val="none" w:sz="0" w:space="0" w:color="auto"/>
            <w:bottom w:val="none" w:sz="0" w:space="0" w:color="auto"/>
            <w:right w:val="none" w:sz="0" w:space="0" w:color="auto"/>
          </w:divBdr>
        </w:div>
        <w:div w:id="138961667">
          <w:marLeft w:val="0"/>
          <w:marRight w:val="0"/>
          <w:marTop w:val="0"/>
          <w:marBottom w:val="0"/>
          <w:divBdr>
            <w:top w:val="none" w:sz="0" w:space="0" w:color="auto"/>
            <w:left w:val="none" w:sz="0" w:space="0" w:color="auto"/>
            <w:bottom w:val="none" w:sz="0" w:space="0" w:color="auto"/>
            <w:right w:val="none" w:sz="0" w:space="0" w:color="auto"/>
          </w:divBdr>
        </w:div>
      </w:divsChild>
    </w:div>
    <w:div w:id="650597674">
      <w:bodyDiv w:val="1"/>
      <w:marLeft w:val="0"/>
      <w:marRight w:val="0"/>
      <w:marTop w:val="0"/>
      <w:marBottom w:val="0"/>
      <w:divBdr>
        <w:top w:val="none" w:sz="0" w:space="0" w:color="auto"/>
        <w:left w:val="none" w:sz="0" w:space="0" w:color="auto"/>
        <w:bottom w:val="none" w:sz="0" w:space="0" w:color="auto"/>
        <w:right w:val="none" w:sz="0" w:space="0" w:color="auto"/>
      </w:divBdr>
    </w:div>
    <w:div w:id="659697652">
      <w:bodyDiv w:val="1"/>
      <w:marLeft w:val="0"/>
      <w:marRight w:val="0"/>
      <w:marTop w:val="0"/>
      <w:marBottom w:val="0"/>
      <w:divBdr>
        <w:top w:val="none" w:sz="0" w:space="0" w:color="auto"/>
        <w:left w:val="none" w:sz="0" w:space="0" w:color="auto"/>
        <w:bottom w:val="none" w:sz="0" w:space="0" w:color="auto"/>
        <w:right w:val="none" w:sz="0" w:space="0" w:color="auto"/>
      </w:divBdr>
      <w:divsChild>
        <w:div w:id="1083986571">
          <w:marLeft w:val="0"/>
          <w:marRight w:val="0"/>
          <w:marTop w:val="0"/>
          <w:marBottom w:val="0"/>
          <w:divBdr>
            <w:top w:val="none" w:sz="0" w:space="0" w:color="auto"/>
            <w:left w:val="none" w:sz="0" w:space="0" w:color="auto"/>
            <w:bottom w:val="none" w:sz="0" w:space="0" w:color="auto"/>
            <w:right w:val="none" w:sz="0" w:space="0" w:color="auto"/>
          </w:divBdr>
        </w:div>
        <w:div w:id="896009814">
          <w:marLeft w:val="0"/>
          <w:marRight w:val="0"/>
          <w:marTop w:val="0"/>
          <w:marBottom w:val="0"/>
          <w:divBdr>
            <w:top w:val="none" w:sz="0" w:space="0" w:color="auto"/>
            <w:left w:val="none" w:sz="0" w:space="0" w:color="auto"/>
            <w:bottom w:val="none" w:sz="0" w:space="0" w:color="auto"/>
            <w:right w:val="none" w:sz="0" w:space="0" w:color="auto"/>
          </w:divBdr>
        </w:div>
      </w:divsChild>
    </w:div>
    <w:div w:id="804466176">
      <w:bodyDiv w:val="1"/>
      <w:marLeft w:val="0"/>
      <w:marRight w:val="0"/>
      <w:marTop w:val="0"/>
      <w:marBottom w:val="0"/>
      <w:divBdr>
        <w:top w:val="none" w:sz="0" w:space="0" w:color="auto"/>
        <w:left w:val="none" w:sz="0" w:space="0" w:color="auto"/>
        <w:bottom w:val="none" w:sz="0" w:space="0" w:color="auto"/>
        <w:right w:val="none" w:sz="0" w:space="0" w:color="auto"/>
      </w:divBdr>
    </w:div>
    <w:div w:id="856580631">
      <w:bodyDiv w:val="1"/>
      <w:marLeft w:val="0"/>
      <w:marRight w:val="0"/>
      <w:marTop w:val="0"/>
      <w:marBottom w:val="0"/>
      <w:divBdr>
        <w:top w:val="none" w:sz="0" w:space="0" w:color="auto"/>
        <w:left w:val="none" w:sz="0" w:space="0" w:color="auto"/>
        <w:bottom w:val="none" w:sz="0" w:space="0" w:color="auto"/>
        <w:right w:val="none" w:sz="0" w:space="0" w:color="auto"/>
      </w:divBdr>
    </w:div>
    <w:div w:id="885415214">
      <w:bodyDiv w:val="1"/>
      <w:marLeft w:val="0"/>
      <w:marRight w:val="0"/>
      <w:marTop w:val="0"/>
      <w:marBottom w:val="0"/>
      <w:divBdr>
        <w:top w:val="none" w:sz="0" w:space="0" w:color="auto"/>
        <w:left w:val="none" w:sz="0" w:space="0" w:color="auto"/>
        <w:bottom w:val="none" w:sz="0" w:space="0" w:color="auto"/>
        <w:right w:val="none" w:sz="0" w:space="0" w:color="auto"/>
      </w:divBdr>
    </w:div>
    <w:div w:id="886726521">
      <w:bodyDiv w:val="1"/>
      <w:marLeft w:val="0"/>
      <w:marRight w:val="0"/>
      <w:marTop w:val="0"/>
      <w:marBottom w:val="0"/>
      <w:divBdr>
        <w:top w:val="none" w:sz="0" w:space="0" w:color="auto"/>
        <w:left w:val="none" w:sz="0" w:space="0" w:color="auto"/>
        <w:bottom w:val="none" w:sz="0" w:space="0" w:color="auto"/>
        <w:right w:val="none" w:sz="0" w:space="0" w:color="auto"/>
      </w:divBdr>
    </w:div>
    <w:div w:id="997028430">
      <w:bodyDiv w:val="1"/>
      <w:marLeft w:val="0"/>
      <w:marRight w:val="0"/>
      <w:marTop w:val="0"/>
      <w:marBottom w:val="0"/>
      <w:divBdr>
        <w:top w:val="none" w:sz="0" w:space="0" w:color="auto"/>
        <w:left w:val="none" w:sz="0" w:space="0" w:color="auto"/>
        <w:bottom w:val="none" w:sz="0" w:space="0" w:color="auto"/>
        <w:right w:val="none" w:sz="0" w:space="0" w:color="auto"/>
      </w:divBdr>
    </w:div>
    <w:div w:id="1014844092">
      <w:bodyDiv w:val="1"/>
      <w:marLeft w:val="0"/>
      <w:marRight w:val="0"/>
      <w:marTop w:val="0"/>
      <w:marBottom w:val="0"/>
      <w:divBdr>
        <w:top w:val="none" w:sz="0" w:space="0" w:color="auto"/>
        <w:left w:val="none" w:sz="0" w:space="0" w:color="auto"/>
        <w:bottom w:val="none" w:sz="0" w:space="0" w:color="auto"/>
        <w:right w:val="none" w:sz="0" w:space="0" w:color="auto"/>
      </w:divBdr>
    </w:div>
    <w:div w:id="1080756784">
      <w:bodyDiv w:val="1"/>
      <w:marLeft w:val="0"/>
      <w:marRight w:val="0"/>
      <w:marTop w:val="0"/>
      <w:marBottom w:val="0"/>
      <w:divBdr>
        <w:top w:val="none" w:sz="0" w:space="0" w:color="auto"/>
        <w:left w:val="none" w:sz="0" w:space="0" w:color="auto"/>
        <w:bottom w:val="none" w:sz="0" w:space="0" w:color="auto"/>
        <w:right w:val="none" w:sz="0" w:space="0" w:color="auto"/>
      </w:divBdr>
      <w:divsChild>
        <w:div w:id="2028631886">
          <w:marLeft w:val="0"/>
          <w:marRight w:val="0"/>
          <w:marTop w:val="0"/>
          <w:marBottom w:val="0"/>
          <w:divBdr>
            <w:top w:val="none" w:sz="0" w:space="0" w:color="auto"/>
            <w:left w:val="none" w:sz="0" w:space="0" w:color="auto"/>
            <w:bottom w:val="none" w:sz="0" w:space="0" w:color="auto"/>
            <w:right w:val="none" w:sz="0" w:space="0" w:color="auto"/>
          </w:divBdr>
        </w:div>
        <w:div w:id="160969032">
          <w:marLeft w:val="0"/>
          <w:marRight w:val="0"/>
          <w:marTop w:val="0"/>
          <w:marBottom w:val="0"/>
          <w:divBdr>
            <w:top w:val="none" w:sz="0" w:space="0" w:color="auto"/>
            <w:left w:val="none" w:sz="0" w:space="0" w:color="auto"/>
            <w:bottom w:val="none" w:sz="0" w:space="0" w:color="auto"/>
            <w:right w:val="none" w:sz="0" w:space="0" w:color="auto"/>
          </w:divBdr>
        </w:div>
      </w:divsChild>
    </w:div>
    <w:div w:id="1108500489">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315138659">
      <w:bodyDiv w:val="1"/>
      <w:marLeft w:val="0"/>
      <w:marRight w:val="0"/>
      <w:marTop w:val="0"/>
      <w:marBottom w:val="0"/>
      <w:divBdr>
        <w:top w:val="none" w:sz="0" w:space="0" w:color="auto"/>
        <w:left w:val="none" w:sz="0" w:space="0" w:color="auto"/>
        <w:bottom w:val="none" w:sz="0" w:space="0" w:color="auto"/>
        <w:right w:val="none" w:sz="0" w:space="0" w:color="auto"/>
      </w:divBdr>
    </w:div>
    <w:div w:id="1455831280">
      <w:bodyDiv w:val="1"/>
      <w:marLeft w:val="0"/>
      <w:marRight w:val="0"/>
      <w:marTop w:val="0"/>
      <w:marBottom w:val="0"/>
      <w:divBdr>
        <w:top w:val="none" w:sz="0" w:space="0" w:color="auto"/>
        <w:left w:val="none" w:sz="0" w:space="0" w:color="auto"/>
        <w:bottom w:val="none" w:sz="0" w:space="0" w:color="auto"/>
        <w:right w:val="none" w:sz="0" w:space="0" w:color="auto"/>
      </w:divBdr>
    </w:div>
    <w:div w:id="1504127588">
      <w:bodyDiv w:val="1"/>
      <w:marLeft w:val="0"/>
      <w:marRight w:val="0"/>
      <w:marTop w:val="0"/>
      <w:marBottom w:val="0"/>
      <w:divBdr>
        <w:top w:val="none" w:sz="0" w:space="0" w:color="auto"/>
        <w:left w:val="none" w:sz="0" w:space="0" w:color="auto"/>
        <w:bottom w:val="none" w:sz="0" w:space="0" w:color="auto"/>
        <w:right w:val="none" w:sz="0" w:space="0" w:color="auto"/>
      </w:divBdr>
    </w:div>
    <w:div w:id="1638729639">
      <w:bodyDiv w:val="1"/>
      <w:marLeft w:val="0"/>
      <w:marRight w:val="0"/>
      <w:marTop w:val="0"/>
      <w:marBottom w:val="0"/>
      <w:divBdr>
        <w:top w:val="none" w:sz="0" w:space="0" w:color="auto"/>
        <w:left w:val="none" w:sz="0" w:space="0" w:color="auto"/>
        <w:bottom w:val="none" w:sz="0" w:space="0" w:color="auto"/>
        <w:right w:val="none" w:sz="0" w:space="0" w:color="auto"/>
      </w:divBdr>
    </w:div>
    <w:div w:id="1641957279">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4696134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901919946&amp;prevdoc=901919946&amp;point=mark=00000000000000000000000000000000000000000000000000A980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901919946&amp;prevdoc=901919946&amp;point=mark=00000000000000000000000000000000000000000000000000A9Q0NR" TargetMode="External"/><Relationship Id="rId5" Type="http://schemas.openxmlformats.org/officeDocument/2006/relationships/hyperlink" Target="kodeks://link/d?nd=902135756&amp;prevdoc=901919946&amp;point=mark=000000000000000000000000000000000000000000000000007EG0KJ" TargetMode="External"/><Relationship Id="rId10" Type="http://schemas.microsoft.com/office/2007/relationships/stylesWithEffects" Target="stylesWithEffects.xml"/><Relationship Id="rId4" Type="http://schemas.openxmlformats.org/officeDocument/2006/relationships/hyperlink" Target="javascrip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14</cp:revision>
  <cp:lastPrinted>2020-01-30T08:56:00Z</cp:lastPrinted>
  <dcterms:created xsi:type="dcterms:W3CDTF">2019-12-03T09:41:00Z</dcterms:created>
  <dcterms:modified xsi:type="dcterms:W3CDTF">2020-01-30T09:09:00Z</dcterms:modified>
</cp:coreProperties>
</file>