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49" w:rsidRDefault="00FB1749" w:rsidP="00FB1749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ПРОЕКТ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83853" w:rsidRDefault="00282C87" w:rsidP="007838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…. июля  2022</w:t>
      </w:r>
      <w:r w:rsidR="002D4954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                                         №</w:t>
      </w: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…</w:t>
      </w:r>
      <w:r w:rsidR="002D4954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D4954" w:rsidRPr="00783853" w:rsidRDefault="002D4954" w:rsidP="0078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Леуши</w:t>
      </w:r>
    </w:p>
    <w:p w:rsidR="002D4954" w:rsidRPr="00783853" w:rsidRDefault="002D4954" w:rsidP="0078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D4954" w:rsidRPr="00783853" w:rsidRDefault="002D4954" w:rsidP="007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783853" w:rsidRDefault="002D4954" w:rsidP="007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783853" w:rsidRDefault="003D5C8B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sz w:val="28"/>
          <w:szCs w:val="28"/>
        </w:rPr>
        <w:t xml:space="preserve">от  </w:t>
      </w:r>
      <w:r w:rsidR="00761343" w:rsidRPr="00783853">
        <w:rPr>
          <w:sz w:val="28"/>
          <w:szCs w:val="28"/>
        </w:rPr>
        <w:t>14 июня 2019 года</w:t>
      </w:r>
      <w:r w:rsidR="00704583" w:rsidRPr="00783853">
        <w:rPr>
          <w:sz w:val="28"/>
          <w:szCs w:val="28"/>
        </w:rPr>
        <w:t xml:space="preserve"> </w:t>
      </w:r>
      <w:r w:rsidRPr="00783853">
        <w:rPr>
          <w:sz w:val="28"/>
          <w:szCs w:val="28"/>
        </w:rPr>
        <w:t>№ 1</w:t>
      </w:r>
      <w:r w:rsidR="00761343" w:rsidRPr="00783853">
        <w:rPr>
          <w:sz w:val="28"/>
          <w:szCs w:val="28"/>
        </w:rPr>
        <w:t>15</w:t>
      </w:r>
      <w:r w:rsidR="002D4954" w:rsidRPr="00783853">
        <w:rPr>
          <w:sz w:val="28"/>
          <w:szCs w:val="28"/>
        </w:rPr>
        <w:t xml:space="preserve"> «</w:t>
      </w:r>
      <w:r w:rsidR="005F5074" w:rsidRPr="00783853">
        <w:rPr>
          <w:bCs/>
          <w:sz w:val="28"/>
          <w:szCs w:val="28"/>
        </w:rPr>
        <w:t xml:space="preserve">Об утверждении </w:t>
      </w:r>
    </w:p>
    <w:p w:rsidR="005F5074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761343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муниципальной услуги </w:t>
      </w:r>
      <w:r w:rsidR="00FB1749">
        <w:rPr>
          <w:bCs/>
          <w:sz w:val="28"/>
          <w:szCs w:val="28"/>
        </w:rPr>
        <w:t>«</w:t>
      </w:r>
      <w:r w:rsidR="00761343" w:rsidRPr="00783853">
        <w:rPr>
          <w:bCs/>
          <w:sz w:val="28"/>
          <w:szCs w:val="28"/>
        </w:rPr>
        <w:t xml:space="preserve">Предоставление земельных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участков, находящихся в муниципальной собственности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или государственная собственность на </w:t>
      </w:r>
      <w:proofErr w:type="gramStart"/>
      <w:r w:rsidRPr="00783853">
        <w:rPr>
          <w:bCs/>
          <w:sz w:val="28"/>
          <w:szCs w:val="28"/>
        </w:rPr>
        <w:t>которые</w:t>
      </w:r>
      <w:proofErr w:type="gramEnd"/>
      <w:r w:rsidRPr="00783853">
        <w:rPr>
          <w:bCs/>
          <w:sz w:val="28"/>
          <w:szCs w:val="28"/>
        </w:rPr>
        <w:t xml:space="preserve">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не </w:t>
      </w:r>
      <w:proofErr w:type="gramStart"/>
      <w:r w:rsidRPr="00783853">
        <w:rPr>
          <w:bCs/>
          <w:sz w:val="28"/>
          <w:szCs w:val="28"/>
        </w:rPr>
        <w:t>разграничена</w:t>
      </w:r>
      <w:proofErr w:type="gramEnd"/>
      <w:r w:rsidRPr="00783853">
        <w:rPr>
          <w:bCs/>
          <w:sz w:val="28"/>
          <w:szCs w:val="28"/>
        </w:rPr>
        <w:t xml:space="preserve">, на торгах» </w:t>
      </w:r>
    </w:p>
    <w:p w:rsidR="005F5074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783853" w:rsidRDefault="00187BC2" w:rsidP="00783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783853" w:rsidRDefault="002D4954" w:rsidP="00783853">
      <w:pPr>
        <w:pStyle w:val="headertext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783853">
        <w:rPr>
          <w:sz w:val="28"/>
          <w:szCs w:val="28"/>
        </w:rPr>
        <w:t xml:space="preserve">Внести в </w:t>
      </w:r>
      <w:r w:rsidR="00D84C38" w:rsidRPr="00783853">
        <w:rPr>
          <w:sz w:val="28"/>
          <w:szCs w:val="28"/>
        </w:rPr>
        <w:t xml:space="preserve"> </w:t>
      </w:r>
      <w:r w:rsidRPr="00783853">
        <w:rPr>
          <w:sz w:val="28"/>
          <w:szCs w:val="28"/>
        </w:rPr>
        <w:t>постановлени</w:t>
      </w:r>
      <w:r w:rsidR="00C66742">
        <w:rPr>
          <w:sz w:val="28"/>
          <w:szCs w:val="28"/>
        </w:rPr>
        <w:t>е</w:t>
      </w:r>
      <w:r w:rsidRPr="00783853">
        <w:rPr>
          <w:sz w:val="28"/>
          <w:szCs w:val="28"/>
        </w:rPr>
        <w:t xml:space="preserve"> </w:t>
      </w:r>
      <w:r w:rsidR="005F5074" w:rsidRPr="00783853">
        <w:rPr>
          <w:sz w:val="28"/>
          <w:szCs w:val="28"/>
        </w:rPr>
        <w:t xml:space="preserve">администрации сельского </w:t>
      </w:r>
      <w:r w:rsidRPr="00783853">
        <w:rPr>
          <w:sz w:val="28"/>
          <w:szCs w:val="28"/>
        </w:rPr>
        <w:t xml:space="preserve">поселения Леуши </w:t>
      </w:r>
      <w:r w:rsidR="00E002D1" w:rsidRPr="00783853">
        <w:rPr>
          <w:sz w:val="28"/>
          <w:szCs w:val="28"/>
        </w:rPr>
        <w:t xml:space="preserve"> </w:t>
      </w:r>
      <w:r w:rsidR="00761343" w:rsidRPr="00783853">
        <w:rPr>
          <w:sz w:val="28"/>
          <w:szCs w:val="28"/>
        </w:rPr>
        <w:t xml:space="preserve"> от  14 июня 2019 года № 115 «</w:t>
      </w:r>
      <w:r w:rsidR="00761343" w:rsidRPr="0078385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 </w:t>
      </w:r>
      <w:r w:rsidRPr="00783853">
        <w:rPr>
          <w:sz w:val="28"/>
          <w:szCs w:val="28"/>
        </w:rPr>
        <w:t>(далее – постановление) следующие изменения:</w:t>
      </w:r>
    </w:p>
    <w:p w:rsidR="00783853" w:rsidRPr="00783853" w:rsidRDefault="00783853" w:rsidP="00783853">
      <w:pPr>
        <w:pStyle w:val="Title"/>
        <w:spacing w:before="0" w:after="0"/>
        <w:ind w:left="7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3853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приложении к постановлению:</w:t>
      </w:r>
    </w:p>
    <w:p w:rsidR="00783853" w:rsidRPr="00783853" w:rsidRDefault="00783853" w:rsidP="00783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          1.1.  подпункт 2 пункта  8 раздела </w:t>
      </w:r>
      <w:r w:rsidRPr="0078385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3853" w:rsidRPr="00783853" w:rsidRDefault="00783853" w:rsidP="00783853">
      <w:pPr>
        <w:pStyle w:val="ConsPlusNormal"/>
        <w:tabs>
          <w:tab w:val="left" w:pos="0"/>
          <w:tab w:val="num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): </w:t>
      </w:r>
      <w:hyperlink r:id="rId5" w:history="1">
        <w:r w:rsidRPr="00783853">
          <w:rPr>
            <w:rStyle w:val="a4"/>
            <w:rFonts w:ascii="Times New Roman" w:hAnsi="Times New Roman" w:cs="Times New Roman"/>
            <w:sz w:val="28"/>
            <w:szCs w:val="28"/>
          </w:rPr>
          <w:t>www.to86.rosreestr.ru</w:t>
        </w:r>
      </w:hyperlink>
      <w:r w:rsidRPr="00783853">
        <w:rPr>
          <w:rFonts w:ascii="Times New Roman" w:hAnsi="Times New Roman" w:cs="Times New Roman"/>
          <w:sz w:val="28"/>
          <w:szCs w:val="28"/>
        </w:rPr>
        <w:t>;</w:t>
      </w:r>
    </w:p>
    <w:p w:rsidR="00783853" w:rsidRPr="00783853" w:rsidRDefault="00783853" w:rsidP="00783853">
      <w:pPr>
        <w:pStyle w:val="ConsPlusNormal"/>
        <w:tabs>
          <w:tab w:val="left" w:pos="0"/>
          <w:tab w:val="num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1.2. В абзаце четвертом пункта 12 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r w:rsidR="00C66742">
        <w:rPr>
          <w:rFonts w:ascii="Times New Roman" w:hAnsi="Times New Roman" w:cs="Times New Roman"/>
          <w:sz w:val="28"/>
          <w:szCs w:val="28"/>
        </w:rPr>
        <w:t>слова «</w:t>
      </w:r>
      <w:r w:rsidRPr="00783853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C66742">
        <w:rPr>
          <w:rFonts w:ascii="Times New Roman" w:hAnsi="Times New Roman" w:cs="Times New Roman"/>
          <w:sz w:val="28"/>
          <w:szCs w:val="28"/>
        </w:rPr>
        <w:t>» заменить словами «Управлением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>»;</w:t>
      </w:r>
    </w:p>
    <w:p w:rsidR="00783853" w:rsidRPr="00783853" w:rsidRDefault="00783853" w:rsidP="00783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1.3. Пункт 22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r w:rsidRPr="0078385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          «22. </w:t>
      </w:r>
      <w:r w:rsidRPr="0078385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 22.1. Заявление подано в орган местного само</w:t>
      </w:r>
      <w:r w:rsidR="00C66742">
        <w:rPr>
          <w:rFonts w:ascii="Times New Roman" w:hAnsi="Times New Roman" w:cs="Times New Roman"/>
          <w:sz w:val="28"/>
          <w:szCs w:val="28"/>
        </w:rPr>
        <w:t>управления</w:t>
      </w:r>
      <w:r w:rsidRPr="00783853">
        <w:rPr>
          <w:rFonts w:ascii="Times New Roman" w:hAnsi="Times New Roman" w:cs="Times New Roman"/>
          <w:sz w:val="28"/>
          <w:szCs w:val="28"/>
        </w:rPr>
        <w:t xml:space="preserve">, в полномочия которого не входит предоставление услуги; </w:t>
      </w:r>
    </w:p>
    <w:p w:rsidR="00783853" w:rsidRPr="00783853" w:rsidRDefault="00783853" w:rsidP="00783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 22.2. В заявлении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            22.3. К заявлению не приложены документы, предусмотренные пунктом 3 статьи 39.29 Земельного кодекса  Российской Федерации;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 22.4.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22.8.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22.9. Наличие противоречивых сведений в заявлении и приложенных к нему документах;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22.10.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государстве)».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1.4. Пункт 33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дополнить подпункт 3)  в следующей редакции: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«3)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>тентификации (далее – ЕСИА), заполняет заявление о предоставлении муниципальной услуги с использованием интерактивной формы в электронном виде»;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1.5. Раздел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дополнить пунктами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3853">
        <w:rPr>
          <w:rFonts w:ascii="Times New Roman" w:hAnsi="Times New Roman" w:cs="Times New Roman"/>
          <w:sz w:val="28"/>
          <w:szCs w:val="28"/>
        </w:rPr>
        <w:t>-33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78385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«33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3853">
        <w:rPr>
          <w:rFonts w:ascii="Times New Roman" w:hAnsi="Times New Roman" w:cs="Times New Roman"/>
          <w:sz w:val="28"/>
          <w:szCs w:val="28"/>
        </w:rPr>
        <w:t xml:space="preserve">. При формировании заявления заявителю обеспечивается: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а) возможность копирования и сохранения заявления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б) возможность печати на бумажном носителе копии электронной формы заявления;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 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г) заполнение полей электронной формы заявления до начала ввода сведений заявителем с использованием сведений, размещенных в ЕСИА, и сведений,  опубликованных на Едином портале, в части, касающейся сведений, отсутствующих в ЕСИА;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заявления;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3853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), в государственной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8385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проверяет наличие электронных заявлений, поступивших с Единого портала, с периодом не реже 2 раз в день;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рассматривает поступившие заявления и приложенные образы документов (документы);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производит действия в соответствии с пунктом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385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3853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возможность: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заявлении и  прилагаемых к нему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 муниципальной услуги;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83853">
        <w:rPr>
          <w:rFonts w:ascii="Times New Roman" w:hAnsi="Times New Roman" w:cs="Times New Roman"/>
          <w:sz w:val="28"/>
          <w:szCs w:val="28"/>
        </w:rPr>
        <w:t>. При подготовке экземпляра электронного документа на бумажном носителе организации, указанные в абзаце первом пункта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8385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обеспечивают соблюдение следующих требований: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а) проверка действительности электронной подписи лица, подписавшего электронный документ;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электронного документа на бумажном носителе с использованием печати организации;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г) возможность брошюрования листов многостраничных экземпляров электронного документа на бумажном носителе;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83853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</w:t>
      </w:r>
      <w:r w:rsidRPr="00783853">
        <w:rPr>
          <w:rFonts w:ascii="Times New Roman" w:hAnsi="Times New Roman" w:cs="Times New Roman"/>
          <w:sz w:val="28"/>
          <w:szCs w:val="28"/>
        </w:rPr>
        <w:lastRenderedPageBreak/>
        <w:t>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При предоставлении муниципальной услуги в электронной форме заявителю направляется: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33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 xml:space="preserve">8. </w:t>
      </w:r>
      <w:r w:rsidRPr="00783853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«черно-белый» (при отсутствии в документе графических изображений и (или)       цветного текста;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«оттенки серого» (при наличии в документе графических изображений, отличных от цветного графического изображения);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сохранением всех аутентичных признаков подлинности, а именно: графической подписи лица, печати, углового штампа бланка;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Электронные документы должны обеспечивать: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возможность идентифицировать документ и количество листов в документе;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82C87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Документы, подлежащие представлению в форматах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54" w:rsidRPr="00783853" w:rsidRDefault="002D4954" w:rsidP="007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 </w:t>
      </w:r>
      <w:proofErr w:type="gramStart"/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Леуши» 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 Ханты-Мансийского автономного округа – Югры.</w:t>
      </w:r>
      <w:proofErr w:type="gramEnd"/>
    </w:p>
    <w:p w:rsidR="002D4954" w:rsidRPr="00783853" w:rsidRDefault="002D4954" w:rsidP="007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729F6"/>
    <w:rsid w:val="00187BC2"/>
    <w:rsid w:val="00225E1B"/>
    <w:rsid w:val="002667EF"/>
    <w:rsid w:val="00276726"/>
    <w:rsid w:val="00282C87"/>
    <w:rsid w:val="002D4954"/>
    <w:rsid w:val="003D5C8B"/>
    <w:rsid w:val="0049065F"/>
    <w:rsid w:val="004B51CB"/>
    <w:rsid w:val="00534148"/>
    <w:rsid w:val="005453B7"/>
    <w:rsid w:val="005F5074"/>
    <w:rsid w:val="006B690F"/>
    <w:rsid w:val="00704583"/>
    <w:rsid w:val="00744470"/>
    <w:rsid w:val="00761343"/>
    <w:rsid w:val="00783853"/>
    <w:rsid w:val="007E4387"/>
    <w:rsid w:val="0088192D"/>
    <w:rsid w:val="009978DD"/>
    <w:rsid w:val="00C25DD7"/>
    <w:rsid w:val="00C66742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B1749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customStyle="1" w:styleId="ConsPlusNormal">
    <w:name w:val="ConsPlusNormal"/>
    <w:link w:val="ConsPlusNormal0"/>
    <w:rsid w:val="007838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8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838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86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20</cp:revision>
  <cp:lastPrinted>2019-11-07T12:03:00Z</cp:lastPrinted>
  <dcterms:created xsi:type="dcterms:W3CDTF">2019-11-06T11:09:00Z</dcterms:created>
  <dcterms:modified xsi:type="dcterms:W3CDTF">2022-07-25T04:40:00Z</dcterms:modified>
</cp:coreProperties>
</file>