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FB0341">
        <w:t xml:space="preserve"> 2023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FD79C3">
        <w:rPr>
          <w:rStyle w:val="aff"/>
          <w:b w:val="0"/>
        </w:rPr>
        <w:t>решени</w:t>
      </w:r>
      <w:r w:rsidR="000640C3">
        <w:rPr>
          <w:rStyle w:val="aff"/>
          <w:b w:val="0"/>
        </w:rPr>
        <w:t>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F06AED">
        <w:rPr>
          <w:rStyle w:val="aff"/>
          <w:b w:val="0"/>
        </w:rPr>
        <w:t xml:space="preserve">                   от 29 августа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F06AED">
        <w:rPr>
          <w:rStyle w:val="aff"/>
          <w:b w:val="0"/>
        </w:rPr>
        <w:t>48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FB0341">
        <w:t xml:space="preserve"> сельского поселения Леуши от 26 декабря 2022 года № 312</w:t>
      </w:r>
      <w:r w:rsidR="009A30C9">
        <w:t xml:space="preserve"> «О бюджете муниципального образования сельское поселение Леу</w:t>
      </w:r>
      <w:r w:rsidR="00FB0341">
        <w:t>ши на 2023</w:t>
      </w:r>
      <w:r w:rsidR="00773BC5">
        <w:t xml:space="preserve"> год и</w:t>
      </w:r>
      <w:r w:rsidR="00C8329D">
        <w:t xml:space="preserve"> на</w:t>
      </w:r>
      <w:r w:rsidR="00FB0341">
        <w:t xml:space="preserve"> плановый период 2024 и 2025</w:t>
      </w:r>
      <w:r w:rsidR="009A30C9">
        <w:t xml:space="preserve"> годов»</w:t>
      </w:r>
      <w:r w:rsidR="000640C3">
        <w:t xml:space="preserve">», </w:t>
      </w:r>
      <w:r w:rsidR="00F06AED">
        <w:rPr>
          <w:rStyle w:val="aff"/>
          <w:b w:val="0"/>
        </w:rPr>
        <w:t>от 28 сентября</w:t>
      </w:r>
      <w:r w:rsidR="00FD79C3">
        <w:rPr>
          <w:rStyle w:val="aff"/>
          <w:b w:val="0"/>
        </w:rPr>
        <w:t xml:space="preserve"> 2023</w:t>
      </w:r>
      <w:r w:rsidR="00FD79C3" w:rsidRPr="00FA2CE5">
        <w:rPr>
          <w:rStyle w:val="aff"/>
          <w:b w:val="0"/>
        </w:rPr>
        <w:t xml:space="preserve"> года № </w:t>
      </w:r>
      <w:r w:rsidR="00F06AED">
        <w:rPr>
          <w:rStyle w:val="aff"/>
          <w:b w:val="0"/>
        </w:rPr>
        <w:t>7</w:t>
      </w:r>
      <w:r w:rsidR="00FD79C3">
        <w:rPr>
          <w:rStyle w:val="aff"/>
        </w:rPr>
        <w:t xml:space="preserve"> </w:t>
      </w:r>
      <w:r w:rsidR="00FD79C3" w:rsidRPr="00FA2CE5">
        <w:t>«</w:t>
      </w:r>
      <w:r w:rsidR="00FD79C3">
        <w:t>О внесении изменений в решение Совета</w:t>
      </w:r>
      <w:proofErr w:type="gramEnd"/>
      <w:r w:rsidR="00FD79C3">
        <w:t xml:space="preserve">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</w:t>
      </w:r>
      <w:r w:rsidR="009A30C9">
        <w:t>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Pr="00D53F37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Pr="00D53F37">
        <w:rPr>
          <w:sz w:val="24"/>
          <w:szCs w:val="24"/>
        </w:rPr>
        <w:t>» 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47"/>
        <w:gridCol w:w="1814"/>
        <w:gridCol w:w="1183"/>
        <w:gridCol w:w="1183"/>
        <w:gridCol w:w="1183"/>
        <w:gridCol w:w="1183"/>
        <w:gridCol w:w="1181"/>
      </w:tblGrid>
      <w:tr w:rsidR="000A65DF" w:rsidRPr="002039C6" w:rsidTr="00790BD9">
        <w:trPr>
          <w:trHeight w:val="68"/>
          <w:jc w:val="center"/>
        </w:trPr>
        <w:tc>
          <w:tcPr>
            <w:tcW w:w="964" w:type="pct"/>
            <w:vMerge w:val="restart"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Источники финансирования</w:t>
            </w:r>
          </w:p>
        </w:tc>
        <w:tc>
          <w:tcPr>
            <w:tcW w:w="3089" w:type="pct"/>
            <w:gridSpan w:val="5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0A65DF" w:rsidRPr="004463AF" w:rsidRDefault="000A65DF" w:rsidP="00C34E61">
            <w:pPr>
              <w:ind w:left="-52" w:right="-61"/>
            </w:pP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2023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2024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2025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2026-2030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12</w:t>
            </w:r>
            <w:r w:rsidR="00FD79C3">
              <w:t>5</w:t>
            </w:r>
            <w:r w:rsidR="004E79E2">
              <w:t> 563,9</w:t>
            </w:r>
          </w:p>
        </w:tc>
        <w:tc>
          <w:tcPr>
            <w:tcW w:w="618" w:type="pct"/>
          </w:tcPr>
          <w:p w:rsidR="000A65DF" w:rsidRPr="004463AF" w:rsidRDefault="00CB1D82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19 586,40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887BA5">
              <w:t>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75 698,50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федеральный бюджет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автономного округа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2 320,00</w:t>
            </w:r>
          </w:p>
        </w:tc>
        <w:tc>
          <w:tcPr>
            <w:tcW w:w="618" w:type="pct"/>
          </w:tcPr>
          <w:p w:rsidR="000A65DF" w:rsidRPr="004463AF" w:rsidRDefault="00FD79C3" w:rsidP="000A65DF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 xml:space="preserve">  </w:t>
            </w:r>
            <w:r w:rsidR="000A65DF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210BDB">
            <w:r>
              <w:t>1 450,00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Кондинского района</w:t>
            </w:r>
          </w:p>
        </w:tc>
        <w:tc>
          <w:tcPr>
            <w:tcW w:w="618" w:type="pct"/>
          </w:tcPr>
          <w:p w:rsidR="000A65DF" w:rsidRPr="004463AF" w:rsidRDefault="004E79E2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3 015,7</w:t>
            </w:r>
          </w:p>
        </w:tc>
        <w:tc>
          <w:tcPr>
            <w:tcW w:w="618" w:type="pct"/>
          </w:tcPr>
          <w:p w:rsidR="000A65DF" w:rsidRPr="004463AF" w:rsidRDefault="00CB1D82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3 015,70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бюджет поселения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4E79E2">
              <w:t>20 228,20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CB1D82">
              <w:t>6 280,70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14 849,30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74 248,50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790BD9" w:rsidP="00A364F8">
      <w:pPr>
        <w:ind w:firstLine="708"/>
        <w:jc w:val="both"/>
      </w:pPr>
      <w:r>
        <w:t>1.2. Таблицу 1</w:t>
      </w:r>
      <w:r w:rsidR="008440CE">
        <w:t xml:space="preserve">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0640C3" w:rsidRDefault="000640C3" w:rsidP="00C236F1">
      <w:pPr>
        <w:widowControl w:val="0"/>
        <w:autoSpaceDE w:val="0"/>
        <w:autoSpaceDN w:val="0"/>
        <w:adjustRightInd w:val="0"/>
        <w:ind w:right="-6"/>
      </w:pP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C955B0" w:rsidP="00D95CA3">
      <w:pPr>
        <w:jc w:val="right"/>
        <w:rPr>
          <w:bCs/>
          <w:color w:val="000000"/>
        </w:rPr>
      </w:pPr>
      <w:r>
        <w:rPr>
          <w:bCs/>
          <w:color w:val="000000"/>
        </w:rPr>
        <w:t>Таблица 1</w:t>
      </w:r>
    </w:p>
    <w:p w:rsidR="000640C3" w:rsidRDefault="000640C3" w:rsidP="00D95CA3">
      <w:pPr>
        <w:jc w:val="right"/>
        <w:rPr>
          <w:bCs/>
          <w:color w:val="000000"/>
        </w:rPr>
      </w:pPr>
    </w:p>
    <w:p w:rsidR="000640C3" w:rsidRDefault="000640C3" w:rsidP="000640C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B78A3">
        <w:t>Распределение финансовых ресурсов муниципальной программы (по годам)</w:t>
      </w:r>
    </w:p>
    <w:tbl>
      <w:tblPr>
        <w:tblW w:w="15324" w:type="dxa"/>
        <w:tblInd w:w="93" w:type="dxa"/>
        <w:tblLook w:val="04A0"/>
      </w:tblPr>
      <w:tblGrid>
        <w:gridCol w:w="1273"/>
        <w:gridCol w:w="2003"/>
        <w:gridCol w:w="1701"/>
        <w:gridCol w:w="1984"/>
        <w:gridCol w:w="1843"/>
        <w:gridCol w:w="1843"/>
        <w:gridCol w:w="1559"/>
        <w:gridCol w:w="1417"/>
        <w:gridCol w:w="1701"/>
      </w:tblGrid>
      <w:tr w:rsidR="00BE1FB0" w:rsidRPr="00BE1FB0" w:rsidTr="000640C3">
        <w:trPr>
          <w:trHeight w:val="139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Структурный элемент (</w:t>
            </w:r>
            <w:r w:rsidR="00233EA1">
              <w:rPr>
                <w:color w:val="000000"/>
                <w:sz w:val="16"/>
                <w:szCs w:val="16"/>
              </w:rPr>
              <w:t>о</w:t>
            </w:r>
            <w:r w:rsidRPr="00BE1FB0">
              <w:rPr>
                <w:color w:val="000000"/>
                <w:sz w:val="16"/>
                <w:szCs w:val="16"/>
              </w:rPr>
              <w:t>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Финансовые затраты на реализаци</w:t>
            </w:r>
            <w:proofErr w:type="gramStart"/>
            <w:r w:rsidRPr="00BE1FB0">
              <w:rPr>
                <w:color w:val="000000"/>
                <w:sz w:val="16"/>
                <w:szCs w:val="16"/>
              </w:rPr>
              <w:t>ю(</w:t>
            </w:r>
            <w:proofErr w:type="gramEnd"/>
            <w:r w:rsidRPr="00BE1FB0">
              <w:rPr>
                <w:color w:val="000000"/>
                <w:sz w:val="16"/>
                <w:szCs w:val="16"/>
              </w:rPr>
              <w:t>тыс.рублей)</w:t>
            </w:r>
          </w:p>
        </w:tc>
      </w:tr>
      <w:tr w:rsidR="00BE1FB0" w:rsidRPr="00BE1FB0" w:rsidTr="0048357C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1FB0" w:rsidRPr="00BE1FB0" w:rsidTr="0048357C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BE1FB0" w:rsidRPr="00BE1FB0" w:rsidTr="00233EA1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BE1FB0" w:rsidRPr="00BE1FB0" w:rsidTr="000640C3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1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BE1FB0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BE1FB0">
              <w:rPr>
                <w:color w:val="000000"/>
                <w:sz w:val="18"/>
                <w:szCs w:val="18"/>
              </w:rPr>
              <w:t xml:space="preserve"> деятельности учреждения (</w:t>
            </w:r>
            <w:r w:rsidR="0070428B" w:rsidRPr="0070428B">
              <w:rPr>
                <w:color w:val="000000"/>
                <w:sz w:val="18"/>
                <w:szCs w:val="18"/>
              </w:rPr>
              <w:t>целевой показатель 1; таблица 3 показатель 1, 2,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24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35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52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11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36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2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</w:t>
            </w:r>
            <w:r w:rsidR="0070428B">
              <w:rPr>
                <w:color w:val="000000"/>
                <w:sz w:val="18"/>
                <w:szCs w:val="18"/>
              </w:rPr>
              <w:t xml:space="preserve">го сознания в молодежной сфере </w:t>
            </w:r>
            <w:r w:rsidR="0070428B" w:rsidRPr="0070428B">
              <w:rPr>
                <w:color w:val="000000"/>
                <w:sz w:val="18"/>
                <w:szCs w:val="18"/>
              </w:rPr>
              <w:t>(таблица 3 показатель 4, 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6 816,70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878,60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4 241,50</w:t>
            </w:r>
          </w:p>
        </w:tc>
      </w:tr>
      <w:tr w:rsidR="00BE1FB0" w:rsidRPr="00BE1FB0" w:rsidTr="0048357C">
        <w:trPr>
          <w:trHeight w:val="2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43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1 450,00</w:t>
            </w:r>
          </w:p>
        </w:tc>
      </w:tr>
      <w:tr w:rsidR="00BE1FB0" w:rsidRPr="00BE1FB0" w:rsidTr="0048357C">
        <w:trPr>
          <w:trHeight w:val="476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333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4 466,40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2 791,50</w:t>
            </w:r>
          </w:p>
        </w:tc>
      </w:tr>
      <w:tr w:rsidR="00BE1FB0" w:rsidRPr="00BE1FB0" w:rsidTr="00B84F63">
        <w:trPr>
          <w:trHeight w:val="24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3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Развитие массовой физической культуры и спорта, спортивной инфраструктуры,  про</w:t>
            </w:r>
            <w:r w:rsidR="005F2398">
              <w:rPr>
                <w:color w:val="000000"/>
                <w:sz w:val="18"/>
                <w:szCs w:val="18"/>
              </w:rPr>
              <w:t>паганда здорового образа жизни</w:t>
            </w:r>
            <w:r w:rsidR="00566755">
              <w:rPr>
                <w:color w:val="000000"/>
                <w:sz w:val="18"/>
                <w:szCs w:val="18"/>
              </w:rPr>
              <w:t xml:space="preserve"> </w:t>
            </w:r>
            <w:r w:rsidR="005F2398" w:rsidRPr="00077663">
              <w:rPr>
                <w:color w:val="000000"/>
                <w:sz w:val="18"/>
                <w:szCs w:val="18"/>
              </w:rPr>
              <w:t xml:space="preserve">(целевой </w:t>
            </w:r>
            <w:r w:rsidR="005F2398" w:rsidRPr="00077663">
              <w:rPr>
                <w:color w:val="000000"/>
                <w:sz w:val="18"/>
                <w:szCs w:val="18"/>
              </w:rPr>
              <w:lastRenderedPageBreak/>
              <w:t>показатель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комплекс» 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lastRenderedPageBreak/>
              <w:t>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lastRenderedPageBreak/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210,00</w:t>
            </w:r>
          </w:p>
        </w:tc>
      </w:tr>
      <w:tr w:rsidR="00BE1FB0" w:rsidRPr="00BE1FB0" w:rsidTr="00B84F63">
        <w:trPr>
          <w:trHeight w:val="28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39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263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15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210,00</w:t>
            </w:r>
          </w:p>
        </w:tc>
      </w:tr>
      <w:tr w:rsidR="00BE1FB0" w:rsidRPr="00BE1FB0" w:rsidTr="00B84F63">
        <w:trPr>
          <w:trHeight w:val="26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lastRenderedPageBreak/>
              <w:t>4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Организация деятельн</w:t>
            </w:r>
            <w:r w:rsidR="00962DD1">
              <w:rPr>
                <w:color w:val="000000"/>
                <w:sz w:val="18"/>
                <w:szCs w:val="18"/>
              </w:rPr>
              <w:t xml:space="preserve">ости муниципального учреждения </w:t>
            </w:r>
            <w:r w:rsidR="00962DD1" w:rsidRPr="00962DD1">
              <w:rPr>
                <w:color w:val="000000"/>
                <w:sz w:val="18"/>
                <w:szCs w:val="18"/>
              </w:rPr>
              <w:t>(таблица 3 показатель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118 169,20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18 423,80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14 249,40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71 247,00</w:t>
            </w:r>
          </w:p>
        </w:tc>
      </w:tr>
      <w:tr w:rsidR="00BE1FB0" w:rsidRPr="00BE1FB0" w:rsidTr="00B84F63">
        <w:trPr>
          <w:trHeight w:val="174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434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31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2 793,40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2 793,40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32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115 375,80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15 630,40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14 249,00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14 249,40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71 247,00</w:t>
            </w:r>
          </w:p>
        </w:tc>
      </w:tr>
      <w:tr w:rsidR="00BE1FB0" w:rsidRPr="00BE1FB0" w:rsidTr="00B84F63">
        <w:trPr>
          <w:trHeight w:val="179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B0" w:rsidRPr="000640C3" w:rsidRDefault="00BE1FB0" w:rsidP="000640C3">
            <w:pPr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1F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125 563,90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19 586,40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15 139,30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15 139,70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75 698,50</w:t>
            </w:r>
          </w:p>
        </w:tc>
      </w:tr>
      <w:tr w:rsidR="00BE1FB0" w:rsidRPr="00BE1FB0" w:rsidTr="00B84F63">
        <w:trPr>
          <w:trHeight w:val="171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418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1 450,00</w:t>
            </w:r>
          </w:p>
        </w:tc>
      </w:tr>
      <w:tr w:rsidR="00BE1FB0" w:rsidRPr="00BE1FB0" w:rsidTr="00B84F63">
        <w:trPr>
          <w:trHeight w:val="457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3 015,70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3 015,70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183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120 228,20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16 280,70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14 849,30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14 849,70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74 248,50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73" w:rsidRDefault="000C1473">
      <w:r>
        <w:separator/>
      </w:r>
    </w:p>
  </w:endnote>
  <w:endnote w:type="continuationSeparator" w:id="0">
    <w:p w:rsidR="000C1473" w:rsidRDefault="000C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73" w:rsidRDefault="000C1473">
      <w:r>
        <w:separator/>
      </w:r>
    </w:p>
  </w:footnote>
  <w:footnote w:type="continuationSeparator" w:id="0">
    <w:p w:rsidR="000C1473" w:rsidRDefault="000C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EF5C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0C3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473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57C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6F4B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4F63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5C4D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699E-0FDE-4B3A-80B4-E5417355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2023-10-16T06:41:00Z</cp:lastPrinted>
  <dcterms:created xsi:type="dcterms:W3CDTF">2023-10-16T06:11:00Z</dcterms:created>
  <dcterms:modified xsi:type="dcterms:W3CDTF">2023-10-16T06:45:00Z</dcterms:modified>
</cp:coreProperties>
</file>