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3" w:rsidRPr="00B17B53" w:rsidRDefault="00B17B53" w:rsidP="00B17B53">
      <w:pPr>
        <w:keepNext/>
        <w:jc w:val="right"/>
        <w:outlineLvl w:val="5"/>
        <w:rPr>
          <w:b/>
          <w:sz w:val="20"/>
          <w:szCs w:val="20"/>
        </w:rPr>
      </w:pPr>
      <w:r w:rsidRPr="00B17B53">
        <w:rPr>
          <w:b/>
          <w:sz w:val="20"/>
          <w:szCs w:val="20"/>
        </w:rPr>
        <w:t>ПРОЕКТ</w:t>
      </w:r>
    </w:p>
    <w:p w:rsidR="00B17B53" w:rsidRDefault="00B17B53" w:rsidP="00B17B53">
      <w:pPr>
        <w:keepNext/>
        <w:jc w:val="right"/>
        <w:outlineLvl w:val="5"/>
        <w:rPr>
          <w:b/>
          <w:sz w:val="28"/>
          <w:szCs w:val="28"/>
        </w:rPr>
      </w:pPr>
    </w:p>
    <w:p w:rsidR="000D101F" w:rsidRPr="00B17B5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sz w:val="28"/>
          <w:szCs w:val="28"/>
        </w:rPr>
        <w:t>МУНИЦИПАЛЬНОЕ ОБРАЗОВАНИЕ</w:t>
      </w: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>городско</w:t>
      </w:r>
      <w:r w:rsidR="00997342" w:rsidRPr="00B17B53">
        <w:rPr>
          <w:b/>
          <w:caps/>
          <w:sz w:val="28"/>
          <w:szCs w:val="28"/>
        </w:rPr>
        <w:t>е</w:t>
      </w:r>
      <w:r w:rsidRPr="00B17B53">
        <w:rPr>
          <w:b/>
          <w:caps/>
          <w:sz w:val="28"/>
          <w:szCs w:val="28"/>
        </w:rPr>
        <w:t xml:space="preserve"> поселени</w:t>
      </w:r>
      <w:r w:rsidR="00997342" w:rsidRPr="00B17B53">
        <w:rPr>
          <w:b/>
          <w:caps/>
          <w:sz w:val="28"/>
          <w:szCs w:val="28"/>
        </w:rPr>
        <w:t>е</w:t>
      </w:r>
      <w:r w:rsidRPr="00B17B53">
        <w:rPr>
          <w:b/>
          <w:caps/>
          <w:sz w:val="28"/>
          <w:szCs w:val="28"/>
        </w:rPr>
        <w:t xml:space="preserve"> </w:t>
      </w:r>
      <w:proofErr w:type="gramStart"/>
      <w:r w:rsidRPr="00B17B5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B17B53" w:rsidRDefault="000D101F" w:rsidP="000D101F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>Кондинского района</w:t>
      </w:r>
    </w:p>
    <w:p w:rsidR="000D101F" w:rsidRPr="00B17B53" w:rsidRDefault="000D101F" w:rsidP="000D101F">
      <w:pPr>
        <w:jc w:val="center"/>
        <w:rPr>
          <w:b/>
          <w:sz w:val="28"/>
          <w:szCs w:val="28"/>
        </w:rPr>
      </w:pPr>
      <w:r w:rsidRPr="00B17B53">
        <w:rPr>
          <w:b/>
          <w:sz w:val="28"/>
          <w:szCs w:val="28"/>
        </w:rPr>
        <w:t>Ханты-Мансийского автономного округа - Югры</w:t>
      </w:r>
    </w:p>
    <w:p w:rsidR="000D101F" w:rsidRPr="00B17B5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Pr="00B17B5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 w:rsidRPr="00B17B53"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B17B5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</w:p>
    <w:p w:rsidR="000D101F" w:rsidRPr="00B17B5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B17B53">
        <w:rPr>
          <w:b/>
          <w:caps/>
          <w:sz w:val="28"/>
          <w:szCs w:val="28"/>
        </w:rPr>
        <w:t xml:space="preserve">Постановление </w:t>
      </w:r>
    </w:p>
    <w:p w:rsidR="000D101F" w:rsidRPr="00652A58" w:rsidRDefault="000D101F" w:rsidP="000D101F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D3013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E941BD" w:rsidP="00B17B53">
            <w:pPr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 xml:space="preserve">от </w:t>
            </w:r>
            <w:r w:rsidR="00B17B53">
              <w:rPr>
                <w:sz w:val="28"/>
                <w:szCs w:val="28"/>
              </w:rPr>
              <w:t xml:space="preserve">    </w:t>
            </w:r>
            <w:r w:rsidR="009F2520" w:rsidRPr="00652A58">
              <w:rPr>
                <w:sz w:val="28"/>
                <w:szCs w:val="28"/>
              </w:rPr>
              <w:t xml:space="preserve"> </w:t>
            </w:r>
            <w:r w:rsidR="00B17B53">
              <w:rPr>
                <w:sz w:val="28"/>
                <w:szCs w:val="28"/>
              </w:rPr>
              <w:t>апрел</w:t>
            </w:r>
            <w:r w:rsidR="009F2520" w:rsidRPr="00652A58">
              <w:rPr>
                <w:sz w:val="28"/>
                <w:szCs w:val="28"/>
              </w:rPr>
              <w:t>я</w:t>
            </w:r>
            <w:r w:rsidR="003D64F8" w:rsidRPr="00652A58">
              <w:rPr>
                <w:sz w:val="28"/>
                <w:szCs w:val="28"/>
              </w:rPr>
              <w:t xml:space="preserve"> 202</w:t>
            </w:r>
            <w:r w:rsidR="00B17B53">
              <w:rPr>
                <w:sz w:val="28"/>
                <w:szCs w:val="28"/>
              </w:rPr>
              <w:t>3</w:t>
            </w:r>
            <w:r w:rsidR="000D101F" w:rsidRPr="00652A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B17B53" w:rsidP="00B17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D101F" w:rsidRPr="00652A58">
              <w:rPr>
                <w:sz w:val="28"/>
                <w:szCs w:val="28"/>
              </w:rPr>
              <w:t xml:space="preserve">№ </w:t>
            </w:r>
          </w:p>
        </w:tc>
      </w:tr>
      <w:tr w:rsidR="000D101F" w:rsidRPr="00652A5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center"/>
              <w:rPr>
                <w:sz w:val="28"/>
                <w:szCs w:val="28"/>
              </w:rPr>
            </w:pPr>
            <w:r w:rsidRPr="00652A5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652A58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B53" w:rsidRP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B53">
        <w:rPr>
          <w:rFonts w:ascii="Times New Roman" w:hAnsi="Times New Roman" w:cs="Times New Roman"/>
          <w:b w:val="0"/>
          <w:sz w:val="24"/>
          <w:szCs w:val="24"/>
        </w:rPr>
        <w:t>Об утверждении Кодекса этики и</w:t>
      </w:r>
    </w:p>
    <w:p w:rsidR="00B17B53" w:rsidRP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B53">
        <w:rPr>
          <w:rFonts w:ascii="Times New Roman" w:hAnsi="Times New Roman" w:cs="Times New Roman"/>
          <w:b w:val="0"/>
          <w:sz w:val="24"/>
          <w:szCs w:val="24"/>
        </w:rPr>
        <w:t xml:space="preserve">служебного поведения муниципальных служащих </w:t>
      </w:r>
    </w:p>
    <w:p w:rsidR="00B17B53" w:rsidRPr="00B17B53" w:rsidRDefault="00B17B53" w:rsidP="00B17B53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B5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Междуреченский</w:t>
      </w:r>
      <w:proofErr w:type="gramEnd"/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jc w:val="both"/>
      </w:pPr>
    </w:p>
    <w:p w:rsidR="00B17B53" w:rsidRPr="00152594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B17B53">
        <w:t xml:space="preserve">Во исполнение Федеральных законов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17B53">
          <w:rPr>
            <w:rStyle w:val="ab"/>
            <w:color w:val="auto"/>
            <w:u w:val="none"/>
          </w:rPr>
          <w:t>от 02 марта 2007 года № 25-ФЗ</w:t>
        </w:r>
      </w:hyperlink>
      <w:r w:rsidRPr="00B17B53">
        <w:t xml:space="preserve">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B17B53">
          <w:rPr>
            <w:rStyle w:val="ab"/>
            <w:color w:val="auto"/>
            <w:u w:val="none"/>
          </w:rPr>
          <w:t>от 25 декабря 2008 года № 273-ФЗ</w:t>
        </w:r>
      </w:hyperlink>
      <w:r w:rsidRPr="00B17B53">
        <w:t xml:space="preserve"> «О противодействии коррупции», Указа Президента Российской Федерации </w:t>
      </w:r>
      <w:hyperlink r:id="rId10" w:tooltip="УКАЗ от 12.08.2002 № 885 ПРЕЗИДЕНТ РФ&#10;&#10;Об утверждении общих принципов служебного поведения государственных служащих" w:history="1">
        <w:r w:rsidRPr="00B17B53">
          <w:rPr>
            <w:rStyle w:val="ab"/>
            <w:color w:val="auto"/>
            <w:u w:val="none"/>
          </w:rPr>
          <w:t>от 12 августа 2002 года № 885</w:t>
        </w:r>
      </w:hyperlink>
      <w:r w:rsidRPr="00B17B53">
        <w:t xml:space="preserve"> «Об утверждении общих принципов служебного поведения государственных служащих», </w:t>
      </w:r>
      <w:r>
        <w:t xml:space="preserve"> </w:t>
      </w:r>
      <w:r w:rsidRPr="00B17B53">
        <w:t xml:space="preserve">постановления Губернатора Ханты-Мансийского автономного округа - </w:t>
      </w:r>
      <w:proofErr w:type="spellStart"/>
      <w:r w:rsidRPr="00B17B53">
        <w:t>Югры</w:t>
      </w:r>
      <w:proofErr w:type="spellEnd"/>
      <w:r w:rsidRPr="00B17B53">
        <w:t xml:space="preserve"> </w:t>
      </w:r>
      <w:hyperlink r:id="rId11" w:tooltip="ПОСТАНОВЛЕНИЕ от 11.03.2011 № 37 Губернатор Ханты-Мансийского автономного округа-Югры&#10;&#10;И Внеслужебного" w:history="1">
        <w:r w:rsidRPr="00B17B53">
          <w:rPr>
            <w:rStyle w:val="ab"/>
            <w:color w:val="auto"/>
            <w:u w:val="none"/>
          </w:rPr>
          <w:t>от 11 марта 2011 года № 37</w:t>
        </w:r>
      </w:hyperlink>
      <w:r w:rsidRPr="00B17B53">
        <w:t xml:space="preserve"> «Об утверждении Кодекса этики и</w:t>
      </w:r>
      <w:proofErr w:type="gramEnd"/>
      <w:r w:rsidRPr="00B17B53">
        <w:t xml:space="preserve"> </w:t>
      </w:r>
      <w:proofErr w:type="gramStart"/>
      <w:r w:rsidRPr="00B17B53">
        <w:t xml:space="preserve">служебного поведения государственных гражданских служащих Ханты-Мансийского автономного округа - </w:t>
      </w:r>
      <w:proofErr w:type="spellStart"/>
      <w:r w:rsidRPr="00B17B53">
        <w:t>Югры</w:t>
      </w:r>
      <w:proofErr w:type="spellEnd"/>
      <w:r w:rsidRPr="00B17B53">
        <w:t xml:space="preserve">», в соответствии с Типовым кодексом этики и служебного поведения государственных служащих Российской Федерации и муниципальных служащих, одобренных решением президиума Совета при Президенте Российской Федерации по противодействию коррупции от 23 декабря 2010 года (протокол № 21), для обеспечения добросовестного и эффективного исполнения муниципальными служащими администрации </w:t>
      </w:r>
      <w:r>
        <w:t>городского поселения Междуреченский</w:t>
      </w:r>
      <w:r w:rsidRPr="00B17B53">
        <w:t xml:space="preserve"> должностных обязанностей,</w:t>
      </w:r>
      <w:r w:rsidR="00152594">
        <w:t xml:space="preserve"> принимая во внимание</w:t>
      </w:r>
      <w:proofErr w:type="gramEnd"/>
      <w:r w:rsidR="00152594">
        <w:t xml:space="preserve"> </w:t>
      </w:r>
      <w:proofErr w:type="gramStart"/>
      <w:r w:rsidR="00152594" w:rsidRPr="00152594">
        <w:t xml:space="preserve">решение Думы </w:t>
      </w:r>
      <w:proofErr w:type="spellStart"/>
      <w:r w:rsidR="00152594" w:rsidRPr="00152594">
        <w:t>Кондинского</w:t>
      </w:r>
      <w:proofErr w:type="spellEnd"/>
      <w:r w:rsidR="00152594" w:rsidRPr="00152594">
        <w:t xml:space="preserve"> района от 29 октября 2021 года № 843 «О принятии осуществления части полномочий по решению вопросов местного значения», постановлени</w:t>
      </w:r>
      <w:r w:rsidR="00152594">
        <w:t xml:space="preserve">е </w:t>
      </w:r>
      <w:r w:rsidR="00152594" w:rsidRPr="00152594">
        <w:t xml:space="preserve">главы </w:t>
      </w:r>
      <w:proofErr w:type="spellStart"/>
      <w:r w:rsidR="00152594" w:rsidRPr="00152594">
        <w:t>Кондинского</w:t>
      </w:r>
      <w:proofErr w:type="spellEnd"/>
      <w:r w:rsidR="00152594" w:rsidRPr="00152594">
        <w:t xml:space="preserve"> района 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 на 2022-2024 годы»,  соглашени</w:t>
      </w:r>
      <w:r w:rsidR="00AC5288">
        <w:t>е</w:t>
      </w:r>
      <w:r w:rsidR="00152594" w:rsidRPr="00152594">
        <w:t xml:space="preserve">  с администрацией городского поселения Междуреченский от 30 декабря </w:t>
      </w:r>
      <w:r w:rsidR="00AC5288">
        <w:t xml:space="preserve">2021 года </w:t>
      </w:r>
      <w:r w:rsidR="00152594" w:rsidRPr="00152594">
        <w:t>о взаимодействии</w:t>
      </w:r>
      <w:proofErr w:type="gramEnd"/>
      <w:r w:rsidR="00152594" w:rsidRPr="00152594">
        <w:t xml:space="preserve">, кадровом </w:t>
      </w:r>
      <w:proofErr w:type="gramStart"/>
      <w:r w:rsidR="00152594" w:rsidRPr="00152594">
        <w:t>обслуживании</w:t>
      </w:r>
      <w:proofErr w:type="gramEnd"/>
      <w:r w:rsidR="00152594" w:rsidRPr="00152594">
        <w:t>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</w:t>
      </w:r>
      <w:r w:rsidRPr="00152594">
        <w:t xml:space="preserve"> </w:t>
      </w:r>
      <w:r w:rsidRPr="00152594">
        <w:rPr>
          <w:b/>
        </w:rPr>
        <w:t xml:space="preserve">администрация </w:t>
      </w:r>
      <w:proofErr w:type="spellStart"/>
      <w:r w:rsidRPr="00152594">
        <w:rPr>
          <w:b/>
        </w:rPr>
        <w:t>Кондинского</w:t>
      </w:r>
      <w:proofErr w:type="spellEnd"/>
      <w:r w:rsidRPr="00152594">
        <w:rPr>
          <w:b/>
        </w:rPr>
        <w:t xml:space="preserve"> района постановляет: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 xml:space="preserve">1. Утвердить Кодекс этики и служебного поведения муниципальных служащих администрации </w:t>
      </w:r>
      <w:r w:rsidR="00152594">
        <w:t xml:space="preserve">городского поселения Междуреченский </w:t>
      </w:r>
      <w:r w:rsidRPr="00B17B53">
        <w:t>(приложение).</w:t>
      </w:r>
    </w:p>
    <w:p w:rsidR="00B17B53" w:rsidRPr="00B17B53" w:rsidRDefault="00152594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2. Муниципальным служащим</w:t>
      </w:r>
      <w:r w:rsidR="00B17B53" w:rsidRPr="00B17B53">
        <w:t xml:space="preserve"> администрации </w:t>
      </w:r>
      <w:r>
        <w:t xml:space="preserve">городского поселения </w:t>
      </w:r>
      <w:proofErr w:type="gramStart"/>
      <w:r>
        <w:t>Междуреченский</w:t>
      </w:r>
      <w:proofErr w:type="gramEnd"/>
      <w:r w:rsidR="00B17B53" w:rsidRPr="00B17B53">
        <w:t xml:space="preserve"> обеспечить соблюдение Кодекса этики и служебного поведения муниципальных служащих администрации </w:t>
      </w:r>
      <w:r>
        <w:t>городского поселения Междуреченский.</w:t>
      </w:r>
    </w:p>
    <w:p w:rsidR="00B17B53" w:rsidRPr="00B17B53" w:rsidRDefault="00152594" w:rsidP="00B17B53">
      <w:pPr>
        <w:autoSpaceDE w:val="0"/>
        <w:autoSpaceDN w:val="0"/>
        <w:adjustRightInd w:val="0"/>
        <w:ind w:right="2" w:firstLine="720"/>
        <w:jc w:val="both"/>
      </w:pPr>
      <w:r>
        <w:t>3</w:t>
      </w:r>
      <w:r w:rsidR="00B17B53" w:rsidRPr="00B17B53">
        <w:t xml:space="preserve">. </w:t>
      </w:r>
      <w:r>
        <w:t xml:space="preserve">   </w:t>
      </w:r>
      <w:r w:rsidR="00B17B53" w:rsidRPr="00B17B53">
        <w:t xml:space="preserve">Управлению кадровой политики администрации </w:t>
      </w:r>
      <w:proofErr w:type="spellStart"/>
      <w:r w:rsidR="00B17B53" w:rsidRPr="00B17B53">
        <w:t>Кондинского</w:t>
      </w:r>
      <w:proofErr w:type="spellEnd"/>
      <w:r w:rsidR="00B17B53" w:rsidRPr="00B17B53">
        <w:t xml:space="preserve"> района ознакомить с настоящим постановлением муниципальных служащих администрации </w:t>
      </w:r>
      <w:r w:rsidR="00AC5288">
        <w:t xml:space="preserve">городского поселения </w:t>
      </w:r>
      <w:proofErr w:type="gramStart"/>
      <w:r w:rsidR="00AC5288">
        <w:t>Междуреченский</w:t>
      </w:r>
      <w:proofErr w:type="gramEnd"/>
      <w:r w:rsidR="00AC5288">
        <w:t>.</w:t>
      </w:r>
    </w:p>
    <w:p w:rsidR="009772EA" w:rsidRPr="009772EA" w:rsidRDefault="00AC5288" w:rsidP="009772EA">
      <w:pPr>
        <w:widowControl w:val="0"/>
        <w:autoSpaceDE w:val="0"/>
        <w:autoSpaceDN w:val="0"/>
        <w:adjustRightInd w:val="0"/>
        <w:ind w:right="-1" w:firstLine="709"/>
        <w:jc w:val="both"/>
      </w:pPr>
      <w:r w:rsidRPr="009772EA">
        <w:t>4</w:t>
      </w:r>
      <w:r w:rsidR="00B17B53" w:rsidRPr="009772EA">
        <w:t xml:space="preserve">. </w:t>
      </w:r>
      <w:proofErr w:type="gramStart"/>
      <w:r w:rsidR="009772EA" w:rsidRPr="009772EA">
        <w:t xml:space="preserve">Обнародовать постановление в соответствии с решением Совета депутатов городского поселения Междуреченский от 28 апреля 2017 года № 297                              «Об утверждении Порядка опубликования (обнародования) муниципальных правовых актов и </w:t>
      </w:r>
      <w:r w:rsidR="009772EA" w:rsidRPr="009772EA">
        <w:lastRenderedPageBreak/>
        <w:t xml:space="preserve">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="009772EA" w:rsidRPr="009772EA">
        <w:t>Кондинского</w:t>
      </w:r>
      <w:proofErr w:type="spellEnd"/>
      <w:r w:rsidR="009772EA" w:rsidRPr="009772EA">
        <w:t xml:space="preserve"> района Ханты-Мансийского автономного                               округа - </w:t>
      </w:r>
      <w:proofErr w:type="spellStart"/>
      <w:r w:rsidR="009772EA" w:rsidRPr="009772EA">
        <w:t>Югры</w:t>
      </w:r>
      <w:proofErr w:type="spellEnd"/>
      <w:r w:rsidR="009772EA" w:rsidRPr="009772EA">
        <w:t>.</w:t>
      </w:r>
      <w:proofErr w:type="gramEnd"/>
    </w:p>
    <w:p w:rsidR="00B17B53" w:rsidRPr="00B17B53" w:rsidRDefault="00AC5288" w:rsidP="00B17B53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5</w:t>
      </w:r>
      <w:r w:rsidR="00B17B53" w:rsidRPr="00B17B53">
        <w:rPr>
          <w:rFonts w:ascii="Times New Roman" w:hAnsi="Times New Roman"/>
        </w:rPr>
        <w:t>. Постановление вступает в силу после его обнародования.</w:t>
      </w:r>
    </w:p>
    <w:p w:rsidR="00AC5288" w:rsidRDefault="00AC5288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7B53" w:rsidRPr="00B17B53">
        <w:rPr>
          <w:rFonts w:ascii="Times New Roman" w:hAnsi="Times New Roman"/>
        </w:rPr>
        <w:t xml:space="preserve">. </w:t>
      </w:r>
      <w:proofErr w:type="gramStart"/>
      <w:r w:rsidR="00B17B53" w:rsidRPr="00B17B53">
        <w:rPr>
          <w:rFonts w:ascii="Times New Roman" w:hAnsi="Times New Roman"/>
        </w:rPr>
        <w:t>Контроль за</w:t>
      </w:r>
      <w:proofErr w:type="gramEnd"/>
      <w:r w:rsidR="00B17B53" w:rsidRPr="00B17B53">
        <w:rPr>
          <w:rFonts w:ascii="Times New Roman" w:hAnsi="Times New Roman"/>
        </w:rPr>
        <w:t xml:space="preserve"> выполнением постановления </w:t>
      </w:r>
      <w:r w:rsidR="00DF64AC">
        <w:rPr>
          <w:rFonts w:ascii="Times New Roman" w:hAnsi="Times New Roman"/>
        </w:rPr>
        <w:t>оставляю за собой.</w:t>
      </w:r>
    </w:p>
    <w:p w:rsidR="00AC5288" w:rsidRDefault="00AC5288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</w:p>
    <w:p w:rsidR="00AC5288" w:rsidRPr="00B17B53" w:rsidRDefault="00AC5288" w:rsidP="00AC5288">
      <w:pPr>
        <w:pStyle w:val="ae"/>
        <w:shd w:val="clear" w:color="auto" w:fill="FFFFFF"/>
        <w:autoSpaceDE w:val="0"/>
        <w:autoSpaceDN w:val="0"/>
        <w:adjustRightInd w:val="0"/>
        <w:spacing w:after="0"/>
        <w:ind w:right="2" w:firstLine="708"/>
        <w:rPr>
          <w:rFonts w:ascii="Times New Roman" w:hAnsi="Times New Roman"/>
        </w:rPr>
      </w:pPr>
    </w:p>
    <w:p w:rsidR="00DF64AC" w:rsidRDefault="00B17B53" w:rsidP="00B17B53">
      <w:pPr>
        <w:tabs>
          <w:tab w:val="center" w:pos="8505"/>
        </w:tabs>
        <w:jc w:val="both"/>
      </w:pPr>
      <w:r w:rsidRPr="00B17B53">
        <w:t xml:space="preserve">Глава </w:t>
      </w:r>
      <w:proofErr w:type="gramStart"/>
      <w:r w:rsidR="00DF64AC">
        <w:t>городского</w:t>
      </w:r>
      <w:proofErr w:type="gramEnd"/>
      <w:r w:rsidR="00DF64AC">
        <w:t xml:space="preserve"> </w:t>
      </w:r>
    </w:p>
    <w:p w:rsidR="00B17B53" w:rsidRPr="00B17B53" w:rsidRDefault="00DF64AC" w:rsidP="00B17B53">
      <w:pPr>
        <w:tabs>
          <w:tab w:val="center" w:pos="8505"/>
        </w:tabs>
        <w:jc w:val="both"/>
      </w:pPr>
      <w:r>
        <w:t xml:space="preserve">поселения </w:t>
      </w:r>
      <w:proofErr w:type="gramStart"/>
      <w:r>
        <w:t>Междуреченский</w:t>
      </w:r>
      <w:proofErr w:type="gramEnd"/>
      <w:r w:rsidR="00B17B53" w:rsidRPr="00B17B53">
        <w:t xml:space="preserve"> </w:t>
      </w:r>
      <w:r w:rsidR="00B17B53" w:rsidRPr="00B17B53">
        <w:tab/>
      </w:r>
      <w:r w:rsidR="00AC5288">
        <w:t xml:space="preserve">                А.А. </w:t>
      </w:r>
      <w:proofErr w:type="spellStart"/>
      <w:r>
        <w:t>Кошманов</w:t>
      </w:r>
      <w:proofErr w:type="spellEnd"/>
    </w:p>
    <w:p w:rsidR="00B17B53" w:rsidRPr="00B17B53" w:rsidRDefault="00B17B53" w:rsidP="00B17B53">
      <w:pPr>
        <w:jc w:val="both"/>
      </w:pPr>
    </w:p>
    <w:p w:rsidR="00B17B53" w:rsidRPr="00AC5288" w:rsidRDefault="00B17B53" w:rsidP="00B17B53">
      <w:pPr>
        <w:jc w:val="both"/>
        <w:rPr>
          <w:sz w:val="20"/>
          <w:szCs w:val="20"/>
        </w:rPr>
      </w:pPr>
      <w:r w:rsidRPr="00B17B53">
        <w:br w:type="page"/>
      </w:r>
      <w:r w:rsidR="00AC5288">
        <w:lastRenderedPageBreak/>
        <w:t xml:space="preserve">                                                                                   </w:t>
      </w:r>
      <w:r w:rsidRPr="00AC5288">
        <w:rPr>
          <w:sz w:val="20"/>
          <w:szCs w:val="20"/>
        </w:rPr>
        <w:t>Приложение</w:t>
      </w:r>
    </w:p>
    <w:p w:rsidR="00B17B53" w:rsidRPr="00AC5288" w:rsidRDefault="00B17B53" w:rsidP="00B17B53">
      <w:pPr>
        <w:shd w:val="clear" w:color="auto" w:fill="FFFFFF"/>
        <w:autoSpaceDE w:val="0"/>
        <w:autoSpaceDN w:val="0"/>
        <w:adjustRightInd w:val="0"/>
        <w:ind w:left="4963"/>
        <w:jc w:val="both"/>
        <w:rPr>
          <w:sz w:val="20"/>
          <w:szCs w:val="20"/>
        </w:rPr>
      </w:pPr>
      <w:r w:rsidRPr="00AC5288">
        <w:rPr>
          <w:sz w:val="20"/>
          <w:szCs w:val="20"/>
        </w:rPr>
        <w:t xml:space="preserve">к постановлению администрации </w:t>
      </w:r>
      <w:proofErr w:type="gramStart"/>
      <w:r w:rsidRPr="00AC5288">
        <w:rPr>
          <w:sz w:val="20"/>
          <w:szCs w:val="20"/>
        </w:rPr>
        <w:t>от</w:t>
      </w:r>
      <w:proofErr w:type="gramEnd"/>
      <w:r w:rsidRPr="00AC5288">
        <w:rPr>
          <w:sz w:val="20"/>
          <w:szCs w:val="20"/>
        </w:rPr>
        <w:t xml:space="preserve"> </w:t>
      </w:r>
      <w:r w:rsidR="00AC5288">
        <w:rPr>
          <w:sz w:val="20"/>
          <w:szCs w:val="20"/>
        </w:rPr>
        <w:t xml:space="preserve">            </w:t>
      </w:r>
      <w:r w:rsidRPr="00AC5288">
        <w:rPr>
          <w:sz w:val="20"/>
          <w:szCs w:val="20"/>
        </w:rPr>
        <w:t xml:space="preserve">№ </w:t>
      </w:r>
      <w:r w:rsidR="00AC5288">
        <w:rPr>
          <w:sz w:val="20"/>
          <w:szCs w:val="20"/>
        </w:rPr>
        <w:t xml:space="preserve">  </w:t>
      </w:r>
    </w:p>
    <w:p w:rsidR="00B17B53" w:rsidRDefault="00B17B53" w:rsidP="00B17B53">
      <w:pPr>
        <w:jc w:val="both"/>
      </w:pPr>
    </w:p>
    <w:p w:rsidR="00587864" w:rsidRPr="00B17B53" w:rsidRDefault="00587864" w:rsidP="00B17B53">
      <w:pPr>
        <w:jc w:val="both"/>
      </w:pPr>
    </w:p>
    <w:p w:rsidR="00B17B53" w:rsidRPr="00B17B53" w:rsidRDefault="00B17B53" w:rsidP="00AC5288">
      <w:pPr>
        <w:jc w:val="center"/>
        <w:rPr>
          <w:b/>
        </w:rPr>
      </w:pPr>
      <w:r w:rsidRPr="00B17B53">
        <w:rPr>
          <w:b/>
        </w:rPr>
        <w:t xml:space="preserve">Кодекс этики и служебного поведения муниципальных служащих администрации </w:t>
      </w:r>
      <w:r w:rsidR="00AC5288">
        <w:rPr>
          <w:b/>
        </w:rPr>
        <w:t>городского поселения Междуреченский</w:t>
      </w:r>
    </w:p>
    <w:p w:rsidR="00B17B53" w:rsidRPr="00B17B53" w:rsidRDefault="00B17B53" w:rsidP="00AC5288">
      <w:pPr>
        <w:jc w:val="center"/>
      </w:pPr>
    </w:p>
    <w:p w:rsidR="00B17B53" w:rsidRPr="00B17B53" w:rsidRDefault="00B17B53" w:rsidP="00AC5288">
      <w:pPr>
        <w:pStyle w:val="2"/>
        <w:rPr>
          <w:rFonts w:ascii="Times New Roman" w:hAnsi="Times New Roman" w:cs="Times New Roman"/>
          <w:sz w:val="24"/>
          <w:szCs w:val="24"/>
        </w:rPr>
      </w:pPr>
      <w:r w:rsidRPr="00B17B5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7B53" w:rsidRPr="00B17B53" w:rsidRDefault="00B17B53" w:rsidP="00B17B53">
      <w:pPr>
        <w:ind w:left="360"/>
        <w:jc w:val="both"/>
      </w:pPr>
    </w:p>
    <w:p w:rsidR="00B17B53" w:rsidRPr="00AC5288" w:rsidRDefault="00B17B53" w:rsidP="00B17B53">
      <w:pPr>
        <w:ind w:firstLine="709"/>
        <w:jc w:val="both"/>
      </w:pPr>
      <w:r w:rsidRPr="00AC5288">
        <w:t xml:space="preserve">1.1. </w:t>
      </w:r>
      <w:proofErr w:type="gramStart"/>
      <w:r w:rsidRPr="00AC5288">
        <w:t xml:space="preserve">Кодекс этики и служебного поведения муниципальных служащих администрации </w:t>
      </w:r>
      <w:r w:rsidR="00AC5288" w:rsidRPr="00AC5288">
        <w:t>городского поселения Междуреченский</w:t>
      </w:r>
      <w:r w:rsidRPr="00AC5288">
        <w:t xml:space="preserve"> (далее - Кодекс) подготовлен на основании Федеральных законов </w:t>
      </w:r>
      <w:hyperlink r:id="rId12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C5288">
          <w:rPr>
            <w:rStyle w:val="ab"/>
            <w:color w:val="auto"/>
            <w:u w:val="none"/>
          </w:rPr>
          <w:t>от 02 марта 2007 года № 25-ФЗ</w:t>
        </w:r>
      </w:hyperlink>
      <w:r w:rsidRPr="00AC5288">
        <w:t xml:space="preserve"> «О муниципальной</w:t>
      </w:r>
      <w:r w:rsidR="00AF2DAD">
        <w:t xml:space="preserve"> службе в Российской Федерации»,</w:t>
      </w:r>
      <w:r w:rsidRPr="00AC5288">
        <w:t xml:space="preserve"> </w:t>
      </w:r>
      <w:hyperlink r:id="rId13" w:tooltip="ФЕДЕРАЛЬНЫЙ ЗАКОН от 25.12.2008 № 273-ФЗ&#10;ГОСУДАРСТВЕННАЯ ДУМА ФЕДЕРАЛЬНОГО СОБРАНИЯ РФ&#10;&#10;О противодействии коррупции" w:history="1">
        <w:r w:rsidRPr="00AC5288">
          <w:rPr>
            <w:rStyle w:val="ab"/>
            <w:color w:val="auto"/>
            <w:u w:val="none"/>
          </w:rPr>
          <w:t>от 25 декабря 2008 года № 273-ФЗ</w:t>
        </w:r>
      </w:hyperlink>
      <w:r w:rsidRPr="00AC5288">
        <w:t xml:space="preserve"> «О противодействии коррупции», Указа Президента Российской Федерации </w:t>
      </w:r>
      <w:hyperlink r:id="rId14" w:history="1">
        <w:r w:rsidRPr="00AC5288">
          <w:rPr>
            <w:rStyle w:val="ab"/>
            <w:color w:val="auto"/>
            <w:u w:val="none"/>
          </w:rPr>
          <w:t>от 12 августа 2002 года № 885</w:t>
        </w:r>
      </w:hyperlink>
      <w:r w:rsidRPr="00AC5288">
        <w:t xml:space="preserve"> «Об утверждении общих принципов служебного поведения государственных служащих», постановления Губернатора Ханты-Мансийского</w:t>
      </w:r>
      <w:proofErr w:type="gramEnd"/>
      <w:r w:rsidRPr="00AC5288">
        <w:t xml:space="preserve"> автономного округа - </w:t>
      </w:r>
      <w:proofErr w:type="spellStart"/>
      <w:r w:rsidRPr="00AC5288">
        <w:t>Югры</w:t>
      </w:r>
      <w:proofErr w:type="spellEnd"/>
      <w:r w:rsidRPr="00AC5288">
        <w:t xml:space="preserve"> </w:t>
      </w:r>
      <w:hyperlink r:id="rId15" w:history="1">
        <w:r w:rsidRPr="00AC5288">
          <w:rPr>
            <w:rStyle w:val="ab"/>
            <w:color w:val="auto"/>
            <w:u w:val="none"/>
          </w:rPr>
          <w:t xml:space="preserve">от 11 марта 2011 года № 37 </w:t>
        </w:r>
      </w:hyperlink>
      <w:r w:rsidRPr="00AC5288">
        <w:t xml:space="preserve"> «Об утверждении Кодекса этики и служебного поведения государственных гражданских служащих Ханты-Мансийского автономного округа - </w:t>
      </w:r>
      <w:proofErr w:type="spellStart"/>
      <w:r w:rsidRPr="00AC5288">
        <w:t>Югры</w:t>
      </w:r>
      <w:proofErr w:type="spellEnd"/>
      <w:r w:rsidRPr="00AC5288">
        <w:t>» и иных нормативных правовых актов Российской Федерации, а также основанного на общепризнанных нравственных принципах и нормах российского общества и государства.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AC5288">
        <w:rPr>
          <w:rFonts w:ascii="Times New Roman" w:hAnsi="Times New Roman"/>
          <w:sz w:val="24"/>
          <w:szCs w:val="24"/>
        </w:rPr>
        <w:t>городского поселения Междуреченский</w:t>
      </w:r>
      <w:r w:rsidRPr="00B17B53">
        <w:rPr>
          <w:rFonts w:ascii="Times New Roman" w:hAnsi="Times New Roman"/>
          <w:sz w:val="24"/>
          <w:szCs w:val="24"/>
        </w:rPr>
        <w:t xml:space="preserve"> (далее - муниципальный служащий) независимо от замещаемой ими должности.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1.3. Гражданин Российской Федерации, поступающий на муниципальную службу администрации </w:t>
      </w:r>
      <w:r w:rsidR="00AC5288">
        <w:rPr>
          <w:rFonts w:ascii="Times New Roman" w:hAnsi="Times New Roman"/>
          <w:sz w:val="24"/>
          <w:szCs w:val="24"/>
        </w:rPr>
        <w:t>городского поселения Междуреченский</w:t>
      </w:r>
      <w:r w:rsidRPr="00B17B53">
        <w:rPr>
          <w:rFonts w:ascii="Times New Roman" w:hAnsi="Times New Roman"/>
          <w:sz w:val="24"/>
          <w:szCs w:val="24"/>
        </w:rPr>
        <w:t xml:space="preserve"> (далее - муниципальная служба, орган власти), обязан ознакомиться с положениями Кодекса и соблюдать их в процессе своей служебной деятельности.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органу власти и обеспечение единых норм поведения муниципальных служащих.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87864" w:rsidRPr="00B17B53" w:rsidRDefault="00587864" w:rsidP="00AF2DA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A176D3">
      <w:pPr>
        <w:pStyle w:val="2"/>
        <w:rPr>
          <w:rFonts w:ascii="Times New Roman" w:hAnsi="Times New Roman" w:cs="Times New Roman"/>
          <w:sz w:val="24"/>
          <w:szCs w:val="24"/>
        </w:rPr>
      </w:pPr>
      <w:r w:rsidRPr="00B17B53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муниципальных служащих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2.2.1. Исполнять должностные обязанности добросовестно и на высоком профессиональном уровне в целях обеспечения эффективной работы органа власти.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деятельности, как органа власти, так и муниципальных служащих.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2.2.3. Осуществлять свою деятельность в пределах полномочий соответствующего органа власти.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2.2.6. </w:t>
      </w:r>
      <w:r w:rsidR="0062542F">
        <w:rPr>
          <w:rFonts w:ascii="Times New Roman" w:hAnsi="Times New Roman"/>
          <w:sz w:val="24"/>
          <w:szCs w:val="24"/>
        </w:rPr>
        <w:t xml:space="preserve"> </w:t>
      </w:r>
      <w:r w:rsidRPr="00B17B53">
        <w:rPr>
          <w:rFonts w:ascii="Times New Roman" w:hAnsi="Times New Roman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2.2.7. Соблюдать установленные федеральными законами ограничения и запреты, исполнять обязанности, связанные с пр</w:t>
      </w:r>
      <w:r w:rsidR="00AF2DAD">
        <w:rPr>
          <w:rFonts w:ascii="Times New Roman" w:hAnsi="Times New Roman"/>
          <w:sz w:val="24"/>
          <w:szCs w:val="24"/>
        </w:rPr>
        <w:t>охождением муниципальной службы.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2.2.9. Соблюдать нормы служебной, профессиональной этики и правила делового поведения.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2.2.10. Проявлять корректность и внимательность в обращении с гражданами и должностными лицами.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17B53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B17B53">
        <w:rPr>
          <w:rFonts w:ascii="Times New Roman" w:hAnsi="Times New Roman"/>
          <w:sz w:val="24"/>
          <w:szCs w:val="24"/>
        </w:rPr>
        <w:t>, способствовать межнациональному и межконфессиональному согласию.</w:t>
      </w:r>
    </w:p>
    <w:p w:rsidR="00B17B53" w:rsidRPr="00B17B53" w:rsidRDefault="00B17B53" w:rsidP="00B17B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B53">
        <w:t xml:space="preserve">2.2.12. </w:t>
      </w:r>
      <w:r w:rsidRPr="00B17B53">
        <w:rPr>
          <w:rFonts w:eastAsia="Calibri"/>
          <w:lang w:eastAsia="en-US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власти.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2.2.14. Не использовать служебное положение для оказания влияния на деятельность органа власти, организаций, должностных лиц, муниципальных служащих и граждан при решении вопросов личного характера.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2.2.15. Воздерживаться от публичных высказываний, суждений и оценок в отношении деятельности органа власти, его руководителя, если это не входит в должностные обязанности муниципального служащего.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2.2.16. Соблюдать установленные в органе власти правила публичных выступлений и предоставления служебной информации.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2.2.17. Уважительно относиться к деятельности представителей средств массовой информации по информированию общества о работе органа власти, а также оказывать содействие в получении достоверной информации в установленном порядке.</w:t>
      </w:r>
    </w:p>
    <w:p w:rsidR="00B17B53" w:rsidRPr="00B17B53" w:rsidRDefault="00B17B53" w:rsidP="00B17B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B53">
        <w:t xml:space="preserve">2.2.18. </w:t>
      </w:r>
      <w:r w:rsidRPr="00B17B53">
        <w:rPr>
          <w:rFonts w:eastAsia="Calibri"/>
          <w:lang w:eastAsia="en-US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17B53">
        <w:rPr>
          <w:rFonts w:eastAsia="Calibri"/>
          <w:lang w:eastAsia="en-US"/>
        </w:rPr>
        <w:t>объектов</w:t>
      </w:r>
      <w:proofErr w:type="gramEnd"/>
      <w:r w:rsidRPr="00B17B53">
        <w:rPr>
          <w:rFonts w:eastAsia="Calibri"/>
          <w:lang w:eastAsia="en-US"/>
        </w:rPr>
        <w:t xml:space="preserve"> </w:t>
      </w:r>
      <w:r w:rsidRPr="00B17B53">
        <w:rPr>
          <w:rFonts w:eastAsia="Calibri"/>
          <w:lang w:eastAsia="en-US"/>
        </w:rPr>
        <w:lastRenderedPageBreak/>
        <w:t xml:space="preserve">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</w:t>
      </w:r>
      <w:proofErr w:type="spellStart"/>
      <w:r w:rsidRPr="00B17B53">
        <w:rPr>
          <w:rFonts w:eastAsia="Calibri"/>
          <w:lang w:eastAsia="en-US"/>
        </w:rPr>
        <w:t>Югры</w:t>
      </w:r>
      <w:proofErr w:type="spellEnd"/>
      <w:r w:rsidRPr="00B17B53">
        <w:rPr>
          <w:rFonts w:eastAsia="Calibri"/>
          <w:lang w:eastAsia="en-US"/>
        </w:rPr>
        <w:t>, обычаями делового оборота.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2.</w:t>
      </w:r>
      <w:r w:rsidR="00A176D3">
        <w:t>3</w:t>
      </w:r>
      <w:r w:rsidRPr="00B17B53">
        <w:t xml:space="preserve">. Муниципальный служащий, имеющий гражданство (подданство) иностранного государства, которое не прекращено по независящим от него причинам, замещающий должность в соответствии со статьей 26 Федерального закона </w:t>
      </w:r>
      <w:hyperlink r:id="rId16" w:history="1">
        <w:r w:rsidRPr="00A176D3">
          <w:rPr>
            <w:rStyle w:val="ab"/>
            <w:color w:val="auto"/>
            <w:u w:val="none"/>
          </w:rPr>
          <w:t xml:space="preserve">от 30 апреля 2021 года </w:t>
        </w:r>
        <w:r w:rsidR="00AF2DAD">
          <w:rPr>
            <w:rStyle w:val="ab"/>
            <w:color w:val="auto"/>
            <w:u w:val="none"/>
          </w:rPr>
          <w:t xml:space="preserve">                    </w:t>
        </w:r>
        <w:r w:rsidRPr="00A176D3">
          <w:rPr>
            <w:rStyle w:val="ab"/>
            <w:color w:val="auto"/>
            <w:u w:val="none"/>
          </w:rPr>
          <w:t xml:space="preserve">№ 116-ФЗ </w:t>
        </w:r>
      </w:hyperlink>
      <w:r w:rsidRPr="00B17B53">
        <w:t xml:space="preserve"> «О внесении изменений в отдельные законодательные акты Российской Федерации», призван: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2.</w:t>
      </w:r>
      <w:r w:rsidR="00A176D3">
        <w:t>3.</w:t>
      </w:r>
      <w:r w:rsidRPr="00B17B53">
        <w:t>1. Принимать все возможные меры, направленные на прекращение гражданства (подданства) иностранного государства.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3.2.</w:t>
      </w:r>
      <w:r w:rsidRPr="00B17B53">
        <w:rPr>
          <w:rFonts w:ascii="Times New Roman" w:hAnsi="Times New Roman"/>
          <w:sz w:val="24"/>
          <w:szCs w:val="24"/>
        </w:rPr>
        <w:t xml:space="preserve">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4</w:t>
      </w:r>
      <w:r w:rsidRPr="00B17B5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7B53">
        <w:rPr>
          <w:rFonts w:ascii="Times New Roman" w:hAnsi="Times New Roman"/>
          <w:sz w:val="24"/>
          <w:szCs w:val="24"/>
        </w:rPr>
        <w:t xml:space="preserve">Муниципальные служащие обязаны соблюдать </w:t>
      </w:r>
      <w:hyperlink r:id="rId17" w:history="1">
        <w:r w:rsidRPr="00B17B53">
          <w:rPr>
            <w:rFonts w:ascii="Times New Roman" w:hAnsi="Times New Roman"/>
            <w:sz w:val="24"/>
            <w:szCs w:val="24"/>
          </w:rPr>
          <w:t>Конституцию</w:t>
        </w:r>
      </w:hyperlink>
      <w:r w:rsidRPr="00B17B53">
        <w:rPr>
          <w:rFonts w:ascii="Times New Roman" w:hAnsi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законодательство  Ханты-Мансийского автономного округа - </w:t>
      </w:r>
      <w:proofErr w:type="spellStart"/>
      <w:r w:rsidRPr="00B17B53">
        <w:rPr>
          <w:rFonts w:ascii="Times New Roman" w:hAnsi="Times New Roman"/>
          <w:sz w:val="24"/>
          <w:szCs w:val="24"/>
        </w:rPr>
        <w:t>Югры</w:t>
      </w:r>
      <w:proofErr w:type="spellEnd"/>
      <w:r w:rsidRPr="00B17B53">
        <w:rPr>
          <w:rFonts w:ascii="Times New Roman" w:hAnsi="Times New Roman"/>
          <w:sz w:val="24"/>
          <w:szCs w:val="24"/>
        </w:rPr>
        <w:t>, муниципальные правовые акты муниципально</w:t>
      </w:r>
      <w:r w:rsidR="00E832D9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E832D9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E832D9">
        <w:rPr>
          <w:rFonts w:ascii="Times New Roman" w:hAnsi="Times New Roman"/>
          <w:sz w:val="24"/>
          <w:szCs w:val="24"/>
        </w:rPr>
        <w:t xml:space="preserve"> район, муниципальные правовые акты городского поселения Междуреченский.</w:t>
      </w:r>
      <w:proofErr w:type="gramEnd"/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5</w:t>
      </w:r>
      <w:r w:rsidRPr="00B17B53">
        <w:rPr>
          <w:rFonts w:ascii="Times New Roman" w:hAnsi="Times New Roman"/>
          <w:sz w:val="24"/>
          <w:szCs w:val="24"/>
        </w:rPr>
        <w:t>.</w:t>
      </w:r>
      <w:r w:rsidR="00A176D3">
        <w:rPr>
          <w:rFonts w:ascii="Times New Roman" w:hAnsi="Times New Roman"/>
          <w:sz w:val="24"/>
          <w:szCs w:val="24"/>
        </w:rPr>
        <w:t xml:space="preserve"> </w:t>
      </w:r>
      <w:r w:rsidRPr="00B17B53">
        <w:rPr>
          <w:rFonts w:ascii="Times New Roman" w:hAnsi="Times New Roman"/>
          <w:sz w:val="24"/>
          <w:szCs w:val="24"/>
        </w:rPr>
        <w:t xml:space="preserve">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6</w:t>
      </w:r>
      <w:r w:rsidRPr="00B17B53">
        <w:rPr>
          <w:rFonts w:ascii="Times New Roman" w:hAnsi="Times New Roman"/>
          <w:sz w:val="24"/>
          <w:szCs w:val="24"/>
        </w:rPr>
        <w:t xml:space="preserve">. 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8" w:history="1">
        <w:r w:rsidRPr="00B17B5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17B53">
        <w:rPr>
          <w:rFonts w:ascii="Times New Roman" w:hAnsi="Times New Roman"/>
          <w:sz w:val="24"/>
          <w:szCs w:val="24"/>
        </w:rPr>
        <w:t xml:space="preserve"> Российской Федерации, Ханты-Мансийского автономного округа - </w:t>
      </w:r>
      <w:proofErr w:type="spellStart"/>
      <w:r w:rsidRPr="00B17B53">
        <w:rPr>
          <w:rFonts w:ascii="Times New Roman" w:hAnsi="Times New Roman"/>
          <w:sz w:val="24"/>
          <w:szCs w:val="24"/>
        </w:rPr>
        <w:t>Югры</w:t>
      </w:r>
      <w:proofErr w:type="spellEnd"/>
      <w:r w:rsidRPr="00B17B53">
        <w:rPr>
          <w:rFonts w:ascii="Times New Roman" w:hAnsi="Times New Roman"/>
          <w:sz w:val="24"/>
          <w:szCs w:val="24"/>
        </w:rPr>
        <w:t>, муниципальными правовыми актами муниципально</w:t>
      </w:r>
      <w:r w:rsidR="00A176D3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A176D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A176D3">
        <w:rPr>
          <w:rFonts w:ascii="Times New Roman" w:hAnsi="Times New Roman"/>
          <w:sz w:val="24"/>
          <w:szCs w:val="24"/>
        </w:rPr>
        <w:t xml:space="preserve"> район, муниципальными правовыми актами городского поселения Междуреченский.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7</w:t>
      </w:r>
      <w:r w:rsidRPr="00B17B53">
        <w:rPr>
          <w:rFonts w:ascii="Times New Roman" w:hAnsi="Times New Roman"/>
          <w:sz w:val="24"/>
          <w:szCs w:val="24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17B53" w:rsidRPr="00B17B53" w:rsidRDefault="00B17B53" w:rsidP="00A176D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8</w:t>
      </w:r>
      <w:r w:rsidRPr="00B17B53">
        <w:rPr>
          <w:rFonts w:ascii="Times New Roman" w:hAnsi="Times New Roman"/>
          <w:sz w:val="24"/>
          <w:szCs w:val="24"/>
        </w:rPr>
        <w:t xml:space="preserve">. Муниципальный служащий обязан представлять сведения о доходах, о расходах, об имуществе и обязательствах имущественного характера своих и членов своей семьи в соответствии с законодательством Российской Федерации, Ханты-Мансийского автономного округа - </w:t>
      </w:r>
      <w:proofErr w:type="spellStart"/>
      <w:r w:rsidRPr="00B17B53">
        <w:rPr>
          <w:rFonts w:ascii="Times New Roman" w:hAnsi="Times New Roman"/>
          <w:sz w:val="24"/>
          <w:szCs w:val="24"/>
        </w:rPr>
        <w:t>Югры</w:t>
      </w:r>
      <w:proofErr w:type="spellEnd"/>
      <w:r w:rsidRPr="00B17B53">
        <w:rPr>
          <w:rFonts w:ascii="Times New Roman" w:hAnsi="Times New Roman"/>
          <w:sz w:val="24"/>
          <w:szCs w:val="24"/>
        </w:rPr>
        <w:t>, муниципальными правовыми актами муниципально</w:t>
      </w:r>
      <w:r w:rsidR="00A176D3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A176D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A176D3">
        <w:rPr>
          <w:rFonts w:ascii="Times New Roman" w:hAnsi="Times New Roman"/>
          <w:sz w:val="24"/>
          <w:szCs w:val="24"/>
        </w:rPr>
        <w:t xml:space="preserve"> район, муниципальными правовыми актами городского поселения Междуреченский.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</w:t>
      </w:r>
      <w:r w:rsidR="00A176D3">
        <w:rPr>
          <w:rFonts w:ascii="Times New Roman" w:hAnsi="Times New Roman"/>
          <w:sz w:val="24"/>
          <w:szCs w:val="24"/>
        </w:rPr>
        <w:t>9</w:t>
      </w:r>
      <w:r w:rsidRPr="00B17B53">
        <w:rPr>
          <w:rFonts w:ascii="Times New Roman" w:hAnsi="Times New Roman"/>
          <w:sz w:val="24"/>
          <w:szCs w:val="24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lastRenderedPageBreak/>
        <w:t>2.</w:t>
      </w:r>
      <w:r w:rsidR="00A176D3">
        <w:rPr>
          <w:rFonts w:ascii="Times New Roman" w:hAnsi="Times New Roman"/>
          <w:sz w:val="24"/>
          <w:szCs w:val="24"/>
        </w:rPr>
        <w:t>10</w:t>
      </w:r>
      <w:r w:rsidRPr="00B17B53">
        <w:rPr>
          <w:rFonts w:ascii="Times New Roman" w:hAnsi="Times New Roman"/>
          <w:sz w:val="24"/>
          <w:szCs w:val="24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власти и передаются муниципальным служащим по акту в орган власти,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B17B53" w:rsidRPr="00B17B53" w:rsidRDefault="00B17B53" w:rsidP="00B17B5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17B53">
        <w:rPr>
          <w:rFonts w:eastAsia="Calibri"/>
          <w:lang w:eastAsia="en-US"/>
        </w:rPr>
        <w:t xml:space="preserve">Муниципальному служащему запрещается принимать без письменного разрешения главы </w:t>
      </w:r>
      <w:r w:rsidR="0062542F">
        <w:rPr>
          <w:rFonts w:eastAsia="Calibri"/>
          <w:lang w:eastAsia="en-US"/>
        </w:rPr>
        <w:t xml:space="preserve">городского поселения </w:t>
      </w:r>
      <w:proofErr w:type="gramStart"/>
      <w:r w:rsidR="0062542F">
        <w:rPr>
          <w:rFonts w:eastAsia="Calibri"/>
          <w:lang w:eastAsia="en-US"/>
        </w:rPr>
        <w:t>Междуреченский</w:t>
      </w:r>
      <w:proofErr w:type="gramEnd"/>
      <w:r w:rsidRPr="00B17B53">
        <w:rPr>
          <w:rFonts w:eastAsia="Calibri"/>
          <w:lang w:eastAsia="en-US"/>
        </w:rPr>
        <w:t xml:space="preserve">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B17B53" w:rsidRPr="00B17B53" w:rsidRDefault="00B17B53" w:rsidP="0062542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1</w:t>
      </w:r>
      <w:r w:rsidRPr="00B17B53">
        <w:rPr>
          <w:rFonts w:ascii="Times New Roman" w:hAnsi="Times New Roman"/>
          <w:sz w:val="24"/>
          <w:szCs w:val="24"/>
        </w:rPr>
        <w:t xml:space="preserve">. Муниципальный служащий может обрабатывать и передавать служебную информацию при соблюдении действующих в органе власти норм и требований, принятых в соответствии с </w:t>
      </w:r>
      <w:hyperlink r:id="rId19" w:history="1">
        <w:r w:rsidRPr="00B17B5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17B53">
        <w:rPr>
          <w:rFonts w:ascii="Times New Roman" w:hAnsi="Times New Roman"/>
          <w:sz w:val="24"/>
          <w:szCs w:val="24"/>
        </w:rPr>
        <w:t xml:space="preserve"> Российской Федерации, Ханты-Мансийского автономного округа - </w:t>
      </w:r>
      <w:proofErr w:type="spellStart"/>
      <w:r w:rsidRPr="00B17B53">
        <w:rPr>
          <w:rFonts w:ascii="Times New Roman" w:hAnsi="Times New Roman"/>
          <w:sz w:val="24"/>
          <w:szCs w:val="24"/>
        </w:rPr>
        <w:t>Югры</w:t>
      </w:r>
      <w:proofErr w:type="spellEnd"/>
      <w:r w:rsidRPr="00B17B53">
        <w:rPr>
          <w:rFonts w:ascii="Times New Roman" w:hAnsi="Times New Roman"/>
          <w:sz w:val="24"/>
          <w:szCs w:val="24"/>
        </w:rPr>
        <w:t>, муниципальными правовыми актами муниципально</w:t>
      </w:r>
      <w:r w:rsidR="0062542F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62542F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62542F">
        <w:rPr>
          <w:rFonts w:ascii="Times New Roman" w:hAnsi="Times New Roman"/>
          <w:sz w:val="24"/>
          <w:szCs w:val="24"/>
        </w:rPr>
        <w:t xml:space="preserve"> район, муниципальными правовыми актами городского поселения Междуреченский.</w:t>
      </w:r>
    </w:p>
    <w:p w:rsidR="00B17B53" w:rsidRPr="00B17B53" w:rsidRDefault="0062542F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B17B53" w:rsidRPr="00B17B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17B53" w:rsidRPr="00B17B53">
        <w:rPr>
          <w:rFonts w:ascii="Times New Roman" w:hAnsi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3</w:t>
      </w:r>
      <w:r w:rsidRPr="00B17B53">
        <w:rPr>
          <w:rFonts w:ascii="Times New Roman" w:hAnsi="Times New Roman"/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власти либо его подразделении благоприятного для эффективной работы морально-психологического климата.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4</w:t>
      </w:r>
      <w:r w:rsidRPr="00B17B53">
        <w:rPr>
          <w:rFonts w:ascii="Times New Roman" w:hAnsi="Times New Roman"/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4</w:t>
      </w:r>
      <w:r w:rsidRPr="00B17B53">
        <w:rPr>
          <w:rFonts w:ascii="Times New Roman" w:hAnsi="Times New Roman"/>
          <w:sz w:val="24"/>
          <w:szCs w:val="24"/>
        </w:rPr>
        <w:t>.1. Принимать меры по предотвращению и урегулированию конфликта интересов.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4</w:t>
      </w:r>
      <w:r w:rsidRPr="00B17B53">
        <w:rPr>
          <w:rFonts w:ascii="Times New Roman" w:hAnsi="Times New Roman"/>
          <w:sz w:val="24"/>
          <w:szCs w:val="24"/>
        </w:rPr>
        <w:t>.2. Принимать меры по предупреждению коррупции.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4</w:t>
      </w:r>
      <w:r w:rsidRPr="00B17B53">
        <w:rPr>
          <w:rFonts w:ascii="Times New Roman" w:hAnsi="Times New Roman"/>
          <w:sz w:val="24"/>
          <w:szCs w:val="24"/>
        </w:rPr>
        <w:t>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5</w:t>
      </w:r>
      <w:r w:rsidRPr="00B17B53">
        <w:rPr>
          <w:rFonts w:ascii="Times New Roman" w:hAnsi="Times New Roman"/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2.1</w:t>
      </w:r>
      <w:r w:rsidR="0062542F">
        <w:rPr>
          <w:rFonts w:ascii="Times New Roman" w:hAnsi="Times New Roman"/>
          <w:sz w:val="24"/>
          <w:szCs w:val="24"/>
        </w:rPr>
        <w:t>6</w:t>
      </w:r>
      <w:r w:rsidRPr="00B17B53">
        <w:rPr>
          <w:rFonts w:ascii="Times New Roman" w:hAnsi="Times New Roman"/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62542F">
      <w:pPr>
        <w:pStyle w:val="2"/>
        <w:rPr>
          <w:rFonts w:ascii="Times New Roman" w:hAnsi="Times New Roman" w:cs="Times New Roman"/>
          <w:sz w:val="24"/>
          <w:szCs w:val="24"/>
        </w:rPr>
      </w:pPr>
      <w:r w:rsidRPr="00B17B53">
        <w:rPr>
          <w:rFonts w:ascii="Times New Roman" w:hAnsi="Times New Roman" w:cs="Times New Roman"/>
          <w:sz w:val="24"/>
          <w:szCs w:val="24"/>
        </w:rPr>
        <w:t>3. Рекомендательные этические правила служебного и внеслужебного поведения муниципальных служащих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17B53">
        <w:rPr>
          <w:rFonts w:ascii="Times New Roman" w:hAnsi="Times New Roman"/>
          <w:sz w:val="24"/>
          <w:szCs w:val="24"/>
        </w:rPr>
        <w:lastRenderedPageBreak/>
        <w:t>ценностью</w:t>
      </w:r>
      <w:proofErr w:type="gramEnd"/>
      <w:r w:rsidRPr="00B17B53">
        <w:rPr>
          <w:rFonts w:ascii="Times New Roman" w:hAnsi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3.2. В служебном поведении муниципальный служащий воздерживается </w:t>
      </w:r>
      <w:proofErr w:type="gramStart"/>
      <w:r w:rsidRPr="00B17B53">
        <w:rPr>
          <w:rFonts w:ascii="Times New Roman" w:hAnsi="Times New Roman"/>
          <w:sz w:val="24"/>
          <w:szCs w:val="24"/>
        </w:rPr>
        <w:t>от</w:t>
      </w:r>
      <w:proofErr w:type="gramEnd"/>
      <w:r w:rsidRPr="00B17B53">
        <w:rPr>
          <w:rFonts w:ascii="Times New Roman" w:hAnsi="Times New Roman"/>
          <w:sz w:val="24"/>
          <w:szCs w:val="24"/>
        </w:rPr>
        <w:t>: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3.2.2. Грубости, проявлений пренебрежительного тона, заносчивости, предвзятых замечаний, предъявления неправо</w:t>
      </w:r>
      <w:r w:rsidR="000D6783">
        <w:rPr>
          <w:rFonts w:ascii="Times New Roman" w:hAnsi="Times New Roman"/>
          <w:sz w:val="24"/>
          <w:szCs w:val="24"/>
        </w:rPr>
        <w:t>мерных, незаслуженных обвинений.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3.2.4. Курения во время служебных совещаний, бесед, иного служебного общения с гражданами.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органу власти,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3.5. Во внеслужебном поведении муниципальному служащему рекомендуется воздерживаться от поступков и высказываний, способных вызвать сомнение в порядочности его действий, повлечь причинение вреда его репутации и авторитету органов местного самоуправления.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 xml:space="preserve">3.6. Муниципальным служащим, использующим в информационно-телекоммуникационной сети Интернет сервисы, обеспечивающие открытость муниципального управления, </w:t>
      </w:r>
      <w:proofErr w:type="spellStart"/>
      <w:r w:rsidRPr="00B17B53">
        <w:t>аккаунты</w:t>
      </w:r>
      <w:proofErr w:type="spellEnd"/>
      <w:r w:rsidRPr="00B17B53">
        <w:t xml:space="preserve"> в социальных сетях (далее - сервисы), рекомендуется: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3.6.1. Следовать общепринятым нравственно-этическим принципам.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3.6.2. Не использовать ненормативную лексику в публикациях от своего имени, а также при общении с другими пользователями сервисов.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3.6.3. Не размещать сведения, составляющие государственную и иную охраняемую федеральным законом тайну, служебную информацию, ставшую известной в связи с исполнением должностных обязанностей, а равно любую иную информацию, публикация которой в сервисах повлечет или может повлечь негативные последствия для муниципальных служащих и органов местного самоуправления.</w:t>
      </w:r>
    </w:p>
    <w:p w:rsidR="00B17B53" w:rsidRPr="00B17B53" w:rsidRDefault="00B17B53" w:rsidP="00B17B5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17B53">
        <w:t>3.6.4. Не публиковать и не поддерживать текстовые материалы и фото-, видео-, аудиоматериалы, содержащие критику существующего конституционного строя, институтов публичной власти, а также порочащие честь и достоинство человека, чувства граждан, не приобщаться к группам (сообществам), содержащим такие материалы.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3.6.5. Не допускать публичные высказывания, суждения, оценки, выражающие неприязненное отношение к отдельным гражданам, социальным (профессиональным) группам.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62542F">
      <w:pPr>
        <w:pStyle w:val="2"/>
        <w:rPr>
          <w:rFonts w:ascii="Times New Roman" w:hAnsi="Times New Roman" w:cs="Times New Roman"/>
          <w:sz w:val="24"/>
          <w:szCs w:val="24"/>
        </w:rPr>
      </w:pPr>
      <w:r w:rsidRPr="00B17B53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 xml:space="preserve"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 и законами </w:t>
      </w:r>
      <w:r w:rsidRPr="00B17B53">
        <w:rPr>
          <w:rFonts w:ascii="Times New Roman" w:hAnsi="Times New Roman"/>
          <w:sz w:val="24"/>
          <w:szCs w:val="24"/>
        </w:rPr>
        <w:lastRenderedPageBreak/>
        <w:t xml:space="preserve">Ханты-Мансийского автономного округа - </w:t>
      </w:r>
      <w:proofErr w:type="spellStart"/>
      <w:r w:rsidRPr="00B17B53">
        <w:rPr>
          <w:rFonts w:ascii="Times New Roman" w:hAnsi="Times New Roman"/>
          <w:sz w:val="24"/>
          <w:szCs w:val="24"/>
        </w:rPr>
        <w:t>Югры</w:t>
      </w:r>
      <w:proofErr w:type="spellEnd"/>
      <w:r w:rsidRPr="00B17B53">
        <w:rPr>
          <w:rFonts w:ascii="Times New Roman" w:hAnsi="Times New Roman"/>
          <w:sz w:val="24"/>
          <w:szCs w:val="24"/>
        </w:rPr>
        <w:t>, нарушение положений Кодекса влечет применение к муниципальному служащему мер юридической ответственности.</w:t>
      </w:r>
    </w:p>
    <w:p w:rsidR="00B17B53" w:rsidRPr="00B17B53" w:rsidRDefault="00B17B53" w:rsidP="00B17B53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17B53">
        <w:rPr>
          <w:rFonts w:ascii="Times New Roman" w:hAnsi="Times New Roman"/>
          <w:sz w:val="24"/>
          <w:szCs w:val="24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D101F" w:rsidRPr="00652A58" w:rsidRDefault="000D101F" w:rsidP="00DD30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2A58" w:rsidRPr="00652A58" w:rsidRDefault="00652A58" w:rsidP="00652A58">
      <w:pPr>
        <w:ind w:firstLine="720"/>
        <w:jc w:val="both"/>
        <w:rPr>
          <w:sz w:val="28"/>
          <w:szCs w:val="28"/>
        </w:rPr>
      </w:pPr>
    </w:p>
    <w:sectPr w:rsidR="00652A58" w:rsidRPr="00652A58" w:rsidSect="00EE70DC">
      <w:headerReference w:type="default" r:id="rId2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9A2" w:rsidRDefault="003E09A2" w:rsidP="000D101F">
      <w:r>
        <w:separator/>
      </w:r>
    </w:p>
  </w:endnote>
  <w:endnote w:type="continuationSeparator" w:id="0">
    <w:p w:rsidR="003E09A2" w:rsidRDefault="003E09A2" w:rsidP="000D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9A2" w:rsidRDefault="003E09A2" w:rsidP="000D101F">
      <w:r>
        <w:separator/>
      </w:r>
    </w:p>
  </w:footnote>
  <w:footnote w:type="continuationSeparator" w:id="0">
    <w:p w:rsidR="003E09A2" w:rsidRDefault="003E09A2" w:rsidP="000D1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29238"/>
      <w:docPartObj>
        <w:docPartGallery w:val="Page Numbers (Top of Page)"/>
        <w:docPartUnique/>
      </w:docPartObj>
    </w:sdtPr>
    <w:sdtContent>
      <w:p w:rsidR="00296808" w:rsidRDefault="00D14D7C" w:rsidP="00296808">
        <w:pPr>
          <w:pStyle w:val="a3"/>
          <w:jc w:val="center"/>
        </w:pPr>
        <w:r>
          <w:fldChar w:fldCharType="begin"/>
        </w:r>
        <w:r w:rsidR="002B2656">
          <w:instrText>PAGE   \* MERGEFORMAT</w:instrText>
        </w:r>
        <w:r>
          <w:fldChar w:fldCharType="separate"/>
        </w:r>
        <w:r w:rsidR="000D678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D6783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52594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C1ECE"/>
    <w:rsid w:val="003D64F8"/>
    <w:rsid w:val="003E09A2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87864"/>
    <w:rsid w:val="005A202C"/>
    <w:rsid w:val="005A42F2"/>
    <w:rsid w:val="005B6B00"/>
    <w:rsid w:val="005E41B7"/>
    <w:rsid w:val="005E571E"/>
    <w:rsid w:val="006120B1"/>
    <w:rsid w:val="0062542F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D4E73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772EA"/>
    <w:rsid w:val="00995686"/>
    <w:rsid w:val="00997342"/>
    <w:rsid w:val="009B4FCD"/>
    <w:rsid w:val="009F2520"/>
    <w:rsid w:val="009F5E25"/>
    <w:rsid w:val="009F6FBF"/>
    <w:rsid w:val="00A14429"/>
    <w:rsid w:val="00A176D3"/>
    <w:rsid w:val="00A54B2E"/>
    <w:rsid w:val="00A80D31"/>
    <w:rsid w:val="00AC189C"/>
    <w:rsid w:val="00AC5288"/>
    <w:rsid w:val="00AD46B2"/>
    <w:rsid w:val="00AD479F"/>
    <w:rsid w:val="00AE12BD"/>
    <w:rsid w:val="00AF2DAD"/>
    <w:rsid w:val="00AF6DAA"/>
    <w:rsid w:val="00AF70DB"/>
    <w:rsid w:val="00B10059"/>
    <w:rsid w:val="00B17B53"/>
    <w:rsid w:val="00B54998"/>
    <w:rsid w:val="00B600E9"/>
    <w:rsid w:val="00B617F0"/>
    <w:rsid w:val="00B666A8"/>
    <w:rsid w:val="00B846FF"/>
    <w:rsid w:val="00B9233E"/>
    <w:rsid w:val="00B93167"/>
    <w:rsid w:val="00BA2DB3"/>
    <w:rsid w:val="00BA5632"/>
    <w:rsid w:val="00BD4A64"/>
    <w:rsid w:val="00BF7E49"/>
    <w:rsid w:val="00C00D4C"/>
    <w:rsid w:val="00C5516C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14D7C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DF64AC"/>
    <w:rsid w:val="00E26487"/>
    <w:rsid w:val="00E30391"/>
    <w:rsid w:val="00E350D8"/>
    <w:rsid w:val="00E71E3A"/>
    <w:rsid w:val="00E832D9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17B5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05AD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17B5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e">
    <w:name w:val="Body Text"/>
    <w:basedOn w:val="a"/>
    <w:link w:val="af"/>
    <w:rsid w:val="00B17B53"/>
    <w:pPr>
      <w:spacing w:after="120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B17B53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17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17B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file:///C:\content\act\9aa48369-618a-4bb4-b4b8-ae15f2b7ebf6.html" TargetMode="External"/><Relationship Id="rId18" Type="http://schemas.openxmlformats.org/officeDocument/2006/relationships/hyperlink" Target="consultantplus://offline/ref=2C75CB4D7135314F646A3813A5A29871E0DC128CAC5935A092828879C3A67514A924616073AE1196L8U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bf89570-6239-4cfb-bdba-5b454c14e321.html" TargetMode="External"/><Relationship Id="rId17" Type="http://schemas.openxmlformats.org/officeDocument/2006/relationships/hyperlink" Target="consultantplus://offline/ref=2C75CB4D7135314F646A3813A5A29871E0DD1C8CA30A62A2C3D786L7UC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6c4f1633-7e96-4b3c-a61d-cd4cc8beefb3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cea62a6f-b863-4c01-9779-23ca5eb83a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cea62a6f-b863-4c01-9779-23ca5eb83a36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content\act\c63ebeb1-539c-46c4-8f8b-7af6a4c29b30.html" TargetMode="External"/><Relationship Id="rId19" Type="http://schemas.openxmlformats.org/officeDocument/2006/relationships/hyperlink" Target="consultantplus://offline/ref=2C75CB4D7135314F646A3813A5A29871E3DC1E8FA85435A092828879C3A67514A924616073AE1192L8U6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aa48369-618a-4bb4-b4b8-ae15f2b7ebf6.html" TargetMode="External"/><Relationship Id="rId14" Type="http://schemas.openxmlformats.org/officeDocument/2006/relationships/hyperlink" Target="file:///C:\content\act\c63ebeb1-539c-46c4-8f8b-7af6a4c29b30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3AD1-89D8-4403-A252-239955D3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8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040113</cp:lastModifiedBy>
  <cp:revision>10</cp:revision>
  <cp:lastPrinted>2023-04-27T05:26:00Z</cp:lastPrinted>
  <dcterms:created xsi:type="dcterms:W3CDTF">2023-04-27T04:55:00Z</dcterms:created>
  <dcterms:modified xsi:type="dcterms:W3CDTF">2023-04-27T09:42:00Z</dcterms:modified>
</cp:coreProperties>
</file>