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2" w:rsidRDefault="00734C72" w:rsidP="00785925">
      <w:pPr>
        <w:keepNext/>
        <w:tabs>
          <w:tab w:val="left" w:pos="0"/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734C72" w:rsidRPr="00734C72" w:rsidRDefault="00734C72" w:rsidP="00734C72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734C72" w:rsidRPr="00734C72" w:rsidRDefault="00734C72" w:rsidP="00734C72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734C72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РЕШЕНИЕ </w:t>
      </w:r>
    </w:p>
    <w:p w:rsidR="00734C72" w:rsidRPr="00734C72" w:rsidRDefault="00734C72" w:rsidP="00734C7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 февраля 2018 года №251 «</w:t>
      </w: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расчета арендной платы 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пользование имуществом, находящимся в собственности 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Ханты-Мансийского автономного округа – Югры от 23 июня 2023 года № 279-п «О внесении изменений в приложение 1 к постановлению Правительства Ханты-Мансийского автономного округа – Югры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года № 466-п «О порядке предоставления в аренду имущества, находящегося в государственной собственности Ханты-Мансийского автономного округа</w:t>
      </w:r>
      <w:proofErr w:type="gramEnd"/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управления»,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муниципального имущества, приведения в соответствие муниципальных нормативных правовых актов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</w:t>
      </w:r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</w:t>
      </w:r>
      <w:proofErr w:type="spellStart"/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февраля 2018 года № 251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Решение)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Пункт 2.2 приложения к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34C72" w:rsidRDefault="00734C72" w:rsidP="00734C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«Установить, что арендная плата по пункту 2,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предпринимательства, а также в случае аренды имущества, включенного в перечень имущества, предназначенного для поддержки субъектов малого и среднего предпринимательства, сведения о котором включены в перечень имущества 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</w:t>
      </w:r>
      <w:proofErr w:type="gram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7BBD" w:rsidRPr="00785925" w:rsidRDefault="004A7BBD" w:rsidP="00734C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77B48"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Решению после пункта 4 дополнить пунктом 5 следующего содержания</w:t>
      </w:r>
      <w:r w:rsidR="00785925"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</w:t>
      </w: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пунктами 1-3 настоящего  Порядка».</w:t>
      </w:r>
    </w:p>
    <w:p w:rsidR="00734C72" w:rsidRPr="00734C72" w:rsidRDefault="00734C72" w:rsidP="00734C7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2. Обнародовать настоящее </w:t>
      </w:r>
      <w:r w:rsidR="00785925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Совета депутатов городского поселения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от 31 марта 2009 года №48 «Об обнародования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734C72" w:rsidRPr="00734C72" w:rsidRDefault="00734C72" w:rsidP="00734C7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72">
        <w:rPr>
          <w:rFonts w:ascii="Times New Roman" w:eastAsia="Calibri" w:hAnsi="Times New Roman" w:cs="Times New Roman"/>
          <w:bCs/>
          <w:sz w:val="24"/>
          <w:szCs w:val="24"/>
        </w:rPr>
        <w:t xml:space="preserve">3. Настоящее </w:t>
      </w:r>
      <w:r w:rsidR="00785925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  <w:r w:rsidRPr="00734C72">
        <w:rPr>
          <w:rFonts w:ascii="Times New Roman" w:eastAsia="Calibri" w:hAnsi="Times New Roman" w:cs="Times New Roman"/>
          <w:bCs/>
          <w:sz w:val="24"/>
          <w:szCs w:val="24"/>
        </w:rPr>
        <w:t xml:space="preserve"> вступает в силу после его официального обнародования.</w:t>
      </w:r>
    </w:p>
    <w:p w:rsidR="00734C72" w:rsidRPr="00734C72" w:rsidRDefault="00734C72" w:rsidP="0073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DA" w:rsidRDefault="004B62DA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Карякин</w:t>
      </w:r>
    </w:p>
    <w:p w:rsid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А.А. </w:t>
      </w:r>
      <w:proofErr w:type="spellStart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Тагильцев</w:t>
      </w:r>
      <w:proofErr w:type="spellEnd"/>
    </w:p>
    <w:p w:rsidR="00734C72" w:rsidRDefault="00734C72" w:rsidP="00734C72">
      <w:pPr>
        <w:spacing w:after="0" w:line="240" w:lineRule="auto"/>
        <w:rPr>
          <w:sz w:val="24"/>
          <w:szCs w:val="24"/>
        </w:rPr>
      </w:pPr>
    </w:p>
    <w:p w:rsidR="00734C72" w:rsidRP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C72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734C72" w:rsidRDefault="007839F9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</w:t>
      </w:r>
      <w:r w:rsidR="00734C72" w:rsidRPr="00734C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734C72" w:rsidRPr="00734C72">
        <w:rPr>
          <w:rFonts w:ascii="Times New Roman" w:hAnsi="Times New Roman" w:cs="Times New Roman"/>
          <w:sz w:val="24"/>
          <w:szCs w:val="24"/>
        </w:rPr>
        <w:t>2023 год</w:t>
      </w:r>
    </w:p>
    <w:p w:rsidR="00734C72" w:rsidRPr="00734C72" w:rsidRDefault="00ED3A6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№295</w:t>
      </w:r>
    </w:p>
    <w:sectPr w:rsidR="00734C72" w:rsidRPr="00734C72" w:rsidSect="00D40F56">
      <w:headerReference w:type="default" r:id="rId8"/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4" w:rsidRDefault="007942C4">
      <w:pPr>
        <w:spacing w:after="0" w:line="240" w:lineRule="auto"/>
      </w:pPr>
      <w:r>
        <w:separator/>
      </w:r>
    </w:p>
  </w:endnote>
  <w:endnote w:type="continuationSeparator" w:id="0">
    <w:p w:rsidR="007942C4" w:rsidRDefault="0079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4" w:rsidRDefault="007942C4">
      <w:pPr>
        <w:spacing w:after="0" w:line="240" w:lineRule="auto"/>
      </w:pPr>
      <w:r>
        <w:separator/>
      </w:r>
    </w:p>
  </w:footnote>
  <w:footnote w:type="continuationSeparator" w:id="0">
    <w:p w:rsidR="007942C4" w:rsidRDefault="0079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A" w:rsidRDefault="007942C4" w:rsidP="004B7CDE">
    <w:pPr>
      <w:pStyle w:val="a3"/>
    </w:pPr>
  </w:p>
  <w:p w:rsidR="00C81F2A" w:rsidRDefault="007942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81"/>
    <w:rsid w:val="001432DC"/>
    <w:rsid w:val="001B6ABD"/>
    <w:rsid w:val="004A7BBD"/>
    <w:rsid w:val="004B62DA"/>
    <w:rsid w:val="004D20C1"/>
    <w:rsid w:val="00734C72"/>
    <w:rsid w:val="007839F9"/>
    <w:rsid w:val="00785925"/>
    <w:rsid w:val="007942C4"/>
    <w:rsid w:val="007E6581"/>
    <w:rsid w:val="0089313A"/>
    <w:rsid w:val="009227D9"/>
    <w:rsid w:val="009D26DE"/>
    <w:rsid w:val="00B43DE5"/>
    <w:rsid w:val="00B65DB1"/>
    <w:rsid w:val="00B77B48"/>
    <w:rsid w:val="00C823C7"/>
    <w:rsid w:val="00D40F56"/>
    <w:rsid w:val="00ED3A62"/>
    <w:rsid w:val="00F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АДМС-5</dc:creator>
  <cp:lastModifiedBy>АДМС-5</cp:lastModifiedBy>
  <cp:revision>10</cp:revision>
  <cp:lastPrinted>2023-08-30T05:45:00Z</cp:lastPrinted>
  <dcterms:created xsi:type="dcterms:W3CDTF">2023-08-21T06:11:00Z</dcterms:created>
  <dcterms:modified xsi:type="dcterms:W3CDTF">2023-08-30T05:45:00Z</dcterms:modified>
</cp:coreProperties>
</file>