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7C" w:rsidRPr="004B0107" w:rsidRDefault="004B0107" w:rsidP="004B0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107">
        <w:rPr>
          <w:rFonts w:ascii="Times New Roman" w:hAnsi="Times New Roman" w:cs="Times New Roman"/>
          <w:sz w:val="28"/>
          <w:szCs w:val="28"/>
        </w:rPr>
        <w:t xml:space="preserve">Результаты реализации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107">
        <w:rPr>
          <w:rFonts w:ascii="Times New Roman" w:hAnsi="Times New Roman" w:cs="Times New Roman"/>
          <w:sz w:val="28"/>
          <w:szCs w:val="28"/>
        </w:rPr>
        <w:t>Повышение эффективности предоставления финансовой помощи городским и сельским поселениям Кондинского района на 2019-2025 годы и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01"/>
        <w:gridCol w:w="1959"/>
        <w:gridCol w:w="1402"/>
        <w:gridCol w:w="2284"/>
        <w:gridCol w:w="1898"/>
      </w:tblGrid>
      <w:tr w:rsidR="00676156" w:rsidRPr="001C223D" w:rsidTr="00676156">
        <w:trPr>
          <w:jc w:val="center"/>
        </w:trPr>
        <w:tc>
          <w:tcPr>
            <w:tcW w:w="293" w:type="pct"/>
            <w:shd w:val="clear" w:color="auto" w:fill="auto"/>
          </w:tcPr>
          <w:p w:rsidR="004B0107" w:rsidRPr="001C223D" w:rsidRDefault="004B0107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7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4" w:type="pct"/>
            <w:shd w:val="clear" w:color="auto" w:fill="auto"/>
          </w:tcPr>
          <w:p w:rsidR="003A61CE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 xml:space="preserve"> (ед. измерения)</w:t>
            </w:r>
          </w:p>
        </w:tc>
        <w:tc>
          <w:tcPr>
            <w:tcW w:w="815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95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1006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676156" w:rsidRPr="001C223D" w:rsidTr="00676156">
        <w:trPr>
          <w:jc w:val="center"/>
        </w:trPr>
        <w:tc>
          <w:tcPr>
            <w:tcW w:w="293" w:type="pct"/>
            <w:shd w:val="clear" w:color="auto" w:fill="auto"/>
          </w:tcPr>
          <w:p w:rsidR="004B0107" w:rsidRPr="001C223D" w:rsidRDefault="004B0107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156" w:rsidRPr="00676156" w:rsidTr="00676156">
        <w:trPr>
          <w:jc w:val="center"/>
        </w:trPr>
        <w:tc>
          <w:tcPr>
            <w:tcW w:w="293" w:type="pct"/>
            <w:shd w:val="clear" w:color="auto" w:fill="auto"/>
          </w:tcPr>
          <w:p w:rsidR="00676156" w:rsidRPr="00676156" w:rsidRDefault="00676156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676156" w:rsidRPr="00676156" w:rsidRDefault="00676156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67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</w:t>
            </w:r>
            <w:r w:rsidRPr="0067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7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дальнейшего развития и совершенствования межбюджетных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сокращения различий в бюджетной обеспеченности </w:t>
            </w:r>
            <w:r w:rsidRPr="00676156">
              <w:rPr>
                <w:rStyle w:val="a6"/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городских и сельских поселений Кондинского района</w:t>
            </w:r>
          </w:p>
        </w:tc>
        <w:tc>
          <w:tcPr>
            <w:tcW w:w="724" w:type="pct"/>
            <w:shd w:val="clear" w:color="auto" w:fill="auto"/>
          </w:tcPr>
          <w:p w:rsidR="00676156" w:rsidRPr="00676156" w:rsidRDefault="00676156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дифференциации в 2,5 раза</w:t>
            </w:r>
          </w:p>
        </w:tc>
        <w:tc>
          <w:tcPr>
            <w:tcW w:w="815" w:type="pct"/>
            <w:shd w:val="clear" w:color="auto" w:fill="auto"/>
          </w:tcPr>
          <w:p w:rsidR="00676156" w:rsidRPr="00676156" w:rsidRDefault="00676156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995" w:type="pct"/>
            <w:shd w:val="clear" w:color="auto" w:fill="auto"/>
          </w:tcPr>
          <w:p w:rsidR="00676156" w:rsidRPr="00676156" w:rsidRDefault="00676156" w:rsidP="00676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 и распределение дотаций на выравнивание бюджетной обеспеченности поселений (показатель 1</w:t>
            </w:r>
            <w:r w:rsidR="005F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  <w:r w:rsidRPr="00676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6" w:type="pct"/>
            <w:shd w:val="clear" w:color="auto" w:fill="auto"/>
          </w:tcPr>
          <w:p w:rsidR="00676156" w:rsidRPr="00676156" w:rsidRDefault="00676156" w:rsidP="00676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3 206 742,0</w:t>
            </w:r>
          </w:p>
        </w:tc>
      </w:tr>
      <w:tr w:rsidR="00676156" w:rsidRPr="00676156" w:rsidTr="00676156">
        <w:trPr>
          <w:jc w:val="center"/>
        </w:trPr>
        <w:tc>
          <w:tcPr>
            <w:tcW w:w="293" w:type="pct"/>
            <w:shd w:val="clear" w:color="auto" w:fill="auto"/>
          </w:tcPr>
          <w:p w:rsidR="00676156" w:rsidRPr="00676156" w:rsidRDefault="00676156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pct"/>
            <w:shd w:val="clear" w:color="auto" w:fill="auto"/>
          </w:tcPr>
          <w:p w:rsidR="00676156" w:rsidRPr="00676156" w:rsidRDefault="00676156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беспечение финансирования социально-значимых и первоочередных расходов в целях недопущения ухудшения                              социально-экономической ситуации</w:t>
            </w:r>
          </w:p>
        </w:tc>
        <w:tc>
          <w:tcPr>
            <w:tcW w:w="724" w:type="pct"/>
            <w:shd w:val="clear" w:color="auto" w:fill="auto"/>
          </w:tcPr>
          <w:p w:rsidR="00676156" w:rsidRPr="00676156" w:rsidRDefault="00086562" w:rsidP="006761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r w:rsidRPr="0067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социально-значимых и первоочередных расходов</w:t>
            </w:r>
          </w:p>
          <w:p w:rsidR="00676156" w:rsidRPr="00676156" w:rsidRDefault="00676156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5" w:type="pct"/>
            <w:shd w:val="clear" w:color="auto" w:fill="auto"/>
          </w:tcPr>
          <w:p w:rsidR="00676156" w:rsidRPr="00676156" w:rsidRDefault="00676156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995" w:type="pct"/>
            <w:shd w:val="clear" w:color="auto" w:fill="auto"/>
          </w:tcPr>
          <w:p w:rsidR="00676156" w:rsidRPr="00676156" w:rsidRDefault="00676156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и распределение дотаций на обеспечение сбалансированности местных бюджетов (показатели 2</w:t>
            </w:r>
            <w:r w:rsidR="005F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  <w:r w:rsidRPr="0067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6" w:type="pct"/>
            <w:shd w:val="clear" w:color="auto" w:fill="auto"/>
          </w:tcPr>
          <w:p w:rsidR="00676156" w:rsidRDefault="00676156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76156" w:rsidRPr="00676156" w:rsidRDefault="00676156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(уточняется по итогам проведен</w:t>
            </w:r>
            <w:r w:rsidR="005F7B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мониторинга бюджетов)</w:t>
            </w:r>
          </w:p>
        </w:tc>
      </w:tr>
      <w:tr w:rsidR="00676156" w:rsidRPr="005F7B1D" w:rsidTr="00676156">
        <w:trPr>
          <w:jc w:val="center"/>
        </w:trPr>
        <w:tc>
          <w:tcPr>
            <w:tcW w:w="293" w:type="pct"/>
            <w:shd w:val="clear" w:color="auto" w:fill="auto"/>
          </w:tcPr>
          <w:p w:rsidR="00676156" w:rsidRPr="005F7B1D" w:rsidRDefault="00676156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:rsidR="00676156" w:rsidRPr="005F7B1D" w:rsidRDefault="00676156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F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оздания стимулов к повышению качества и эффективности управления муниципальными финансами</w:t>
            </w:r>
          </w:p>
        </w:tc>
        <w:tc>
          <w:tcPr>
            <w:tcW w:w="724" w:type="pct"/>
            <w:shd w:val="clear" w:color="auto" w:fill="auto"/>
          </w:tcPr>
          <w:p w:rsidR="00676156" w:rsidRDefault="005F7B1D" w:rsidP="005F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D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образований в конкурсах</w:t>
            </w:r>
          </w:p>
          <w:p w:rsidR="003A61CE" w:rsidRPr="005F7B1D" w:rsidRDefault="003A61CE" w:rsidP="005F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5" w:type="pct"/>
            <w:shd w:val="clear" w:color="auto" w:fill="auto"/>
          </w:tcPr>
          <w:p w:rsidR="00676156" w:rsidRPr="005F7B1D" w:rsidRDefault="00676156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D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995" w:type="pct"/>
            <w:shd w:val="clear" w:color="auto" w:fill="auto"/>
          </w:tcPr>
          <w:p w:rsidR="00676156" w:rsidRPr="005F7B1D" w:rsidRDefault="005F7B1D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муниципальным образованиям Кондинского района грантов (дотаций) (показатели 3, 4, 5,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  <w:r w:rsidRPr="005F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6" w:type="pct"/>
            <w:shd w:val="clear" w:color="auto" w:fill="auto"/>
          </w:tcPr>
          <w:p w:rsidR="00676156" w:rsidRPr="005F7B1D" w:rsidRDefault="005F7B1D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F7B1D" w:rsidRPr="005F7B1D" w:rsidRDefault="005F7B1D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D">
              <w:rPr>
                <w:rFonts w:ascii="Times New Roman" w:hAnsi="Times New Roman" w:cs="Times New Roman"/>
                <w:sz w:val="24"/>
                <w:szCs w:val="24"/>
              </w:rPr>
              <w:t>(уточняется по мере проведения конкурсов)</w:t>
            </w:r>
          </w:p>
        </w:tc>
      </w:tr>
    </w:tbl>
    <w:p w:rsidR="005F7B1D" w:rsidRDefault="005F7B1D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1D" w:rsidRDefault="005F7B1D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1D" w:rsidRDefault="005F7B1D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107" w:rsidRDefault="005F7B1D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B1D">
        <w:rPr>
          <w:rFonts w:ascii="Times New Roman" w:hAnsi="Times New Roman" w:cs="Times New Roman"/>
          <w:sz w:val="24"/>
          <w:szCs w:val="24"/>
        </w:rPr>
        <w:t>Начальник отд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7B1D">
        <w:rPr>
          <w:rFonts w:ascii="Times New Roman" w:hAnsi="Times New Roman" w:cs="Times New Roman"/>
          <w:sz w:val="24"/>
          <w:szCs w:val="24"/>
        </w:rPr>
        <w:t>ла межбюджетных отношений и долговой политики</w:t>
      </w:r>
    </w:p>
    <w:p w:rsidR="007C69FB" w:rsidRPr="005F7B1D" w:rsidRDefault="007C69FB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</w:t>
      </w:r>
    </w:p>
    <w:p w:rsidR="005F7B1D" w:rsidRPr="005F7B1D" w:rsidRDefault="005F7B1D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7B1D"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 w:rsidRPr="005F7B1D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5F7B1D" w:rsidRPr="005F7B1D" w:rsidRDefault="005F7B1D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B1D">
        <w:rPr>
          <w:rFonts w:ascii="Times New Roman" w:hAnsi="Times New Roman" w:cs="Times New Roman"/>
          <w:sz w:val="24"/>
          <w:szCs w:val="24"/>
        </w:rPr>
        <w:t>8(34677)32769</w:t>
      </w:r>
    </w:p>
    <w:sectPr w:rsidR="005F7B1D" w:rsidRPr="005F7B1D" w:rsidSect="005F7B1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07"/>
    <w:rsid w:val="00086562"/>
    <w:rsid w:val="00327405"/>
    <w:rsid w:val="003A61CE"/>
    <w:rsid w:val="004B0107"/>
    <w:rsid w:val="005F7B1D"/>
    <w:rsid w:val="00676156"/>
    <w:rsid w:val="007C69FB"/>
    <w:rsid w:val="008338FE"/>
    <w:rsid w:val="009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1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4B0107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B0107"/>
    <w:rPr>
      <w:b/>
      <w:bCs/>
    </w:rPr>
  </w:style>
  <w:style w:type="character" w:customStyle="1" w:styleId="a6">
    <w:name w:val="Гипертекстовая ссылка"/>
    <w:basedOn w:val="a0"/>
    <w:uiPriority w:val="99"/>
    <w:rsid w:val="0067615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022219</cp:lastModifiedBy>
  <cp:revision>5</cp:revision>
  <cp:lastPrinted>2019-02-14T09:11:00Z</cp:lastPrinted>
  <dcterms:created xsi:type="dcterms:W3CDTF">2019-02-14T09:20:00Z</dcterms:created>
  <dcterms:modified xsi:type="dcterms:W3CDTF">2019-02-14T09:22:00Z</dcterms:modified>
</cp:coreProperties>
</file>