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60" w:rsidRPr="00003160" w:rsidRDefault="00003160" w:rsidP="00003160">
      <w:pPr>
        <w:ind w:firstLine="708"/>
        <w:jc w:val="right"/>
        <w:rPr>
          <w:sz w:val="20"/>
          <w:szCs w:val="20"/>
        </w:rPr>
      </w:pPr>
      <w:bookmarkStart w:id="0" w:name="_GoBack"/>
      <w:bookmarkEnd w:id="0"/>
      <w:r w:rsidRPr="00003160">
        <w:rPr>
          <w:sz w:val="20"/>
          <w:szCs w:val="20"/>
        </w:rPr>
        <w:t>Приложение №2</w:t>
      </w:r>
    </w:p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C9645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10650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C9645A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</w:t>
            </w:r>
            <w:r w:rsidR="00C9645A">
              <w:rPr>
                <w:sz w:val="26"/>
                <w:szCs w:val="26"/>
              </w:rPr>
              <w:t>10664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C9645A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 w:rsidRPr="000A1A96"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1149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Кондинское лесничество, Леушинское участковое лесничество, Леушинское урочище, квартал № </w:t>
            </w:r>
            <w:r w:rsidR="00C9645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, </w:t>
            </w:r>
            <w:r w:rsidR="00C9645A">
              <w:rPr>
                <w:sz w:val="26"/>
                <w:szCs w:val="26"/>
              </w:rPr>
              <w:t>эксплуатационные леса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394 (входящий в состав единого землепользования с кадастровым номером 86:01:1306001:391)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287A50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799 (входящий в состав единого землепользования с кадастровым номером 86:01:0000000:6379)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FE7A4A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Складировани</w:t>
      </w:r>
      <w:r w:rsidR="009270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</w:t>
      </w:r>
      <w:r w:rsidR="00287A50">
        <w:rPr>
          <w:b/>
          <w:sz w:val="26"/>
          <w:szCs w:val="26"/>
        </w:rPr>
        <w:t xml:space="preserve">транспортной инфраструктуры 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</w:t>
      </w:r>
      <w:r w:rsidR="00C9645A">
        <w:rPr>
          <w:b/>
          <w:sz w:val="26"/>
          <w:szCs w:val="26"/>
        </w:rPr>
        <w:t>Лева</w:t>
      </w:r>
      <w:r w:rsidR="00287A50">
        <w:rPr>
          <w:b/>
          <w:sz w:val="26"/>
          <w:szCs w:val="26"/>
        </w:rPr>
        <w:t xml:space="preserve">, </w:t>
      </w:r>
      <w:r w:rsidR="00C9645A">
        <w:rPr>
          <w:b/>
          <w:sz w:val="26"/>
          <w:szCs w:val="26"/>
        </w:rPr>
        <w:t>858, 859</w:t>
      </w:r>
      <w:r w:rsidR="00D74C06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</w:t>
      </w:r>
      <w:r w:rsidR="00C9645A">
        <w:rPr>
          <w:b/>
          <w:sz w:val="26"/>
          <w:szCs w:val="26"/>
        </w:rPr>
        <w:t>ХК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lastRenderedPageBreak/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4F0254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4F0254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4F0254">
        <w:rPr>
          <w:b/>
          <w:sz w:val="26"/>
          <w:szCs w:val="26"/>
        </w:rPr>
        <w:t>сентября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 xml:space="preserve">Постановлением Администрации Кондинского района Ханты-Мансийского автономного округа – Югры от </w:t>
      </w:r>
      <w:r w:rsidR="00C9645A">
        <w:rPr>
          <w:sz w:val="26"/>
          <w:szCs w:val="26"/>
        </w:rPr>
        <w:t>06</w:t>
      </w:r>
      <w:r w:rsidR="000745FA">
        <w:rPr>
          <w:sz w:val="26"/>
          <w:szCs w:val="26"/>
        </w:rPr>
        <w:t xml:space="preserve"> июня 2023 года №</w:t>
      </w:r>
      <w:r w:rsidR="00C9645A">
        <w:rPr>
          <w:sz w:val="26"/>
          <w:szCs w:val="26"/>
        </w:rPr>
        <w:t>623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</w:t>
      </w:r>
      <w:r w:rsidR="00C9645A">
        <w:rPr>
          <w:sz w:val="26"/>
          <w:szCs w:val="26"/>
        </w:rPr>
        <w:t>Лева, 858, 859 км</w:t>
      </w:r>
      <w:r w:rsidR="000745FA" w:rsidRPr="000745FA">
        <w:rPr>
          <w:sz w:val="26"/>
          <w:szCs w:val="26"/>
        </w:rPr>
        <w:t xml:space="preserve"> МН </w:t>
      </w:r>
      <w:r w:rsidR="00C9645A">
        <w:rPr>
          <w:sz w:val="26"/>
          <w:szCs w:val="26"/>
        </w:rPr>
        <w:t>ХК</w:t>
      </w:r>
      <w:r w:rsidR="000745FA" w:rsidRPr="000745FA">
        <w:rPr>
          <w:sz w:val="26"/>
          <w:szCs w:val="26"/>
        </w:rPr>
        <w:t>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2271B8" w:rsidRDefault="00E76E33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организации строительства № Г.</w:t>
      </w:r>
      <w:r w:rsidR="00C9645A">
        <w:rPr>
          <w:sz w:val="26"/>
          <w:szCs w:val="26"/>
        </w:rPr>
        <w:t>3</w:t>
      </w:r>
      <w:r>
        <w:rPr>
          <w:sz w:val="26"/>
          <w:szCs w:val="26"/>
        </w:rPr>
        <w:t>.0000.23</w:t>
      </w:r>
      <w:r w:rsidR="000745FA">
        <w:rPr>
          <w:sz w:val="26"/>
          <w:szCs w:val="26"/>
        </w:rPr>
        <w:t>1</w:t>
      </w:r>
      <w:r w:rsidR="00C9645A">
        <w:rPr>
          <w:sz w:val="26"/>
          <w:szCs w:val="26"/>
        </w:rPr>
        <w:t>20</w:t>
      </w:r>
      <w:r>
        <w:rPr>
          <w:sz w:val="26"/>
          <w:szCs w:val="26"/>
        </w:rPr>
        <w:t>-ТСИБ/ГТП-500.000-</w:t>
      </w:r>
      <w:r w:rsidR="00927021">
        <w:rPr>
          <w:sz w:val="26"/>
          <w:szCs w:val="26"/>
        </w:rPr>
        <w:t xml:space="preserve"> </w:t>
      </w:r>
      <w:r>
        <w:rPr>
          <w:sz w:val="26"/>
          <w:szCs w:val="26"/>
        </w:rPr>
        <w:t>ПОС.</w:t>
      </w:r>
      <w:r w:rsidR="000745FA">
        <w:rPr>
          <w:sz w:val="26"/>
          <w:szCs w:val="26"/>
        </w:rPr>
        <w:t>1</w:t>
      </w:r>
      <w:r>
        <w:rPr>
          <w:sz w:val="26"/>
          <w:szCs w:val="26"/>
        </w:rPr>
        <w:t xml:space="preserve"> от 202</w:t>
      </w:r>
      <w:r w:rsidR="000745FA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0745FA" w:rsidRDefault="000745FA" w:rsidP="00C9645A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0745FA">
              <w:rPr>
                <w:b/>
                <w:sz w:val="18"/>
                <w:szCs w:val="18"/>
              </w:rPr>
              <w:t xml:space="preserve"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 «Защитное сооружение ППМТ р. </w:t>
            </w:r>
            <w:r w:rsidR="00C9645A">
              <w:rPr>
                <w:b/>
                <w:sz w:val="18"/>
                <w:szCs w:val="18"/>
              </w:rPr>
              <w:t>Лева</w:t>
            </w:r>
            <w:r w:rsidRPr="000745FA">
              <w:rPr>
                <w:b/>
                <w:sz w:val="18"/>
                <w:szCs w:val="18"/>
              </w:rPr>
              <w:t xml:space="preserve">, </w:t>
            </w:r>
            <w:r w:rsidR="00C9645A">
              <w:rPr>
                <w:b/>
                <w:sz w:val="18"/>
                <w:szCs w:val="18"/>
              </w:rPr>
              <w:t xml:space="preserve">858, 859 </w:t>
            </w:r>
            <w:r w:rsidR="00D74C06">
              <w:rPr>
                <w:b/>
                <w:sz w:val="18"/>
                <w:szCs w:val="18"/>
              </w:rPr>
              <w:t>км</w:t>
            </w:r>
            <w:r w:rsidRPr="000745FA">
              <w:rPr>
                <w:b/>
                <w:sz w:val="18"/>
                <w:szCs w:val="18"/>
              </w:rPr>
              <w:t xml:space="preserve"> МН </w:t>
            </w:r>
            <w:r w:rsidR="00C9645A">
              <w:rPr>
                <w:b/>
                <w:sz w:val="18"/>
                <w:szCs w:val="18"/>
              </w:rPr>
              <w:t>ХК</w:t>
            </w:r>
            <w:r w:rsidRPr="000745FA">
              <w:rPr>
                <w:b/>
                <w:sz w:val="18"/>
                <w:szCs w:val="18"/>
              </w:rPr>
              <w:t>. Урайское УМН. Строительство»</w:t>
            </w:r>
          </w:p>
        </w:tc>
      </w:tr>
      <w:tr w:rsidR="002271B8" w:rsidRPr="002271B8" w:rsidTr="00A66C1B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9645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A66C1B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812360,28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2444260,20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2444268,71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812364,38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2444282,27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812390,04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2444300,62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812387,85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2444361,52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812373,96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2444361,29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812375,43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2444324,07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812367,61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2444323,05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812367,95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2444312,35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812350,96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2444300,28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812344,37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2444308,17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812332,93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2444300,10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812338,89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2444291,28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812326,32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2444282,61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812329,04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2444278,70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812263,16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2444232,10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812256,15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2444241,32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812247,75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2444235,09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812219,96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2444271,85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812179,61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2444243,38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812207,18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2444203,48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812227,13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2444217,47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812261,43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2444209,31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812335,93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2444262,32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812350,79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2444272,59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812364,88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2444270,14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812358,00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2444284,07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2444303,46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812383,16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2444356,31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812379,15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2444356,36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812381,00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2444305,46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812357,23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2444288,44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2444292,85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812343,54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2444301,57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812340,15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2444299,27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812345,97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2444284,66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812347,78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2444281,67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812330,13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2444269,03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812328,07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2444271,90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812258,57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2444222,72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812234,12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2444228,64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812240,67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2444233,34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812218,17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2444264,70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812186,81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2444242,19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812209,31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2444210,83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812226,08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2444222,86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812260,11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2444214,64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812351,44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2444279,38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812361,49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2444267,83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812288,73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2444385,88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812274,29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2444405,05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812275,09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2444405,65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812261,73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2444423,40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812256,13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2444419,18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812269,50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2444401,44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812283,94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2444382,27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813092,82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2443227,78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813095,18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2443228,91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813122,64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2443252,17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813106,31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2443275,85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813104,07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2443280,71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813105,64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813105,84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813108,23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2443288,39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813119,57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2443297,29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813122,28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2443300,89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813123,14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2443304,62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813122,27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2443309,04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813117,87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2443316,22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813113,50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2443317,79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813115,54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2443323,49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813120,00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2443321,85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813154,43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2443352,80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813153,49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2443353,84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813168,37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2443367,20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813181,74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2443352,33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813166,86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2443338,96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813158,44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2443348,33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813146,58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2443337,04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813131,49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2443323,91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813140,47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2443313,60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813130,53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2443307,36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813131,03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813130,86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2443300,38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813131,26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2443298,52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813136,98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2443290,03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813128,79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2443284,43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813123,21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2443292,58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813116,93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2443287,96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813114,24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2443285,01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813112,81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2443281,25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813113,08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2443277,64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813114,24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2443274,75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813118,18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2443269,08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813132,48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2443248,49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813127,60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2443244,99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813126,07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2443247,21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813098,74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2443224,08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813097,24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2443223,12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813095,02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2443221,98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2443221,37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813088,27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2443221,62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813083,18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2443224,19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813054,95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2443262,50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813053,52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2443264,44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813053,01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2443265,48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813050,01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2443263,59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813042,45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2443273,28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813039,99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2443266,40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813037,61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2443260,19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813044,36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2443246,98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813042,28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2443241,33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813035,99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2443255,61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813031,15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2443242,86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813028,77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2443236,58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813027,33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2443226,47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813032,68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2443224,17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813025,25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2443182,54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813011,19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2443155,52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2443095,57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813014,01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2443065,12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812963,28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2443132,55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812986,54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2443149,31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813007,33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2443189,26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813015,27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2443240,36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813032,40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2443286,41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813023,13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2443304,93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813034,34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2443311,21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813041,05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2443303,24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2443313,04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2443312,41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813058,19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2443314,16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813057,76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2443314,78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813066,97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2443321,11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813068,83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2443321,10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813069,11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2443320,69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813069,69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813070,17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813072,27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2443321,05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2443320,96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2443309,21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813090,83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2443308,58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2443307,40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813091,72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2443306,61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813088,96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2443306,67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813069,76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2443307,06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813051,71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2443293,58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813062,25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2443270,91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813058,28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2443267,95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813074,15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2443243,48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813086,52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2443229,20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813088,55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2443228,15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813089,26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2443227,78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-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813074,64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2443315,96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813081,84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2443315,82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2443315,74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813086,18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2443311,75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813084,99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2443311,77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813068,16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2443312,09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2443295,28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2443293,72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813045,97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2443292,36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813049,27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2443287,34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813055,14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2443272,75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813051,76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2443270,44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813040,56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2443281,00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813023,85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2443237,69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813022,47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2443222,07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813026,43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2443221,47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813020,82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2443184,84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813005,65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2443154,61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813048,55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2443096,52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813015,08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2443071,81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812970,94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2443131,58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812990,44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2443145,97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813012,15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2443187,68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813019,96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2443238,70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813037,41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2443285,30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813030,32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2443301,82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813033,71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2443304,13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813042,08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2443297,79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813066,88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2443316,11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813073,54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2443315,98</w:t>
            </w:r>
          </w:p>
        </w:tc>
      </w:tr>
      <w:tr w:rsidR="009E04E3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185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813073,53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04E3" w:rsidRPr="009E04E3" w:rsidRDefault="009E04E3" w:rsidP="009E04E3">
            <w:pPr>
              <w:jc w:val="center"/>
              <w:rPr>
                <w:sz w:val="20"/>
                <w:szCs w:val="20"/>
              </w:rPr>
            </w:pPr>
            <w:r w:rsidRPr="009E04E3">
              <w:rPr>
                <w:sz w:val="20"/>
                <w:szCs w:val="20"/>
              </w:rPr>
              <w:t>2443315,99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4E3" w:rsidRDefault="009E04E3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9E04E3" w:rsidRDefault="009E04E3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A66C1B">
              <w:object w:dxaOrig="10695" w:dyaOrig="6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288.7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3708765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F2" w:rsidRDefault="00D67BF2" w:rsidP="00D71876">
      <w:r>
        <w:separator/>
      </w:r>
    </w:p>
  </w:endnote>
  <w:endnote w:type="continuationSeparator" w:id="0">
    <w:p w:rsidR="00D67BF2" w:rsidRDefault="00D67BF2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F2" w:rsidRDefault="00D67BF2" w:rsidP="00D71876">
      <w:r>
        <w:separator/>
      </w:r>
    </w:p>
  </w:footnote>
  <w:footnote w:type="continuationSeparator" w:id="0">
    <w:p w:rsidR="00D67BF2" w:rsidRDefault="00D67BF2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03160"/>
    <w:rsid w:val="000440CC"/>
    <w:rsid w:val="00052E32"/>
    <w:rsid w:val="0007037F"/>
    <w:rsid w:val="000745FA"/>
    <w:rsid w:val="00093B6D"/>
    <w:rsid w:val="000A1A96"/>
    <w:rsid w:val="000B4E7A"/>
    <w:rsid w:val="000D2CC8"/>
    <w:rsid w:val="00137158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84D23"/>
    <w:rsid w:val="004933D5"/>
    <w:rsid w:val="00494BBD"/>
    <w:rsid w:val="004E60F6"/>
    <w:rsid w:val="004F0254"/>
    <w:rsid w:val="00531C82"/>
    <w:rsid w:val="00546E31"/>
    <w:rsid w:val="00570294"/>
    <w:rsid w:val="00573BF7"/>
    <w:rsid w:val="005A4AFB"/>
    <w:rsid w:val="005C21BC"/>
    <w:rsid w:val="005D3D03"/>
    <w:rsid w:val="00601824"/>
    <w:rsid w:val="00605048"/>
    <w:rsid w:val="006218DC"/>
    <w:rsid w:val="00622276"/>
    <w:rsid w:val="00652FB4"/>
    <w:rsid w:val="0065372A"/>
    <w:rsid w:val="006A275B"/>
    <w:rsid w:val="006F1104"/>
    <w:rsid w:val="007001FC"/>
    <w:rsid w:val="00702EDC"/>
    <w:rsid w:val="0076658D"/>
    <w:rsid w:val="007A4FD6"/>
    <w:rsid w:val="007F2CD3"/>
    <w:rsid w:val="00804B94"/>
    <w:rsid w:val="00876A5E"/>
    <w:rsid w:val="00880E04"/>
    <w:rsid w:val="008A2291"/>
    <w:rsid w:val="008C1127"/>
    <w:rsid w:val="008C71BE"/>
    <w:rsid w:val="008E0158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9D01FE"/>
    <w:rsid w:val="009E04E3"/>
    <w:rsid w:val="00A070E7"/>
    <w:rsid w:val="00A1091E"/>
    <w:rsid w:val="00A55002"/>
    <w:rsid w:val="00A66C1B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90AF2"/>
    <w:rsid w:val="00BB088C"/>
    <w:rsid w:val="00BC0552"/>
    <w:rsid w:val="00BE449B"/>
    <w:rsid w:val="00C355A6"/>
    <w:rsid w:val="00C67067"/>
    <w:rsid w:val="00C9645A"/>
    <w:rsid w:val="00CA457B"/>
    <w:rsid w:val="00CA71EC"/>
    <w:rsid w:val="00D23954"/>
    <w:rsid w:val="00D2667C"/>
    <w:rsid w:val="00D67BF2"/>
    <w:rsid w:val="00D71876"/>
    <w:rsid w:val="00D74C06"/>
    <w:rsid w:val="00D90A57"/>
    <w:rsid w:val="00DF319E"/>
    <w:rsid w:val="00DF5060"/>
    <w:rsid w:val="00DF7CA9"/>
    <w:rsid w:val="00E04956"/>
    <w:rsid w:val="00E13BF0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8CC4-2C5B-43E8-96C9-CE40E0E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21</cp:revision>
  <cp:lastPrinted>2023-03-02T05:16:00Z</cp:lastPrinted>
  <dcterms:created xsi:type="dcterms:W3CDTF">2023-03-02T05:06:00Z</dcterms:created>
  <dcterms:modified xsi:type="dcterms:W3CDTF">2023-08-16T11:33:00Z</dcterms:modified>
</cp:coreProperties>
</file>